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5457" w14:textId="77777777" w:rsidR="001D5002" w:rsidRPr="001F5A01" w:rsidRDefault="008C76C2" w:rsidP="001D5002">
      <w:pPr>
        <w:pStyle w:val="berschrift1"/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D9B39C" wp14:editId="4BCC355F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F987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001129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74286536" wp14:editId="4CBFB171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71A62" wp14:editId="388C15BE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4D481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5D33F9">
        <w:t xml:space="preserve">Our Ecological Footprint – </w:t>
      </w:r>
      <w:r w:rsidR="00CA03C5">
        <w:t>Analyzing and Producing Memes</w:t>
      </w:r>
    </w:p>
    <w:p w14:paraId="1BAA638D" w14:textId="77777777" w:rsidR="002467B2" w:rsidRPr="007A2A26" w:rsidRDefault="001F5A01" w:rsidP="00FD4D87">
      <w:pPr>
        <w:pStyle w:val="Autor"/>
      </w:pPr>
      <w:r w:rsidRPr="007A2A26">
        <w:t>Nora Gregory</w:t>
      </w:r>
      <w:r w:rsidR="002037E1">
        <w:t xml:space="preserve"> &amp; Dr. Nancy Grimm</w:t>
      </w:r>
    </w:p>
    <w:p w14:paraId="72B9D8CF" w14:textId="0FB05A53" w:rsidR="002467B2" w:rsidRPr="000809CF" w:rsidRDefault="001F5A01" w:rsidP="000809CF">
      <w:pPr>
        <w:pStyle w:val="Einleitungstextgrau"/>
      </w:pPr>
      <w:r w:rsidRPr="000809CF">
        <w:t>Diese</w:t>
      </w:r>
      <w:r w:rsidR="00F03164">
        <w:t>r</w:t>
      </w:r>
      <w:r w:rsidRPr="000809CF">
        <w:t xml:space="preserve"> Unterrichtsbaustein zeig</w:t>
      </w:r>
      <w:r w:rsidR="00F03164">
        <w:t>t</w:t>
      </w:r>
      <w:r w:rsidRPr="000809CF">
        <w:t>, wie die diskontinuierliche digitale Text</w:t>
      </w:r>
      <w:r w:rsidR="00236E71">
        <w:t>-</w:t>
      </w:r>
      <w:r w:rsidRPr="000809CF">
        <w:t xml:space="preserve">sorte </w:t>
      </w:r>
      <w:proofErr w:type="spellStart"/>
      <w:r w:rsidRPr="000809CF">
        <w:t>Memes</w:t>
      </w:r>
      <w:proofErr w:type="spellEnd"/>
      <w:r w:rsidRPr="000809CF">
        <w:t xml:space="preserve"> im Englischunterricht eingesetzt werden kann, um darüber zu diskutieren, </w:t>
      </w:r>
      <w:r w:rsidR="00D06858">
        <w:t>wie der eigene</w:t>
      </w:r>
      <w:r w:rsidRPr="000809CF">
        <w:t xml:space="preserve"> ökologische Fußabdruck reduzier</w:t>
      </w:r>
      <w:r w:rsidR="00D06858">
        <w:t>t werd</w:t>
      </w:r>
      <w:r w:rsidRPr="000809CF">
        <w:t>en</w:t>
      </w:r>
      <w:r w:rsidR="00D06858">
        <w:t xml:space="preserve"> kann</w:t>
      </w:r>
      <w:r w:rsidRPr="000809CF">
        <w:t>.</w:t>
      </w:r>
      <w:r w:rsidR="00F03164">
        <w:t xml:space="preserve"> </w:t>
      </w:r>
    </w:p>
    <w:p w14:paraId="5EBF6D11" w14:textId="77777777" w:rsidR="002467B2" w:rsidRDefault="002467B2" w:rsidP="005372A4">
      <w:pPr>
        <w:rPr>
          <w:lang w:val="de-DE"/>
        </w:rPr>
      </w:pPr>
    </w:p>
    <w:p w14:paraId="70C8065B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AE27A" wp14:editId="153F54F7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9D8B2" w14:textId="77777777" w:rsidR="00061D01" w:rsidRPr="00A15069" w:rsidRDefault="00061D01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E27A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2199D8B2" w14:textId="77777777" w:rsidR="00061D01" w:rsidRPr="00A15069" w:rsidRDefault="00061D01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1912444D" w14:textId="77777777" w:rsidTr="0034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44A8C173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8C76C2" w:rsidRPr="008C76C2">
              <w:t>Basiscurriculum</w:t>
            </w:r>
            <w:r w:rsidRPr="007C0440">
              <w:t xml:space="preserve"> Medienbildung</w:t>
            </w:r>
          </w:p>
        </w:tc>
      </w:tr>
      <w:tr w:rsidR="00B878A9" w:rsidRPr="006B3E75" w14:paraId="79969EB7" w14:textId="77777777" w:rsidTr="00347C0B">
        <w:trPr>
          <w:trHeight w:val="422"/>
        </w:trPr>
        <w:tc>
          <w:tcPr>
            <w:tcW w:w="6691" w:type="dxa"/>
          </w:tcPr>
          <w:p w14:paraId="6CD30A8C" w14:textId="77777777" w:rsidR="005E11F1" w:rsidRDefault="001F5A01" w:rsidP="000809CF">
            <w:pPr>
              <w:pStyle w:val="Listenabsatz"/>
            </w:pPr>
            <w:r w:rsidRPr="001F5A01">
              <w:t xml:space="preserve">Gestaltungsmittel medialer Angebote </w:t>
            </w:r>
            <w:r w:rsidR="005D33F9">
              <w:t xml:space="preserve">untersuchen </w:t>
            </w:r>
            <w:r w:rsidRPr="001F5A01">
              <w:t xml:space="preserve">und deren </w:t>
            </w:r>
            <w:r w:rsidR="001001D1">
              <w:br/>
            </w:r>
            <w:r w:rsidRPr="001F5A01">
              <w:t xml:space="preserve">Wirkungsabsichten </w:t>
            </w:r>
            <w:r w:rsidR="005D33F9">
              <w:t xml:space="preserve">[…] </w:t>
            </w:r>
            <w:r w:rsidRPr="001F5A01">
              <w:t>bewerten</w:t>
            </w:r>
            <w:r w:rsidR="005D33F9">
              <w:t xml:space="preserve"> (G)</w:t>
            </w:r>
          </w:p>
          <w:p w14:paraId="77488F1F" w14:textId="57280141" w:rsidR="00B2101D" w:rsidRDefault="00B2101D" w:rsidP="00B2101D">
            <w:pPr>
              <w:pStyle w:val="Listenabsatz"/>
            </w:pPr>
            <w:r w:rsidRPr="00B2101D">
              <w:t>die Gestaltung und Wirkung von eigenen und fremden Medien</w:t>
            </w:r>
            <w:r w:rsidR="001001D1">
              <w:t>-</w:t>
            </w:r>
            <w:r w:rsidRPr="00B2101D">
              <w:t>produktionen kriterienorientiert bewerten</w:t>
            </w:r>
            <w:r>
              <w:t xml:space="preserve"> (G)</w:t>
            </w:r>
          </w:p>
          <w:p w14:paraId="35A7989D" w14:textId="77777777" w:rsidR="00B2101D" w:rsidRPr="005E11F1" w:rsidRDefault="00B2101D" w:rsidP="005D33F9">
            <w:pPr>
              <w:pStyle w:val="Listenabsatz"/>
            </w:pPr>
            <w:r w:rsidRPr="00B2101D">
              <w:t xml:space="preserve">unter Nutzung erforderlicher Technologien (multi-)mediale Produkte </w:t>
            </w:r>
            <w:r w:rsidR="005D33F9">
              <w:t xml:space="preserve">[…] </w:t>
            </w:r>
            <w:r w:rsidRPr="00B2101D">
              <w:t>herstellen</w:t>
            </w:r>
            <w:r>
              <w:t xml:space="preserve"> (G)</w:t>
            </w:r>
          </w:p>
        </w:tc>
      </w:tr>
    </w:tbl>
    <w:p w14:paraId="2253D0F6" w14:textId="77777777" w:rsidR="00FD4D87" w:rsidRPr="007A2A26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B37E9" wp14:editId="788CB79D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8FB6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Jahrgang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stufe, Niveaustufe</w:t>
                            </w:r>
                          </w:p>
                          <w:p w14:paraId="6B5A1AE5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10, G/H</w:t>
                            </w:r>
                          </w:p>
                          <w:p w14:paraId="7AC6C50A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6820898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Fach (fachübergreifende Bezüge)</w:t>
                            </w:r>
                          </w:p>
                          <w:p w14:paraId="359081B7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 (Geografie)</w:t>
                            </w:r>
                          </w:p>
                          <w:p w14:paraId="03CD22CD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BCB35D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3539ED06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Natur und Umwelt: Umwelt und Ökologie</w:t>
                            </w:r>
                          </w:p>
                          <w:p w14:paraId="0A46CAF0" w14:textId="77777777" w:rsidR="00061D01" w:rsidRPr="007D14F9" w:rsidRDefault="00061D0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8E3FECD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Kompetenzbereiche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 xml:space="preserve"> im Fach</w:t>
                            </w:r>
                          </w:p>
                          <w:p w14:paraId="3DB2DF5B" w14:textId="77777777" w:rsidR="00061D01" w:rsidRPr="005641A8" w:rsidRDefault="00061D01" w:rsidP="005641A8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Text- und Medienkompetenz,</w:t>
                            </w:r>
                          </w:p>
                          <w:p w14:paraId="122F7A95" w14:textId="77777777" w:rsidR="00061D01" w:rsidRDefault="00715BA6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15BA6">
                              <w:rPr>
                                <w:color w:val="FFFFFF" w:themeColor="background1"/>
                              </w:rPr>
                              <w:t>Funktionale kommunikative Kompetenz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061D01">
                              <w:rPr>
                                <w:color w:val="FFFFFF" w:themeColor="background1"/>
                              </w:rPr>
                              <w:t>Dialogisches Sprechen</w:t>
                            </w:r>
                          </w:p>
                          <w:p w14:paraId="427E5569" w14:textId="77777777" w:rsidR="00061D01" w:rsidRPr="005641A8" w:rsidRDefault="00061D01" w:rsidP="005641A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39F683A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Basiscurriculum Medienbildung</w:t>
                            </w:r>
                          </w:p>
                          <w:p w14:paraId="156E2CB3" w14:textId="77777777" w:rsidR="00061D01" w:rsidRPr="005641A8" w:rsidRDefault="00061D01" w:rsidP="005641A8">
                            <w:pPr>
                              <w:pStyle w:val="TextSpalteAufeinenBlick"/>
                              <w:suppressOverlap/>
                              <w:rPr>
                                <w:color w:val="FFFFFF" w:themeColor="background1"/>
                              </w:rPr>
                            </w:pPr>
                            <w:r w:rsidRPr="005641A8">
                              <w:rPr>
                                <w:color w:val="FFFFFF" w:themeColor="background1"/>
                              </w:rPr>
                              <w:t>Analysieren: Gestaltung, Aussage und Botschaft von Medienangeboten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; </w:t>
                            </w:r>
                            <w:r w:rsidRPr="00B2101D">
                              <w:rPr>
                                <w:color w:val="FFFFFF" w:themeColor="background1"/>
                              </w:rPr>
                              <w:t>Produzieren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: Gestaltung, Herstellung und Veröffentlichung von Medienprodukten </w:t>
                            </w:r>
                          </w:p>
                          <w:p w14:paraId="3EB58846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539B693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221E1ABE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90 Minuten</w:t>
                            </w:r>
                          </w:p>
                          <w:p w14:paraId="77F4AFBB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06886E" w14:textId="77777777" w:rsidR="00061D01" w:rsidRPr="007D14F9" w:rsidRDefault="00061D01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72ACA239" w14:textId="3D986A48" w:rsidR="00061D01" w:rsidRPr="005E11F1" w:rsidRDefault="003139A8" w:rsidP="005E11F1">
                            <w:pPr>
                              <w:pStyle w:val="TextSpalteAufeinenBlick"/>
                            </w:pPr>
                            <w:r>
                              <w:rPr>
                                <w:color w:val="FFFFFF" w:themeColor="background1"/>
                              </w:rPr>
                              <w:t>digitale Endgeräte</w:t>
                            </w:r>
                            <w:r w:rsidR="00061D01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061D01">
                              <w:rPr>
                                <w:color w:val="FFFFFF" w:themeColor="background1"/>
                              </w:rPr>
                              <w:t>Memes</w:t>
                            </w:r>
                            <w:proofErr w:type="spellEnd"/>
                            <w:r w:rsidR="00061D01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F031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61D01">
                              <w:rPr>
                                <w:color w:val="FFFFFF" w:themeColor="background1"/>
                              </w:rPr>
                              <w:t>Arbeitsbl</w:t>
                            </w:r>
                            <w:r w:rsidR="00F03164">
                              <w:rPr>
                                <w:color w:val="FFFFFF" w:themeColor="background1"/>
                              </w:rPr>
                              <w:t>ätter</w:t>
                            </w:r>
                            <w:r w:rsidR="003035BE">
                              <w:rPr>
                                <w:color w:val="FFFFFF" w:themeColor="background1"/>
                              </w:rPr>
                              <w:t xml:space="preserve"> „Meme </w:t>
                            </w:r>
                            <w:proofErr w:type="spellStart"/>
                            <w:r w:rsidR="003035BE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061D01">
                              <w:rPr>
                                <w:color w:val="FFFFFF" w:themeColor="background1"/>
                              </w:rPr>
                              <w:t>nalysis</w:t>
                            </w:r>
                            <w:proofErr w:type="spellEnd"/>
                            <w:r w:rsidR="00061D01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F03164">
                              <w:rPr>
                                <w:color w:val="FFFFFF" w:themeColor="background1"/>
                              </w:rPr>
                              <w:t xml:space="preserve"> und „</w:t>
                            </w:r>
                            <w:proofErr w:type="spellStart"/>
                            <w:r w:rsidR="00F03164">
                              <w:rPr>
                                <w:color w:val="FFFFFF" w:themeColor="background1"/>
                              </w:rPr>
                              <w:t>Useful</w:t>
                            </w:r>
                            <w:proofErr w:type="spellEnd"/>
                            <w:r w:rsidR="00F031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03164">
                              <w:rPr>
                                <w:color w:val="FFFFFF" w:themeColor="background1"/>
                              </w:rPr>
                              <w:t>phrases</w:t>
                            </w:r>
                            <w:proofErr w:type="spellEnd"/>
                            <w:r w:rsidR="00F03164">
                              <w:rPr>
                                <w:color w:val="FFFFFF" w:themeColor="background1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37E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71948FB6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Jahrgang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stufe, Niveaustufe</w:t>
                      </w:r>
                    </w:p>
                    <w:p w14:paraId="6B5A1AE5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10, G/H</w:t>
                      </w:r>
                    </w:p>
                    <w:p w14:paraId="7AC6C50A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36820898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Fach (fachübergreifende Bezüge)</w:t>
                      </w:r>
                    </w:p>
                    <w:p w14:paraId="359081B7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 (Geografie)</w:t>
                      </w:r>
                    </w:p>
                    <w:p w14:paraId="03CD22CD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FBCB35D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3539ED06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Natur und Umwelt: Umwelt und Ökologie</w:t>
                      </w:r>
                    </w:p>
                    <w:p w14:paraId="0A46CAF0" w14:textId="77777777" w:rsidR="00061D01" w:rsidRPr="007D14F9" w:rsidRDefault="00061D0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58E3FECD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Kompetenzbereiche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 xml:space="preserve"> im Fach</w:t>
                      </w:r>
                    </w:p>
                    <w:p w14:paraId="3DB2DF5B" w14:textId="77777777" w:rsidR="00061D01" w:rsidRPr="005641A8" w:rsidRDefault="00061D01" w:rsidP="005641A8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Text- und Medienkompetenz,</w:t>
                      </w:r>
                    </w:p>
                    <w:p w14:paraId="122F7A95" w14:textId="77777777" w:rsidR="00061D01" w:rsidRDefault="00715BA6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15BA6">
                        <w:rPr>
                          <w:color w:val="FFFFFF" w:themeColor="background1"/>
                        </w:rPr>
                        <w:t>Funktionale kommunikative Kompetenz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 w:rsidR="00061D01">
                        <w:rPr>
                          <w:color w:val="FFFFFF" w:themeColor="background1"/>
                        </w:rPr>
                        <w:t>Dialogisches Sprechen</w:t>
                      </w:r>
                    </w:p>
                    <w:p w14:paraId="427E5569" w14:textId="77777777" w:rsidR="00061D01" w:rsidRPr="005641A8" w:rsidRDefault="00061D01" w:rsidP="005641A8">
                      <w:pPr>
                        <w:rPr>
                          <w:lang w:val="de-DE"/>
                        </w:rPr>
                      </w:pPr>
                    </w:p>
                    <w:p w14:paraId="039F683A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Basiscurriculum Medienbildung</w:t>
                      </w:r>
                    </w:p>
                    <w:p w14:paraId="156E2CB3" w14:textId="77777777" w:rsidR="00061D01" w:rsidRPr="005641A8" w:rsidRDefault="00061D01" w:rsidP="005641A8">
                      <w:pPr>
                        <w:pStyle w:val="TextSpalteAufeinenBlick"/>
                        <w:suppressOverlap/>
                        <w:rPr>
                          <w:color w:val="FFFFFF" w:themeColor="background1"/>
                        </w:rPr>
                      </w:pPr>
                      <w:r w:rsidRPr="005641A8">
                        <w:rPr>
                          <w:color w:val="FFFFFF" w:themeColor="background1"/>
                        </w:rPr>
                        <w:t>Analysieren: Gestaltung, Aussage und Botschaft von Medienangeboten</w:t>
                      </w:r>
                      <w:r>
                        <w:rPr>
                          <w:color w:val="FFFFFF" w:themeColor="background1"/>
                        </w:rPr>
                        <w:t xml:space="preserve">; </w:t>
                      </w:r>
                      <w:r w:rsidRPr="00B2101D">
                        <w:rPr>
                          <w:color w:val="FFFFFF" w:themeColor="background1"/>
                        </w:rPr>
                        <w:t>Produzieren</w:t>
                      </w:r>
                      <w:r>
                        <w:rPr>
                          <w:color w:val="FFFFFF" w:themeColor="background1"/>
                        </w:rPr>
                        <w:t xml:space="preserve">: Gestaltung, Herstellung und Veröffentlichung von Medienprodukten </w:t>
                      </w:r>
                    </w:p>
                    <w:p w14:paraId="3EB58846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539B693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221E1ABE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90 Minuten</w:t>
                      </w:r>
                    </w:p>
                    <w:p w14:paraId="77F4AFBB" w14:textId="77777777" w:rsidR="00061D01" w:rsidRPr="007D14F9" w:rsidRDefault="00061D0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106886E" w14:textId="77777777" w:rsidR="00061D01" w:rsidRPr="007D14F9" w:rsidRDefault="00061D01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72ACA239" w14:textId="3D986A48" w:rsidR="00061D01" w:rsidRPr="005E11F1" w:rsidRDefault="003139A8" w:rsidP="005E11F1">
                      <w:pPr>
                        <w:pStyle w:val="TextSpalteAufeinenBlick"/>
                      </w:pPr>
                      <w:r>
                        <w:rPr>
                          <w:color w:val="FFFFFF" w:themeColor="background1"/>
                        </w:rPr>
                        <w:t>digitale Endgeräte</w:t>
                      </w:r>
                      <w:r w:rsidR="00061D01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061D01">
                        <w:rPr>
                          <w:color w:val="FFFFFF" w:themeColor="background1"/>
                        </w:rPr>
                        <w:t>Memes</w:t>
                      </w:r>
                      <w:proofErr w:type="spellEnd"/>
                      <w:r w:rsidR="00061D01">
                        <w:rPr>
                          <w:color w:val="FFFFFF" w:themeColor="background1"/>
                        </w:rPr>
                        <w:t>,</w:t>
                      </w:r>
                      <w:r w:rsidR="00F03164">
                        <w:rPr>
                          <w:color w:val="FFFFFF" w:themeColor="background1"/>
                        </w:rPr>
                        <w:t xml:space="preserve"> </w:t>
                      </w:r>
                      <w:r w:rsidR="00061D01">
                        <w:rPr>
                          <w:color w:val="FFFFFF" w:themeColor="background1"/>
                        </w:rPr>
                        <w:t>Arbeitsbl</w:t>
                      </w:r>
                      <w:r w:rsidR="00F03164">
                        <w:rPr>
                          <w:color w:val="FFFFFF" w:themeColor="background1"/>
                        </w:rPr>
                        <w:t>ätter</w:t>
                      </w:r>
                      <w:r w:rsidR="003035BE">
                        <w:rPr>
                          <w:color w:val="FFFFFF" w:themeColor="background1"/>
                        </w:rPr>
                        <w:t xml:space="preserve"> „Meme </w:t>
                      </w:r>
                      <w:proofErr w:type="spellStart"/>
                      <w:r w:rsidR="003035BE">
                        <w:rPr>
                          <w:color w:val="FFFFFF" w:themeColor="background1"/>
                        </w:rPr>
                        <w:t>a</w:t>
                      </w:r>
                      <w:r w:rsidR="00061D01">
                        <w:rPr>
                          <w:color w:val="FFFFFF" w:themeColor="background1"/>
                        </w:rPr>
                        <w:t>nalysis</w:t>
                      </w:r>
                      <w:proofErr w:type="spellEnd"/>
                      <w:r w:rsidR="00061D01">
                        <w:rPr>
                          <w:color w:val="FFFFFF" w:themeColor="background1"/>
                        </w:rPr>
                        <w:t>“</w:t>
                      </w:r>
                      <w:r w:rsidR="00F03164">
                        <w:rPr>
                          <w:color w:val="FFFFFF" w:themeColor="background1"/>
                        </w:rPr>
                        <w:t xml:space="preserve"> und „</w:t>
                      </w:r>
                      <w:proofErr w:type="spellStart"/>
                      <w:r w:rsidR="00F03164">
                        <w:rPr>
                          <w:color w:val="FFFFFF" w:themeColor="background1"/>
                        </w:rPr>
                        <w:t>Useful</w:t>
                      </w:r>
                      <w:proofErr w:type="spellEnd"/>
                      <w:r w:rsidR="00F0316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03164">
                        <w:rPr>
                          <w:color w:val="FFFFFF" w:themeColor="background1"/>
                        </w:rPr>
                        <w:t>phrases</w:t>
                      </w:r>
                      <w:proofErr w:type="spellEnd"/>
                      <w:r w:rsidR="00F03164">
                        <w:rPr>
                          <w:color w:val="FFFFFF" w:themeColor="background1"/>
                        </w:rPr>
                        <w:t>“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CF74C" wp14:editId="745802C9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BF9A" w14:textId="77777777" w:rsidR="00061D01" w:rsidRPr="00D91C2C" w:rsidRDefault="00061D01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F74C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7F50BF9A" w14:textId="77777777" w:rsidR="00061D01" w:rsidRPr="00D91C2C" w:rsidRDefault="00061D01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5F6DA7CA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04843839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6B3E75" w14:paraId="7B3E87C8" w14:textId="77777777" w:rsidTr="001D252B">
        <w:trPr>
          <w:trHeight w:val="425"/>
        </w:trPr>
        <w:tc>
          <w:tcPr>
            <w:tcW w:w="6675" w:type="dxa"/>
          </w:tcPr>
          <w:p w14:paraId="0CCADC5C" w14:textId="77777777" w:rsidR="007A2A26" w:rsidRDefault="007A2A26" w:rsidP="005641A8">
            <w:pPr>
              <w:pStyle w:val="Listenabsatz"/>
            </w:pPr>
            <w:r>
              <w:t>die Wirkung grundlegender sprachlicher und medial vermittelter Gestaltungsmittel erkennen und deuten</w:t>
            </w:r>
            <w:r w:rsidR="00715BA6">
              <w:t xml:space="preserve"> (H)</w:t>
            </w:r>
          </w:p>
          <w:p w14:paraId="5D745F15" w14:textId="77777777" w:rsidR="005D33F9" w:rsidRDefault="005D33F9" w:rsidP="005D33F9">
            <w:pPr>
              <w:pStyle w:val="Listenabsatz"/>
            </w:pPr>
            <w:r w:rsidRPr="00CE6234">
              <w:t>digitale und analoge Medien selbstständig und zunehmend kritisch zur Informationsbeschaffung und Textproduktion nutzen</w:t>
            </w:r>
            <w:r>
              <w:t xml:space="preserve"> (H)</w:t>
            </w:r>
          </w:p>
          <w:p w14:paraId="5470822B" w14:textId="34C50F47" w:rsidR="00E54C62" w:rsidRPr="005E11F1" w:rsidRDefault="00E54C62" w:rsidP="001001D1">
            <w:pPr>
              <w:pStyle w:val="Listenabsatz"/>
            </w:pPr>
            <w:r>
              <w:t>sich in persönlichen und formellen Gesprächen und Diskussionen zu einem breiten Spektrum von weitgehend vertrauten Themen</w:t>
            </w:r>
            <w:r w:rsidR="001001D1">
              <w:br/>
            </w:r>
            <w:r>
              <w:t>austauschen und sach-, situations- und adressatengerecht Stellung beziehen</w:t>
            </w:r>
            <w:r w:rsidR="00715BA6">
              <w:t xml:space="preserve"> (H)</w:t>
            </w:r>
          </w:p>
        </w:tc>
      </w:tr>
    </w:tbl>
    <w:p w14:paraId="28EBED88" w14:textId="77777777" w:rsidR="00AC0278" w:rsidRPr="007A2A26" w:rsidRDefault="00AC0278" w:rsidP="003360F6">
      <w:pPr>
        <w:rPr>
          <w:lang w:val="de-DE"/>
        </w:rPr>
      </w:pPr>
    </w:p>
    <w:p w14:paraId="7E044734" w14:textId="77777777" w:rsidR="00380885" w:rsidRPr="00CF1277" w:rsidRDefault="00380885" w:rsidP="00890CA3">
      <w:pPr>
        <w:pStyle w:val="berschrift2"/>
        <w:rPr>
          <w:lang w:val="de-DE"/>
        </w:rPr>
      </w:pPr>
      <w:r w:rsidRPr="00CF1277">
        <w:rPr>
          <w:lang w:val="de-DE"/>
        </w:rPr>
        <w:t xml:space="preserve">HINWEISE </w:t>
      </w:r>
    </w:p>
    <w:p w14:paraId="052C9D11" w14:textId="5E55339F" w:rsidR="00061D01" w:rsidRDefault="00CF1277" w:rsidP="00061D01">
      <w:pPr>
        <w:tabs>
          <w:tab w:val="left" w:pos="6663"/>
        </w:tabs>
        <w:jc w:val="both"/>
        <w:rPr>
          <w:lang w:val="de-DE"/>
        </w:rPr>
      </w:pPr>
      <w:r w:rsidRPr="000809CF">
        <w:rPr>
          <w:lang w:val="de-DE"/>
        </w:rPr>
        <w:t xml:space="preserve">Memes sind mit Bildern oder Videos unterlegte kurze Texte, die in ihrer Kombination meist </w:t>
      </w:r>
      <w:r w:rsidR="00261750">
        <w:rPr>
          <w:lang w:val="de-DE"/>
        </w:rPr>
        <w:t>amüsant wirken</w:t>
      </w:r>
      <w:r w:rsidRPr="000809CF">
        <w:rPr>
          <w:lang w:val="de-DE"/>
        </w:rPr>
        <w:t xml:space="preserve">. Sie sind eine rein digitale Textsorte und werden über soziale Netzwerke verbreitet. Jugendliche weisen eine </w:t>
      </w:r>
      <w:r w:rsidR="00E53758" w:rsidRPr="000809CF">
        <w:rPr>
          <w:lang w:val="de-DE"/>
        </w:rPr>
        <w:t>große</w:t>
      </w:r>
      <w:r w:rsidRPr="000809CF">
        <w:rPr>
          <w:lang w:val="de-DE"/>
        </w:rPr>
        <w:t xml:space="preserve"> Affinität zu dieser Textsorte auf und konsumieren</w:t>
      </w:r>
      <w:r w:rsidR="00E53758" w:rsidRPr="000809CF">
        <w:rPr>
          <w:lang w:val="de-DE"/>
        </w:rPr>
        <w:t xml:space="preserve"> </w:t>
      </w:r>
      <w:r w:rsidR="00261750">
        <w:rPr>
          <w:lang w:val="de-DE"/>
        </w:rPr>
        <w:t>und</w:t>
      </w:r>
      <w:r w:rsidR="00261750" w:rsidRPr="000809CF">
        <w:rPr>
          <w:lang w:val="de-DE"/>
        </w:rPr>
        <w:t xml:space="preserve"> </w:t>
      </w:r>
      <w:r w:rsidR="00DE5C19" w:rsidRPr="000809CF">
        <w:rPr>
          <w:lang w:val="de-DE"/>
        </w:rPr>
        <w:t xml:space="preserve">produzieren </w:t>
      </w:r>
      <w:proofErr w:type="spellStart"/>
      <w:r w:rsidR="00DE5C19" w:rsidRPr="000809CF">
        <w:rPr>
          <w:lang w:val="de-DE"/>
        </w:rPr>
        <w:t>Memes</w:t>
      </w:r>
      <w:proofErr w:type="spellEnd"/>
      <w:r w:rsidR="00E53758" w:rsidRPr="000809CF">
        <w:rPr>
          <w:lang w:val="de-DE"/>
        </w:rPr>
        <w:t xml:space="preserve"> zum Teil selbst.</w:t>
      </w:r>
      <w:r w:rsidR="00F03164">
        <w:rPr>
          <w:lang w:val="de-DE"/>
        </w:rPr>
        <w:t xml:space="preserve"> </w:t>
      </w:r>
    </w:p>
    <w:p w14:paraId="1B923C5E" w14:textId="05AA3415" w:rsidR="00061D01" w:rsidRDefault="00261750" w:rsidP="00061D01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Auf diese Weise sorgt allein schon die Textsorte für einen unmittelbaren Lebensweltbezug</w:t>
      </w:r>
      <w:r w:rsidR="00715BA6">
        <w:rPr>
          <w:lang w:val="de-DE"/>
        </w:rPr>
        <w:t>: „</w:t>
      </w:r>
      <w:r w:rsidR="00715BA6" w:rsidRPr="00061D01">
        <w:rPr>
          <w:lang w:val="de-DE"/>
        </w:rPr>
        <w:t>Die Verbindung aus Humor und</w:t>
      </w:r>
      <w:r w:rsidR="00715BA6">
        <w:rPr>
          <w:lang w:val="de-DE"/>
        </w:rPr>
        <w:t xml:space="preserve"> </w:t>
      </w:r>
      <w:r w:rsidR="00715BA6" w:rsidRPr="00061D01">
        <w:rPr>
          <w:lang w:val="de-DE"/>
        </w:rPr>
        <w:t>Bild schaf</w:t>
      </w:r>
      <w:r w:rsidR="00715BA6">
        <w:rPr>
          <w:lang w:val="de-DE"/>
        </w:rPr>
        <w:t>f</w:t>
      </w:r>
      <w:r w:rsidR="00715BA6" w:rsidRPr="00061D01">
        <w:rPr>
          <w:lang w:val="de-DE"/>
        </w:rPr>
        <w:t>t damit ein Medium, was im medienpädagogischen Sinne in pädagogischen Lehr-Lern-Prozessen genutzt werden kann. Dieses Bildmedium erweitert die schriftlich tradierte Kultur des Lernens und dient der kritischen Aneignung von kulturellen Gehalten</w:t>
      </w:r>
      <w:r w:rsidR="002037E1">
        <w:rPr>
          <w:lang w:val="de-DE"/>
        </w:rPr>
        <w:t xml:space="preserve"> […].“ (v</w:t>
      </w:r>
      <w:r w:rsidR="00715BA6">
        <w:rPr>
          <w:lang w:val="de-DE"/>
        </w:rPr>
        <w:t xml:space="preserve">gl. </w:t>
      </w:r>
      <w:proofErr w:type="spellStart"/>
      <w:r w:rsidR="00715BA6">
        <w:rPr>
          <w:lang w:val="de-DE"/>
        </w:rPr>
        <w:t>Prescher</w:t>
      </w:r>
      <w:proofErr w:type="spellEnd"/>
      <w:r w:rsidR="00715BA6">
        <w:rPr>
          <w:lang w:val="de-DE"/>
        </w:rPr>
        <w:t xml:space="preserve"> &amp; Thees 2015)</w:t>
      </w:r>
    </w:p>
    <w:p w14:paraId="5422958C" w14:textId="67706130" w:rsidR="00A15069" w:rsidRPr="00CF1277" w:rsidRDefault="00DE5C19" w:rsidP="00CE6234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0809CF">
        <w:rPr>
          <w:lang w:val="de-DE"/>
        </w:rPr>
        <w:t xml:space="preserve">Thematisch sind der Textsorte keine Grenzen gesetzt, sodass sich </w:t>
      </w:r>
      <w:proofErr w:type="spellStart"/>
      <w:r w:rsidR="00261750">
        <w:rPr>
          <w:lang w:val="de-DE"/>
        </w:rPr>
        <w:t>Memes</w:t>
      </w:r>
      <w:proofErr w:type="spellEnd"/>
      <w:r w:rsidR="00261750">
        <w:rPr>
          <w:lang w:val="de-DE"/>
        </w:rPr>
        <w:t xml:space="preserve"> </w:t>
      </w:r>
      <w:r w:rsidRPr="000809CF">
        <w:rPr>
          <w:lang w:val="de-DE"/>
        </w:rPr>
        <w:t xml:space="preserve">im Grunde </w:t>
      </w:r>
      <w:r w:rsidR="00261750">
        <w:rPr>
          <w:lang w:val="de-DE"/>
        </w:rPr>
        <w:t xml:space="preserve">für </w:t>
      </w:r>
      <w:r w:rsidRPr="000809CF">
        <w:rPr>
          <w:lang w:val="de-DE"/>
        </w:rPr>
        <w:t>jede</w:t>
      </w:r>
      <w:r w:rsidR="00261750">
        <w:rPr>
          <w:lang w:val="de-DE"/>
        </w:rPr>
        <w:t>s</w:t>
      </w:r>
      <w:r w:rsidRPr="000809CF">
        <w:rPr>
          <w:lang w:val="de-DE"/>
        </w:rPr>
        <w:t xml:space="preserve"> Thema einsetzen lassen. In diesem Unterrichtsbaustein werden exemplarisch </w:t>
      </w:r>
      <w:proofErr w:type="spellStart"/>
      <w:r w:rsidRPr="000809CF">
        <w:rPr>
          <w:lang w:val="de-DE"/>
        </w:rPr>
        <w:t>Memes</w:t>
      </w:r>
      <w:proofErr w:type="spellEnd"/>
      <w:r w:rsidRPr="000809CF">
        <w:rPr>
          <w:lang w:val="de-DE"/>
        </w:rPr>
        <w:t xml:space="preserve"> zum </w:t>
      </w:r>
      <w:r w:rsidR="00F03164">
        <w:rPr>
          <w:lang w:val="de-DE"/>
        </w:rPr>
        <w:t>Rahmenlehrplant</w:t>
      </w:r>
      <w:r w:rsidRPr="000809CF">
        <w:rPr>
          <w:lang w:val="de-DE"/>
        </w:rPr>
        <w:t>hema „</w:t>
      </w:r>
      <w:r w:rsidR="003139A8" w:rsidRPr="003139A8">
        <w:rPr>
          <w:lang w:val="de-DE"/>
        </w:rPr>
        <w:t>Natur und Umwelt</w:t>
      </w:r>
      <w:r w:rsidRPr="000809CF">
        <w:rPr>
          <w:lang w:val="de-DE"/>
        </w:rPr>
        <w:t>“ zunächst analysiert und dann als Sprechanlass in einer Diskussion genutzt.</w:t>
      </w:r>
      <w:r w:rsidR="00715BA6">
        <w:rPr>
          <w:lang w:val="de-DE"/>
        </w:rPr>
        <w:t xml:space="preserve"> Im Anschluss erstellen die Schüler*innen mithilfe eines Meme-Generators eigene Memes zum Thema „Bewusster Umgang mit der Natur“.</w:t>
      </w:r>
    </w:p>
    <w:p w14:paraId="4DD00CED" w14:textId="77777777" w:rsidR="00577F8C" w:rsidRPr="00577F8C" w:rsidRDefault="00577F8C" w:rsidP="00577F8C">
      <w:pPr>
        <w:pStyle w:val="berschrift2"/>
        <w:rPr>
          <w:lang w:val="de-DE"/>
        </w:rPr>
      </w:pPr>
      <w:r w:rsidRPr="00577F8C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577F8C" w14:paraId="319BB739" w14:textId="77777777" w:rsidTr="009E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418CBD9C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4F52D786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822FEF4" w14:textId="77777777" w:rsidR="00577F8C" w:rsidRPr="00FD4D87" w:rsidRDefault="00577F8C" w:rsidP="00DA0010">
            <w:pPr>
              <w:pStyle w:val="berschrift5"/>
              <w:outlineLvl w:val="4"/>
            </w:pPr>
            <w:r w:rsidRPr="00FD4D87">
              <w:t>Materialien</w:t>
            </w:r>
            <w:r>
              <w:t xml:space="preserve"> und </w:t>
            </w:r>
            <w:r w:rsidRPr="00FD4D87">
              <w:t>Tipps</w:t>
            </w:r>
          </w:p>
        </w:tc>
      </w:tr>
      <w:tr w:rsidR="00577F8C" w:rsidRPr="006B3E75" w14:paraId="47C12B43" w14:textId="77777777" w:rsidTr="009E5654">
        <w:trPr>
          <w:cantSplit w:val="0"/>
          <w:trHeight w:val="181"/>
        </w:trPr>
        <w:tc>
          <w:tcPr>
            <w:tcW w:w="3095" w:type="dxa"/>
          </w:tcPr>
          <w:p w14:paraId="3DD0E4B7" w14:textId="77777777" w:rsidR="00577F8C" w:rsidRPr="000809CF" w:rsidRDefault="00577F8C" w:rsidP="004677FE">
            <w:pPr>
              <w:pStyle w:val="berschrift4"/>
              <w:framePr w:hSpace="0" w:wrap="auto" w:vAnchor="margin" w:yAlign="inline"/>
              <w:outlineLvl w:val="3"/>
            </w:pPr>
            <w:r w:rsidRPr="000809CF">
              <w:t>Meme-Analyse</w:t>
            </w:r>
            <w:r w:rsidR="004677FE" w:rsidRPr="000809CF">
              <w:t xml:space="preserve"> zum Thema </w:t>
            </w:r>
            <w:r w:rsidR="000809CF">
              <w:t>„</w:t>
            </w:r>
            <w:r w:rsidR="004677FE" w:rsidRPr="000809CF">
              <w:t>Ökologischer Fußabdruck</w:t>
            </w:r>
            <w:r w:rsidR="000809CF">
              <w:t>“</w:t>
            </w:r>
          </w:p>
        </w:tc>
        <w:tc>
          <w:tcPr>
            <w:tcW w:w="3507" w:type="dxa"/>
          </w:tcPr>
          <w:p w14:paraId="11E3269C" w14:textId="7A6FEB3A" w:rsidR="00577F8C" w:rsidRPr="0056381B" w:rsidRDefault="00927BB1" w:rsidP="00B215C6">
            <w:pPr>
              <w:pStyle w:val="Listenabsatz"/>
            </w:pPr>
            <w:r>
              <w:t>V</w:t>
            </w:r>
            <w:r w:rsidR="00577F8C">
              <w:t xml:space="preserve">ier </w:t>
            </w:r>
            <w:proofErr w:type="spellStart"/>
            <w:r w:rsidR="00577F8C" w:rsidRPr="000809CF">
              <w:t>Memes</w:t>
            </w:r>
            <w:proofErr w:type="spellEnd"/>
            <w:r w:rsidR="00577F8C" w:rsidRPr="000809CF">
              <w:t xml:space="preserve"> </w:t>
            </w:r>
            <w:r w:rsidR="00577F8C">
              <w:t>an</w:t>
            </w:r>
            <w:r w:rsidR="00F03164">
              <w:t xml:space="preserve"> </w:t>
            </w:r>
            <w:r w:rsidR="00D16F8E">
              <w:t xml:space="preserve">vier </w:t>
            </w:r>
            <w:r w:rsidR="00577F8C">
              <w:t>Stammgruppen</w:t>
            </w:r>
            <w:r w:rsidR="0056381B">
              <w:t xml:space="preserve"> (ausgedruckt</w:t>
            </w:r>
            <w:r w:rsidR="00AD2455">
              <w:br/>
            </w:r>
            <w:r w:rsidR="0056381B" w:rsidRPr="0056381B">
              <w:t xml:space="preserve">oder per Link/QR-Code auf </w:t>
            </w:r>
            <w:r w:rsidR="003139A8">
              <w:t xml:space="preserve">digitalem </w:t>
            </w:r>
            <w:r w:rsidR="0056381B">
              <w:t>Gerät)</w:t>
            </w:r>
            <w:r>
              <w:t xml:space="preserve"> verteilen</w:t>
            </w:r>
            <w:r w:rsidR="003139A8">
              <w:t>, z. B.</w:t>
            </w:r>
            <w:r w:rsidR="00D16F8E">
              <w:t xml:space="preserve">: </w:t>
            </w:r>
            <w:r w:rsidR="00B215C6">
              <w:br/>
              <w:t>(</w:t>
            </w:r>
            <w:r w:rsidR="00D16F8E">
              <w:t xml:space="preserve">1) </w:t>
            </w:r>
            <w:hyperlink r:id="rId9" w:history="1">
              <w:r w:rsidR="005D33F9" w:rsidRPr="005D33F9">
                <w:rPr>
                  <w:rStyle w:val="Hyperlink"/>
                </w:rPr>
                <w:t>https://s.bsbb.eu/7b</w:t>
              </w:r>
            </w:hyperlink>
            <w:r w:rsidR="00D16F8E">
              <w:t xml:space="preserve"> </w:t>
            </w:r>
            <w:r w:rsidR="00B215C6">
              <w:br/>
            </w:r>
            <w:r w:rsidR="00D16F8E">
              <w:t xml:space="preserve">(2) </w:t>
            </w:r>
            <w:hyperlink r:id="rId10" w:history="1">
              <w:r w:rsidR="00D16F8E" w:rsidRPr="00236E71">
                <w:rPr>
                  <w:rStyle w:val="Hyperlink"/>
                </w:rPr>
                <w:t>https://s.bsbb.eu/7c</w:t>
              </w:r>
            </w:hyperlink>
            <w:r w:rsidR="00B215C6">
              <w:br/>
            </w:r>
            <w:r w:rsidR="00D16F8E">
              <w:t xml:space="preserve">(3) </w:t>
            </w:r>
            <w:hyperlink r:id="rId11" w:history="1">
              <w:r w:rsidR="00D16F8E" w:rsidRPr="00FF42BC">
                <w:rPr>
                  <w:rStyle w:val="Hyperlink"/>
                </w:rPr>
                <w:t>https://s.bsbb.eu/7d</w:t>
              </w:r>
            </w:hyperlink>
            <w:r w:rsidR="00B215C6">
              <w:br/>
            </w:r>
            <w:r w:rsidR="00D16F8E">
              <w:t xml:space="preserve">(4) </w:t>
            </w:r>
            <w:hyperlink r:id="rId12" w:history="1">
              <w:r w:rsidR="00B215C6" w:rsidRPr="00FF42BC">
                <w:rPr>
                  <w:rStyle w:val="Hyperlink"/>
                </w:rPr>
                <w:t>https://s.bsbb.eu/7g</w:t>
              </w:r>
            </w:hyperlink>
            <w:r w:rsidR="00B215C6">
              <w:t xml:space="preserve"> </w:t>
            </w:r>
          </w:p>
          <w:p w14:paraId="6DDC9753" w14:textId="62B0F74A" w:rsidR="00D20A6F" w:rsidRPr="007F104A" w:rsidRDefault="00281B47" w:rsidP="007F104A">
            <w:pPr>
              <w:pStyle w:val="Listenabsatz"/>
            </w:pPr>
            <w:r>
              <w:t xml:space="preserve">Expertengruppen (zusammengesetzt aus den Stammgruppen) finden zusammen und nehmen </w:t>
            </w:r>
            <w:r w:rsidRPr="00842125">
              <w:t>Meme</w:t>
            </w:r>
            <w:r>
              <w:t>-Analyse vor</w:t>
            </w:r>
          </w:p>
        </w:tc>
        <w:tc>
          <w:tcPr>
            <w:tcW w:w="3507" w:type="dxa"/>
          </w:tcPr>
          <w:p w14:paraId="42A63075" w14:textId="174B22FD" w:rsidR="00D16F8E" w:rsidRPr="009D0ABC" w:rsidRDefault="00D16F8E" w:rsidP="00D16F8E">
            <w:pPr>
              <w:pStyle w:val="Listenabsatz"/>
            </w:pPr>
            <w:r>
              <w:t xml:space="preserve">Hinweis zu den </w:t>
            </w:r>
            <w:proofErr w:type="spellStart"/>
            <w:r w:rsidRPr="00842125">
              <w:t>Memes</w:t>
            </w:r>
            <w:proofErr w:type="spellEnd"/>
            <w:r>
              <w:t xml:space="preserve">: </w:t>
            </w:r>
            <w:r w:rsidR="00927BB1">
              <w:t>Ü</w:t>
            </w:r>
            <w:r>
              <w:t xml:space="preserve">ber </w:t>
            </w:r>
            <w:r w:rsidRPr="009D0ABC">
              <w:t>Suchmaschinen</w:t>
            </w:r>
            <w:r>
              <w:t xml:space="preserve"> und die Schlagwörter </w:t>
            </w:r>
            <w:r w:rsidRPr="009D0ABC">
              <w:t>„</w:t>
            </w:r>
            <w:proofErr w:type="spellStart"/>
            <w:r w:rsidRPr="009D0ABC">
              <w:t>Memes</w:t>
            </w:r>
            <w:proofErr w:type="spellEnd"/>
            <w:r>
              <w:t xml:space="preserve"> </w:t>
            </w:r>
            <w:r w:rsidRPr="009D0ABC">
              <w:t>+</w:t>
            </w:r>
            <w:r>
              <w:t xml:space="preserve"> </w:t>
            </w:r>
            <w:proofErr w:type="spellStart"/>
            <w:r w:rsidRPr="009D0ABC">
              <w:t>ecological</w:t>
            </w:r>
            <w:proofErr w:type="spellEnd"/>
            <w:r w:rsidRPr="009D0ABC">
              <w:t xml:space="preserve"> </w:t>
            </w:r>
            <w:proofErr w:type="spellStart"/>
            <w:r w:rsidRPr="009D0ABC">
              <w:t>footprint</w:t>
            </w:r>
            <w:proofErr w:type="spellEnd"/>
            <w:r w:rsidRPr="009D0ABC">
              <w:t>“</w:t>
            </w:r>
            <w:r w:rsidR="00F03164">
              <w:t xml:space="preserve"> </w:t>
            </w:r>
            <w:r w:rsidR="00927BB1">
              <w:t xml:space="preserve">können </w:t>
            </w:r>
            <w:r>
              <w:t xml:space="preserve">passende </w:t>
            </w:r>
            <w:proofErr w:type="spellStart"/>
            <w:r>
              <w:t>Memes</w:t>
            </w:r>
            <w:proofErr w:type="spellEnd"/>
            <w:r>
              <w:t xml:space="preserve"> gefunden werden</w:t>
            </w:r>
            <w:r w:rsidR="00927BB1">
              <w:t>, sollten die angegebenen links verfallen</w:t>
            </w:r>
            <w:r w:rsidRPr="009D0ABC">
              <w:t>.</w:t>
            </w:r>
          </w:p>
          <w:p w14:paraId="7C9DC228" w14:textId="77777777" w:rsidR="00D16F8E" w:rsidRDefault="00D16F8E" w:rsidP="00131DB8">
            <w:pPr>
              <w:pStyle w:val="Listenabsatz"/>
            </w:pPr>
            <w:r>
              <w:t>Arbeitsblatt „</w:t>
            </w:r>
            <w:r w:rsidRPr="00842125">
              <w:t>Meme</w:t>
            </w:r>
            <w:r w:rsidR="003139A8">
              <w:t xml:space="preserve"> </w:t>
            </w:r>
            <w:proofErr w:type="spellStart"/>
            <w:r w:rsidR="003139A8">
              <w:t>a</w:t>
            </w:r>
            <w:r>
              <w:t>nalysis</w:t>
            </w:r>
            <w:proofErr w:type="spellEnd"/>
            <w:r>
              <w:t>“</w:t>
            </w:r>
            <w:r w:rsidR="00131DB8">
              <w:t xml:space="preserve">: </w:t>
            </w:r>
            <w:hyperlink r:id="rId13" w:history="1">
              <w:r w:rsidR="00131DB8" w:rsidRPr="00FF42BC">
                <w:rPr>
                  <w:rStyle w:val="Hyperlink"/>
                </w:rPr>
                <w:t>https://s.bsbb.eu/7h</w:t>
              </w:r>
            </w:hyperlink>
            <w:r w:rsidR="00131DB8">
              <w:t xml:space="preserve"> </w:t>
            </w:r>
          </w:p>
          <w:p w14:paraId="4B2E6793" w14:textId="77777777" w:rsidR="00AD2455" w:rsidRDefault="00AD2455" w:rsidP="00AD2455">
            <w:pPr>
              <w:pStyle w:val="Listenabsatz"/>
            </w:pPr>
            <w:r>
              <w:t xml:space="preserve">Methode Gruppenpuzzle mit Stamm- und Expertengruppen: </w:t>
            </w:r>
            <w:hyperlink r:id="rId14" w:history="1">
              <w:r w:rsidRPr="00FF42BC">
                <w:rPr>
                  <w:rStyle w:val="Hyperlink"/>
                </w:rPr>
                <w:t>https://s.bsbb.eu/7f</w:t>
              </w:r>
            </w:hyperlink>
            <w:r>
              <w:t xml:space="preserve"> </w:t>
            </w:r>
          </w:p>
          <w:p w14:paraId="4E4853BC" w14:textId="77777777" w:rsidR="00577F8C" w:rsidRPr="00D16F8E" w:rsidRDefault="00AD2455" w:rsidP="00D16F8E">
            <w:pPr>
              <w:pStyle w:val="Listenabsatz"/>
            </w:pPr>
            <w:r>
              <w:t xml:space="preserve">QR-Code-Generatoren: </w:t>
            </w:r>
            <w:hyperlink r:id="rId15" w:history="1">
              <w:r w:rsidRPr="00FF42BC">
                <w:rPr>
                  <w:rStyle w:val="Hyperlink"/>
                </w:rPr>
                <w:t>https://www.qrcode-monkey.com</w:t>
              </w:r>
            </w:hyperlink>
            <w:r>
              <w:t xml:space="preserve"> oder </w:t>
            </w:r>
            <w:hyperlink r:id="rId16" w:history="1">
              <w:r w:rsidRPr="00FF42BC">
                <w:rPr>
                  <w:rStyle w:val="Hyperlink"/>
                </w:rPr>
                <w:t>http://goqr.me</w:t>
              </w:r>
            </w:hyperlink>
          </w:p>
        </w:tc>
      </w:tr>
      <w:tr w:rsidR="00577F8C" w:rsidRPr="00671100" w14:paraId="14C1BFEF" w14:textId="77777777" w:rsidTr="009E5654">
        <w:trPr>
          <w:cantSplit w:val="0"/>
          <w:trHeight w:val="166"/>
        </w:trPr>
        <w:tc>
          <w:tcPr>
            <w:tcW w:w="3095" w:type="dxa"/>
          </w:tcPr>
          <w:p w14:paraId="58A58C9E" w14:textId="09FB4CD7" w:rsidR="00577F8C" w:rsidRPr="00A15069" w:rsidRDefault="00577F8C" w:rsidP="003139A8">
            <w:pPr>
              <w:pStyle w:val="berschrift4"/>
              <w:framePr w:hSpace="0" w:wrap="auto" w:vAnchor="margin" w:yAlign="inline"/>
              <w:outlineLvl w:val="3"/>
            </w:pPr>
            <w:r>
              <w:t>Diskussion</w:t>
            </w:r>
            <w:r w:rsidR="004677FE">
              <w:t xml:space="preserve"> über </w:t>
            </w:r>
            <w:r w:rsidR="003139A8">
              <w:t xml:space="preserve">die </w:t>
            </w:r>
            <w:r w:rsidR="00E2357B">
              <w:t xml:space="preserve">Eignung der </w:t>
            </w:r>
            <w:proofErr w:type="spellStart"/>
            <w:r w:rsidR="004677FE" w:rsidRPr="000809CF">
              <w:t>Memes</w:t>
            </w:r>
            <w:proofErr w:type="spellEnd"/>
            <w:r w:rsidR="004677FE">
              <w:t xml:space="preserve"> für eine Website</w:t>
            </w:r>
            <w:r w:rsidR="00791DA5">
              <w:t>, die darüber informieren soll, was jede</w:t>
            </w:r>
            <w:r w:rsidR="00E2357B">
              <w:t>*</w:t>
            </w:r>
            <w:r w:rsidR="00791DA5">
              <w:t xml:space="preserve">r einzelne tun kann, um </w:t>
            </w:r>
            <w:r w:rsidR="00E2357B">
              <w:t>ihren/</w:t>
            </w:r>
            <w:r w:rsidR="00791DA5">
              <w:t xml:space="preserve">seinen ökologischen Fußabdruck zu </w:t>
            </w:r>
            <w:r w:rsidR="003F1FDF">
              <w:t>reduzieren</w:t>
            </w:r>
          </w:p>
        </w:tc>
        <w:tc>
          <w:tcPr>
            <w:tcW w:w="3507" w:type="dxa"/>
          </w:tcPr>
          <w:p w14:paraId="62107D16" w14:textId="08BF8CFB" w:rsidR="004677FE" w:rsidRPr="00D16F8E" w:rsidRDefault="00E2357B" w:rsidP="00842125">
            <w:pPr>
              <w:pStyle w:val="Listenabsatz"/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="00577F8C" w:rsidRPr="00236E71">
              <w:rPr>
                <w:lang w:val="en-US"/>
              </w:rPr>
              <w:t>ier</w:t>
            </w:r>
            <w:proofErr w:type="spellEnd"/>
            <w:r w:rsidR="00577F8C" w:rsidRPr="00236E71">
              <w:rPr>
                <w:lang w:val="en-US"/>
              </w:rPr>
              <w:t xml:space="preserve"> Memes in </w:t>
            </w:r>
            <w:r w:rsidR="00D16F8E" w:rsidRPr="00236E71">
              <w:rPr>
                <w:lang w:val="en-US"/>
              </w:rPr>
              <w:t xml:space="preserve">den </w:t>
            </w:r>
            <w:proofErr w:type="spellStart"/>
            <w:r w:rsidR="00577F8C" w:rsidRPr="00236E71">
              <w:rPr>
                <w:lang w:val="en-US"/>
              </w:rPr>
              <w:t>Stammgruppen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vorstellen</w:t>
            </w:r>
            <w:proofErr w:type="spellEnd"/>
            <w:r w:rsidR="004677FE" w:rsidRPr="00D16F8E">
              <w:rPr>
                <w:lang w:val="en-US"/>
              </w:rPr>
              <w:t>:</w:t>
            </w:r>
            <w:r w:rsidR="00842125" w:rsidRPr="00D16F8E">
              <w:rPr>
                <w:lang w:val="en-US"/>
              </w:rPr>
              <w:t xml:space="preserve"> „</w:t>
            </w:r>
            <w:r w:rsidR="004677FE" w:rsidRPr="00D16F8E">
              <w:rPr>
                <w:lang w:val="en-US"/>
              </w:rPr>
              <w:t xml:space="preserve">Present your meme to the other three people in your </w:t>
            </w:r>
            <w:proofErr w:type="gramStart"/>
            <w:r w:rsidR="004677FE" w:rsidRPr="00D16F8E">
              <w:rPr>
                <w:lang w:val="en-US"/>
              </w:rPr>
              <w:t>group.</w:t>
            </w:r>
            <w:r w:rsidR="00842125" w:rsidRPr="00D16F8E">
              <w:rPr>
                <w:lang w:val="en-US"/>
              </w:rPr>
              <w:t>“</w:t>
            </w:r>
            <w:proofErr w:type="gramEnd"/>
          </w:p>
          <w:p w14:paraId="2D9BA037" w14:textId="77777777" w:rsidR="00577F8C" w:rsidRPr="00842125" w:rsidRDefault="00577F8C" w:rsidP="00842125">
            <w:pPr>
              <w:pStyle w:val="Listenabsatz"/>
              <w:rPr>
                <w:lang w:val="en-US"/>
              </w:rPr>
            </w:pPr>
            <w:proofErr w:type="spellStart"/>
            <w:r w:rsidRPr="00236E71">
              <w:rPr>
                <w:lang w:val="en-US"/>
              </w:rPr>
              <w:t>Gruppenaufgabe</w:t>
            </w:r>
            <w:proofErr w:type="spellEnd"/>
            <w:r w:rsidRPr="00842125">
              <w:rPr>
                <w:lang w:val="en-US"/>
              </w:rPr>
              <w:t xml:space="preserve">: </w:t>
            </w:r>
            <w:r w:rsidR="00842125" w:rsidRPr="00842125">
              <w:rPr>
                <w:lang w:val="en-US"/>
              </w:rPr>
              <w:t>„</w:t>
            </w:r>
            <w:r w:rsidRPr="00842125">
              <w:rPr>
                <w:lang w:val="en-US"/>
              </w:rPr>
              <w:t>For an international school project you have been asked to create a website</w:t>
            </w:r>
            <w:r w:rsidR="004677FE" w:rsidRPr="00842125">
              <w:rPr>
                <w:lang w:val="en-US"/>
              </w:rPr>
              <w:t xml:space="preserve"> that informs and gives advice about what each and every one of us can do to reduce </w:t>
            </w:r>
            <w:r w:rsidR="003139A8">
              <w:rPr>
                <w:lang w:val="en-US"/>
              </w:rPr>
              <w:t>our</w:t>
            </w:r>
            <w:r w:rsidR="004677FE" w:rsidRPr="00842125">
              <w:rPr>
                <w:lang w:val="en-US"/>
              </w:rPr>
              <w:t xml:space="preserve"> ecological footprint. You now have an editorial meeting to discuss which of the four memes you want to put on your website.</w:t>
            </w:r>
          </w:p>
          <w:p w14:paraId="465E350C" w14:textId="77777777" w:rsidR="00577F8C" w:rsidRPr="00671100" w:rsidRDefault="004677FE" w:rsidP="00842125">
            <w:pPr>
              <w:pStyle w:val="Listenabsatz"/>
              <w:numPr>
                <w:ilvl w:val="0"/>
                <w:numId w:val="0"/>
              </w:numPr>
              <w:ind w:left="198"/>
              <w:rPr>
                <w:lang w:val="en-US"/>
              </w:rPr>
            </w:pPr>
            <w:r w:rsidRPr="00842125">
              <w:rPr>
                <w:lang w:val="en-US"/>
              </w:rPr>
              <w:t xml:space="preserve">Talk about each meme and discuss why or why not you would choose it. In the end, come to an agreement. Keep the discussion going for 10 </w:t>
            </w:r>
            <w:proofErr w:type="gramStart"/>
            <w:r w:rsidRPr="00842125">
              <w:rPr>
                <w:lang w:val="en-US"/>
              </w:rPr>
              <w:t>minutes.</w:t>
            </w:r>
            <w:r w:rsidR="00842125">
              <w:rPr>
                <w:lang w:val="en-US"/>
              </w:rPr>
              <w:t>“</w:t>
            </w:r>
            <w:proofErr w:type="gramEnd"/>
          </w:p>
        </w:tc>
        <w:tc>
          <w:tcPr>
            <w:tcW w:w="3507" w:type="dxa"/>
          </w:tcPr>
          <w:p w14:paraId="2725E9BF" w14:textId="77777777" w:rsidR="00577F8C" w:rsidRPr="00842125" w:rsidRDefault="00842125" w:rsidP="00131DB8">
            <w:pPr>
              <w:pStyle w:val="Listenabsatz"/>
            </w:pPr>
            <w:r w:rsidRPr="00842125">
              <w:t xml:space="preserve">Arbeitsblatt </w:t>
            </w:r>
            <w:r>
              <w:t>„</w:t>
            </w:r>
            <w:proofErr w:type="spellStart"/>
            <w:r w:rsidR="00577F8C" w:rsidRPr="00842125">
              <w:t>Useful</w:t>
            </w:r>
            <w:proofErr w:type="spellEnd"/>
            <w:r w:rsidR="00577F8C" w:rsidRPr="00842125">
              <w:t xml:space="preserve"> </w:t>
            </w:r>
            <w:proofErr w:type="spellStart"/>
            <w:r w:rsidR="00577F8C" w:rsidRPr="00842125">
              <w:t>phrases</w:t>
            </w:r>
            <w:proofErr w:type="spellEnd"/>
            <w:r>
              <w:t>“</w:t>
            </w:r>
            <w:r w:rsidR="00131DB8">
              <w:t>:</w:t>
            </w:r>
            <w:r w:rsidR="00D75F1A">
              <w:t xml:space="preserve"> </w:t>
            </w:r>
            <w:hyperlink r:id="rId17" w:history="1">
              <w:r w:rsidR="00131DB8" w:rsidRPr="00FF42BC">
                <w:rPr>
                  <w:rStyle w:val="Hyperlink"/>
                </w:rPr>
                <w:t>https://s.bsbb.eu/7i</w:t>
              </w:r>
            </w:hyperlink>
            <w:r w:rsidR="00131DB8">
              <w:t xml:space="preserve"> </w:t>
            </w:r>
          </w:p>
          <w:p w14:paraId="74851CCD" w14:textId="77777777" w:rsidR="004677FE" w:rsidRDefault="004677FE" w:rsidP="004677FE">
            <w:pPr>
              <w:pStyle w:val="Listenabsatz"/>
              <w:numPr>
                <w:ilvl w:val="0"/>
                <w:numId w:val="0"/>
              </w:numPr>
              <w:ind w:left="198"/>
              <w:rPr>
                <w:lang w:val="en-US"/>
              </w:rPr>
            </w:pPr>
          </w:p>
          <w:p w14:paraId="31AECB33" w14:textId="77777777" w:rsidR="004677FE" w:rsidRDefault="004677FE" w:rsidP="004677FE"/>
          <w:p w14:paraId="19B63E91" w14:textId="77777777" w:rsidR="004677FE" w:rsidRPr="004677FE" w:rsidRDefault="004677FE" w:rsidP="004677FE"/>
          <w:p w14:paraId="7F8B0EBF" w14:textId="77777777" w:rsidR="00577F8C" w:rsidRPr="00D16F8E" w:rsidRDefault="00577F8C" w:rsidP="00D16F8E">
            <w:pPr>
              <w:ind w:left="198" w:hanging="198"/>
            </w:pPr>
          </w:p>
        </w:tc>
      </w:tr>
      <w:tr w:rsidR="00577F8C" w:rsidRPr="003139A8" w14:paraId="44B7ED6A" w14:textId="77777777" w:rsidTr="009E5654">
        <w:trPr>
          <w:cantSplit w:val="0"/>
          <w:trHeight w:val="162"/>
        </w:trPr>
        <w:tc>
          <w:tcPr>
            <w:tcW w:w="3095" w:type="dxa"/>
          </w:tcPr>
          <w:p w14:paraId="67ECE1C1" w14:textId="3047C9FE" w:rsidR="00577F8C" w:rsidRPr="00A15069" w:rsidRDefault="00CB4A1D" w:rsidP="00DA0010">
            <w:pPr>
              <w:pStyle w:val="berschrift4"/>
              <w:framePr w:hSpace="0" w:wrap="auto" w:vAnchor="margin" w:yAlign="inline"/>
              <w:outlineLvl w:val="3"/>
            </w:pPr>
            <w:r>
              <w:t>Gestaltung eigene</w:t>
            </w:r>
            <w:r w:rsidR="00E2357B">
              <w:t>r</w:t>
            </w:r>
            <w:r>
              <w:t xml:space="preserve"> </w:t>
            </w:r>
            <w:proofErr w:type="spellStart"/>
            <w:r w:rsidRPr="000809CF">
              <w:t>M</w:t>
            </w:r>
            <w:r w:rsidR="003F1FDF" w:rsidRPr="000809CF">
              <w:t>emes</w:t>
            </w:r>
            <w:proofErr w:type="spellEnd"/>
            <w:r w:rsidR="003F1FDF">
              <w:t>, die dazu auffordern</w:t>
            </w:r>
            <w:r>
              <w:t>, umweltbewusster zu leben</w:t>
            </w:r>
          </w:p>
        </w:tc>
        <w:tc>
          <w:tcPr>
            <w:tcW w:w="3507" w:type="dxa"/>
          </w:tcPr>
          <w:p w14:paraId="059D9038" w14:textId="77777777" w:rsidR="00D16F8E" w:rsidRPr="00D16F8E" w:rsidRDefault="00CB4A1D" w:rsidP="00842125">
            <w:pPr>
              <w:pStyle w:val="Listenabsatz"/>
              <w:rPr>
                <w:i/>
                <w:lang w:val="en-US"/>
              </w:rPr>
            </w:pPr>
            <w:r w:rsidRPr="00842125">
              <w:rPr>
                <w:lang w:val="en-US"/>
              </w:rPr>
              <w:t>Partner</w:t>
            </w:r>
            <w:r w:rsidR="00842125" w:rsidRPr="00842125">
              <w:rPr>
                <w:lang w:val="en-US"/>
              </w:rPr>
              <w:t>*</w:t>
            </w:r>
            <w:proofErr w:type="spellStart"/>
            <w:r w:rsidR="00842125" w:rsidRPr="00842125">
              <w:rPr>
                <w:lang w:val="en-US"/>
              </w:rPr>
              <w:t>innen</w:t>
            </w:r>
            <w:r w:rsidRPr="00842125">
              <w:rPr>
                <w:lang w:val="en-US"/>
              </w:rPr>
              <w:t>aufgabe</w:t>
            </w:r>
            <w:proofErr w:type="spellEnd"/>
            <w:r w:rsidRPr="00842125">
              <w:rPr>
                <w:lang w:val="en-US"/>
              </w:rPr>
              <w:t>:</w:t>
            </w:r>
            <w:r w:rsidR="00842125" w:rsidRPr="00842125">
              <w:rPr>
                <w:lang w:val="en-US"/>
              </w:rPr>
              <w:t xml:space="preserve"> „</w:t>
            </w:r>
            <w:r w:rsidRPr="00842125">
              <w:rPr>
                <w:lang w:val="en-US"/>
              </w:rPr>
              <w:t>In pairs, create your own meme</w:t>
            </w:r>
            <w:r w:rsidR="00577F8C" w:rsidRPr="00842125">
              <w:rPr>
                <w:lang w:val="en-US"/>
              </w:rPr>
              <w:t xml:space="preserve"> </w:t>
            </w:r>
            <w:r w:rsidRPr="00842125">
              <w:rPr>
                <w:lang w:val="en-US"/>
              </w:rPr>
              <w:t xml:space="preserve">that </w:t>
            </w:r>
            <w:r w:rsidR="00585149" w:rsidRPr="00842125">
              <w:rPr>
                <w:lang w:val="en-US"/>
              </w:rPr>
              <w:t>calls on</w:t>
            </w:r>
            <w:r w:rsidRPr="00842125">
              <w:rPr>
                <w:lang w:val="en-US"/>
              </w:rPr>
              <w:t xml:space="preserve"> people</w:t>
            </w:r>
            <w:r w:rsidR="00585149" w:rsidRPr="00842125">
              <w:rPr>
                <w:lang w:val="en-US"/>
              </w:rPr>
              <w:t xml:space="preserve"> to reduce their ecological </w:t>
            </w:r>
            <w:proofErr w:type="gramStart"/>
            <w:r w:rsidR="00585149" w:rsidRPr="00842125">
              <w:rPr>
                <w:lang w:val="en-US"/>
              </w:rPr>
              <w:t>footprint.</w:t>
            </w:r>
            <w:r w:rsidR="00842125" w:rsidRPr="00842125">
              <w:rPr>
                <w:lang w:val="en-US"/>
              </w:rPr>
              <w:t>“</w:t>
            </w:r>
            <w:proofErr w:type="gramEnd"/>
          </w:p>
          <w:p w14:paraId="08B2656D" w14:textId="7D444757" w:rsidR="00577F8C" w:rsidRPr="00D16F8E" w:rsidRDefault="00D16F8E" w:rsidP="00D16F8E">
            <w:pPr>
              <w:pStyle w:val="Listenabsatz"/>
              <w:rPr>
                <w:i/>
              </w:rPr>
            </w:pPr>
            <w:r>
              <w:t>g</w:t>
            </w:r>
            <w:r w:rsidRPr="00D16F8E">
              <w:t>gf.</w:t>
            </w:r>
            <w:r>
              <w:t xml:space="preserve"> entstandene </w:t>
            </w:r>
            <w:proofErr w:type="spellStart"/>
            <w:r>
              <w:t>Memes</w:t>
            </w:r>
            <w:proofErr w:type="spellEnd"/>
            <w:r>
              <w:t xml:space="preserve"> auf eine</w:t>
            </w:r>
            <w:r w:rsidR="00590388">
              <w:t>m</w:t>
            </w:r>
            <w:r>
              <w:t xml:space="preserve"> digitalen </w:t>
            </w:r>
            <w:r w:rsidR="00590388">
              <w:t>Whiteboard s</w:t>
            </w:r>
            <w:r w:rsidR="00E2357B">
              <w:t xml:space="preserve">ammeln; </w:t>
            </w:r>
            <w:r>
              <w:t>Möglichkeit</w:t>
            </w:r>
            <w:r w:rsidR="009A5131">
              <w:t>,</w:t>
            </w:r>
            <w:r>
              <w:t xml:space="preserve"> einander Feedback zu geben</w:t>
            </w:r>
            <w:r w:rsidR="00F03164">
              <w:t xml:space="preserve"> </w:t>
            </w:r>
          </w:p>
        </w:tc>
        <w:tc>
          <w:tcPr>
            <w:tcW w:w="3507" w:type="dxa"/>
          </w:tcPr>
          <w:p w14:paraId="276EDE42" w14:textId="304D13B3" w:rsidR="003139A8" w:rsidRDefault="00D16F8E" w:rsidP="003139A8">
            <w:pPr>
              <w:pStyle w:val="Listenabsatz"/>
            </w:pPr>
            <w:r>
              <w:t>Meme-Generator</w:t>
            </w:r>
            <w:r w:rsidR="0043124E">
              <w:t>en</w:t>
            </w:r>
            <w:r w:rsidR="005D33F9">
              <w:t>:</w:t>
            </w:r>
            <w:r w:rsidR="00D75F1A">
              <w:t xml:space="preserve"> </w:t>
            </w:r>
            <w:hyperlink r:id="rId18" w:history="1">
              <w:r w:rsidR="0043124E" w:rsidRPr="005A2CD5">
                <w:rPr>
                  <w:rStyle w:val="Hyperlink"/>
                </w:rPr>
                <w:t>https://meinmeme.de</w:t>
              </w:r>
            </w:hyperlink>
            <w:r w:rsidR="0043124E">
              <w:t xml:space="preserve"> oder </w:t>
            </w:r>
            <w:hyperlink r:id="rId19" w:history="1">
              <w:r w:rsidR="0043124E" w:rsidRPr="005A2CD5">
                <w:rPr>
                  <w:rStyle w:val="Hyperlink"/>
                </w:rPr>
                <w:t>https://memegen.link</w:t>
              </w:r>
            </w:hyperlink>
            <w:r w:rsidR="00D75F1A">
              <w:t xml:space="preserve"> </w:t>
            </w:r>
            <w:r w:rsidR="00590388">
              <w:t>(Urheberrecht thematisieren)</w:t>
            </w:r>
          </w:p>
          <w:p w14:paraId="24B71AAA" w14:textId="62E4FC63" w:rsidR="009E5654" w:rsidRPr="009E5654" w:rsidRDefault="009E5654" w:rsidP="003139A8">
            <w:pPr>
              <w:pStyle w:val="Listenabsatz"/>
              <w:rPr>
                <w:lang w:val="en-GB"/>
              </w:rPr>
            </w:pPr>
            <w:r w:rsidRPr="009E5654">
              <w:rPr>
                <w:lang w:val="en-GB"/>
              </w:rPr>
              <w:t>Learning Snack zu Meme-</w:t>
            </w:r>
            <w:proofErr w:type="spellStart"/>
            <w:r w:rsidRPr="009E5654">
              <w:rPr>
                <w:lang w:val="en-GB"/>
              </w:rPr>
              <w:t>G</w:t>
            </w:r>
            <w:r>
              <w:rPr>
                <w:lang w:val="en-GB"/>
              </w:rPr>
              <w:t>eneratoren</w:t>
            </w:r>
            <w:proofErr w:type="spellEnd"/>
            <w:r>
              <w:rPr>
                <w:lang w:val="en-GB"/>
              </w:rPr>
              <w:t xml:space="preserve">: </w:t>
            </w:r>
            <w:r>
              <w:t xml:space="preserve"> </w:t>
            </w:r>
            <w:hyperlink r:id="rId20" w:history="1">
              <w:r w:rsidRPr="00F04A95">
                <w:rPr>
                  <w:rStyle w:val="Hyperlink"/>
                  <w:lang w:val="en-GB"/>
                </w:rPr>
                <w:t>https://s.bsbb.eu/cb</w:t>
              </w:r>
            </w:hyperlink>
            <w:r>
              <w:rPr>
                <w:lang w:val="en-GB"/>
              </w:rPr>
              <w:t xml:space="preserve"> </w:t>
            </w:r>
          </w:p>
          <w:p w14:paraId="63514C36" w14:textId="7036863C" w:rsidR="00D16F8E" w:rsidRDefault="00590388" w:rsidP="003139A8">
            <w:pPr>
              <w:pStyle w:val="Listenabsatz"/>
              <w:rPr>
                <w:lang w:val="en-GB"/>
              </w:rPr>
            </w:pPr>
            <w:r w:rsidRPr="00590388">
              <w:rPr>
                <w:lang w:val="en-GB"/>
              </w:rPr>
              <w:t xml:space="preserve">Flinga </w:t>
            </w:r>
            <w:r w:rsidRPr="00590388">
              <w:rPr>
                <w:lang w:val="en-GB"/>
              </w:rPr>
              <w:softHyphen/>
              <w:t xml:space="preserve">– </w:t>
            </w:r>
            <w:proofErr w:type="spellStart"/>
            <w:r w:rsidR="00B2101D" w:rsidRPr="00590388">
              <w:rPr>
                <w:lang w:val="en-GB"/>
              </w:rPr>
              <w:t>digitale</w:t>
            </w:r>
            <w:r w:rsidRPr="00590388">
              <w:rPr>
                <w:lang w:val="en-GB"/>
              </w:rPr>
              <w:t>s</w:t>
            </w:r>
            <w:proofErr w:type="spellEnd"/>
            <w:r w:rsidR="00B2101D" w:rsidRPr="00590388">
              <w:rPr>
                <w:lang w:val="en-GB"/>
              </w:rPr>
              <w:t xml:space="preserve"> </w:t>
            </w:r>
            <w:r w:rsidRPr="00590388">
              <w:rPr>
                <w:lang w:val="en-GB"/>
              </w:rPr>
              <w:t xml:space="preserve">Whiteboard: </w:t>
            </w:r>
            <w:hyperlink r:id="rId21" w:history="1">
              <w:r w:rsidRPr="00F04A95">
                <w:rPr>
                  <w:rStyle w:val="Hyperlink"/>
                  <w:lang w:val="en-GB"/>
                </w:rPr>
                <w:t>https://flinga.fi</w:t>
              </w:r>
            </w:hyperlink>
            <w:r>
              <w:rPr>
                <w:lang w:val="en-GB"/>
              </w:rPr>
              <w:t xml:space="preserve"> </w:t>
            </w:r>
          </w:p>
          <w:p w14:paraId="40E5A356" w14:textId="14A4FDD5" w:rsidR="003139A8" w:rsidRPr="009E5654" w:rsidRDefault="00590388" w:rsidP="00590388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 zu Flinga: </w:t>
            </w:r>
            <w:r w:rsidRPr="00590388">
              <w:rPr>
                <w:lang w:val="en-GB"/>
              </w:rPr>
              <w:t xml:space="preserve"> </w:t>
            </w:r>
            <w:hyperlink r:id="rId22" w:history="1">
              <w:r w:rsidR="009E5654" w:rsidRPr="00F04A95">
                <w:rPr>
                  <w:rStyle w:val="Hyperlink"/>
                  <w:lang w:val="en-GB"/>
                </w:rPr>
                <w:t>https://s.bsbb.eu/ca</w:t>
              </w:r>
            </w:hyperlink>
            <w:r w:rsidR="009E5654">
              <w:rPr>
                <w:lang w:val="en-GB"/>
              </w:rPr>
              <w:t xml:space="preserve"> </w:t>
            </w:r>
          </w:p>
        </w:tc>
      </w:tr>
      <w:tr w:rsidR="00577F8C" w:rsidRPr="006B3E75" w14:paraId="22A115C6" w14:textId="77777777" w:rsidTr="009E5654">
        <w:trPr>
          <w:cantSplit w:val="0"/>
          <w:trHeight w:val="160"/>
        </w:trPr>
        <w:tc>
          <w:tcPr>
            <w:tcW w:w="3095" w:type="dxa"/>
          </w:tcPr>
          <w:p w14:paraId="5F1BC6CF" w14:textId="77777777" w:rsidR="00577F8C" w:rsidRPr="00A15069" w:rsidRDefault="00577F8C" w:rsidP="00C57DEC">
            <w:pPr>
              <w:pStyle w:val="berschrift4"/>
              <w:framePr w:hSpace="0" w:wrap="auto" w:vAnchor="margin" w:yAlign="inline"/>
              <w:outlineLvl w:val="3"/>
            </w:pPr>
            <w:r>
              <w:t xml:space="preserve">Mögliche Erweiterung </w:t>
            </w:r>
          </w:p>
        </w:tc>
        <w:tc>
          <w:tcPr>
            <w:tcW w:w="3507" w:type="dxa"/>
          </w:tcPr>
          <w:p w14:paraId="47A6E218" w14:textId="1358B247" w:rsidR="00577F8C" w:rsidRPr="000C6073" w:rsidRDefault="00AD2455" w:rsidP="000C6073">
            <w:pPr>
              <w:pStyle w:val="Listenabsatz"/>
            </w:pPr>
            <w:r>
              <w:t>Unterrichtsbaustein „</w:t>
            </w:r>
            <w:r w:rsidR="000C6073">
              <w:t xml:space="preserve">Analysieren von Tweets und Memes als zeitgenössische Form der politischen Partizipation </w:t>
            </w:r>
            <w:r w:rsidR="009E5654">
              <w:t>[…]</w:t>
            </w:r>
            <w:r>
              <w:t>“</w:t>
            </w:r>
          </w:p>
        </w:tc>
        <w:tc>
          <w:tcPr>
            <w:tcW w:w="3507" w:type="dxa"/>
          </w:tcPr>
          <w:p w14:paraId="683C85F6" w14:textId="77777777" w:rsidR="00585149" w:rsidRDefault="00AD2455" w:rsidP="00AD2455">
            <w:pPr>
              <w:pStyle w:val="Listenabsatz"/>
            </w:pPr>
            <w:r>
              <w:t xml:space="preserve">Link zum Unterrichtsbaustein auf dem </w:t>
            </w:r>
            <w:proofErr w:type="spellStart"/>
            <w:r>
              <w:t>digital.learning.lab</w:t>
            </w:r>
            <w:proofErr w:type="spellEnd"/>
            <w:r>
              <w:t xml:space="preserve">: </w:t>
            </w:r>
            <w:hyperlink r:id="rId23" w:history="1">
              <w:r w:rsidRPr="00FF42BC">
                <w:rPr>
                  <w:rStyle w:val="Hyperlink"/>
                </w:rPr>
                <w:t>https://s.bsbb.eu/7e</w:t>
              </w:r>
            </w:hyperlink>
            <w:r>
              <w:t xml:space="preserve"> </w:t>
            </w:r>
          </w:p>
          <w:p w14:paraId="74EC2700" w14:textId="77777777" w:rsidR="00577F8C" w:rsidRPr="00DE4AC1" w:rsidRDefault="00577F8C" w:rsidP="001D33C1">
            <w:pPr>
              <w:pStyle w:val="Listenabsatz"/>
              <w:numPr>
                <w:ilvl w:val="0"/>
                <w:numId w:val="0"/>
              </w:numPr>
              <w:ind w:left="198"/>
              <w:rPr>
                <w:sz w:val="20"/>
                <w:szCs w:val="20"/>
              </w:rPr>
            </w:pPr>
          </w:p>
        </w:tc>
      </w:tr>
    </w:tbl>
    <w:p w14:paraId="18CD20A1" w14:textId="77777777" w:rsidR="00577F8C" w:rsidRPr="009E5654" w:rsidRDefault="00577F8C" w:rsidP="009E5654">
      <w:pPr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77F8C" w:rsidRPr="006B3E75" w14:paraId="37F48384" w14:textId="77777777" w:rsidTr="00DA0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10696FD9" w14:textId="77777777" w:rsidR="00577F8C" w:rsidRPr="00794376" w:rsidRDefault="00577F8C" w:rsidP="00DA0010">
            <w:pPr>
              <w:pStyle w:val="berschrift5"/>
              <w:outlineLvl w:val="4"/>
            </w:pPr>
            <w:r w:rsidRPr="00794376">
              <w:lastRenderedPageBreak/>
              <w:t>Zuordnung zu den übergreifenden Themen</w:t>
            </w:r>
          </w:p>
        </w:tc>
      </w:tr>
      <w:tr w:rsidR="00577F8C" w:rsidRPr="00794376" w14:paraId="29E6170F" w14:textId="77777777" w:rsidTr="00DA0010">
        <w:trPr>
          <w:trHeight w:val="396"/>
        </w:trPr>
        <w:tc>
          <w:tcPr>
            <w:tcW w:w="10144" w:type="dxa"/>
          </w:tcPr>
          <w:p w14:paraId="3A6634D2" w14:textId="77777777" w:rsidR="00577F8C" w:rsidRDefault="00D760D5" w:rsidP="00DA0010">
            <w:pPr>
              <w:pStyle w:val="Listenabsatz"/>
            </w:pPr>
            <w:r>
              <w:t>Nachhaltige Entwicklung/Lernen in globalen Zusammenhängen</w:t>
            </w:r>
          </w:p>
          <w:p w14:paraId="7E053C45" w14:textId="77777777" w:rsidR="00577F8C" w:rsidRPr="006D6DED" w:rsidRDefault="00577F8C" w:rsidP="00DA0010">
            <w:pPr>
              <w:pStyle w:val="Listenabsatz"/>
            </w:pPr>
            <w:r>
              <w:t>Verbraucherbildung</w:t>
            </w:r>
          </w:p>
        </w:tc>
      </w:tr>
    </w:tbl>
    <w:p w14:paraId="7B0F54D1" w14:textId="77777777" w:rsidR="00577F8C" w:rsidRDefault="00577F8C" w:rsidP="00577F8C"/>
    <w:p w14:paraId="1635C2E0" w14:textId="77777777" w:rsidR="00577F8C" w:rsidRPr="003360F6" w:rsidRDefault="00577F8C" w:rsidP="00577F8C">
      <w:pPr>
        <w:pStyle w:val="berschrift2"/>
      </w:pPr>
      <w:r>
        <w:t xml:space="preserve">Literatur, Links und </w:t>
      </w:r>
      <w:r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577F8C" w:rsidRPr="006B3E75" w14:paraId="372FD137" w14:textId="77777777" w:rsidTr="00DA0010">
        <w:trPr>
          <w:trHeight w:val="661"/>
        </w:trPr>
        <w:tc>
          <w:tcPr>
            <w:tcW w:w="10146" w:type="dxa"/>
          </w:tcPr>
          <w:p w14:paraId="2781C30C" w14:textId="471B9D48" w:rsidR="007D3E0C" w:rsidRPr="00590388" w:rsidRDefault="007D3E0C" w:rsidP="00350B28">
            <w:pPr>
              <w:pStyle w:val="Listenabsatz"/>
            </w:pPr>
            <w:r w:rsidRPr="007D3E0C">
              <w:rPr>
                <w:rFonts w:asciiTheme="minorHAnsi" w:hAnsiTheme="minorHAnsi"/>
              </w:rPr>
              <w:t>Blume, Bob</w:t>
            </w:r>
            <w:r w:rsidR="00B215C6">
              <w:rPr>
                <w:rFonts w:asciiTheme="minorHAnsi" w:hAnsiTheme="minorHAnsi"/>
              </w:rPr>
              <w:t xml:space="preserve"> (2019). </w:t>
            </w:r>
            <w:r w:rsidRPr="007D3E0C">
              <w:rPr>
                <w:rFonts w:asciiTheme="minorHAnsi" w:hAnsiTheme="minorHAnsi"/>
              </w:rPr>
              <w:t>Memes im Deutschunterricht</w:t>
            </w:r>
            <w:r w:rsidRPr="005B7667">
              <w:rPr>
                <w:rFonts w:asciiTheme="minorHAnsi" w:hAnsiTheme="minorHAnsi"/>
              </w:rPr>
              <w:t xml:space="preserve">. </w:t>
            </w:r>
            <w:hyperlink r:id="rId24" w:history="1">
              <w:r w:rsidRPr="00236E71">
                <w:rPr>
                  <w:rStyle w:val="Hyperlink"/>
                </w:rPr>
                <w:t>https://bobblume.de/2019/07/12/unterricht-memes-im-deutschunterricht</w:t>
              </w:r>
            </w:hyperlink>
            <w:r w:rsidRPr="00B215C6">
              <w:rPr>
                <w:rFonts w:asciiTheme="minorHAnsi" w:hAnsiTheme="minorHAnsi"/>
              </w:rPr>
              <w:t xml:space="preserve"> </w:t>
            </w:r>
            <w:r w:rsidR="00B215C6">
              <w:rPr>
                <w:rFonts w:asciiTheme="minorHAnsi" w:hAnsiTheme="minorHAnsi"/>
              </w:rPr>
              <w:t xml:space="preserve">(abgerufen: </w:t>
            </w:r>
            <w:r w:rsidRPr="00B215C6">
              <w:rPr>
                <w:rFonts w:asciiTheme="minorHAnsi" w:hAnsiTheme="minorHAnsi"/>
              </w:rPr>
              <w:t>13.12.2019</w:t>
            </w:r>
            <w:r w:rsidR="00B215C6">
              <w:rPr>
                <w:rFonts w:asciiTheme="minorHAnsi" w:hAnsiTheme="minorHAnsi"/>
              </w:rPr>
              <w:t>).</w:t>
            </w:r>
          </w:p>
          <w:p w14:paraId="096DB863" w14:textId="3FC3DEE0" w:rsidR="00590388" w:rsidRPr="006B3E75" w:rsidRDefault="00590388" w:rsidP="00350B28">
            <w:pPr>
              <w:pStyle w:val="Listenabsatz"/>
              <w:rPr>
                <w:rStyle w:val="snacknamespan"/>
                <w:lang w:val="en-GB"/>
              </w:rPr>
            </w:pPr>
            <w:r w:rsidRPr="00590388">
              <w:rPr>
                <w:lang w:val="en-GB"/>
              </w:rPr>
              <w:t xml:space="preserve">Learning Snack. </w:t>
            </w:r>
            <w:r w:rsidRPr="00590388">
              <w:rPr>
                <w:rStyle w:val="snacknamespan"/>
                <w:lang w:val="en-GB"/>
              </w:rPr>
              <w:t>Flinga – Wall &amp; Whiteboard</w:t>
            </w:r>
            <w:r>
              <w:rPr>
                <w:rStyle w:val="snacknamespan"/>
                <w:lang w:val="en-GB"/>
              </w:rPr>
              <w:t>.</w:t>
            </w:r>
            <w:r w:rsidRPr="00590388">
              <w:rPr>
                <w:rStyle w:val="snacknamespan"/>
                <w:lang w:val="en-GB"/>
              </w:rPr>
              <w:t xml:space="preserve"> </w:t>
            </w:r>
            <w:hyperlink r:id="rId25" w:history="1">
              <w:r w:rsidRPr="00F04A95">
                <w:rPr>
                  <w:rStyle w:val="Hyperlink"/>
                  <w:lang w:val="en-GB"/>
                </w:rPr>
                <w:t>https://www.learningsnacks.de/share/125680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>
              <w:rPr>
                <w:rStyle w:val="snacknamespan"/>
              </w:rPr>
              <w:t>(abgerufen: 19.01.2021).</w:t>
            </w:r>
          </w:p>
          <w:p w14:paraId="584A145C" w14:textId="3E3D2C2C" w:rsidR="006B3E75" w:rsidRPr="006B3E75" w:rsidRDefault="006B3E75" w:rsidP="006B3E75">
            <w:pPr>
              <w:pStyle w:val="Listenabsatz"/>
              <w:rPr>
                <w:lang w:val="en-GB"/>
              </w:rPr>
            </w:pPr>
            <w:r w:rsidRPr="006B3E75">
              <w:rPr>
                <w:rStyle w:val="snacknamespan"/>
                <w:lang w:val="en-GB"/>
              </w:rPr>
              <w:t xml:space="preserve">Learning Snack. </w:t>
            </w:r>
            <w:r w:rsidRPr="006B3E75">
              <w:rPr>
                <w:rStyle w:val="snacknamespan"/>
                <w:lang w:val="en-GB"/>
              </w:rPr>
              <w:t>Meme-</w:t>
            </w:r>
            <w:proofErr w:type="spellStart"/>
            <w:r w:rsidRPr="006B3E75">
              <w:rPr>
                <w:rStyle w:val="snacknamespan"/>
                <w:lang w:val="en-GB"/>
              </w:rPr>
              <w:t>Generatoren</w:t>
            </w:r>
            <w:proofErr w:type="spellEnd"/>
            <w:r w:rsidRPr="006B3E75">
              <w:rPr>
                <w:rStyle w:val="snacknamespan"/>
                <w:lang w:val="en-GB"/>
              </w:rPr>
              <w:t xml:space="preserve">. </w:t>
            </w:r>
            <w:hyperlink r:id="rId26" w:history="1">
              <w:r w:rsidRPr="007E7779">
                <w:rPr>
                  <w:rStyle w:val="Hyperlink"/>
                  <w:lang w:val="en-GB"/>
                </w:rPr>
                <w:t>https://www.learningsnacks.de/share/33771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>
              <w:rPr>
                <w:rStyle w:val="snacknamespan"/>
              </w:rPr>
              <w:t>(abgerufen: 19.01.2021).</w:t>
            </w:r>
          </w:p>
          <w:p w14:paraId="38247BA0" w14:textId="77777777" w:rsidR="007D3E0C" w:rsidRPr="007D3E0C" w:rsidRDefault="007D3E0C" w:rsidP="00B215C6">
            <w:pPr>
              <w:pStyle w:val="Listenabsatz"/>
              <w:rPr>
                <w:rFonts w:asciiTheme="minorHAnsi" w:hAnsiTheme="minorHAnsi"/>
              </w:rPr>
            </w:pPr>
            <w:r w:rsidRPr="007D3E0C">
              <w:rPr>
                <w:rFonts w:asciiTheme="minorHAnsi" w:hAnsiTheme="minorHAnsi"/>
              </w:rPr>
              <w:t>Osterroth, Andreas</w:t>
            </w:r>
            <w:r w:rsidR="00B215C6">
              <w:rPr>
                <w:rFonts w:asciiTheme="minorHAnsi" w:hAnsiTheme="minorHAnsi"/>
              </w:rPr>
              <w:t xml:space="preserve"> (2015).</w:t>
            </w:r>
            <w:r w:rsidRPr="007D3E0C">
              <w:rPr>
                <w:rFonts w:asciiTheme="minorHAnsi" w:hAnsiTheme="minorHAnsi"/>
              </w:rPr>
              <w:t xml:space="preserve"> Das Internet-Meme als Sprach</w:t>
            </w:r>
            <w:r w:rsidR="00B215C6">
              <w:rPr>
                <w:rFonts w:asciiTheme="minorHAnsi" w:hAnsiTheme="minorHAnsi"/>
              </w:rPr>
              <w:t>e</w:t>
            </w:r>
            <w:r w:rsidRPr="007D3E0C">
              <w:rPr>
                <w:rFonts w:asciiTheme="minorHAnsi" w:hAnsiTheme="minorHAnsi"/>
              </w:rPr>
              <w:t>-Bild-Text</w:t>
            </w:r>
            <w:r w:rsidR="00B215C6">
              <w:rPr>
                <w:rFonts w:asciiTheme="minorHAnsi" w:hAnsiTheme="minorHAnsi"/>
              </w:rPr>
              <w:t xml:space="preserve">. </w:t>
            </w:r>
            <w:r w:rsidRPr="007D3E0C">
              <w:rPr>
                <w:rFonts w:asciiTheme="minorHAnsi" w:hAnsiTheme="minorHAnsi"/>
              </w:rPr>
              <w:t xml:space="preserve">In: </w:t>
            </w:r>
            <w:r>
              <w:rPr>
                <w:rFonts w:asciiTheme="minorHAnsi" w:hAnsiTheme="minorHAnsi"/>
              </w:rPr>
              <w:t>IMAGE 22</w:t>
            </w:r>
            <w:r w:rsidR="00B215C6">
              <w:rPr>
                <w:rFonts w:asciiTheme="minorHAnsi" w:hAnsiTheme="minorHAnsi"/>
              </w:rPr>
              <w:t>.7</w:t>
            </w:r>
            <w:r>
              <w:rPr>
                <w:rFonts w:asciiTheme="minorHAnsi" w:hAnsiTheme="minorHAnsi"/>
              </w:rPr>
              <w:t xml:space="preserve"> (</w:t>
            </w:r>
            <w:r w:rsidRPr="007D3E0C">
              <w:rPr>
                <w:rFonts w:asciiTheme="minorHAnsi" w:hAnsiTheme="minorHAnsi"/>
              </w:rPr>
              <w:t>2015</w:t>
            </w:r>
            <w:r>
              <w:rPr>
                <w:rFonts w:asciiTheme="minorHAnsi" w:hAnsiTheme="minorHAnsi"/>
              </w:rPr>
              <w:t>)</w:t>
            </w:r>
            <w:r w:rsidR="00B215C6">
              <w:rPr>
                <w:rFonts w:asciiTheme="minorHAnsi" w:hAnsiTheme="minorHAnsi"/>
              </w:rPr>
              <w:t>, 26–46.</w:t>
            </w:r>
            <w:r w:rsidR="00F03164">
              <w:rPr>
                <w:rFonts w:asciiTheme="minorHAnsi" w:hAnsiTheme="minorHAnsi"/>
              </w:rPr>
              <w:t xml:space="preserve"> </w:t>
            </w:r>
            <w:hyperlink r:id="rId27" w:history="1">
              <w:r w:rsidR="00B215C6" w:rsidRPr="00FF42BC">
                <w:rPr>
                  <w:rStyle w:val="Hyperlink"/>
                  <w:rFonts w:asciiTheme="minorHAnsi" w:hAnsiTheme="minorHAnsi"/>
                </w:rPr>
                <w:t>http://www.gib.uni-tuebingen.de/own/journal/upload/f2dad21b204e03e1552f983bc0414e96.pdf</w:t>
              </w:r>
            </w:hyperlink>
            <w:r w:rsidR="00B215C6">
              <w:rPr>
                <w:rFonts w:asciiTheme="minorHAnsi" w:hAnsiTheme="minorHAnsi"/>
              </w:rPr>
              <w:t xml:space="preserve"> (abgerufen: </w:t>
            </w:r>
            <w:r w:rsidR="00B215C6" w:rsidRPr="00B215C6">
              <w:rPr>
                <w:rFonts w:asciiTheme="minorHAnsi" w:hAnsiTheme="minorHAnsi"/>
              </w:rPr>
              <w:t>13.12.2019</w:t>
            </w:r>
            <w:r w:rsidR="00B215C6">
              <w:rPr>
                <w:rFonts w:asciiTheme="minorHAnsi" w:hAnsiTheme="minorHAnsi"/>
              </w:rPr>
              <w:t>).</w:t>
            </w:r>
          </w:p>
          <w:p w14:paraId="6AA781EA" w14:textId="77777777" w:rsidR="00577F8C" w:rsidRPr="00B215C6" w:rsidRDefault="00350B28" w:rsidP="002037E1">
            <w:pPr>
              <w:pStyle w:val="Listenabsatz"/>
              <w:rPr>
                <w:rFonts w:asciiTheme="minorHAnsi" w:hAnsiTheme="minorHAnsi"/>
              </w:rPr>
            </w:pPr>
            <w:proofErr w:type="spellStart"/>
            <w:r w:rsidRPr="00350B28">
              <w:t>Prescher</w:t>
            </w:r>
            <w:proofErr w:type="spellEnd"/>
            <w:r w:rsidRPr="00350B28">
              <w:t>, Thomas</w:t>
            </w:r>
            <w:r w:rsidR="002037E1">
              <w:t xml:space="preserve"> &amp;</w:t>
            </w:r>
            <w:r w:rsidRPr="00350B28">
              <w:t xml:space="preserve"> Thees, Michael</w:t>
            </w:r>
            <w:r w:rsidR="00B215C6">
              <w:t xml:space="preserve"> (2015). </w:t>
            </w:r>
            <w:r w:rsidRPr="00350B28">
              <w:t>Memes als moderne Bildungsmedien: Humor als Medium</w:t>
            </w:r>
            <w:r w:rsidR="00B215C6">
              <w:t xml:space="preserve"> </w:t>
            </w:r>
            <w:r w:rsidRPr="00350B28">
              <w:t>pädagogischer Interaktion zur Wissenskon</w:t>
            </w:r>
            <w:r w:rsidR="00B215C6">
              <w:t xml:space="preserve">struktion im Physikunterricht. </w:t>
            </w:r>
            <w:r w:rsidRPr="00350B28">
              <w:t>In: Bildungsforschung 12</w:t>
            </w:r>
            <w:r w:rsidR="00B215C6">
              <w:t xml:space="preserve">.1, 147–178. </w:t>
            </w:r>
            <w:hyperlink r:id="rId28" w:history="1">
              <w:r w:rsidR="00B215C6" w:rsidRPr="00FF42BC">
                <w:rPr>
                  <w:rStyle w:val="Hyperlink"/>
                </w:rPr>
                <w:t>https://bildungsforschung.org/ojs/index.php/bildungsforschung/article/view/184/pdff</w:t>
              </w:r>
            </w:hyperlink>
            <w:r w:rsidR="00B215C6">
              <w:t xml:space="preserve"> </w:t>
            </w:r>
            <w:r w:rsidR="00B215C6">
              <w:rPr>
                <w:rFonts w:asciiTheme="minorHAnsi" w:hAnsiTheme="minorHAnsi"/>
              </w:rPr>
              <w:t xml:space="preserve">(abgerufen: </w:t>
            </w:r>
            <w:r w:rsidR="00B215C6" w:rsidRPr="00B215C6">
              <w:rPr>
                <w:rFonts w:asciiTheme="minorHAnsi" w:hAnsiTheme="minorHAnsi"/>
              </w:rPr>
              <w:t>13.12.2019</w:t>
            </w:r>
            <w:r w:rsidR="00B215C6">
              <w:rPr>
                <w:rFonts w:asciiTheme="minorHAnsi" w:hAnsiTheme="minorHAnsi"/>
              </w:rPr>
              <w:t>).</w:t>
            </w:r>
          </w:p>
        </w:tc>
      </w:tr>
    </w:tbl>
    <w:p w14:paraId="4079F157" w14:textId="77777777" w:rsidR="00577F8C" w:rsidRPr="00C57DEC" w:rsidRDefault="00577F8C" w:rsidP="00577F8C">
      <w:pPr>
        <w:rPr>
          <w:lang w:val="de-DE"/>
        </w:rPr>
      </w:pPr>
    </w:p>
    <w:p w14:paraId="212C5F96" w14:textId="77777777" w:rsidR="00577F8C" w:rsidRPr="009D0411" w:rsidRDefault="00577F8C" w:rsidP="00577F8C">
      <w:pPr>
        <w:pStyle w:val="berschrift2"/>
        <w:rPr>
          <w:lang w:val="de-DE"/>
        </w:rPr>
      </w:pPr>
      <w:r w:rsidRPr="009D0411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577F8C" w:rsidRPr="006B3E75" w14:paraId="3ABCAFBF" w14:textId="77777777" w:rsidTr="00DA0010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D42F" w14:textId="77777777" w:rsidR="00577F8C" w:rsidRPr="004063AC" w:rsidRDefault="00577F8C" w:rsidP="00577F8C">
            <w:pPr>
              <w:pStyle w:val="Listenabsatz"/>
            </w:pPr>
            <w:r w:rsidRPr="004063AC">
              <w:t xml:space="preserve">Begleitende Hinweisbroschüre: </w:t>
            </w:r>
            <w:hyperlink r:id="rId29" w:history="1">
              <w:r>
                <w:rPr>
                  <w:rStyle w:val="Hyperlink"/>
                </w:rPr>
                <w:t>https://s.bsbb.eu/hinweise</w:t>
              </w:r>
            </w:hyperlink>
            <w:r w:rsidRPr="004063AC">
              <w:t xml:space="preserve"> </w:t>
            </w:r>
          </w:p>
          <w:p w14:paraId="63E7EEFB" w14:textId="7065EA2A" w:rsidR="00F03164" w:rsidRPr="00F03164" w:rsidRDefault="00577F8C" w:rsidP="00577F8C">
            <w:pPr>
              <w:pStyle w:val="Listenabsatz"/>
              <w:rPr>
                <w:rStyle w:val="Hyperlink"/>
                <w:color w:val="000000" w:themeColor="text1"/>
              </w:rPr>
            </w:pPr>
            <w:r w:rsidRPr="004063AC">
              <w:t xml:space="preserve">Unterrichtsbausteine für alle Fächer im Überblick: </w:t>
            </w:r>
            <w:hyperlink r:id="rId30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53C80034" w14:textId="220BD7E4" w:rsidR="00577F8C" w:rsidRPr="004063AC" w:rsidRDefault="00F03164" w:rsidP="00577F8C">
            <w:pPr>
              <w:pStyle w:val="Listenabsatz"/>
            </w:pPr>
            <w:r>
              <w:t>Tutorials zu den in den Unterrichtsbausteine</w:t>
            </w:r>
            <w:r w:rsidR="00736290">
              <w:t>n</w:t>
            </w:r>
            <w:r>
              <w:t xml:space="preserve"> genutzten digitalen Tools: </w:t>
            </w:r>
            <w:hyperlink r:id="rId31" w:history="1">
              <w:r>
                <w:rPr>
                  <w:rStyle w:val="Hyperlink"/>
                </w:rPr>
                <w:t>https://s.bsbb.eu/tools</w:t>
              </w:r>
            </w:hyperlink>
            <w:r w:rsidR="00577F8C" w:rsidRPr="004063AC">
              <w:t xml:space="preserve"> </w:t>
            </w:r>
          </w:p>
        </w:tc>
      </w:tr>
    </w:tbl>
    <w:p w14:paraId="73AEF897" w14:textId="77777777" w:rsidR="00577F8C" w:rsidRDefault="00577F8C" w:rsidP="00577F8C">
      <w:pPr>
        <w:rPr>
          <w:sz w:val="2"/>
          <w:szCs w:val="2"/>
          <w:lang w:val="de-DE"/>
        </w:rPr>
      </w:pPr>
    </w:p>
    <w:p w14:paraId="1A83C0A1" w14:textId="77777777" w:rsidR="00577F8C" w:rsidRPr="009F6B1F" w:rsidRDefault="00577F8C" w:rsidP="00577F8C">
      <w:pPr>
        <w:rPr>
          <w:lang w:val="de-DE"/>
        </w:rPr>
      </w:pPr>
    </w:p>
    <w:p w14:paraId="4B81990F" w14:textId="77777777" w:rsidR="00223B8A" w:rsidRPr="009F6B1F" w:rsidRDefault="00223B8A" w:rsidP="00577F8C">
      <w:pPr>
        <w:rPr>
          <w:lang w:val="de-DE"/>
        </w:rPr>
      </w:pPr>
    </w:p>
    <w:sectPr w:rsidR="00223B8A" w:rsidRPr="009F6B1F" w:rsidSect="005D33F9">
      <w:footerReference w:type="even" r:id="rId32"/>
      <w:footerReference w:type="default" r:id="rId33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03B7" w14:textId="77777777" w:rsidR="00632B71" w:rsidRDefault="00632B71" w:rsidP="006D3325">
      <w:pPr>
        <w:spacing w:after="0"/>
      </w:pPr>
      <w:r>
        <w:separator/>
      </w:r>
    </w:p>
    <w:p w14:paraId="33924605" w14:textId="77777777" w:rsidR="00632B71" w:rsidRDefault="00632B71"/>
  </w:endnote>
  <w:endnote w:type="continuationSeparator" w:id="0">
    <w:p w14:paraId="2548B843" w14:textId="77777777" w:rsidR="00632B71" w:rsidRDefault="00632B71" w:rsidP="006D3325">
      <w:pPr>
        <w:spacing w:after="0"/>
      </w:pPr>
      <w:r>
        <w:continuationSeparator/>
      </w:r>
    </w:p>
    <w:p w14:paraId="71D1AF23" w14:textId="77777777" w:rsidR="00632B71" w:rsidRDefault="00632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Univers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2648372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4B142F" w14:textId="77777777" w:rsidR="00061D01" w:rsidRDefault="00061D01" w:rsidP="00DA001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523580" w14:textId="77777777" w:rsidR="00061D01" w:rsidRDefault="00061D01" w:rsidP="004655BC">
    <w:pPr>
      <w:pStyle w:val="Fuzeile"/>
      <w:ind w:right="360"/>
    </w:pPr>
  </w:p>
  <w:p w14:paraId="4DDB54F4" w14:textId="77777777" w:rsidR="00061D01" w:rsidRDefault="00061D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004145"/>
      <w:docPartObj>
        <w:docPartGallery w:val="Page Numbers (Bottom of Page)"/>
        <w:docPartUnique/>
      </w:docPartObj>
    </w:sdtPr>
    <w:sdtEndPr/>
    <w:sdtContent>
      <w:p w14:paraId="0BB17A3D" w14:textId="77777777" w:rsidR="00061D01" w:rsidRDefault="00061D01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9739C1" wp14:editId="758F9D7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EE0930" w14:textId="77777777" w:rsidR="00061D01" w:rsidRPr="006D3325" w:rsidRDefault="00061D01" w:rsidP="00707798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2037E1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59739C1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59EE0930" w14:textId="77777777" w:rsidR="00061D01" w:rsidRPr="006D3325" w:rsidRDefault="00061D01" w:rsidP="00707798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2037E1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35BE" w:rsidRPr="003035BE">
          <w:rPr>
            <w:noProof/>
            <w:lang w:val="de-DE"/>
          </w:rPr>
          <w:t>3</w:t>
        </w:r>
        <w:r>
          <w:fldChar w:fldCharType="end"/>
        </w:r>
      </w:p>
    </w:sdtContent>
  </w:sdt>
  <w:p w14:paraId="32AB31BB" w14:textId="77777777" w:rsidR="00061D01" w:rsidRDefault="00061D01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2A83" w14:textId="77777777" w:rsidR="00632B71" w:rsidRDefault="00632B71" w:rsidP="006D3325">
      <w:pPr>
        <w:spacing w:after="0"/>
      </w:pPr>
      <w:r>
        <w:separator/>
      </w:r>
    </w:p>
    <w:p w14:paraId="0345C527" w14:textId="77777777" w:rsidR="00632B71" w:rsidRDefault="00632B71"/>
  </w:footnote>
  <w:footnote w:type="continuationSeparator" w:id="0">
    <w:p w14:paraId="3DD718FB" w14:textId="77777777" w:rsidR="00632B71" w:rsidRDefault="00632B71" w:rsidP="006D3325">
      <w:pPr>
        <w:spacing w:after="0"/>
      </w:pPr>
      <w:r>
        <w:continuationSeparator/>
      </w:r>
    </w:p>
    <w:p w14:paraId="7FE63AA2" w14:textId="77777777" w:rsidR="00632B71" w:rsidRDefault="00632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6C5C39"/>
    <w:multiLevelType w:val="hybridMultilevel"/>
    <w:tmpl w:val="7DC208B0"/>
    <w:lvl w:ilvl="0" w:tplc="958A50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A0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C52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01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E95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01B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877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CFC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72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E73566"/>
    <w:multiLevelType w:val="hybridMultilevel"/>
    <w:tmpl w:val="9C726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6C2"/>
    <w:rsid w:val="00001129"/>
    <w:rsid w:val="00003D92"/>
    <w:rsid w:val="00010FCB"/>
    <w:rsid w:val="00015B10"/>
    <w:rsid w:val="00015CF4"/>
    <w:rsid w:val="0002250F"/>
    <w:rsid w:val="00027983"/>
    <w:rsid w:val="00061D01"/>
    <w:rsid w:val="0006651A"/>
    <w:rsid w:val="00072E75"/>
    <w:rsid w:val="00075F0F"/>
    <w:rsid w:val="000777A0"/>
    <w:rsid w:val="000809CF"/>
    <w:rsid w:val="00093B0F"/>
    <w:rsid w:val="000B2043"/>
    <w:rsid w:val="000C56D3"/>
    <w:rsid w:val="000C6073"/>
    <w:rsid w:val="000D6498"/>
    <w:rsid w:val="000D6D7D"/>
    <w:rsid w:val="000E027A"/>
    <w:rsid w:val="001001D1"/>
    <w:rsid w:val="001163B5"/>
    <w:rsid w:val="0013057B"/>
    <w:rsid w:val="00131DB8"/>
    <w:rsid w:val="0013681B"/>
    <w:rsid w:val="00163A03"/>
    <w:rsid w:val="001D252B"/>
    <w:rsid w:val="001D33C1"/>
    <w:rsid w:val="001D5002"/>
    <w:rsid w:val="001E5BCE"/>
    <w:rsid w:val="001F5A01"/>
    <w:rsid w:val="002037E1"/>
    <w:rsid w:val="00212777"/>
    <w:rsid w:val="00214F31"/>
    <w:rsid w:val="002157FD"/>
    <w:rsid w:val="00223B8A"/>
    <w:rsid w:val="002303B4"/>
    <w:rsid w:val="0023681C"/>
    <w:rsid w:val="00236E71"/>
    <w:rsid w:val="002467B2"/>
    <w:rsid w:val="00261750"/>
    <w:rsid w:val="00263D91"/>
    <w:rsid w:val="00276DB7"/>
    <w:rsid w:val="00281B47"/>
    <w:rsid w:val="00284DCD"/>
    <w:rsid w:val="002911B0"/>
    <w:rsid w:val="00295B81"/>
    <w:rsid w:val="002C46B9"/>
    <w:rsid w:val="002C6409"/>
    <w:rsid w:val="002D0836"/>
    <w:rsid w:val="002D315E"/>
    <w:rsid w:val="002D6554"/>
    <w:rsid w:val="002F2088"/>
    <w:rsid w:val="003035BE"/>
    <w:rsid w:val="003139A8"/>
    <w:rsid w:val="00320322"/>
    <w:rsid w:val="003242A8"/>
    <w:rsid w:val="003248FC"/>
    <w:rsid w:val="003308F3"/>
    <w:rsid w:val="003360F6"/>
    <w:rsid w:val="00340632"/>
    <w:rsid w:val="003413A7"/>
    <w:rsid w:val="00347C0B"/>
    <w:rsid w:val="00350B28"/>
    <w:rsid w:val="00380885"/>
    <w:rsid w:val="00381CBE"/>
    <w:rsid w:val="003A423C"/>
    <w:rsid w:val="003A5EA5"/>
    <w:rsid w:val="003C7110"/>
    <w:rsid w:val="003D5325"/>
    <w:rsid w:val="003E1888"/>
    <w:rsid w:val="003E305B"/>
    <w:rsid w:val="003F1FDF"/>
    <w:rsid w:val="00401A13"/>
    <w:rsid w:val="00406950"/>
    <w:rsid w:val="00407998"/>
    <w:rsid w:val="004221B2"/>
    <w:rsid w:val="00425F39"/>
    <w:rsid w:val="004260FD"/>
    <w:rsid w:val="0043124E"/>
    <w:rsid w:val="00431A66"/>
    <w:rsid w:val="00432156"/>
    <w:rsid w:val="00433059"/>
    <w:rsid w:val="004335EA"/>
    <w:rsid w:val="00446B94"/>
    <w:rsid w:val="004472B4"/>
    <w:rsid w:val="004549DC"/>
    <w:rsid w:val="004655BC"/>
    <w:rsid w:val="004677FE"/>
    <w:rsid w:val="00480C02"/>
    <w:rsid w:val="004C0183"/>
    <w:rsid w:val="004C0B9C"/>
    <w:rsid w:val="004C2781"/>
    <w:rsid w:val="004E3C23"/>
    <w:rsid w:val="0050691F"/>
    <w:rsid w:val="00522BC4"/>
    <w:rsid w:val="005235AC"/>
    <w:rsid w:val="00531688"/>
    <w:rsid w:val="005372A4"/>
    <w:rsid w:val="00552838"/>
    <w:rsid w:val="00555DE2"/>
    <w:rsid w:val="005578B4"/>
    <w:rsid w:val="0056381B"/>
    <w:rsid w:val="005641A8"/>
    <w:rsid w:val="00577C90"/>
    <w:rsid w:val="00577F8C"/>
    <w:rsid w:val="0058169D"/>
    <w:rsid w:val="00585149"/>
    <w:rsid w:val="00587912"/>
    <w:rsid w:val="00590388"/>
    <w:rsid w:val="005961BF"/>
    <w:rsid w:val="005A30FD"/>
    <w:rsid w:val="005B3058"/>
    <w:rsid w:val="005B7667"/>
    <w:rsid w:val="005D33F9"/>
    <w:rsid w:val="005E11F1"/>
    <w:rsid w:val="005E1550"/>
    <w:rsid w:val="005F219D"/>
    <w:rsid w:val="006040B6"/>
    <w:rsid w:val="006136D4"/>
    <w:rsid w:val="0062795B"/>
    <w:rsid w:val="00632B71"/>
    <w:rsid w:val="00653628"/>
    <w:rsid w:val="00657F97"/>
    <w:rsid w:val="00671D4A"/>
    <w:rsid w:val="006724F9"/>
    <w:rsid w:val="00672DE5"/>
    <w:rsid w:val="00676D8D"/>
    <w:rsid w:val="006B3E75"/>
    <w:rsid w:val="006C2FFC"/>
    <w:rsid w:val="006C7150"/>
    <w:rsid w:val="006D1C6A"/>
    <w:rsid w:val="006D3325"/>
    <w:rsid w:val="006D6DED"/>
    <w:rsid w:val="006E2B01"/>
    <w:rsid w:val="006E475C"/>
    <w:rsid w:val="006F01F5"/>
    <w:rsid w:val="0070387A"/>
    <w:rsid w:val="00704E7D"/>
    <w:rsid w:val="00707798"/>
    <w:rsid w:val="00715BA6"/>
    <w:rsid w:val="007172CC"/>
    <w:rsid w:val="00736290"/>
    <w:rsid w:val="007377B7"/>
    <w:rsid w:val="007422CE"/>
    <w:rsid w:val="00785C64"/>
    <w:rsid w:val="00787574"/>
    <w:rsid w:val="00791DA5"/>
    <w:rsid w:val="007938EA"/>
    <w:rsid w:val="00794376"/>
    <w:rsid w:val="00794466"/>
    <w:rsid w:val="007A2A26"/>
    <w:rsid w:val="007B1739"/>
    <w:rsid w:val="007B70D6"/>
    <w:rsid w:val="007C0440"/>
    <w:rsid w:val="007C1121"/>
    <w:rsid w:val="007C67A6"/>
    <w:rsid w:val="007D0AAA"/>
    <w:rsid w:val="007D14F9"/>
    <w:rsid w:val="007D24D8"/>
    <w:rsid w:val="007D3E0C"/>
    <w:rsid w:val="007E0871"/>
    <w:rsid w:val="007E5CBD"/>
    <w:rsid w:val="007F104A"/>
    <w:rsid w:val="00805580"/>
    <w:rsid w:val="00810BDD"/>
    <w:rsid w:val="00810E39"/>
    <w:rsid w:val="00813732"/>
    <w:rsid w:val="00835B03"/>
    <w:rsid w:val="00842125"/>
    <w:rsid w:val="00857411"/>
    <w:rsid w:val="00860A9E"/>
    <w:rsid w:val="00881A9E"/>
    <w:rsid w:val="00890CA3"/>
    <w:rsid w:val="008C407F"/>
    <w:rsid w:val="008C76C2"/>
    <w:rsid w:val="008E705E"/>
    <w:rsid w:val="00904BA1"/>
    <w:rsid w:val="00927BB1"/>
    <w:rsid w:val="009309D3"/>
    <w:rsid w:val="00974A34"/>
    <w:rsid w:val="009774D1"/>
    <w:rsid w:val="009A5131"/>
    <w:rsid w:val="009C1A03"/>
    <w:rsid w:val="009D0ABC"/>
    <w:rsid w:val="009E5654"/>
    <w:rsid w:val="009F6B1F"/>
    <w:rsid w:val="00A01E02"/>
    <w:rsid w:val="00A15069"/>
    <w:rsid w:val="00A22E95"/>
    <w:rsid w:val="00A44949"/>
    <w:rsid w:val="00A52520"/>
    <w:rsid w:val="00A94987"/>
    <w:rsid w:val="00AC0278"/>
    <w:rsid w:val="00AC3115"/>
    <w:rsid w:val="00AC3909"/>
    <w:rsid w:val="00AD2455"/>
    <w:rsid w:val="00AD699A"/>
    <w:rsid w:val="00AE5096"/>
    <w:rsid w:val="00B1172E"/>
    <w:rsid w:val="00B178E2"/>
    <w:rsid w:val="00B2101D"/>
    <w:rsid w:val="00B215C6"/>
    <w:rsid w:val="00B26216"/>
    <w:rsid w:val="00B4136E"/>
    <w:rsid w:val="00B56823"/>
    <w:rsid w:val="00B569B7"/>
    <w:rsid w:val="00B60C87"/>
    <w:rsid w:val="00B878A9"/>
    <w:rsid w:val="00B93A18"/>
    <w:rsid w:val="00BC36B5"/>
    <w:rsid w:val="00BC5EBA"/>
    <w:rsid w:val="00BC7B2D"/>
    <w:rsid w:val="00BE27B4"/>
    <w:rsid w:val="00BE465F"/>
    <w:rsid w:val="00BE48DD"/>
    <w:rsid w:val="00BE63A2"/>
    <w:rsid w:val="00BF65AA"/>
    <w:rsid w:val="00C04353"/>
    <w:rsid w:val="00C21383"/>
    <w:rsid w:val="00C33D8E"/>
    <w:rsid w:val="00C458F5"/>
    <w:rsid w:val="00C57DEC"/>
    <w:rsid w:val="00C668F3"/>
    <w:rsid w:val="00C71367"/>
    <w:rsid w:val="00C91C03"/>
    <w:rsid w:val="00CA03C5"/>
    <w:rsid w:val="00CA62AF"/>
    <w:rsid w:val="00CA6CEA"/>
    <w:rsid w:val="00CB3CF5"/>
    <w:rsid w:val="00CB4A1D"/>
    <w:rsid w:val="00CB58FA"/>
    <w:rsid w:val="00CE6234"/>
    <w:rsid w:val="00CF1277"/>
    <w:rsid w:val="00CF5AC0"/>
    <w:rsid w:val="00D00ECE"/>
    <w:rsid w:val="00D06858"/>
    <w:rsid w:val="00D0775F"/>
    <w:rsid w:val="00D10B54"/>
    <w:rsid w:val="00D16F8E"/>
    <w:rsid w:val="00D20A6F"/>
    <w:rsid w:val="00D23D36"/>
    <w:rsid w:val="00D36A7B"/>
    <w:rsid w:val="00D40C1E"/>
    <w:rsid w:val="00D44AF7"/>
    <w:rsid w:val="00D46612"/>
    <w:rsid w:val="00D75F1A"/>
    <w:rsid w:val="00D760D5"/>
    <w:rsid w:val="00D91C2C"/>
    <w:rsid w:val="00DA0010"/>
    <w:rsid w:val="00DB74C2"/>
    <w:rsid w:val="00DD30EA"/>
    <w:rsid w:val="00DD7CB8"/>
    <w:rsid w:val="00DE4AC1"/>
    <w:rsid w:val="00DE5C19"/>
    <w:rsid w:val="00DE6D7E"/>
    <w:rsid w:val="00DF78F1"/>
    <w:rsid w:val="00E10DCC"/>
    <w:rsid w:val="00E113D6"/>
    <w:rsid w:val="00E12D56"/>
    <w:rsid w:val="00E2357B"/>
    <w:rsid w:val="00E53758"/>
    <w:rsid w:val="00E54C62"/>
    <w:rsid w:val="00E61C6D"/>
    <w:rsid w:val="00E640D4"/>
    <w:rsid w:val="00E70ABC"/>
    <w:rsid w:val="00E85538"/>
    <w:rsid w:val="00E85FDF"/>
    <w:rsid w:val="00EA4A90"/>
    <w:rsid w:val="00EA7D10"/>
    <w:rsid w:val="00EB2965"/>
    <w:rsid w:val="00EC3693"/>
    <w:rsid w:val="00EC51ED"/>
    <w:rsid w:val="00EC6854"/>
    <w:rsid w:val="00EE6D55"/>
    <w:rsid w:val="00EF5C0C"/>
    <w:rsid w:val="00F03164"/>
    <w:rsid w:val="00F17BC9"/>
    <w:rsid w:val="00F240FE"/>
    <w:rsid w:val="00F44D88"/>
    <w:rsid w:val="00F61899"/>
    <w:rsid w:val="00F63458"/>
    <w:rsid w:val="00F831CF"/>
    <w:rsid w:val="00F8494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C56DF"/>
  <w15:docId w15:val="{A0D3F9E3-9517-4542-B49E-5D4B18E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0809CF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E113D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paragraph" w:customStyle="1" w:styleId="content-infoteaser">
    <w:name w:val="content-info__teaser"/>
    <w:basedOn w:val="Standard"/>
    <w:rsid w:val="00585149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customStyle="1" w:styleId="Default">
    <w:name w:val="Default"/>
    <w:rsid w:val="007D3E0C"/>
    <w:pPr>
      <w:autoSpaceDE w:val="0"/>
      <w:autoSpaceDN w:val="0"/>
      <w:adjustRightInd w:val="0"/>
      <w:spacing w:after="0" w:line="240" w:lineRule="auto"/>
    </w:pPr>
    <w:rPr>
      <w:rFonts w:ascii="Univers Com" w:hAnsi="Univers Com" w:cs="Univers Com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223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0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A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A6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A6F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388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59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7h" TargetMode="External"/><Relationship Id="rId18" Type="http://schemas.openxmlformats.org/officeDocument/2006/relationships/hyperlink" Target="https://meinmeme.de" TargetMode="External"/><Relationship Id="rId26" Type="http://schemas.openxmlformats.org/officeDocument/2006/relationships/hyperlink" Target="https://www.learningsnacks.de/share/337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inga.f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.bsbb.eu/7g" TargetMode="External"/><Relationship Id="rId17" Type="http://schemas.openxmlformats.org/officeDocument/2006/relationships/hyperlink" Target="https://s.bsbb.eu/7i" TargetMode="External"/><Relationship Id="rId25" Type="http://schemas.openxmlformats.org/officeDocument/2006/relationships/hyperlink" Target="https://www.learningsnacks.de/share/12568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goqr.me" TargetMode="External"/><Relationship Id="rId20" Type="http://schemas.openxmlformats.org/officeDocument/2006/relationships/hyperlink" Target="https://s.bsbb.eu/cb" TargetMode="External"/><Relationship Id="rId29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7d" TargetMode="External"/><Relationship Id="rId24" Type="http://schemas.openxmlformats.org/officeDocument/2006/relationships/hyperlink" Target="https://bobblume.de/2019/07/12/unterricht-memes-im-deutschunterrich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qrcode-monkey.com" TargetMode="External"/><Relationship Id="rId23" Type="http://schemas.openxmlformats.org/officeDocument/2006/relationships/hyperlink" Target="https://s.bsbb.eu/7e" TargetMode="External"/><Relationship Id="rId28" Type="http://schemas.openxmlformats.org/officeDocument/2006/relationships/hyperlink" Target="https://bildungsforschung.org/ojs/index.php/bildungsforschung/article/view/184/pdff" TargetMode="External"/><Relationship Id="rId10" Type="http://schemas.openxmlformats.org/officeDocument/2006/relationships/hyperlink" Target="https://s.bsbb.eu/7c" TargetMode="External"/><Relationship Id="rId19" Type="http://schemas.openxmlformats.org/officeDocument/2006/relationships/hyperlink" Target="https://memegen.link" TargetMode="External"/><Relationship Id="rId31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7b" TargetMode="External"/><Relationship Id="rId14" Type="http://schemas.openxmlformats.org/officeDocument/2006/relationships/hyperlink" Target="https://s.bsbb.eu/7f" TargetMode="External"/><Relationship Id="rId22" Type="http://schemas.openxmlformats.org/officeDocument/2006/relationships/hyperlink" Target="https://s.bsbb.eu/ca" TargetMode="External"/><Relationship Id="rId27" Type="http://schemas.openxmlformats.org/officeDocument/2006/relationships/hyperlink" Target="http://www.gib.uni-tuebingen.de/own/journal/upload/f2dad21b204e03e1552f983bc0414e96.pdf" TargetMode="External"/><Relationship Id="rId30" Type="http://schemas.openxmlformats.org/officeDocument/2006/relationships/hyperlink" Target="https://s.bsbb.eu/ueberblick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744CD-8E41-43D9-89A5-2D644EA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dcterms:created xsi:type="dcterms:W3CDTF">2021-01-19T16:26:00Z</dcterms:created>
  <dcterms:modified xsi:type="dcterms:W3CDTF">2021-01-24T12:51:00Z</dcterms:modified>
</cp:coreProperties>
</file>