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749C5" w:rsidP="00321743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F749C5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Default="00906530" w:rsidP="00321743">
            <w:pPr>
              <w:tabs>
                <w:tab w:val="left" w:pos="1373"/>
              </w:tabs>
              <w:spacing w:before="200" w:after="200"/>
            </w:pPr>
            <w:r>
              <w:t xml:space="preserve">Dialogisches </w:t>
            </w:r>
            <w:r w:rsidR="00A12C8D">
              <w:t>Sprechen</w:t>
            </w:r>
          </w:p>
          <w:p w:rsidR="00A12C8D" w:rsidRPr="008A1768" w:rsidRDefault="00A12C8D" w:rsidP="00321743">
            <w:pPr>
              <w:tabs>
                <w:tab w:val="left" w:pos="1373"/>
              </w:tabs>
              <w:spacing w:before="200" w:after="200"/>
            </w:pPr>
            <w:r>
              <w:t xml:space="preserve">Verfügen über sprachliche Mittel 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A12C8D" w:rsidP="00BE7704">
            <w:pPr>
              <w:tabs>
                <w:tab w:val="left" w:pos="1190"/>
              </w:tabs>
              <w:spacing w:before="200" w:after="200"/>
            </w:pPr>
            <w:r>
              <w:t>F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F365C" w:rsidRDefault="006F365C" w:rsidP="00F749C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A12C8D" w:rsidRDefault="00A12C8D" w:rsidP="006F365C">
            <w:pPr>
              <w:pStyle w:val="Default"/>
              <w:rPr>
                <w:sz w:val="22"/>
                <w:szCs w:val="22"/>
              </w:rPr>
            </w:pPr>
            <w:r w:rsidRPr="00A12C8D">
              <w:rPr>
                <w:sz w:val="22"/>
                <w:szCs w:val="22"/>
              </w:rPr>
              <w:t>Die Schülerinnen und Schüler können</w:t>
            </w:r>
          </w:p>
          <w:p w:rsidR="00A12C8D" w:rsidRDefault="00A12C8D" w:rsidP="006F365C">
            <w:pPr>
              <w:pStyle w:val="Default"/>
              <w:rPr>
                <w:sz w:val="22"/>
                <w:szCs w:val="22"/>
              </w:rPr>
            </w:pPr>
          </w:p>
          <w:p w:rsidR="00A12C8D" w:rsidRPr="00A12C8D" w:rsidRDefault="00A12C8D" w:rsidP="00A12C8D">
            <w:pPr>
              <w:pStyle w:val="Default"/>
              <w:rPr>
                <w:sz w:val="22"/>
                <w:szCs w:val="22"/>
              </w:rPr>
            </w:pPr>
            <w:r w:rsidRPr="00A12C8D">
              <w:rPr>
                <w:sz w:val="22"/>
                <w:szCs w:val="22"/>
              </w:rPr>
              <w:t>sich über Inhalte, Meinungen und Wünsche in vertrauten Al</w:t>
            </w:r>
            <w:r w:rsidRPr="00A12C8D">
              <w:rPr>
                <w:sz w:val="22"/>
                <w:szCs w:val="22"/>
              </w:rPr>
              <w:t>l</w:t>
            </w:r>
            <w:r w:rsidR="00321273">
              <w:rPr>
                <w:sz w:val="22"/>
                <w:szCs w:val="22"/>
              </w:rPr>
              <w:t xml:space="preserve">tagssituationen unter </w:t>
            </w:r>
            <w:r w:rsidRPr="00A12C8D">
              <w:rPr>
                <w:sz w:val="22"/>
                <w:szCs w:val="22"/>
              </w:rPr>
              <w:t xml:space="preserve">Verwendung einfacher sprachlicher Mittel austauschen und dabei ein Gespräch </w:t>
            </w:r>
          </w:p>
          <w:p w:rsidR="00A12C8D" w:rsidRPr="00A12C8D" w:rsidRDefault="00A12C8D" w:rsidP="00A12C8D">
            <w:pPr>
              <w:pStyle w:val="Default"/>
              <w:rPr>
                <w:sz w:val="22"/>
                <w:szCs w:val="22"/>
              </w:rPr>
            </w:pPr>
            <w:r w:rsidRPr="00A12C8D">
              <w:rPr>
                <w:sz w:val="22"/>
                <w:szCs w:val="22"/>
              </w:rPr>
              <w:t>aufrechterhalten</w:t>
            </w:r>
          </w:p>
          <w:p w:rsidR="00A12C8D" w:rsidRPr="00906530" w:rsidRDefault="00A12C8D" w:rsidP="00A12C8D">
            <w:pPr>
              <w:pStyle w:val="Default"/>
              <w:spacing w:line="276" w:lineRule="auto"/>
              <w:rPr>
                <w:color w:val="00B050"/>
                <w:sz w:val="22"/>
                <w:szCs w:val="22"/>
              </w:rPr>
            </w:pPr>
            <w:r w:rsidRPr="00A12C8D">
              <w:rPr>
                <w:sz w:val="22"/>
                <w:szCs w:val="22"/>
              </w:rPr>
              <w:t>[orientiert an A2/GeR]</w:t>
            </w:r>
            <w:r w:rsidR="00906530">
              <w:rPr>
                <w:sz w:val="22"/>
                <w:szCs w:val="22"/>
              </w:rPr>
              <w:t xml:space="preserve"> </w:t>
            </w:r>
            <w:r w:rsidR="00906530">
              <w:rPr>
                <w:color w:val="00B050"/>
                <w:sz w:val="22"/>
                <w:szCs w:val="22"/>
              </w:rPr>
              <w:t xml:space="preserve"> (EN-K1.3F)</w:t>
            </w:r>
          </w:p>
          <w:p w:rsidR="00A12C8D" w:rsidRDefault="00A12C8D" w:rsidP="006F365C">
            <w:pPr>
              <w:pStyle w:val="Default"/>
              <w:rPr>
                <w:sz w:val="22"/>
                <w:szCs w:val="22"/>
              </w:rPr>
            </w:pPr>
          </w:p>
          <w:p w:rsidR="00A12C8D" w:rsidRDefault="00A12C8D" w:rsidP="006F365C">
            <w:pPr>
              <w:pStyle w:val="Default"/>
              <w:rPr>
                <w:sz w:val="22"/>
                <w:szCs w:val="22"/>
              </w:rPr>
            </w:pPr>
          </w:p>
          <w:p w:rsidR="006F365C" w:rsidRDefault="006F365C" w:rsidP="006F36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Schülerinnen und Schüler können </w:t>
            </w:r>
          </w:p>
          <w:p w:rsidR="00A12C8D" w:rsidRDefault="00A12C8D" w:rsidP="006F365C">
            <w:pPr>
              <w:pStyle w:val="Default"/>
              <w:rPr>
                <w:sz w:val="22"/>
                <w:szCs w:val="22"/>
              </w:rPr>
            </w:pPr>
          </w:p>
          <w:p w:rsidR="00A12C8D" w:rsidRPr="00A12C8D" w:rsidRDefault="00A12C8D" w:rsidP="00A12C8D">
            <w:pPr>
              <w:pStyle w:val="Default"/>
              <w:rPr>
                <w:sz w:val="22"/>
                <w:szCs w:val="22"/>
              </w:rPr>
            </w:pPr>
            <w:r w:rsidRPr="00A12C8D">
              <w:rPr>
                <w:sz w:val="22"/>
                <w:szCs w:val="22"/>
              </w:rPr>
              <w:t>in vertrauten Alltagssituationen und zu bekannten Themen e</w:t>
            </w:r>
            <w:r w:rsidRPr="00A12C8D">
              <w:rPr>
                <w:sz w:val="22"/>
                <w:szCs w:val="22"/>
              </w:rPr>
              <w:t>r</w:t>
            </w:r>
            <w:r w:rsidR="00321273">
              <w:rPr>
                <w:sz w:val="22"/>
                <w:szCs w:val="22"/>
              </w:rPr>
              <w:t xml:space="preserve">folgreich sprachlich </w:t>
            </w:r>
            <w:r w:rsidRPr="00A12C8D">
              <w:rPr>
                <w:sz w:val="22"/>
                <w:szCs w:val="22"/>
              </w:rPr>
              <w:t>agieren und bei der Verwendung eines größer werdenden Re</w:t>
            </w:r>
            <w:r w:rsidR="00321273">
              <w:rPr>
                <w:sz w:val="22"/>
                <w:szCs w:val="22"/>
              </w:rPr>
              <w:t xml:space="preserve">pertoires sprachlicher </w:t>
            </w:r>
            <w:r w:rsidRPr="00A12C8D">
              <w:rPr>
                <w:sz w:val="22"/>
                <w:szCs w:val="22"/>
              </w:rPr>
              <w:t>Mittel zunehmend</w:t>
            </w:r>
            <w:r w:rsidR="00263061">
              <w:rPr>
                <w:sz w:val="22"/>
                <w:szCs w:val="22"/>
              </w:rPr>
              <w:t xml:space="preserve"> Sicherheit erlangen</w:t>
            </w:r>
          </w:p>
          <w:p w:rsidR="00A12C8D" w:rsidRDefault="00A12C8D" w:rsidP="00A12C8D">
            <w:pPr>
              <w:pStyle w:val="Default"/>
              <w:rPr>
                <w:sz w:val="22"/>
                <w:szCs w:val="22"/>
              </w:rPr>
            </w:pPr>
            <w:r w:rsidRPr="00A12C8D">
              <w:rPr>
                <w:sz w:val="22"/>
                <w:szCs w:val="22"/>
              </w:rPr>
              <w:t>[orientiert an A2/GeR]</w:t>
            </w:r>
            <w:r w:rsidR="00906530">
              <w:rPr>
                <w:color w:val="00B050"/>
              </w:rPr>
              <w:t xml:space="preserve"> (EN-K1.6F)</w:t>
            </w:r>
          </w:p>
          <w:p w:rsidR="006F365C" w:rsidRPr="008A1768" w:rsidRDefault="006F365C" w:rsidP="00F749C5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6F365C" w:rsidP="006F365C">
            <w:pPr>
              <w:tabs>
                <w:tab w:val="left" w:pos="1190"/>
              </w:tabs>
              <w:spacing w:before="200" w:after="200"/>
            </w:pPr>
            <w:r>
              <w:t xml:space="preserve">Themenfeld: </w:t>
            </w:r>
            <w:r w:rsidR="00A12C8D" w:rsidRPr="00A12C8D">
              <w:t>Gesellschaft und öffentliches Leben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906530" w:rsidRDefault="00533577" w:rsidP="00906530">
            <w:pPr>
              <w:tabs>
                <w:tab w:val="left" w:pos="1190"/>
              </w:tabs>
              <w:spacing w:before="200" w:after="200"/>
              <w:rPr>
                <w:color w:val="00B050"/>
              </w:rPr>
            </w:pPr>
            <w:r>
              <w:t>BC Sprachbildung</w:t>
            </w:r>
            <w:r w:rsidR="0057687F">
              <w:t xml:space="preserve"> </w:t>
            </w:r>
            <w:r w:rsidR="00906530">
              <w:rPr>
                <w:color w:val="FF0000"/>
              </w:rPr>
              <w:t xml:space="preserve"> </w:t>
            </w:r>
            <w:r w:rsidR="00906530">
              <w:rPr>
                <w:color w:val="00B050"/>
              </w:rPr>
              <w:t>(SB –K5)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533577" w:rsidRDefault="005C16CC" w:rsidP="00533577">
            <w:pPr>
              <w:pStyle w:val="berschrift3"/>
              <w:numPr>
                <w:ilvl w:val="0"/>
                <w:numId w:val="0"/>
              </w:numPr>
              <w:ind w:left="709" w:hanging="709"/>
              <w:rPr>
                <w:rFonts w:eastAsia="Calibri"/>
                <w:b w:val="0"/>
                <w:szCs w:val="22"/>
                <w:lang w:eastAsia="en-US"/>
              </w:rPr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A12C8D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3539C" w:rsidRDefault="009517A2" w:rsidP="00BA4053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4179718</wp:posOffset>
            </wp:positionH>
            <wp:positionV relativeFrom="paragraph">
              <wp:posOffset>-294375</wp:posOffset>
            </wp:positionV>
            <wp:extent cx="1777852" cy="1467293"/>
            <wp:effectExtent l="19050" t="0" r="0" b="0"/>
            <wp:wrapNone/>
            <wp:docPr id="7" name="Grafik 7" descr="R:\2B\Personen_II_B\Bauer\plane-31210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2B\Personen_II_B\Bauer\plane-312108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2" cy="14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87C" w:rsidRPr="00F3539C">
        <w:rPr>
          <w:b/>
          <w:sz w:val="24"/>
          <w:szCs w:val="24"/>
          <w:lang w:val="en-US"/>
        </w:rPr>
        <w:t xml:space="preserve">Aufgabe und Material: </w:t>
      </w:r>
    </w:p>
    <w:p w:rsidR="00A12C8D" w:rsidRPr="00D55745" w:rsidRDefault="00A12C8D" w:rsidP="00BF22FF">
      <w:pPr>
        <w:spacing w:before="60" w:after="60"/>
        <w:rPr>
          <w:rFonts w:asciiTheme="minorHAnsi" w:hAnsiTheme="minorHAnsi"/>
          <w:b/>
          <w:sz w:val="28"/>
          <w:szCs w:val="28"/>
          <w:lang w:val="en-US"/>
        </w:rPr>
      </w:pPr>
      <w:r w:rsidRPr="00321273">
        <w:rPr>
          <w:rFonts w:asciiTheme="minorHAnsi" w:hAnsiTheme="minorHAnsi"/>
          <w:b/>
          <w:sz w:val="28"/>
          <w:szCs w:val="28"/>
          <w:lang w:val="en-US"/>
        </w:rPr>
        <w:t>Are you interested? – Talking about places</w:t>
      </w:r>
      <w:r w:rsidR="00321273">
        <w:rPr>
          <w:rFonts w:asciiTheme="minorHAnsi" w:hAnsiTheme="minorHAnsi"/>
          <w:b/>
          <w:sz w:val="28"/>
          <w:szCs w:val="28"/>
          <w:lang w:val="en-US"/>
        </w:rPr>
        <w:t xml:space="preserve"> to go</w:t>
      </w:r>
    </w:p>
    <w:p w:rsidR="00F43715" w:rsidRDefault="00321273" w:rsidP="00BF22FF">
      <w:pPr>
        <w:spacing w:before="60" w:after="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Talk to your partner </w:t>
      </w:r>
      <w:r w:rsidR="00F12116">
        <w:rPr>
          <w:rFonts w:asciiTheme="minorHAnsi" w:hAnsiTheme="minorHAnsi"/>
          <w:sz w:val="24"/>
          <w:szCs w:val="24"/>
          <w:lang w:val="en-US"/>
        </w:rPr>
        <w:t>about places to go. You’ve got two</w:t>
      </w:r>
      <w:r>
        <w:rPr>
          <w:rFonts w:asciiTheme="minorHAnsi" w:hAnsiTheme="minorHAnsi"/>
          <w:sz w:val="24"/>
          <w:szCs w:val="24"/>
          <w:lang w:val="en-US"/>
        </w:rPr>
        <w:t xml:space="preserve"> minutes to </w:t>
      </w:r>
    </w:p>
    <w:p w:rsidR="00A12C8D" w:rsidRDefault="00321273" w:rsidP="00BF22FF">
      <w:pPr>
        <w:spacing w:before="60" w:after="6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prepare yourself. Use the role card below. </w:t>
      </w:r>
    </w:p>
    <w:p w:rsidR="00A12C8D" w:rsidRDefault="00791809" w:rsidP="00BF22FF">
      <w:pPr>
        <w:spacing w:before="60" w:after="60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Role card A</w:t>
      </w:r>
      <w:r w:rsidR="00321273">
        <w:rPr>
          <w:rFonts w:asciiTheme="minorHAnsi" w:hAnsiTheme="minorHAnsi"/>
          <w:b/>
          <w:sz w:val="24"/>
          <w:szCs w:val="24"/>
          <w:lang w:val="en-US"/>
        </w:rPr>
        <w:t xml:space="preserve"> – you start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72"/>
      </w:tblGrid>
      <w:tr w:rsidR="00321273" w:rsidRPr="00BA4053" w:rsidTr="00BA4053">
        <w:trPr>
          <w:trHeight w:val="9636"/>
        </w:trPr>
        <w:tc>
          <w:tcPr>
            <w:tcW w:w="8772" w:type="dxa"/>
          </w:tcPr>
          <w:p w:rsidR="00321273" w:rsidRDefault="00321273" w:rsidP="00BA4053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62873">
              <w:rPr>
                <w:rFonts w:asciiTheme="minorHAnsi" w:hAnsiTheme="minorHAnsi"/>
                <w:sz w:val="24"/>
                <w:szCs w:val="24"/>
                <w:lang w:val="en-US"/>
              </w:rPr>
              <w:t>Your partner has 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ome information about a museum</w:t>
            </w:r>
            <w:r w:rsidRPr="00062873">
              <w:rPr>
                <w:rFonts w:asciiTheme="minorHAnsi" w:hAnsiTheme="minorHAnsi"/>
                <w:sz w:val="24"/>
                <w:szCs w:val="24"/>
                <w:lang w:val="en-US"/>
              </w:rPr>
              <w:t>. You don’t kno</w:t>
            </w:r>
            <w:r w:rsidR="004B221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w anything about it, so ask him/her </w:t>
            </w:r>
            <w:r w:rsidRPr="00062873">
              <w:rPr>
                <w:rFonts w:asciiTheme="minorHAnsi" w:hAnsiTheme="minorHAnsi"/>
                <w:sz w:val="24"/>
                <w:szCs w:val="24"/>
                <w:lang w:val="en-US"/>
              </w:rPr>
              <w:t>some questions about it.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851"/>
            </w:tblGrid>
            <w:tr w:rsidR="00321273" w:rsidRPr="00D4513C" w:rsidTr="00BA4053">
              <w:trPr>
                <w:trHeight w:val="2743"/>
              </w:trPr>
              <w:tc>
                <w:tcPr>
                  <w:tcW w:w="3851" w:type="dxa"/>
                </w:tcPr>
                <w:p w:rsidR="00321273" w:rsidRDefault="00321273" w:rsidP="00664FEA">
                  <w:pPr>
                    <w:framePr w:hSpace="141" w:wrap="around" w:vAnchor="text" w:hAnchor="text" w:y="1"/>
                    <w:spacing w:before="60" w:after="60"/>
                    <w:suppressOverlap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>MUSEUM</w:t>
                  </w:r>
                </w:p>
                <w:p w:rsidR="00321273" w:rsidRPr="001F1709" w:rsidRDefault="00263061" w:rsidP="00664FEA">
                  <w:pPr>
                    <w:framePr w:hSpace="141" w:wrap="around" w:vAnchor="text" w:hAnchor="text" w:y="1"/>
                    <w:tabs>
                      <w:tab w:val="left" w:pos="3031"/>
                      <w:tab w:val="right" w:pos="3827"/>
                    </w:tabs>
                    <w:spacing w:before="60" w:after="60"/>
                    <w:suppressOverlap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ab/>
                  </w:r>
                </w:p>
                <w:p w:rsidR="00321273" w:rsidRDefault="00321273" w:rsidP="00664FEA">
                  <w:pPr>
                    <w:pStyle w:val="Listenabsatz"/>
                    <w:framePr w:hSpace="141" w:wrap="around" w:vAnchor="text" w:hAnchor="text" w:y="1"/>
                    <w:numPr>
                      <w:ilvl w:val="0"/>
                      <w:numId w:val="20"/>
                    </w:numPr>
                    <w:spacing w:before="60" w:after="60"/>
                    <w:suppressOverlap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what / see?</w:t>
                  </w:r>
                </w:p>
                <w:p w:rsidR="00321273" w:rsidRPr="001F1709" w:rsidRDefault="00321273" w:rsidP="00664FEA">
                  <w:pPr>
                    <w:pStyle w:val="Listenabsatz"/>
                    <w:framePr w:hSpace="141" w:wrap="around" w:vAnchor="text" w:hAnchor="text" w:y="1"/>
                    <w:numPr>
                      <w:ilvl w:val="0"/>
                      <w:numId w:val="20"/>
                    </w:numPr>
                    <w:spacing w:before="60" w:after="60"/>
                    <w:suppressOverlap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o</w:t>
                  </w:r>
                  <w:r w:rsidRPr="001F1709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pen / weekends?</w:t>
                  </w:r>
                </w:p>
                <w:p w:rsidR="00321273" w:rsidRDefault="00321273" w:rsidP="00664FEA">
                  <w:pPr>
                    <w:pStyle w:val="Listenabsatz"/>
                    <w:framePr w:hSpace="141" w:wrap="around" w:vAnchor="text" w:hAnchor="text" w:y="1"/>
                    <w:numPr>
                      <w:ilvl w:val="0"/>
                      <w:numId w:val="19"/>
                    </w:numPr>
                    <w:spacing w:before="60" w:after="60"/>
                    <w:suppressOverlap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student ticket? £?</w:t>
                  </w:r>
                </w:p>
                <w:p w:rsidR="00321273" w:rsidRDefault="00321273" w:rsidP="00664FEA">
                  <w:pPr>
                    <w:pStyle w:val="Listenabsatz"/>
                    <w:framePr w:hSpace="141" w:wrap="around" w:vAnchor="text" w:hAnchor="text" w:y="1"/>
                    <w:numPr>
                      <w:ilvl w:val="0"/>
                      <w:numId w:val="19"/>
                    </w:numPr>
                    <w:spacing w:before="60" w:after="60"/>
                    <w:suppressOverlap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car park?</w:t>
                  </w:r>
                </w:p>
                <w:p w:rsidR="00321273" w:rsidRPr="00D4513C" w:rsidRDefault="00321273" w:rsidP="00664FEA">
                  <w:pPr>
                    <w:pStyle w:val="Listenabsatz"/>
                    <w:framePr w:hSpace="141" w:wrap="around" w:vAnchor="text" w:hAnchor="text" w:y="1"/>
                    <w:numPr>
                      <w:ilvl w:val="0"/>
                      <w:numId w:val="19"/>
                    </w:numPr>
                    <w:spacing w:before="60" w:after="60"/>
                    <w:suppressOverlap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buy / postcard? </w:t>
                  </w:r>
                </w:p>
              </w:tc>
            </w:tr>
          </w:tbl>
          <w:p w:rsidR="00321273" w:rsidRDefault="00321273" w:rsidP="00BA4053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Here is</w:t>
            </w:r>
            <w:r w:rsidR="00FC01C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some information about a bookshop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. Your partner d</w:t>
            </w:r>
            <w:r w:rsidR="00FC01C1">
              <w:rPr>
                <w:rFonts w:asciiTheme="minorHAnsi" w:hAnsiTheme="minorHAnsi"/>
                <w:sz w:val="24"/>
                <w:szCs w:val="24"/>
                <w:lang w:val="en-US"/>
              </w:rPr>
              <w:t>oesn’t know anything about the bookshop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, so answer</w:t>
            </w:r>
            <w:r w:rsidR="004B2216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his</w:t>
            </w:r>
            <w:r w:rsidR="004B2216">
              <w:rPr>
                <w:rFonts w:asciiTheme="minorHAnsi" w:hAnsiTheme="minorHAnsi"/>
                <w:sz w:val="24"/>
                <w:szCs w:val="24"/>
                <w:lang w:val="en-US"/>
              </w:rPr>
              <w:t>/her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questions about it.</w:t>
            </w:r>
          </w:p>
          <w:p w:rsidR="00321273" w:rsidRDefault="00321273" w:rsidP="00BA4053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162175" cy="2724150"/>
                  <wp:effectExtent l="0" t="0" r="952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273" w:rsidRPr="00791809" w:rsidRDefault="00321273" w:rsidP="00BA4053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Now, talk to yo</w:t>
            </w:r>
            <w:r w:rsidR="00F12116">
              <w:rPr>
                <w:rFonts w:asciiTheme="minorHAnsi" w:hAnsiTheme="minorHAnsi"/>
                <w:sz w:val="24"/>
                <w:szCs w:val="24"/>
                <w:lang w:val="en-US"/>
              </w:rPr>
              <w:t>ur partner, where you would like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to go. Say why you prefer</w:t>
            </w:r>
            <w:r w:rsidR="001E368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r w:rsidR="001E368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not prefer the one over the other. </w:t>
            </w:r>
          </w:p>
        </w:tc>
      </w:tr>
    </w:tbl>
    <w:p w:rsidR="00BA4053" w:rsidRDefault="00BA4053" w:rsidP="00BA4053">
      <w:pPr>
        <w:spacing w:before="60" w:after="60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5009058</wp:posOffset>
            </wp:positionH>
            <wp:positionV relativeFrom="paragraph">
              <wp:posOffset>6231358</wp:posOffset>
            </wp:positionV>
            <wp:extent cx="1108001" cy="988828"/>
            <wp:effectExtent l="19050" t="0" r="0" b="0"/>
            <wp:wrapNone/>
            <wp:docPr id="9" name="Grafik 9" descr="R:\2B\Personen_II_B\Bauer\Standardillustrierende Aufgaben Englisch\book-2515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2B\Personen_II_B\Bauer\Standardillustrierende Aufgaben Englisch\book-25155_6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9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BA4053" w:rsidRPr="00BA4053" w:rsidRDefault="00BA4053" w:rsidP="00BA4053">
      <w:pPr>
        <w:spacing w:before="60" w:after="60"/>
        <w:rPr>
          <w:lang w:val="en-US"/>
        </w:rPr>
      </w:pPr>
      <w:r w:rsidRPr="00BA4053">
        <w:rPr>
          <w:rFonts w:asciiTheme="minorHAnsi" w:hAnsiTheme="minorHAnsi"/>
          <w:b/>
          <w:noProof/>
          <w:sz w:val="24"/>
          <w:szCs w:val="24"/>
          <w:lang w:eastAsia="de-DE"/>
        </w:rPr>
        <w:drawing>
          <wp:inline distT="0" distB="0" distL="0" distR="0">
            <wp:extent cx="1227411" cy="429442"/>
            <wp:effectExtent l="19050" t="0" r="0" b="0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BA4053">
        <w:rPr>
          <w:lang w:val="en-US"/>
        </w:rPr>
        <w:t>LISUM</w:t>
      </w:r>
    </w:p>
    <w:p w:rsidR="00BA4053" w:rsidRPr="00BA4053" w:rsidRDefault="00BA4053" w:rsidP="00BA4053">
      <w:pPr>
        <w:rPr>
          <w:sz w:val="16"/>
          <w:szCs w:val="16"/>
          <w:lang w:val="en-US"/>
        </w:rPr>
      </w:pPr>
      <w:r w:rsidRPr="00BA4053">
        <w:rPr>
          <w:sz w:val="16"/>
          <w:szCs w:val="16"/>
          <w:lang w:val="en-US"/>
        </w:rPr>
        <w:t>Ausgenommen Tabelle 1 und 2</w:t>
      </w:r>
    </w:p>
    <w:p w:rsidR="00BA4053" w:rsidRPr="00BA4053" w:rsidRDefault="00BA4053" w:rsidP="00BA4053">
      <w:pPr>
        <w:rPr>
          <w:sz w:val="16"/>
          <w:szCs w:val="16"/>
          <w:lang w:val="en-US"/>
        </w:rPr>
      </w:pPr>
      <w:r w:rsidRPr="00BA4053">
        <w:rPr>
          <w:sz w:val="16"/>
          <w:szCs w:val="16"/>
          <w:lang w:val="en-US"/>
        </w:rPr>
        <w:t>Cambridge English Key English Test (KET) CEFR Level A2 Handbook for teachers, Seite 32</w:t>
      </w:r>
    </w:p>
    <w:p w:rsidR="00BA4053" w:rsidRDefault="00BA4053" w:rsidP="00BA4053">
      <w:pPr>
        <w:rPr>
          <w:sz w:val="16"/>
          <w:szCs w:val="16"/>
        </w:rPr>
      </w:pPr>
      <w:r w:rsidRPr="00BA4053">
        <w:rPr>
          <w:sz w:val="16"/>
          <w:szCs w:val="16"/>
        </w:rPr>
        <w:t>© LISUM 2015</w:t>
      </w:r>
    </w:p>
    <w:p w:rsidR="00BA4053" w:rsidRPr="00BA4053" w:rsidRDefault="00BA4053" w:rsidP="00BA4053">
      <w:pPr>
        <w:spacing w:before="60" w:after="60"/>
        <w:rPr>
          <w:sz w:val="16"/>
          <w:szCs w:val="16"/>
        </w:rPr>
      </w:pPr>
      <w:r w:rsidRPr="00BA4053">
        <w:rPr>
          <w:sz w:val="16"/>
          <w:szCs w:val="16"/>
        </w:rPr>
        <w:t xml:space="preserve">Bildquellen: </w:t>
      </w:r>
      <w:hyperlink r:id="rId15" w:history="1">
        <w:r w:rsidRPr="00BA4053">
          <w:rPr>
            <w:rStyle w:val="Hyperlink"/>
            <w:color w:val="auto"/>
            <w:sz w:val="16"/>
            <w:szCs w:val="16"/>
          </w:rPr>
          <w:t>https://pixabay.com/de/flugzeug-rot-cartoon-flucht-312108/</w:t>
        </w:r>
      </w:hyperlink>
      <w:r w:rsidRPr="00BA4053">
        <w:rPr>
          <w:sz w:val="16"/>
          <w:szCs w:val="16"/>
        </w:rPr>
        <w:t xml:space="preserve">  (05.10.15) CC0</w:t>
      </w:r>
    </w:p>
    <w:p w:rsidR="00BA4053" w:rsidRPr="00BA4053" w:rsidRDefault="00664FEA" w:rsidP="00BA4053">
      <w:pPr>
        <w:spacing w:before="60" w:after="60"/>
        <w:rPr>
          <w:b/>
          <w:sz w:val="16"/>
          <w:szCs w:val="16"/>
        </w:rPr>
      </w:pPr>
      <w:hyperlink r:id="rId16" w:history="1">
        <w:r w:rsidR="00BA4053" w:rsidRPr="00BA4053">
          <w:rPr>
            <w:rStyle w:val="Hyperlink"/>
            <w:color w:val="auto"/>
            <w:sz w:val="16"/>
            <w:szCs w:val="16"/>
          </w:rPr>
          <w:t>https://pixabay.com/de/buch-bildung-b%C3%BCcher-referenz-hilfe-25155/</w:t>
        </w:r>
      </w:hyperlink>
      <w:r w:rsidR="00BA4053" w:rsidRPr="00BA4053">
        <w:rPr>
          <w:sz w:val="16"/>
          <w:szCs w:val="16"/>
        </w:rPr>
        <w:t xml:space="preserve"> (05.10.15) CC0</w:t>
      </w:r>
    </w:p>
    <w:p w:rsidR="00533577" w:rsidRPr="00906530" w:rsidRDefault="00791809" w:rsidP="00BF22FF">
      <w:pPr>
        <w:spacing w:before="60" w:after="60"/>
        <w:rPr>
          <w:b/>
          <w:lang w:val="en-US"/>
        </w:rPr>
      </w:pPr>
      <w:r>
        <w:rPr>
          <w:b/>
          <w:lang w:val="en-US"/>
        </w:rPr>
        <w:t>Role card B</w:t>
      </w:r>
      <w:r w:rsidR="00321273">
        <w:rPr>
          <w:b/>
          <w:lang w:val="en-US"/>
        </w:rPr>
        <w:t xml:space="preserve"> – your partner starts</w:t>
      </w:r>
      <w:r w:rsidR="00D55745">
        <w:rPr>
          <w:b/>
          <w:lang w:val="en-US"/>
        </w:rPr>
        <w:t xml:space="preserve"> </w:t>
      </w:r>
    </w:p>
    <w:p w:rsidR="00321273" w:rsidRPr="00A12C8D" w:rsidRDefault="00321273" w:rsidP="00BF22FF">
      <w:pPr>
        <w:spacing w:before="60" w:after="60"/>
        <w:rPr>
          <w:b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321273" w:rsidRPr="00BA4053" w:rsidTr="004B67EF">
        <w:tc>
          <w:tcPr>
            <w:tcW w:w="9210" w:type="dxa"/>
          </w:tcPr>
          <w:p w:rsidR="00321273" w:rsidRDefault="00321273" w:rsidP="004B67E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Here is some information about a museum. Your partner doesn’t know anything about the museum, so answer his</w:t>
            </w:r>
            <w:r w:rsidR="004B2216">
              <w:rPr>
                <w:rFonts w:asciiTheme="minorHAnsi" w:hAnsiTheme="minorHAnsi"/>
                <w:sz w:val="24"/>
                <w:szCs w:val="24"/>
                <w:lang w:val="en-US"/>
              </w:rPr>
              <w:t>/her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questions about it. </w:t>
            </w:r>
          </w:p>
          <w:p w:rsidR="00321273" w:rsidRDefault="00321273" w:rsidP="004B67E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276475" cy="2552700"/>
                  <wp:effectExtent l="0" t="0" r="952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273" w:rsidRDefault="00321273" w:rsidP="004B67EF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Your partner has some information about a bookshop. You don’t kno</w:t>
            </w:r>
            <w:r w:rsidR="004B2216">
              <w:rPr>
                <w:rFonts w:asciiTheme="minorHAnsi" w:hAnsiTheme="minorHAnsi"/>
                <w:sz w:val="24"/>
                <w:szCs w:val="24"/>
                <w:lang w:val="en-US"/>
              </w:rPr>
              <w:t>w anything about it, so ask him/her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some questions about it. 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43"/>
            </w:tblGrid>
            <w:tr w:rsidR="00833950" w:rsidTr="00833950">
              <w:trPr>
                <w:trHeight w:val="2880"/>
              </w:trPr>
              <w:tc>
                <w:tcPr>
                  <w:tcW w:w="4043" w:type="dxa"/>
                </w:tcPr>
                <w:p w:rsidR="00833950" w:rsidRPr="00833950" w:rsidRDefault="00833950" w:rsidP="004B67EF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  <w:lang w:eastAsia="de-DE"/>
                    </w:rPr>
                  </w:pPr>
                  <w:r w:rsidRPr="00833950">
                    <w:rPr>
                      <w:rFonts w:asciiTheme="minorHAnsi" w:hAnsiTheme="minorHAnsi" w:cs="Arial"/>
                      <w:b/>
                      <w:noProof/>
                      <w:sz w:val="24"/>
                      <w:szCs w:val="20"/>
                      <w:lang w:eastAsia="de-DE"/>
                    </w:rPr>
                    <w:t>BOOKSHOP</w:t>
                  </w:r>
                  <w:r w:rsidRPr="00833950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  <w:lang w:eastAsia="de-DE"/>
                    </w:rPr>
                    <w:br/>
                  </w:r>
                </w:p>
                <w:p w:rsidR="00833950" w:rsidRPr="001F1709" w:rsidRDefault="00833950" w:rsidP="00833950">
                  <w:pPr>
                    <w:pStyle w:val="Listenabsatz"/>
                    <w:numPr>
                      <w:ilvl w:val="0"/>
                      <w:numId w:val="23"/>
                    </w:numPr>
                    <w:spacing w:before="60" w:after="60"/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b</w:t>
                  </w:r>
                  <w:r w:rsidRPr="001F1709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 xml:space="preserve">uy / postcard? </w:t>
                  </w:r>
                </w:p>
                <w:p w:rsidR="00833950" w:rsidRPr="001F1709" w:rsidRDefault="00833950" w:rsidP="00833950">
                  <w:pPr>
                    <w:pStyle w:val="Listenabsatz"/>
                    <w:numPr>
                      <w:ilvl w:val="0"/>
                      <w:numId w:val="19"/>
                    </w:numPr>
                    <w:spacing w:before="60" w:after="60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big / small?</w:t>
                  </w:r>
                  <w:r>
                    <w:rPr>
                      <w:rFonts w:cs="Arial"/>
                      <w:noProof/>
                      <w:sz w:val="20"/>
                      <w:szCs w:val="20"/>
                      <w:lang w:eastAsia="de-DE"/>
                    </w:rPr>
                    <w:t xml:space="preserve"> </w:t>
                  </w:r>
                  <w:r w:rsidRPr="001F1709">
                    <w:rPr>
                      <w:rFonts w:asciiTheme="minorHAnsi" w:hAnsiTheme="minorHAnsi"/>
                      <w:b/>
                      <w:sz w:val="24"/>
                      <w:szCs w:val="24"/>
                      <w:lang w:val="en-US"/>
                    </w:rPr>
                    <w:t xml:space="preserve">                  </w:t>
                  </w:r>
                </w:p>
                <w:p w:rsidR="00833950" w:rsidRDefault="00833950" w:rsidP="00833950">
                  <w:pPr>
                    <w:pStyle w:val="Listenabsatz"/>
                    <w:numPr>
                      <w:ilvl w:val="0"/>
                      <w:numId w:val="19"/>
                    </w:numPr>
                    <w:spacing w:before="60" w:after="60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closed / Sunday</w:t>
                  </w:r>
                </w:p>
                <w:p w:rsidR="00833950" w:rsidRDefault="00833950" w:rsidP="00833950">
                  <w:pPr>
                    <w:pStyle w:val="Listenabsatz"/>
                    <w:numPr>
                      <w:ilvl w:val="0"/>
                      <w:numId w:val="19"/>
                    </w:numPr>
                    <w:spacing w:before="60" w:after="60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sell travel books?</w:t>
                  </w:r>
                </w:p>
                <w:p w:rsidR="00833950" w:rsidRPr="00833950" w:rsidRDefault="00833950" w:rsidP="00833950">
                  <w:pPr>
                    <w:pStyle w:val="Listenabsatz"/>
                    <w:numPr>
                      <w:ilvl w:val="0"/>
                      <w:numId w:val="19"/>
                    </w:numPr>
                    <w:spacing w:before="60" w:after="60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833950"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  <w:t>telephone number?</w:t>
                  </w:r>
                </w:p>
              </w:tc>
            </w:tr>
          </w:tbl>
          <w:p w:rsidR="00321273" w:rsidRPr="00791809" w:rsidRDefault="00321273" w:rsidP="00BA4053">
            <w:pPr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Now, talk to yo</w:t>
            </w:r>
            <w:r w:rsidR="00F12116">
              <w:rPr>
                <w:rFonts w:asciiTheme="minorHAnsi" w:hAnsiTheme="minorHAnsi"/>
                <w:sz w:val="24"/>
                <w:szCs w:val="24"/>
                <w:lang w:val="en-US"/>
              </w:rPr>
              <w:t>ur partner, where you would like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to go. Say why you prefer</w:t>
            </w:r>
            <w:r w:rsidR="001E368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r w:rsidR="001E368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not prefer the one over the other. </w:t>
            </w:r>
          </w:p>
        </w:tc>
      </w:tr>
    </w:tbl>
    <w:p w:rsidR="00533577" w:rsidRDefault="00533577" w:rsidP="00BF22FF">
      <w:pPr>
        <w:spacing w:before="60" w:after="60"/>
        <w:rPr>
          <w:b/>
          <w:lang w:val="en-US"/>
        </w:rPr>
      </w:pPr>
    </w:p>
    <w:p w:rsidR="00533577" w:rsidRPr="00F12116" w:rsidRDefault="00533577" w:rsidP="00BF22FF">
      <w:pPr>
        <w:spacing w:before="60" w:after="60"/>
        <w:rPr>
          <w:b/>
        </w:rPr>
      </w:pPr>
    </w:p>
    <w:p w:rsidR="008864ED" w:rsidRDefault="008864ED" w:rsidP="00BF22FF">
      <w:pPr>
        <w:spacing w:before="60" w:after="60"/>
        <w:rPr>
          <w:b/>
        </w:rPr>
      </w:pPr>
    </w:p>
    <w:p w:rsidR="00BA4053" w:rsidRDefault="00BA4053" w:rsidP="00BF22FF">
      <w:pPr>
        <w:spacing w:before="60" w:after="60"/>
        <w:rPr>
          <w:b/>
        </w:rPr>
      </w:pPr>
    </w:p>
    <w:p w:rsidR="00BA4053" w:rsidRDefault="00BA4053" w:rsidP="00BF22FF">
      <w:pPr>
        <w:spacing w:before="60" w:after="60"/>
        <w:rPr>
          <w:b/>
        </w:rPr>
      </w:pPr>
    </w:p>
    <w:p w:rsidR="008864ED" w:rsidRDefault="008864ED" w:rsidP="00BF22FF">
      <w:pPr>
        <w:spacing w:before="60" w:after="60"/>
        <w:rPr>
          <w:b/>
        </w:rPr>
      </w:pPr>
    </w:p>
    <w:p w:rsidR="00BA4053" w:rsidRPr="00BA4053" w:rsidRDefault="00BA4053" w:rsidP="00BA4053">
      <w:pPr>
        <w:rPr>
          <w:lang w:val="en-US"/>
        </w:rPr>
      </w:pPr>
      <w:r w:rsidRPr="00BA4053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4053">
        <w:rPr>
          <w:b/>
          <w:lang w:val="en-US"/>
        </w:rPr>
        <w:t xml:space="preserve"> </w:t>
      </w:r>
      <w:r w:rsidRPr="00BA4053">
        <w:rPr>
          <w:lang w:val="en-US"/>
        </w:rPr>
        <w:t>LISUM</w:t>
      </w:r>
    </w:p>
    <w:p w:rsidR="00BA4053" w:rsidRPr="00BA4053" w:rsidRDefault="00BA4053" w:rsidP="00BA4053">
      <w:pPr>
        <w:rPr>
          <w:sz w:val="16"/>
          <w:szCs w:val="16"/>
          <w:lang w:val="en-US"/>
        </w:rPr>
      </w:pPr>
      <w:r w:rsidRPr="00BA4053">
        <w:rPr>
          <w:sz w:val="16"/>
          <w:szCs w:val="16"/>
          <w:lang w:val="en-US"/>
        </w:rPr>
        <w:t>Ausgenommen Tabelle 1 und 2</w:t>
      </w:r>
    </w:p>
    <w:p w:rsidR="00BA4053" w:rsidRPr="00BA4053" w:rsidRDefault="00BA4053" w:rsidP="00BA4053">
      <w:pPr>
        <w:rPr>
          <w:sz w:val="16"/>
          <w:szCs w:val="16"/>
          <w:lang w:val="en-US"/>
        </w:rPr>
      </w:pPr>
      <w:r w:rsidRPr="00BA4053">
        <w:rPr>
          <w:sz w:val="16"/>
          <w:szCs w:val="16"/>
          <w:lang w:val="en-US"/>
        </w:rPr>
        <w:t>Cambridge English Key English Test (KET) CEFR Level A2 Handbook for teachers, Seite 32</w:t>
      </w:r>
    </w:p>
    <w:p w:rsidR="00BA4053" w:rsidRDefault="00BA4053" w:rsidP="00BA4053">
      <w:pPr>
        <w:rPr>
          <w:sz w:val="16"/>
          <w:szCs w:val="16"/>
        </w:rPr>
      </w:pPr>
      <w:r w:rsidRPr="00BA4053">
        <w:rPr>
          <w:sz w:val="16"/>
          <w:szCs w:val="16"/>
        </w:rPr>
        <w:t>© LISUM 2015</w:t>
      </w:r>
    </w:p>
    <w:p w:rsidR="00BA4053" w:rsidRPr="00BA4053" w:rsidRDefault="00BA4053" w:rsidP="00BA4053">
      <w:pPr>
        <w:spacing w:before="60" w:after="60"/>
        <w:rPr>
          <w:sz w:val="16"/>
          <w:szCs w:val="16"/>
        </w:rPr>
      </w:pPr>
      <w:r w:rsidRPr="00BA4053">
        <w:rPr>
          <w:sz w:val="16"/>
          <w:szCs w:val="16"/>
        </w:rPr>
        <w:t xml:space="preserve">Bildquellen: </w:t>
      </w:r>
      <w:hyperlink r:id="rId18" w:history="1">
        <w:r w:rsidRPr="00BA4053">
          <w:rPr>
            <w:rStyle w:val="Hyperlink"/>
            <w:color w:val="auto"/>
            <w:sz w:val="16"/>
            <w:szCs w:val="16"/>
          </w:rPr>
          <w:t>https://pixabay.com/de/flugzeug-rot-cartoon-flucht-312108/</w:t>
        </w:r>
      </w:hyperlink>
      <w:r w:rsidRPr="00BA4053">
        <w:rPr>
          <w:sz w:val="16"/>
          <w:szCs w:val="16"/>
        </w:rPr>
        <w:t xml:space="preserve">  (05.10.15) CC0</w:t>
      </w:r>
    </w:p>
    <w:p w:rsidR="00BA4053" w:rsidRDefault="00664FEA" w:rsidP="00BF22FF">
      <w:pPr>
        <w:spacing w:before="60" w:after="60"/>
        <w:rPr>
          <w:b/>
        </w:rPr>
      </w:pPr>
      <w:hyperlink r:id="rId19" w:history="1">
        <w:r w:rsidR="00BA4053" w:rsidRPr="00BA4053">
          <w:rPr>
            <w:rStyle w:val="Hyperlink"/>
            <w:color w:val="auto"/>
            <w:sz w:val="16"/>
            <w:szCs w:val="16"/>
          </w:rPr>
          <w:t>https://pixabay.com/de/buch-bildung-b%C3%BCcher-referenz-hilfe-25155/</w:t>
        </w:r>
      </w:hyperlink>
      <w:r w:rsidR="00BA4053" w:rsidRPr="00BA4053">
        <w:rPr>
          <w:sz w:val="16"/>
          <w:szCs w:val="16"/>
        </w:rPr>
        <w:t xml:space="preserve"> (05.10.15) CC0</w:t>
      </w:r>
    </w:p>
    <w:p w:rsidR="00F5187C" w:rsidRDefault="00F5187C" w:rsidP="00BF22FF">
      <w:pPr>
        <w:spacing w:before="60" w:after="60"/>
        <w:rPr>
          <w:b/>
        </w:rPr>
      </w:pPr>
      <w:r w:rsidRPr="008864ED">
        <w:rPr>
          <w:b/>
        </w:rPr>
        <w:t>Erwartungshorizont:</w:t>
      </w:r>
    </w:p>
    <w:p w:rsidR="00BA4053" w:rsidRDefault="00BA4053" w:rsidP="00BF22FF">
      <w:pPr>
        <w:spacing w:before="60" w:after="60"/>
        <w:rPr>
          <w:b/>
        </w:rPr>
      </w:pPr>
    </w:p>
    <w:p w:rsidR="00C16860" w:rsidRPr="008864ED" w:rsidRDefault="00BA4053" w:rsidP="00BF22FF">
      <w:pPr>
        <w:spacing w:before="60" w:after="60"/>
        <w:rPr>
          <w:b/>
        </w:rPr>
      </w:pPr>
      <w:r>
        <w:rPr>
          <w:b/>
        </w:rPr>
        <w:t>Mögliche Lösungen: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263061" w:rsidRPr="00BA4053" w:rsidTr="00263061">
        <w:tc>
          <w:tcPr>
            <w:tcW w:w="4643" w:type="dxa"/>
          </w:tcPr>
          <w:p w:rsidR="00263061" w:rsidRPr="0057687F" w:rsidRDefault="00263061" w:rsidP="00263061">
            <w:pPr>
              <w:spacing w:before="60" w:after="6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A: </w:t>
            </w:r>
            <w:r w:rsidRPr="0057687F">
              <w:rPr>
                <w:i/>
                <w:lang w:val="en-US"/>
              </w:rPr>
              <w:t>What can I see at the museum?</w:t>
            </w:r>
          </w:p>
          <w:p w:rsidR="00263061" w:rsidRDefault="00263061" w:rsidP="00263061">
            <w:pPr>
              <w:spacing w:before="60" w:after="6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A: Is there a car park? </w:t>
            </w:r>
          </w:p>
          <w:p w:rsidR="00263061" w:rsidRDefault="00263061" w:rsidP="00BA4053">
            <w:pPr>
              <w:spacing w:before="60" w:after="60"/>
              <w:rPr>
                <w:b/>
                <w:lang w:val="en-US"/>
              </w:rPr>
            </w:pPr>
            <w:r>
              <w:rPr>
                <w:i/>
                <w:lang w:val="en-US"/>
              </w:rPr>
              <w:t>A: Where do you want to go?</w:t>
            </w:r>
          </w:p>
        </w:tc>
        <w:tc>
          <w:tcPr>
            <w:tcW w:w="4643" w:type="dxa"/>
          </w:tcPr>
          <w:p w:rsidR="00263061" w:rsidRDefault="00263061" w:rsidP="00263061">
            <w:pPr>
              <w:spacing w:before="60" w:after="60"/>
              <w:rPr>
                <w:i/>
                <w:lang w:val="en-US"/>
              </w:rPr>
            </w:pPr>
            <w:r>
              <w:rPr>
                <w:i/>
                <w:lang w:val="en-US"/>
              </w:rPr>
              <w:t>B: Where is the bookshop?</w:t>
            </w:r>
          </w:p>
          <w:p w:rsidR="00263061" w:rsidRDefault="00263061" w:rsidP="00263061">
            <w:pPr>
              <w:spacing w:before="60" w:after="6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B: Do they sell travel books? </w:t>
            </w:r>
          </w:p>
          <w:p w:rsidR="00263061" w:rsidRPr="00263061" w:rsidRDefault="00263061" w:rsidP="00BF22FF">
            <w:pPr>
              <w:spacing w:before="60" w:after="6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B: I’m not interested in books but in planes. </w:t>
            </w:r>
          </w:p>
        </w:tc>
      </w:tr>
    </w:tbl>
    <w:p w:rsidR="00263061" w:rsidRPr="0057687F" w:rsidRDefault="000155A8" w:rsidP="000155A8">
      <w:pPr>
        <w:spacing w:before="60" w:after="60"/>
        <w:rPr>
          <w:b/>
          <w:lang w:val="en-US"/>
        </w:rPr>
      </w:pPr>
      <w:r>
        <w:rPr>
          <w:b/>
          <w:lang w:val="en-US"/>
        </w:rPr>
        <w:t>Tabelle 1</w:t>
      </w:r>
    </w:p>
    <w:p w:rsidR="006F365C" w:rsidRDefault="00263061" w:rsidP="00263061">
      <w:pPr>
        <w:jc w:val="center"/>
        <w:rPr>
          <w:b/>
          <w:sz w:val="28"/>
          <w:szCs w:val="28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6554273" cy="2762187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429" cy="277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053" w:rsidRDefault="00263061" w:rsidP="000155A8">
      <w:pPr>
        <w:rPr>
          <w:b/>
        </w:rPr>
      </w:pPr>
      <w:r w:rsidRPr="000155A8"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829945</wp:posOffset>
            </wp:positionH>
            <wp:positionV relativeFrom="paragraph">
              <wp:posOffset>38735</wp:posOffset>
            </wp:positionV>
            <wp:extent cx="3991610" cy="3104515"/>
            <wp:effectExtent l="19050" t="0" r="889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5A8" w:rsidRPr="000155A8">
        <w:rPr>
          <w:b/>
        </w:rPr>
        <w:t>Tabelle 2</w:t>
      </w:r>
      <w:r w:rsidR="000155A8" w:rsidRPr="000155A8">
        <w:rPr>
          <w:b/>
        </w:rPr>
        <w:br w:type="textWrapping" w:clear="all"/>
      </w:r>
    </w:p>
    <w:p w:rsidR="000155A8" w:rsidRPr="000155A8" w:rsidRDefault="00533577" w:rsidP="000155A8"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B00" w:rsidRPr="000155A8">
        <w:t xml:space="preserve"> </w:t>
      </w:r>
      <w:r w:rsidR="00BA4053">
        <w:t>LISUM</w:t>
      </w:r>
    </w:p>
    <w:p w:rsidR="000155A8" w:rsidRPr="00BA4053" w:rsidRDefault="000155A8" w:rsidP="00533577">
      <w:pPr>
        <w:rPr>
          <w:sz w:val="16"/>
          <w:szCs w:val="16"/>
        </w:rPr>
      </w:pPr>
      <w:r w:rsidRPr="00BA4053">
        <w:rPr>
          <w:sz w:val="16"/>
          <w:szCs w:val="16"/>
        </w:rPr>
        <w:t>Ausgenommen Tabelle 1 und 2</w:t>
      </w:r>
    </w:p>
    <w:p w:rsidR="00533577" w:rsidRPr="00BA4053" w:rsidRDefault="0057687F" w:rsidP="00533577">
      <w:pPr>
        <w:rPr>
          <w:sz w:val="16"/>
          <w:szCs w:val="16"/>
          <w:lang w:val="en-US"/>
        </w:rPr>
      </w:pPr>
      <w:r w:rsidRPr="00BA4053">
        <w:rPr>
          <w:sz w:val="16"/>
          <w:szCs w:val="16"/>
          <w:lang w:val="en-US"/>
        </w:rPr>
        <w:t>Cambridge English Key English Test (KET) CEFR Level A2 Handbook for teachers, Seite 32</w:t>
      </w:r>
    </w:p>
    <w:p w:rsidR="006F365C" w:rsidRDefault="00BA4053" w:rsidP="00533577">
      <w:pPr>
        <w:rPr>
          <w:sz w:val="16"/>
          <w:szCs w:val="16"/>
        </w:rPr>
      </w:pPr>
      <w:r w:rsidRPr="00BA4053">
        <w:rPr>
          <w:sz w:val="16"/>
          <w:szCs w:val="16"/>
        </w:rPr>
        <w:t>©</w:t>
      </w:r>
      <w:r w:rsidR="000155A8" w:rsidRPr="00BA4053">
        <w:rPr>
          <w:sz w:val="16"/>
          <w:szCs w:val="16"/>
        </w:rPr>
        <w:t xml:space="preserve"> LISUM 2015</w:t>
      </w:r>
    </w:p>
    <w:p w:rsidR="00BA4053" w:rsidRPr="00BA4053" w:rsidRDefault="00BA4053" w:rsidP="00BA4053">
      <w:pPr>
        <w:spacing w:before="60" w:after="60"/>
        <w:rPr>
          <w:sz w:val="16"/>
          <w:szCs w:val="16"/>
        </w:rPr>
      </w:pPr>
      <w:r w:rsidRPr="00BA4053">
        <w:rPr>
          <w:sz w:val="16"/>
          <w:szCs w:val="16"/>
        </w:rPr>
        <w:t xml:space="preserve">Bildquellen: </w:t>
      </w:r>
      <w:hyperlink r:id="rId22" w:history="1">
        <w:r w:rsidRPr="00BA4053">
          <w:rPr>
            <w:rStyle w:val="Hyperlink"/>
            <w:color w:val="auto"/>
            <w:sz w:val="16"/>
            <w:szCs w:val="16"/>
          </w:rPr>
          <w:t>https://pixabay.com/de/flugzeug-rot-cartoon-flucht-312108/</w:t>
        </w:r>
      </w:hyperlink>
      <w:r w:rsidRPr="00BA4053">
        <w:rPr>
          <w:sz w:val="16"/>
          <w:szCs w:val="16"/>
        </w:rPr>
        <w:t xml:space="preserve">  (05.10.15) CC0</w:t>
      </w:r>
    </w:p>
    <w:p w:rsidR="00BA4053" w:rsidRPr="00BA4053" w:rsidRDefault="00664FEA" w:rsidP="00BA4053">
      <w:pPr>
        <w:spacing w:before="60" w:after="60"/>
        <w:rPr>
          <w:b/>
          <w:sz w:val="16"/>
          <w:szCs w:val="16"/>
        </w:rPr>
      </w:pPr>
      <w:hyperlink r:id="rId23" w:history="1">
        <w:r w:rsidR="00BA4053" w:rsidRPr="00BA4053">
          <w:rPr>
            <w:rStyle w:val="Hyperlink"/>
            <w:color w:val="auto"/>
            <w:sz w:val="16"/>
            <w:szCs w:val="16"/>
          </w:rPr>
          <w:t>https://pixabay.com/de/buch-bildung-b%C3%BCcher-referenz-hilfe-25155/</w:t>
        </w:r>
      </w:hyperlink>
      <w:r w:rsidR="00BA4053" w:rsidRPr="00BA4053">
        <w:rPr>
          <w:sz w:val="16"/>
          <w:szCs w:val="16"/>
        </w:rPr>
        <w:t xml:space="preserve"> (05.10.15) CC0</w:t>
      </w:r>
    </w:p>
    <w:sectPr w:rsidR="00BA4053" w:rsidRPr="00BA4053" w:rsidSect="004851BE">
      <w:footerReference w:type="default" r:id="rId2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34" w:rsidRDefault="00D43834" w:rsidP="00837EC7">
      <w:pPr>
        <w:spacing w:line="240" w:lineRule="auto"/>
      </w:pPr>
      <w:r>
        <w:separator/>
      </w:r>
    </w:p>
  </w:endnote>
  <w:endnote w:type="continuationSeparator" w:id="0">
    <w:p w:rsidR="00D43834" w:rsidRDefault="00D4383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4935"/>
      <w:docPartObj>
        <w:docPartGallery w:val="Page Numbers (Bottom of Page)"/>
        <w:docPartUnique/>
      </w:docPartObj>
    </w:sdtPr>
    <w:sdtEndPr/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00611">
          <w:fldChar w:fldCharType="begin"/>
        </w:r>
        <w:r w:rsidR="00F3539C">
          <w:instrText xml:space="preserve"> PAGE   \* MERGEFORMAT </w:instrText>
        </w:r>
        <w:r w:rsidR="00400611">
          <w:fldChar w:fldCharType="separate"/>
        </w:r>
        <w:r w:rsidR="00664FEA">
          <w:rPr>
            <w:noProof/>
          </w:rPr>
          <w:t>1</w:t>
        </w:r>
        <w:r w:rsidR="00400611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484"/>
      <w:docPartObj>
        <w:docPartGallery w:val="Page Numbers (Bottom of Page)"/>
        <w:docPartUnique/>
      </w:docPartObj>
    </w:sdtPr>
    <w:sdtEndPr/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400611">
          <w:fldChar w:fldCharType="begin"/>
        </w:r>
        <w:r w:rsidR="00F3539C">
          <w:instrText xml:space="preserve"> PAGE   \* MERGEFORMAT </w:instrText>
        </w:r>
        <w:r w:rsidR="00400611">
          <w:fldChar w:fldCharType="separate"/>
        </w:r>
        <w:r w:rsidR="00664FEA">
          <w:rPr>
            <w:noProof/>
          </w:rPr>
          <w:t>5</w:t>
        </w:r>
        <w:r w:rsidR="0040061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34" w:rsidRDefault="00D43834" w:rsidP="00837EC7">
      <w:pPr>
        <w:spacing w:line="240" w:lineRule="auto"/>
      </w:pPr>
      <w:r>
        <w:separator/>
      </w:r>
    </w:p>
  </w:footnote>
  <w:footnote w:type="continuationSeparator" w:id="0">
    <w:p w:rsidR="00D43834" w:rsidRDefault="00D4383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A011A"/>
    <w:multiLevelType w:val="hybridMultilevel"/>
    <w:tmpl w:val="53C62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12D50"/>
    <w:multiLevelType w:val="hybridMultilevel"/>
    <w:tmpl w:val="FBF2F8AE"/>
    <w:lvl w:ilvl="0" w:tplc="F6EEB36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232E2B"/>
    <w:multiLevelType w:val="hybridMultilevel"/>
    <w:tmpl w:val="BC7092A4"/>
    <w:lvl w:ilvl="0" w:tplc="B79EB52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E536B"/>
    <w:multiLevelType w:val="hybridMultilevel"/>
    <w:tmpl w:val="E57A3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81142"/>
    <w:multiLevelType w:val="hybridMultilevel"/>
    <w:tmpl w:val="A7CE1934"/>
    <w:lvl w:ilvl="0" w:tplc="04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44644"/>
    <w:multiLevelType w:val="hybridMultilevel"/>
    <w:tmpl w:val="AA9A4DD6"/>
    <w:lvl w:ilvl="0" w:tplc="0407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44E4338B"/>
    <w:multiLevelType w:val="hybridMultilevel"/>
    <w:tmpl w:val="3D900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927E0"/>
    <w:multiLevelType w:val="hybridMultilevel"/>
    <w:tmpl w:val="0016A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8057D"/>
    <w:multiLevelType w:val="multilevel"/>
    <w:tmpl w:val="069839A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5">
    <w:nsid w:val="57065935"/>
    <w:multiLevelType w:val="hybridMultilevel"/>
    <w:tmpl w:val="148EF9E0"/>
    <w:lvl w:ilvl="0" w:tplc="0407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8214F"/>
    <w:multiLevelType w:val="hybridMultilevel"/>
    <w:tmpl w:val="2236F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EC548C"/>
    <w:multiLevelType w:val="hybridMultilevel"/>
    <w:tmpl w:val="7C16F93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9"/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</w:num>
  <w:num w:numId="11">
    <w:abstractNumId w:val="5"/>
  </w:num>
  <w:num w:numId="12">
    <w:abstractNumId w:val="14"/>
  </w:num>
  <w:num w:numId="13">
    <w:abstractNumId w:val="0"/>
  </w:num>
  <w:num w:numId="14">
    <w:abstractNumId w:val="11"/>
  </w:num>
  <w:num w:numId="15">
    <w:abstractNumId w:val="10"/>
  </w:num>
  <w:num w:numId="16">
    <w:abstractNumId w:val="8"/>
  </w:num>
  <w:num w:numId="17">
    <w:abstractNumId w:val="6"/>
  </w:num>
  <w:num w:numId="18">
    <w:abstractNumId w:val="7"/>
  </w:num>
  <w:num w:numId="19">
    <w:abstractNumId w:val="4"/>
  </w:num>
  <w:num w:numId="20">
    <w:abstractNumId w:val="12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4E3"/>
    <w:rsid w:val="000155A8"/>
    <w:rsid w:val="0004165F"/>
    <w:rsid w:val="00062873"/>
    <w:rsid w:val="000A2A61"/>
    <w:rsid w:val="000A4B8B"/>
    <w:rsid w:val="00133562"/>
    <w:rsid w:val="001357CF"/>
    <w:rsid w:val="00136172"/>
    <w:rsid w:val="00142DFA"/>
    <w:rsid w:val="00155F4E"/>
    <w:rsid w:val="001634E6"/>
    <w:rsid w:val="00163D87"/>
    <w:rsid w:val="00170A6B"/>
    <w:rsid w:val="001848BD"/>
    <w:rsid w:val="00185133"/>
    <w:rsid w:val="001A55E0"/>
    <w:rsid w:val="001A71B9"/>
    <w:rsid w:val="001B043E"/>
    <w:rsid w:val="001C27C3"/>
    <w:rsid w:val="001C3197"/>
    <w:rsid w:val="001E3685"/>
    <w:rsid w:val="001F1709"/>
    <w:rsid w:val="001F319E"/>
    <w:rsid w:val="00202F49"/>
    <w:rsid w:val="00206E1F"/>
    <w:rsid w:val="002348B8"/>
    <w:rsid w:val="00263061"/>
    <w:rsid w:val="00295BA8"/>
    <w:rsid w:val="002A04B8"/>
    <w:rsid w:val="002A2294"/>
    <w:rsid w:val="002B14FC"/>
    <w:rsid w:val="002D3F70"/>
    <w:rsid w:val="002D55C9"/>
    <w:rsid w:val="002E1682"/>
    <w:rsid w:val="002F3C8C"/>
    <w:rsid w:val="00300E1A"/>
    <w:rsid w:val="003079D9"/>
    <w:rsid w:val="00321273"/>
    <w:rsid w:val="00321743"/>
    <w:rsid w:val="00334567"/>
    <w:rsid w:val="00363539"/>
    <w:rsid w:val="00381AB2"/>
    <w:rsid w:val="00397AC3"/>
    <w:rsid w:val="003C32D5"/>
    <w:rsid w:val="003F4234"/>
    <w:rsid w:val="00400611"/>
    <w:rsid w:val="0040115E"/>
    <w:rsid w:val="00401190"/>
    <w:rsid w:val="004072A0"/>
    <w:rsid w:val="00411347"/>
    <w:rsid w:val="00445672"/>
    <w:rsid w:val="00456244"/>
    <w:rsid w:val="00467ABE"/>
    <w:rsid w:val="004851BE"/>
    <w:rsid w:val="0049671A"/>
    <w:rsid w:val="00496D76"/>
    <w:rsid w:val="004B2216"/>
    <w:rsid w:val="004C485B"/>
    <w:rsid w:val="004C5D31"/>
    <w:rsid w:val="004F3656"/>
    <w:rsid w:val="005052CB"/>
    <w:rsid w:val="0053122F"/>
    <w:rsid w:val="00533577"/>
    <w:rsid w:val="00537A2A"/>
    <w:rsid w:val="00556CD2"/>
    <w:rsid w:val="0057687F"/>
    <w:rsid w:val="005960DF"/>
    <w:rsid w:val="005C16CC"/>
    <w:rsid w:val="005F1ACA"/>
    <w:rsid w:val="006242C3"/>
    <w:rsid w:val="00664FEA"/>
    <w:rsid w:val="00666DBC"/>
    <w:rsid w:val="00677337"/>
    <w:rsid w:val="006A22F8"/>
    <w:rsid w:val="006A599E"/>
    <w:rsid w:val="006C713F"/>
    <w:rsid w:val="006D084A"/>
    <w:rsid w:val="006D2B00"/>
    <w:rsid w:val="006D5EEA"/>
    <w:rsid w:val="006D719E"/>
    <w:rsid w:val="006F365C"/>
    <w:rsid w:val="007024FB"/>
    <w:rsid w:val="007357B6"/>
    <w:rsid w:val="007621DD"/>
    <w:rsid w:val="007775D0"/>
    <w:rsid w:val="00791809"/>
    <w:rsid w:val="007959D5"/>
    <w:rsid w:val="007C1D1C"/>
    <w:rsid w:val="007C32D6"/>
    <w:rsid w:val="007C3E2C"/>
    <w:rsid w:val="007D6BA1"/>
    <w:rsid w:val="007E14E3"/>
    <w:rsid w:val="00800BD6"/>
    <w:rsid w:val="0080267F"/>
    <w:rsid w:val="008109AD"/>
    <w:rsid w:val="008119C5"/>
    <w:rsid w:val="00820851"/>
    <w:rsid w:val="00825908"/>
    <w:rsid w:val="00826C8F"/>
    <w:rsid w:val="00832501"/>
    <w:rsid w:val="00833950"/>
    <w:rsid w:val="00837EC7"/>
    <w:rsid w:val="008864ED"/>
    <w:rsid w:val="008A1768"/>
    <w:rsid w:val="008B1D49"/>
    <w:rsid w:val="008B6E6E"/>
    <w:rsid w:val="008D2F50"/>
    <w:rsid w:val="008E2ED1"/>
    <w:rsid w:val="008E7D45"/>
    <w:rsid w:val="008F78E6"/>
    <w:rsid w:val="00906530"/>
    <w:rsid w:val="00937B60"/>
    <w:rsid w:val="009517A2"/>
    <w:rsid w:val="0095558E"/>
    <w:rsid w:val="00967E3D"/>
    <w:rsid w:val="00971722"/>
    <w:rsid w:val="009A1D85"/>
    <w:rsid w:val="009F42E4"/>
    <w:rsid w:val="00A12C8D"/>
    <w:rsid w:val="00A14E48"/>
    <w:rsid w:val="00A20523"/>
    <w:rsid w:val="00A23F31"/>
    <w:rsid w:val="00A366CC"/>
    <w:rsid w:val="00A57E9B"/>
    <w:rsid w:val="00A7131D"/>
    <w:rsid w:val="00A804F8"/>
    <w:rsid w:val="00A828A1"/>
    <w:rsid w:val="00A973E5"/>
    <w:rsid w:val="00AB509B"/>
    <w:rsid w:val="00AD39E6"/>
    <w:rsid w:val="00AE2D84"/>
    <w:rsid w:val="00AE3A55"/>
    <w:rsid w:val="00B542E5"/>
    <w:rsid w:val="00B94BD8"/>
    <w:rsid w:val="00BA4053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31F72"/>
    <w:rsid w:val="00C47F23"/>
    <w:rsid w:val="00C6552D"/>
    <w:rsid w:val="00C9187B"/>
    <w:rsid w:val="00C96DBF"/>
    <w:rsid w:val="00CB3549"/>
    <w:rsid w:val="00CC2D0F"/>
    <w:rsid w:val="00D0707C"/>
    <w:rsid w:val="00D226DE"/>
    <w:rsid w:val="00D270BC"/>
    <w:rsid w:val="00D41BE0"/>
    <w:rsid w:val="00D43834"/>
    <w:rsid w:val="00D4513C"/>
    <w:rsid w:val="00D55745"/>
    <w:rsid w:val="00DC762A"/>
    <w:rsid w:val="00DD0C30"/>
    <w:rsid w:val="00DF308F"/>
    <w:rsid w:val="00E16A0E"/>
    <w:rsid w:val="00E16B27"/>
    <w:rsid w:val="00E40A6D"/>
    <w:rsid w:val="00E579BF"/>
    <w:rsid w:val="00E72519"/>
    <w:rsid w:val="00E828AC"/>
    <w:rsid w:val="00E84ADD"/>
    <w:rsid w:val="00E85DB9"/>
    <w:rsid w:val="00E86529"/>
    <w:rsid w:val="00EA4734"/>
    <w:rsid w:val="00EA5291"/>
    <w:rsid w:val="00EB070D"/>
    <w:rsid w:val="00EB18BA"/>
    <w:rsid w:val="00EC1F75"/>
    <w:rsid w:val="00EC51CF"/>
    <w:rsid w:val="00EC68C4"/>
    <w:rsid w:val="00ED0EC3"/>
    <w:rsid w:val="00F12116"/>
    <w:rsid w:val="00F17F92"/>
    <w:rsid w:val="00F2257F"/>
    <w:rsid w:val="00F3539C"/>
    <w:rsid w:val="00F372D1"/>
    <w:rsid w:val="00F43715"/>
    <w:rsid w:val="00F5187C"/>
    <w:rsid w:val="00F749C5"/>
    <w:rsid w:val="00F86862"/>
    <w:rsid w:val="00FA0BB9"/>
    <w:rsid w:val="00FC01C1"/>
    <w:rsid w:val="00FF076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873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1F170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57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873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6F365C"/>
    <w:pPr>
      <w:keepNext/>
      <w:numPr>
        <w:numId w:val="12"/>
      </w:numPr>
      <w:spacing w:after="360" w:line="240" w:lineRule="auto"/>
      <w:ind w:left="709" w:hanging="709"/>
      <w:outlineLvl w:val="0"/>
    </w:pPr>
    <w:rPr>
      <w:rFonts w:eastAsia="Times New Roman"/>
      <w:b/>
      <w:bCs/>
      <w:sz w:val="28"/>
      <w:szCs w:val="24"/>
      <w:lang w:eastAsia="de-DE"/>
    </w:rPr>
  </w:style>
  <w:style w:type="paragraph" w:styleId="berschrift2">
    <w:name w:val="heading 2"/>
    <w:basedOn w:val="berschrift1"/>
    <w:next w:val="Textkrper"/>
    <w:link w:val="berschrift2Zchn"/>
    <w:qFormat/>
    <w:rsid w:val="006F365C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6F365C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berschrift3"/>
    <w:link w:val="berschrift4Zchn"/>
    <w:qFormat/>
    <w:rsid w:val="006F365C"/>
    <w:pPr>
      <w:numPr>
        <w:ilvl w:val="3"/>
      </w:numPr>
      <w:spacing w:after="12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36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6F365C"/>
    <w:rPr>
      <w:rFonts w:ascii="Arial" w:eastAsia="Times New Roman" w:hAnsi="Arial"/>
      <w:b/>
      <w:bCs/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6F365C"/>
    <w:rPr>
      <w:rFonts w:ascii="Arial" w:eastAsia="Times New Roman" w:hAnsi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F365C"/>
    <w:rPr>
      <w:rFonts w:ascii="Arial" w:eastAsia="Times New Roman" w:hAnsi="Arial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F365C"/>
    <w:rPr>
      <w:rFonts w:ascii="Arial" w:eastAsia="Times New Roman" w:hAnsi="Arial"/>
      <w:b/>
      <w:sz w:val="22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36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F365C"/>
    <w:rPr>
      <w:rFonts w:ascii="Arial" w:hAnsi="Arial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1F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1F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1F7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1F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1F72"/>
    <w:rPr>
      <w:rFonts w:ascii="Arial" w:hAnsi="Arial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1F170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55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pixabay.com/de/flugzeug-rot-cartoon-flucht-312108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ixabay.com/de/buch-bildung-b%C3%BCcher-referenz-hilfe-25155/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ixabay.com/de/flugzeug-rot-cartoon-flucht-312108/" TargetMode="External"/><Relationship Id="rId23" Type="http://schemas.openxmlformats.org/officeDocument/2006/relationships/hyperlink" Target="https://pixabay.com/de/buch-bildung-b%C3%BCcher-referenz-hilfe-25155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ixabay.com/de/buch-bildung-b%C3%BCcher-referenz-hilfe-25155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yperlink" Target="https://pixabay.com/de/flugzeug-rot-cartoon-flucht-312108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9CB51-AC28-4420-A5C6-1F01611C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5</Pages>
  <Words>564</Words>
  <Characters>3559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ax</cp:lastModifiedBy>
  <cp:revision>2</cp:revision>
  <cp:lastPrinted>2015-09-28T11:06:00Z</cp:lastPrinted>
  <dcterms:created xsi:type="dcterms:W3CDTF">2015-12-08T16:19:00Z</dcterms:created>
  <dcterms:modified xsi:type="dcterms:W3CDTF">2015-12-08T16:19:00Z</dcterms:modified>
</cp:coreProperties>
</file>