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CE" w:rsidRDefault="00415BCE" w:rsidP="00B94BD8">
      <w:pPr>
        <w:jc w:val="center"/>
        <w:rPr>
          <w:b/>
          <w:sz w:val="28"/>
          <w:szCs w:val="28"/>
        </w:rPr>
      </w:pPr>
    </w:p>
    <w:p w:rsidR="00B94BD8" w:rsidRDefault="00B94BD8">
      <w:pPr>
        <w:spacing w:line="240" w:lineRule="auto"/>
      </w:pPr>
    </w:p>
    <w:p w:rsidR="001F68AA" w:rsidRDefault="001F68AA" w:rsidP="001F68AA">
      <w:pPr>
        <w:jc w:val="center"/>
        <w:rPr>
          <w:b/>
          <w:sz w:val="24"/>
        </w:rPr>
      </w:pPr>
    </w:p>
    <w:p w:rsidR="005D0DEB" w:rsidRDefault="005D0DEB" w:rsidP="001F68AA">
      <w:pPr>
        <w:jc w:val="center"/>
        <w:rPr>
          <w:b/>
          <w:sz w:val="24"/>
        </w:rPr>
      </w:pPr>
    </w:p>
    <w:p w:rsidR="005D0DEB" w:rsidRDefault="005D0DEB" w:rsidP="001F68AA">
      <w:pPr>
        <w:jc w:val="center"/>
        <w:rPr>
          <w:b/>
          <w:sz w:val="24"/>
        </w:rPr>
      </w:pPr>
    </w:p>
    <w:p w:rsidR="005D0DEB" w:rsidRDefault="005D0DEB" w:rsidP="001F68AA">
      <w:pPr>
        <w:jc w:val="center"/>
        <w:rPr>
          <w:b/>
          <w:sz w:val="24"/>
        </w:rPr>
      </w:pPr>
    </w:p>
    <w:p w:rsidR="005D0DEB" w:rsidRDefault="005D0DEB" w:rsidP="001F68AA">
      <w:pPr>
        <w:jc w:val="center"/>
        <w:rPr>
          <w:b/>
          <w:sz w:val="24"/>
        </w:rPr>
      </w:pPr>
    </w:p>
    <w:p w:rsidR="001F68AA" w:rsidRDefault="001F68AA" w:rsidP="001F68AA">
      <w:pPr>
        <w:jc w:val="center"/>
        <w:rPr>
          <w:b/>
          <w:sz w:val="24"/>
        </w:rPr>
      </w:pPr>
      <w:r w:rsidRPr="00EE1ECA">
        <w:rPr>
          <w:b/>
          <w:sz w:val="24"/>
        </w:rPr>
        <w:t>Lernaufgabe</w:t>
      </w:r>
      <w:r w:rsidR="001258C2">
        <w:rPr>
          <w:b/>
          <w:sz w:val="24"/>
        </w:rPr>
        <w:t>:</w:t>
      </w:r>
      <w:r w:rsidRPr="00EE1ECA">
        <w:rPr>
          <w:b/>
          <w:sz w:val="24"/>
        </w:rPr>
        <w:t xml:space="preserve"> </w:t>
      </w:r>
      <w:r w:rsidR="00B2595A">
        <w:rPr>
          <w:b/>
          <w:sz w:val="24"/>
        </w:rPr>
        <w:t>Ethik</w:t>
      </w:r>
    </w:p>
    <w:p w:rsidR="001F68AA" w:rsidRPr="00EE1ECA" w:rsidRDefault="001F68AA" w:rsidP="001F68AA">
      <w:pPr>
        <w:jc w:val="center"/>
        <w:rPr>
          <w:b/>
          <w:sz w:val="24"/>
        </w:rPr>
      </w:pPr>
    </w:p>
    <w:p w:rsidR="001F68AA" w:rsidRDefault="001F68AA" w:rsidP="001F68AA">
      <w:pPr>
        <w:rPr>
          <w:b/>
          <w:sz w:val="28"/>
        </w:rPr>
      </w:pPr>
    </w:p>
    <w:p w:rsidR="00C8307A" w:rsidRPr="00FC56AC" w:rsidRDefault="00C8307A" w:rsidP="00C8307A">
      <w:pPr>
        <w:jc w:val="center"/>
        <w:rPr>
          <w:b/>
          <w:sz w:val="32"/>
          <w:szCs w:val="32"/>
          <w:u w:val="single"/>
        </w:rPr>
      </w:pPr>
      <w:r w:rsidRPr="00FC56AC">
        <w:rPr>
          <w:b/>
          <w:sz w:val="32"/>
          <w:szCs w:val="32"/>
          <w:u w:val="single"/>
        </w:rPr>
        <w:t>Einen Segeltörn vorbereiten</w:t>
      </w:r>
    </w:p>
    <w:p w:rsidR="00C8307A" w:rsidRDefault="00C8307A" w:rsidP="00C8307A">
      <w:pPr>
        <w:jc w:val="center"/>
        <w:rPr>
          <w:b/>
          <w:sz w:val="52"/>
          <w:szCs w:val="52"/>
        </w:rPr>
      </w:pPr>
    </w:p>
    <w:p w:rsidR="00C8307A" w:rsidRPr="00FC56AC" w:rsidRDefault="00C8307A" w:rsidP="00C8307A">
      <w:pPr>
        <w:jc w:val="center"/>
        <w:rPr>
          <w:b/>
          <w:sz w:val="28"/>
          <w:szCs w:val="28"/>
        </w:rPr>
      </w:pPr>
      <w:r w:rsidRPr="00FC56AC">
        <w:rPr>
          <w:b/>
          <w:sz w:val="28"/>
          <w:szCs w:val="28"/>
        </w:rPr>
        <w:t>Verpackung und Verantwortung</w:t>
      </w:r>
    </w:p>
    <w:p w:rsidR="001F68AA" w:rsidRDefault="001F68AA" w:rsidP="001F68AA">
      <w:pPr>
        <w:rPr>
          <w:b/>
          <w:sz w:val="28"/>
        </w:rPr>
      </w:pPr>
    </w:p>
    <w:p w:rsidR="001F68AA" w:rsidRDefault="001F68AA" w:rsidP="001F68AA">
      <w:pPr>
        <w:rPr>
          <w:b/>
          <w:sz w:val="28"/>
        </w:rPr>
      </w:pPr>
    </w:p>
    <w:p w:rsidR="001F68AA" w:rsidRDefault="001F68AA" w:rsidP="001F68AA">
      <w:pPr>
        <w:rPr>
          <w:b/>
          <w:sz w:val="28"/>
        </w:rPr>
      </w:pPr>
    </w:p>
    <w:p w:rsidR="001F68AA" w:rsidRDefault="001F68AA" w:rsidP="001F68AA">
      <w:pPr>
        <w:rPr>
          <w:b/>
          <w:sz w:val="28"/>
        </w:rPr>
      </w:pPr>
    </w:p>
    <w:p w:rsidR="001F68AA" w:rsidRDefault="001F68AA" w:rsidP="001F68AA">
      <w:pPr>
        <w:rPr>
          <w:b/>
          <w:sz w:val="28"/>
        </w:rPr>
      </w:pPr>
    </w:p>
    <w:p w:rsidR="00B2327A" w:rsidRDefault="00B2327A" w:rsidP="00C27A3A">
      <w:pPr>
        <w:rPr>
          <w:b/>
          <w:sz w:val="24"/>
        </w:rPr>
      </w:pPr>
    </w:p>
    <w:p w:rsidR="00B2327A" w:rsidRDefault="00B2327A" w:rsidP="00C27A3A">
      <w:pPr>
        <w:rPr>
          <w:b/>
          <w:sz w:val="24"/>
        </w:rPr>
      </w:pPr>
    </w:p>
    <w:p w:rsidR="00B2327A" w:rsidRDefault="00B2327A" w:rsidP="00C27A3A">
      <w:pPr>
        <w:rPr>
          <w:b/>
          <w:sz w:val="24"/>
        </w:rPr>
      </w:pPr>
    </w:p>
    <w:p w:rsidR="00B2327A" w:rsidRDefault="00B2327A" w:rsidP="00C27A3A">
      <w:pPr>
        <w:rPr>
          <w:b/>
          <w:sz w:val="24"/>
        </w:rPr>
      </w:pPr>
    </w:p>
    <w:p w:rsidR="00B2327A" w:rsidRDefault="00B2327A" w:rsidP="00C27A3A">
      <w:pPr>
        <w:rPr>
          <w:b/>
          <w:sz w:val="24"/>
        </w:rPr>
      </w:pPr>
    </w:p>
    <w:p w:rsidR="001F68AA" w:rsidRDefault="001F68AA" w:rsidP="001F68AA">
      <w:pPr>
        <w:rPr>
          <w:sz w:val="28"/>
        </w:rPr>
      </w:pPr>
    </w:p>
    <w:p w:rsidR="00415BCE" w:rsidRDefault="00415BCE" w:rsidP="005D0DEB">
      <w:pPr>
        <w:jc w:val="center"/>
        <w:rPr>
          <w:sz w:val="28"/>
        </w:rPr>
      </w:pPr>
    </w:p>
    <w:p w:rsidR="005D0DEB" w:rsidRDefault="001F68AA" w:rsidP="005D0DEB">
      <w:pPr>
        <w:jc w:val="center"/>
        <w:rPr>
          <w:sz w:val="28"/>
        </w:rPr>
      </w:pPr>
      <w:r w:rsidRPr="00B71994">
        <w:rPr>
          <w:sz w:val="28"/>
        </w:rPr>
        <w:t>Eine Lernaufgabe</w:t>
      </w:r>
      <w:r>
        <w:rPr>
          <w:sz w:val="28"/>
        </w:rPr>
        <w:t xml:space="preserve"> für </w:t>
      </w:r>
      <w:r w:rsidR="00B2595A">
        <w:rPr>
          <w:sz w:val="28"/>
        </w:rPr>
        <w:t>die Jahrgangsstufe 9</w:t>
      </w:r>
    </w:p>
    <w:p w:rsidR="001F68AA" w:rsidRDefault="001F68AA" w:rsidP="005D0DEB">
      <w:pPr>
        <w:jc w:val="center"/>
        <w:rPr>
          <w:sz w:val="28"/>
        </w:rPr>
      </w:pPr>
      <w:r>
        <w:rPr>
          <w:sz w:val="28"/>
        </w:rPr>
        <w:t>zum Them</w:t>
      </w:r>
      <w:r w:rsidR="001258C2">
        <w:rPr>
          <w:sz w:val="28"/>
        </w:rPr>
        <w:t>enfeld</w:t>
      </w:r>
      <w:r w:rsidR="005D0DEB" w:rsidRPr="005D0DEB">
        <w:rPr>
          <w:b/>
          <w:sz w:val="28"/>
        </w:rPr>
        <w:t xml:space="preserve">  </w:t>
      </w:r>
      <w:r w:rsidR="00B2595A" w:rsidRPr="00C8307A">
        <w:rPr>
          <w:i/>
          <w:sz w:val="28"/>
        </w:rPr>
        <w:t>Freiheit und Verantwortun</w:t>
      </w:r>
      <w:r w:rsidR="008526D6" w:rsidRPr="00C8307A">
        <w:rPr>
          <w:i/>
          <w:sz w:val="28"/>
        </w:rPr>
        <w:t>g</w:t>
      </w:r>
    </w:p>
    <w:p w:rsidR="001F68AA" w:rsidRPr="00B71994" w:rsidRDefault="001F68AA" w:rsidP="005D0DEB">
      <w:pPr>
        <w:jc w:val="center"/>
        <w:rPr>
          <w:sz w:val="28"/>
        </w:rPr>
      </w:pPr>
      <w:r>
        <w:rPr>
          <w:sz w:val="28"/>
        </w:rPr>
        <w:t xml:space="preserve">(Zeit: </w:t>
      </w:r>
      <w:r w:rsidR="00B2595A">
        <w:rPr>
          <w:sz w:val="28"/>
        </w:rPr>
        <w:t>ca. 4</w:t>
      </w:r>
      <w:r>
        <w:rPr>
          <w:sz w:val="28"/>
        </w:rPr>
        <w:t xml:space="preserve"> Unterrichtsstunden)</w:t>
      </w:r>
    </w:p>
    <w:p w:rsidR="003E071D" w:rsidRDefault="003E071D" w:rsidP="001F68AA">
      <w:pPr>
        <w:rPr>
          <w:b/>
          <w:sz w:val="28"/>
        </w:rPr>
      </w:pPr>
      <w:r>
        <w:rPr>
          <w:b/>
          <w:sz w:val="28"/>
        </w:rPr>
        <w:br w:type="page"/>
      </w:r>
    </w:p>
    <w:p w:rsidR="001258C2" w:rsidRDefault="0064296D">
      <w:pPr>
        <w:spacing w:line="240" w:lineRule="auto"/>
        <w:rPr>
          <w:b/>
          <w:sz w:val="24"/>
          <w:szCs w:val="24"/>
        </w:rPr>
      </w:pPr>
      <w:r>
        <w:rPr>
          <w:b/>
          <w:sz w:val="24"/>
          <w:szCs w:val="24"/>
        </w:rPr>
        <w:lastRenderedPageBreak/>
        <w:t>Rahmenlehrplanbezug:</w:t>
      </w:r>
    </w:p>
    <w:p w:rsidR="000E0151" w:rsidRDefault="000E0151">
      <w:pPr>
        <w:spacing w:line="240" w:lineRule="auto"/>
        <w:rPr>
          <w:b/>
          <w:sz w:val="24"/>
          <w:szCs w:val="24"/>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02"/>
        <w:gridCol w:w="6433"/>
      </w:tblGrid>
      <w:tr w:rsidR="000E0151" w:rsidRPr="00202F49" w:rsidTr="000E0151">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E0151" w:rsidRPr="008119C5" w:rsidRDefault="000E0151" w:rsidP="000E0151">
            <w:pPr>
              <w:spacing w:before="200" w:after="200"/>
              <w:rPr>
                <w:b/>
              </w:rPr>
            </w:pPr>
            <w:r>
              <w:rPr>
                <w:b/>
              </w:rPr>
              <w:t>Themenfeld</w:t>
            </w:r>
          </w:p>
        </w:tc>
        <w:tc>
          <w:tcPr>
            <w:tcW w:w="6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E0151" w:rsidRPr="00202F49" w:rsidRDefault="00B2595A" w:rsidP="000E0151">
            <w:pPr>
              <w:spacing w:before="200" w:after="200"/>
            </w:pPr>
            <w:r>
              <w:t>Freiheit und Verantwortung</w:t>
            </w:r>
          </w:p>
        </w:tc>
      </w:tr>
      <w:tr w:rsidR="0064296D" w:rsidRPr="008119C5" w:rsidTr="00533B08">
        <w:tc>
          <w:tcPr>
            <w:tcW w:w="2802" w:type="dxa"/>
          </w:tcPr>
          <w:p w:rsidR="0064296D" w:rsidRDefault="0064296D" w:rsidP="00533B08">
            <w:pPr>
              <w:spacing w:before="200" w:after="200"/>
              <w:rPr>
                <w:b/>
              </w:rPr>
            </w:pPr>
            <w:r w:rsidRPr="008119C5">
              <w:rPr>
                <w:b/>
              </w:rPr>
              <w:t>Kompetenzbereich</w:t>
            </w:r>
            <w:r>
              <w:rPr>
                <w:b/>
              </w:rPr>
              <w:t>(e)</w:t>
            </w:r>
          </w:p>
          <w:p w:rsidR="0064296D" w:rsidRPr="008119C5" w:rsidRDefault="0064296D" w:rsidP="00533B08">
            <w:pPr>
              <w:spacing w:before="200" w:after="200"/>
              <w:rPr>
                <w:b/>
              </w:rPr>
            </w:pPr>
            <w:r>
              <w:rPr>
                <w:b/>
              </w:rPr>
              <w:t>(fett = Schwerpunkt)</w:t>
            </w:r>
          </w:p>
        </w:tc>
        <w:tc>
          <w:tcPr>
            <w:tcW w:w="6433" w:type="dxa"/>
          </w:tcPr>
          <w:p w:rsidR="0064296D" w:rsidRPr="008A1768" w:rsidRDefault="00C8307A" w:rsidP="00533B08">
            <w:pPr>
              <w:spacing w:before="200" w:after="200"/>
            </w:pPr>
            <w:r>
              <w:t>Wahrnehmen und deuten / Argumentieren und u</w:t>
            </w:r>
            <w:r w:rsidR="00B2595A">
              <w:t>rteilen</w:t>
            </w:r>
          </w:p>
        </w:tc>
      </w:tr>
      <w:tr w:rsidR="0064296D" w:rsidRPr="008119C5" w:rsidTr="00533B08">
        <w:tc>
          <w:tcPr>
            <w:tcW w:w="2802" w:type="dxa"/>
          </w:tcPr>
          <w:p w:rsidR="0064296D" w:rsidRPr="008119C5" w:rsidRDefault="000E0151" w:rsidP="000E0151">
            <w:pPr>
              <w:tabs>
                <w:tab w:val="left" w:pos="1190"/>
              </w:tabs>
              <w:spacing w:before="200" w:after="200"/>
              <w:rPr>
                <w:b/>
              </w:rPr>
            </w:pPr>
            <w:r>
              <w:rPr>
                <w:b/>
              </w:rPr>
              <w:t xml:space="preserve">wesentliche </w:t>
            </w:r>
            <w:r w:rsidRPr="008119C5">
              <w:rPr>
                <w:b/>
              </w:rPr>
              <w:t>Standard</w:t>
            </w:r>
            <w:r>
              <w:rPr>
                <w:b/>
              </w:rPr>
              <w:t xml:space="preserve">s </w:t>
            </w:r>
          </w:p>
        </w:tc>
        <w:tc>
          <w:tcPr>
            <w:tcW w:w="6433" w:type="dxa"/>
          </w:tcPr>
          <w:p w:rsidR="00B2595A" w:rsidRDefault="00B2595A" w:rsidP="00B2595A">
            <w:pPr>
              <w:tabs>
                <w:tab w:val="left" w:pos="1190"/>
              </w:tabs>
              <w:spacing w:before="200" w:after="200"/>
            </w:pPr>
            <w:r>
              <w:t>W</w:t>
            </w:r>
            <w:r w:rsidR="00C8307A">
              <w:t>ahrnehmen und deuten</w:t>
            </w:r>
            <w:r>
              <w:t>:</w:t>
            </w:r>
          </w:p>
          <w:p w:rsidR="00B2595A" w:rsidRDefault="00B2595A" w:rsidP="000101A6">
            <w:pPr>
              <w:pStyle w:val="Listenabsatz"/>
              <w:numPr>
                <w:ilvl w:val="0"/>
                <w:numId w:val="2"/>
              </w:numPr>
              <w:tabs>
                <w:tab w:val="left" w:pos="1190"/>
              </w:tabs>
              <w:spacing w:before="200" w:after="200"/>
            </w:pPr>
            <w:r>
              <w:t xml:space="preserve">Gefühle und Empfindungen zum Phänomen des </w:t>
            </w:r>
            <w:r w:rsidR="000101A6">
              <w:t xml:space="preserve">     </w:t>
            </w:r>
            <w:r>
              <w:t>Verp</w:t>
            </w:r>
            <w:r w:rsidR="000101A6">
              <w:t>a</w:t>
            </w:r>
            <w:r>
              <w:t xml:space="preserve">ckens in unterschiedlichen Verwendungen </w:t>
            </w:r>
            <w:r w:rsidR="00E67443">
              <w:t xml:space="preserve">      </w:t>
            </w:r>
            <w:r>
              <w:t>benennen und beschreiben (D,</w:t>
            </w:r>
            <w:r w:rsidR="00C8307A">
              <w:t xml:space="preserve"> </w:t>
            </w:r>
            <w:r>
              <w:t>E)</w:t>
            </w:r>
          </w:p>
          <w:p w:rsidR="00CF037A" w:rsidRDefault="00C8307A" w:rsidP="00B2595A">
            <w:pPr>
              <w:pStyle w:val="Listenabsatz"/>
              <w:numPr>
                <w:ilvl w:val="0"/>
                <w:numId w:val="2"/>
              </w:numPr>
              <w:tabs>
                <w:tab w:val="left" w:pos="1190"/>
              </w:tabs>
              <w:spacing w:before="200" w:after="200"/>
            </w:pPr>
            <w:r>
              <w:t>e</w:t>
            </w:r>
            <w:r w:rsidR="00CF037A">
              <w:t xml:space="preserve">in </w:t>
            </w:r>
            <w:r>
              <w:t>et</w:t>
            </w:r>
            <w:r w:rsidR="002A25B4">
              <w:t>hisches Problem entwickeln (D</w:t>
            </w:r>
            <w:r w:rsidR="002A25B4">
              <w:softHyphen/>
              <w:t>–</w:t>
            </w:r>
            <w:r w:rsidR="00CF037A">
              <w:t>G)</w:t>
            </w:r>
          </w:p>
          <w:p w:rsidR="00B2595A" w:rsidRDefault="00C8307A" w:rsidP="00B2595A">
            <w:pPr>
              <w:pStyle w:val="Listenabsatz"/>
              <w:numPr>
                <w:ilvl w:val="0"/>
                <w:numId w:val="2"/>
              </w:numPr>
              <w:tabs>
                <w:tab w:val="left" w:pos="1190"/>
              </w:tabs>
              <w:spacing w:before="200" w:after="200"/>
            </w:pPr>
            <w:r>
              <w:t>d</w:t>
            </w:r>
            <w:r w:rsidR="00B2595A">
              <w:t xml:space="preserve">ie Begriffe Verantwortung und Nachhaltigkeit anhand von Beispielen erklären (D) und in Bezug auf die </w:t>
            </w:r>
            <w:r w:rsidR="000101A6">
              <w:t xml:space="preserve">     </w:t>
            </w:r>
            <w:r w:rsidR="00B2595A">
              <w:t>Verpackungsthematik verwenden (E)</w:t>
            </w:r>
          </w:p>
          <w:p w:rsidR="00B2595A" w:rsidRDefault="00B2595A" w:rsidP="00B2595A">
            <w:pPr>
              <w:pStyle w:val="Listenabsatz"/>
              <w:numPr>
                <w:ilvl w:val="0"/>
                <w:numId w:val="2"/>
              </w:numPr>
              <w:tabs>
                <w:tab w:val="left" w:pos="1190"/>
              </w:tabs>
              <w:spacing w:before="200" w:after="200"/>
            </w:pPr>
            <w:r>
              <w:t xml:space="preserve">materielle und ethische Werte des Phänomens </w:t>
            </w:r>
            <w:r w:rsidR="000101A6">
              <w:t xml:space="preserve">       </w:t>
            </w:r>
            <w:r>
              <w:t>„Verpackung“ unterscheiden (E)</w:t>
            </w:r>
          </w:p>
          <w:p w:rsidR="00B2595A" w:rsidRDefault="00B2595A" w:rsidP="00B2595A">
            <w:pPr>
              <w:pStyle w:val="Listenabsatz"/>
              <w:numPr>
                <w:ilvl w:val="0"/>
                <w:numId w:val="2"/>
              </w:numPr>
              <w:tabs>
                <w:tab w:val="left" w:pos="1190"/>
              </w:tabs>
              <w:spacing w:before="200" w:after="200"/>
            </w:pPr>
            <w:r>
              <w:t>ihre eigenen Werte zur Verwendung von Verpackung benennen und hierarchisieren (D)</w:t>
            </w:r>
          </w:p>
          <w:p w:rsidR="00B2595A" w:rsidRDefault="00B2595A" w:rsidP="00B2595A">
            <w:pPr>
              <w:pStyle w:val="Listenabsatz"/>
              <w:numPr>
                <w:ilvl w:val="0"/>
                <w:numId w:val="2"/>
              </w:numPr>
              <w:tabs>
                <w:tab w:val="left" w:pos="1190"/>
              </w:tabs>
              <w:spacing w:before="200" w:after="200"/>
            </w:pPr>
            <w:r>
              <w:t>aus der eigenen Wertehierarchie Konsequenzen für das eigene Handeln ab</w:t>
            </w:r>
            <w:r w:rsidR="00C8307A">
              <w:t>leiten (</w:t>
            </w:r>
            <w:r>
              <w:t>F)</w:t>
            </w:r>
          </w:p>
          <w:p w:rsidR="00C8307A" w:rsidRDefault="00C8307A" w:rsidP="00C8307A">
            <w:pPr>
              <w:tabs>
                <w:tab w:val="left" w:pos="1190"/>
              </w:tabs>
              <w:spacing w:before="200" w:after="200"/>
            </w:pPr>
            <w:r>
              <w:t>Argumentieren und urteilen</w:t>
            </w:r>
            <w:r w:rsidR="00B2595A">
              <w:t>:</w:t>
            </w:r>
          </w:p>
          <w:p w:rsidR="00C8307A" w:rsidRDefault="00C8307A" w:rsidP="00C8307A">
            <w:pPr>
              <w:pStyle w:val="Listenabsatz"/>
              <w:numPr>
                <w:ilvl w:val="0"/>
                <w:numId w:val="2"/>
              </w:numPr>
              <w:tabs>
                <w:tab w:val="left" w:pos="1190"/>
              </w:tabs>
              <w:spacing w:before="200" w:after="200"/>
            </w:pPr>
            <w:r>
              <w:t xml:space="preserve">Behauptungen durch Bespiele begründen (D) </w:t>
            </w:r>
          </w:p>
          <w:p w:rsidR="00B2595A" w:rsidRDefault="00C8307A" w:rsidP="00C8307A">
            <w:pPr>
              <w:pStyle w:val="Listenabsatz"/>
              <w:numPr>
                <w:ilvl w:val="0"/>
                <w:numId w:val="2"/>
              </w:numPr>
              <w:tabs>
                <w:tab w:val="left" w:pos="1190"/>
              </w:tabs>
              <w:spacing w:before="200" w:after="200"/>
            </w:pPr>
            <w:r>
              <w:t xml:space="preserve">Behauptungen durch Verweise auf Regeln und Gesetze begründen (E) und durch Verweise auf Normen und Werte begründen (F) </w:t>
            </w:r>
          </w:p>
          <w:p w:rsidR="00B2595A" w:rsidRDefault="00C8307A" w:rsidP="00B2595A">
            <w:pPr>
              <w:pStyle w:val="Listenabsatz"/>
              <w:numPr>
                <w:ilvl w:val="0"/>
                <w:numId w:val="2"/>
              </w:numPr>
              <w:tabs>
                <w:tab w:val="left" w:pos="1190"/>
              </w:tabs>
              <w:spacing w:before="200" w:after="200"/>
            </w:pPr>
            <w:r>
              <w:t>z</w:t>
            </w:r>
            <w:r w:rsidR="00B2595A">
              <w:t xml:space="preserve">u dem aktuellen Konflikt Pro- und Kontraargumente benennen (D) und im weltweiten ökologischen </w:t>
            </w:r>
            <w:r w:rsidR="000101A6">
              <w:t xml:space="preserve">          </w:t>
            </w:r>
            <w:r w:rsidR="00B2595A">
              <w:t>Zusammenhang erläutern (E, F)</w:t>
            </w:r>
          </w:p>
          <w:p w:rsidR="0064296D" w:rsidRPr="008A1768" w:rsidRDefault="00C8307A" w:rsidP="00CF037A">
            <w:pPr>
              <w:pStyle w:val="Listenabsatz"/>
              <w:numPr>
                <w:ilvl w:val="0"/>
                <w:numId w:val="2"/>
              </w:numPr>
              <w:spacing w:after="100" w:afterAutospacing="1" w:line="240" w:lineRule="auto"/>
            </w:pPr>
            <w:r>
              <w:t>e</w:t>
            </w:r>
            <w:r w:rsidR="00B2595A">
              <w:t>in</w:t>
            </w:r>
            <w:r>
              <w:t>en begründetes Urteil</w:t>
            </w:r>
            <w:r w:rsidR="00B2595A">
              <w:t xml:space="preserve"> und handlungsrelevanten Standpunkt zum eigenen Umgang mit Verpackung</w:t>
            </w:r>
            <w:r>
              <w:t xml:space="preserve"> </w:t>
            </w:r>
            <w:r w:rsidR="000101A6">
              <w:t xml:space="preserve">   </w:t>
            </w:r>
            <w:r w:rsidR="00C01BA5">
              <w:t>vertreten</w:t>
            </w:r>
            <w:r w:rsidR="00B2595A">
              <w:t xml:space="preserve"> </w:t>
            </w:r>
            <w:r w:rsidR="00C01BA5">
              <w:t xml:space="preserve">(D–G) </w:t>
            </w:r>
            <w:r w:rsidR="00B2595A">
              <w:t>/</w:t>
            </w:r>
            <w:r>
              <w:t xml:space="preserve"> </w:t>
            </w:r>
            <w:r w:rsidR="00B2595A">
              <w:t xml:space="preserve">unter Berücksichtigung von </w:t>
            </w:r>
            <w:r w:rsidR="000101A6">
              <w:t xml:space="preserve">           </w:t>
            </w:r>
            <w:r w:rsidR="00B2595A">
              <w:t xml:space="preserve">Gegenargumenten (E) / unter Berücksichtigung </w:t>
            </w:r>
            <w:r w:rsidR="000101A6">
              <w:t xml:space="preserve">        </w:t>
            </w:r>
            <w:r w:rsidR="00B2595A">
              <w:t>erworbener Kennt</w:t>
            </w:r>
            <w:r w:rsidR="00C01BA5">
              <w:t>nisse (G)</w:t>
            </w:r>
          </w:p>
        </w:tc>
      </w:tr>
    </w:tbl>
    <w:p w:rsidR="003E071D" w:rsidRDefault="003E071D">
      <w:r>
        <w:br w:type="page"/>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02"/>
        <w:gridCol w:w="6433"/>
      </w:tblGrid>
      <w:tr w:rsidR="0064296D" w:rsidRPr="008119C5" w:rsidTr="00533B08">
        <w:tc>
          <w:tcPr>
            <w:tcW w:w="2802" w:type="dxa"/>
          </w:tcPr>
          <w:p w:rsidR="0064296D" w:rsidRDefault="000E0151" w:rsidP="00533B08">
            <w:pPr>
              <w:tabs>
                <w:tab w:val="left" w:pos="1190"/>
              </w:tabs>
              <w:spacing w:before="200" w:after="200"/>
              <w:rPr>
                <w:b/>
              </w:rPr>
            </w:pPr>
            <w:r>
              <w:rPr>
                <w:b/>
              </w:rPr>
              <w:lastRenderedPageBreak/>
              <w:t>Niveaus</w:t>
            </w:r>
            <w:r w:rsidRPr="008119C5">
              <w:rPr>
                <w:b/>
              </w:rPr>
              <w:t>tufe</w:t>
            </w:r>
            <w:r>
              <w:rPr>
                <w:b/>
              </w:rPr>
              <w:t>(n)</w:t>
            </w:r>
          </w:p>
        </w:tc>
        <w:tc>
          <w:tcPr>
            <w:tcW w:w="6433" w:type="dxa"/>
          </w:tcPr>
          <w:p w:rsidR="0064296D" w:rsidRPr="008A1768" w:rsidRDefault="00C01BA5" w:rsidP="00C01BA5">
            <w:pPr>
              <w:tabs>
                <w:tab w:val="left" w:pos="1373"/>
              </w:tabs>
              <w:spacing w:before="200" w:after="200"/>
            </w:pPr>
            <w:r>
              <w:t>D–</w:t>
            </w:r>
            <w:r w:rsidR="00B2595A">
              <w:t>G</w:t>
            </w:r>
          </w:p>
        </w:tc>
      </w:tr>
      <w:tr w:rsidR="000E0151" w:rsidRPr="008119C5" w:rsidTr="00533B08">
        <w:tc>
          <w:tcPr>
            <w:tcW w:w="2802" w:type="dxa"/>
            <w:tcBorders>
              <w:bottom w:val="single" w:sz="4" w:space="0" w:color="808080" w:themeColor="background1" w:themeShade="80"/>
            </w:tcBorders>
          </w:tcPr>
          <w:p w:rsidR="000E0151" w:rsidRDefault="000E0151" w:rsidP="00533B08">
            <w:pPr>
              <w:tabs>
                <w:tab w:val="left" w:pos="1190"/>
              </w:tabs>
              <w:spacing w:before="200" w:after="200"/>
              <w:rPr>
                <w:b/>
              </w:rPr>
            </w:pPr>
            <w:r>
              <w:rPr>
                <w:b/>
              </w:rPr>
              <w:t>Bezug zu den übergre</w:t>
            </w:r>
            <w:r>
              <w:rPr>
                <w:b/>
              </w:rPr>
              <w:t>i</w:t>
            </w:r>
            <w:r>
              <w:rPr>
                <w:b/>
              </w:rPr>
              <w:t>fenden Themen</w:t>
            </w:r>
          </w:p>
        </w:tc>
        <w:tc>
          <w:tcPr>
            <w:tcW w:w="6433" w:type="dxa"/>
            <w:tcBorders>
              <w:bottom w:val="single" w:sz="4" w:space="0" w:color="808080" w:themeColor="background1" w:themeShade="80"/>
            </w:tcBorders>
          </w:tcPr>
          <w:p w:rsidR="000E0151" w:rsidRDefault="00B2595A" w:rsidP="00533B08">
            <w:pPr>
              <w:tabs>
                <w:tab w:val="left" w:pos="1373"/>
              </w:tabs>
              <w:spacing w:before="200" w:after="200"/>
            </w:pPr>
            <w:r>
              <w:t>Nachhaltigkeit, Verbraucherbildung</w:t>
            </w:r>
          </w:p>
        </w:tc>
      </w:tr>
      <w:tr w:rsidR="0064296D" w:rsidRPr="008119C5" w:rsidTr="00533B08">
        <w:trPr>
          <w:trHeight w:val="259"/>
        </w:trPr>
        <w:tc>
          <w:tcPr>
            <w:tcW w:w="2802" w:type="dxa"/>
            <w:tcBorders>
              <w:top w:val="single" w:sz="4" w:space="0" w:color="808080" w:themeColor="background1" w:themeShade="80"/>
            </w:tcBorders>
          </w:tcPr>
          <w:p w:rsidR="0064296D" w:rsidRDefault="0064296D" w:rsidP="00533B08">
            <w:pPr>
              <w:spacing w:before="200" w:after="200"/>
              <w:rPr>
                <w:b/>
              </w:rPr>
            </w:pPr>
            <w:r>
              <w:rPr>
                <w:b/>
              </w:rPr>
              <w:t>Verschlagwortung</w:t>
            </w:r>
          </w:p>
        </w:tc>
        <w:tc>
          <w:tcPr>
            <w:tcW w:w="6433" w:type="dxa"/>
            <w:tcBorders>
              <w:top w:val="single" w:sz="4" w:space="0" w:color="808080" w:themeColor="background1" w:themeShade="80"/>
            </w:tcBorders>
          </w:tcPr>
          <w:p w:rsidR="0064296D" w:rsidRPr="008A1768" w:rsidRDefault="00B2595A" w:rsidP="00533B08">
            <w:pPr>
              <w:spacing w:before="200" w:after="200"/>
            </w:pPr>
            <w:r>
              <w:t xml:space="preserve">Umweltschutz, Nachhaltigkeit, Verbraucherbildung, </w:t>
            </w:r>
            <w:r w:rsidR="00572A90">
              <w:t xml:space="preserve">             </w:t>
            </w:r>
            <w:r>
              <w:t>Verantwortung</w:t>
            </w:r>
          </w:p>
        </w:tc>
      </w:tr>
    </w:tbl>
    <w:p w:rsidR="000E0151" w:rsidRDefault="000E0151">
      <w:pPr>
        <w:spacing w:line="240" w:lineRule="auto"/>
        <w:rPr>
          <w:b/>
          <w:sz w:val="24"/>
          <w:szCs w:val="24"/>
        </w:rPr>
      </w:pPr>
      <w:r>
        <w:rPr>
          <w:b/>
          <w:sz w:val="24"/>
          <w:szCs w:val="24"/>
        </w:rPr>
        <w:br w:type="page"/>
      </w:r>
    </w:p>
    <w:p w:rsidR="000E0151" w:rsidRPr="008D5076" w:rsidRDefault="000E0151" w:rsidP="008D5076">
      <w:pPr>
        <w:spacing w:after="240"/>
        <w:rPr>
          <w:b/>
          <w:sz w:val="24"/>
          <w:szCs w:val="24"/>
        </w:rPr>
      </w:pPr>
      <w:r w:rsidRPr="008D5076">
        <w:rPr>
          <w:b/>
          <w:sz w:val="24"/>
          <w:szCs w:val="24"/>
        </w:rPr>
        <w:lastRenderedPageBreak/>
        <w:t>Didaktischer Kommentar:</w:t>
      </w:r>
    </w:p>
    <w:p w:rsidR="000418BE" w:rsidRPr="00130680" w:rsidRDefault="000418BE" w:rsidP="000418BE">
      <w:pPr>
        <w:spacing w:after="120"/>
        <w:rPr>
          <w:b/>
        </w:rPr>
      </w:pPr>
      <w:r w:rsidRPr="00130680">
        <w:rPr>
          <w:b/>
        </w:rPr>
        <w:t>Der Fall:</w:t>
      </w:r>
    </w:p>
    <w:p w:rsidR="000418BE" w:rsidRPr="00130680" w:rsidRDefault="000418BE" w:rsidP="000418BE">
      <w:pPr>
        <w:spacing w:after="120"/>
      </w:pPr>
      <w:r w:rsidRPr="00130680">
        <w:t>Es geht im Wesentlich</w:t>
      </w:r>
      <w:r w:rsidR="00F5339F">
        <w:t>en</w:t>
      </w:r>
      <w:r w:rsidRPr="00130680">
        <w:t xml:space="preserve"> darum, eine Fahrt vorzubereiten, auf der die Klasse sich selbst </w:t>
      </w:r>
      <w:r w:rsidR="000101A6">
        <w:t xml:space="preserve">   </w:t>
      </w:r>
      <w:r w:rsidRPr="00130680">
        <w:t>versorgt, also einkauft und kocht. Das kann auch ein Aufenthalt in Bungalows oder Zelten sein.</w:t>
      </w:r>
    </w:p>
    <w:p w:rsidR="000418BE" w:rsidRPr="00130680" w:rsidRDefault="000418BE" w:rsidP="000418BE">
      <w:pPr>
        <w:spacing w:after="120"/>
        <w:rPr>
          <w:b/>
        </w:rPr>
      </w:pPr>
      <w:r w:rsidRPr="00130680">
        <w:rPr>
          <w:b/>
        </w:rPr>
        <w:t>Die Kompetenzen:</w:t>
      </w:r>
    </w:p>
    <w:p w:rsidR="000418BE" w:rsidRPr="00130680" w:rsidRDefault="000418BE" w:rsidP="000418BE">
      <w:pPr>
        <w:spacing w:after="120"/>
      </w:pPr>
      <w:r w:rsidRPr="00130680">
        <w:t>Um eine ethische Problemfrage eigenständig zu entwickeln (Aufgabe 3</w:t>
      </w:r>
      <w:r w:rsidR="00F5339F">
        <w:t xml:space="preserve">a,b – D, 3c – D, E, </w:t>
      </w:r>
      <w:r w:rsidR="00E67443">
        <w:t xml:space="preserve">    </w:t>
      </w:r>
      <w:r w:rsidR="00F5339F">
        <w:t>3d – F</w:t>
      </w:r>
      <w:r w:rsidRPr="00130680">
        <w:t xml:space="preserve">), müssen die Schülerinnen und Schüler sich zunächst ihre Lust-/Unlustbeziehung zum </w:t>
      </w:r>
      <w:r w:rsidR="000101A6">
        <w:t xml:space="preserve">   </w:t>
      </w:r>
      <w:r w:rsidRPr="00130680">
        <w:t xml:space="preserve">Gegenstand bewusstmachen können (Aufgabe 1) und die Spannung erleben, die aus der </w:t>
      </w:r>
      <w:r w:rsidR="000101A6">
        <w:t xml:space="preserve">  </w:t>
      </w:r>
      <w:r w:rsidRPr="00130680">
        <w:t xml:space="preserve">vernünftigen Folgeerwägung (Aufgabe 2) entsteht.  „Wahrnehmen und deuten“ ist die </w:t>
      </w:r>
      <w:r w:rsidR="000101A6">
        <w:t xml:space="preserve">      </w:t>
      </w:r>
      <w:r w:rsidRPr="00130680">
        <w:t>Kompetenz, die lehrt„</w:t>
      </w:r>
      <w:r w:rsidR="000C45B1" w:rsidRPr="00130680">
        <w:t xml:space="preserve"> </w:t>
      </w:r>
      <w:r w:rsidRPr="00130680">
        <w:rPr>
          <w:i/>
        </w:rPr>
        <w:t>auf der Grundlage von Sinnes- und Sinnerfahrungen Sachverhalte unter ethischer Perspektive wahr(zu)nehmen, zu bezeichnen und einzuordnen“</w:t>
      </w:r>
      <w:r w:rsidRPr="00130680">
        <w:t>. Sie fördert</w:t>
      </w:r>
      <w:r w:rsidRPr="00130680">
        <w:rPr>
          <w:i/>
        </w:rPr>
        <w:t xml:space="preserve"> „die </w:t>
      </w:r>
      <w:r w:rsidR="000101A6">
        <w:rPr>
          <w:i/>
        </w:rPr>
        <w:t xml:space="preserve"> </w:t>
      </w:r>
      <w:r w:rsidRPr="00130680">
        <w:rPr>
          <w:i/>
        </w:rPr>
        <w:t>Fähigkeit, zu den eigenen Emotionen, Bedürfnissen und Interessen in Distanz zu treten, das Wahrgenommene aus dieser Distanz heraus zu beschreiben</w:t>
      </w:r>
      <w:r w:rsidR="003C1625">
        <w:rPr>
          <w:i/>
        </w:rPr>
        <w:t xml:space="preserve"> und vorgegebene Muster und Vorurteile zu bemerken.</w:t>
      </w:r>
      <w:r w:rsidR="003C1625">
        <w:t xml:space="preserve"> (RLP 1–10, </w:t>
      </w:r>
      <w:r w:rsidRPr="00130680">
        <w:t>Teil C Ethik, S.</w:t>
      </w:r>
      <w:r w:rsidR="003C1625">
        <w:t xml:space="preserve"> </w:t>
      </w:r>
      <w:r w:rsidRPr="00130680">
        <w:t>5).</w:t>
      </w:r>
    </w:p>
    <w:p w:rsidR="000418BE" w:rsidRPr="00130680" w:rsidRDefault="000418BE" w:rsidP="000418BE">
      <w:pPr>
        <w:spacing w:after="120"/>
      </w:pPr>
      <w:r w:rsidRPr="00130680">
        <w:t xml:space="preserve">Nach der Bearbeitung von Aufgabe 4, also der Formulierung eines ethischen Problems, bietet sich eine Plenumsphase an, um sich auf eine Problemfrage zu einigen. Didaktisch stehen wir Lehrkräfte hier vor dem Paradox, einerseits die Frage von den Lernenden entwickeln zu </w:t>
      </w:r>
      <w:r w:rsidR="000101A6">
        <w:t xml:space="preserve">    </w:t>
      </w:r>
      <w:r w:rsidRPr="00130680">
        <w:t xml:space="preserve">lassen, anderseits aber den Fortgang der Aufgabenbearbeitung vorbereitet zu haben. Wir </w:t>
      </w:r>
      <w:r w:rsidR="000101A6">
        <w:t xml:space="preserve">  </w:t>
      </w:r>
      <w:r w:rsidRPr="00130680">
        <w:t xml:space="preserve">verengen hier ehrlicherweise den Problemhorizont. In den meisten Fällen ist diese </w:t>
      </w:r>
      <w:r w:rsidR="000101A6">
        <w:t xml:space="preserve">            </w:t>
      </w:r>
      <w:r w:rsidRPr="00130680">
        <w:t>Vorsteuerung gerechtfertigt, da sich nur ein Problem schlüssig aus dem Vorgegebenen ergibt. So auch hier: Spaß und Nutzen für den Einzelne</w:t>
      </w:r>
      <w:r w:rsidR="003C1625">
        <w:t>n</w:t>
      </w:r>
      <w:r w:rsidRPr="00130680">
        <w:t xml:space="preserve"> kontra Schaden für die Natur, hier das Meerwasser.</w:t>
      </w:r>
    </w:p>
    <w:p w:rsidR="000418BE" w:rsidRPr="00130680" w:rsidRDefault="000418BE" w:rsidP="000418BE">
      <w:pPr>
        <w:spacing w:after="120"/>
      </w:pPr>
      <w:r w:rsidRPr="00130680">
        <w:t xml:space="preserve">Die Aufgaben 5 und 6 bereitet das ethische Problem der individuellen Verantwortung mit </w:t>
      </w:r>
      <w:r w:rsidR="008D5076">
        <w:br/>
      </w:r>
      <w:r w:rsidRPr="00130680">
        <w:t>Bezug auf die eigene Lebenswelt vor.</w:t>
      </w:r>
    </w:p>
    <w:p w:rsidR="000418BE" w:rsidRPr="00130680" w:rsidRDefault="000418BE" w:rsidP="000418BE">
      <w:pPr>
        <w:spacing w:after="120"/>
      </w:pPr>
      <w:r w:rsidRPr="00130680">
        <w:t>Aufgabe 7 liefert die ideengeschichtliche Perspektive (p</w:t>
      </w:r>
      <w:r w:rsidR="003C1625">
        <w:t xml:space="preserve">hilosophisch und </w:t>
      </w:r>
      <w:proofErr w:type="spellStart"/>
      <w:r w:rsidR="003C1625">
        <w:t>religionskundlich</w:t>
      </w:r>
      <w:proofErr w:type="spellEnd"/>
      <w:r w:rsidRPr="00130680">
        <w:t xml:space="preserve">) und ist die komplexeste Aufgabe. Hier bietet sich an, dass die Lernenden sich nach der </w:t>
      </w:r>
      <w:r w:rsidR="000101A6">
        <w:t xml:space="preserve">    </w:t>
      </w:r>
      <w:r w:rsidRPr="00130680">
        <w:t>individuellen Bearbeitung zu zweit zusammensetzen und ihre Ergebnisse ergänzen. Dabei sollten Lernende auf G-Niveau zusammenarbeiten können, damit die „</w:t>
      </w:r>
      <w:r w:rsidRPr="00130680">
        <w:rPr>
          <w:i/>
        </w:rPr>
        <w:t xml:space="preserve">Einbeziehung der </w:t>
      </w:r>
      <w:r w:rsidR="000101A6">
        <w:rPr>
          <w:i/>
        </w:rPr>
        <w:t xml:space="preserve">   </w:t>
      </w:r>
      <w:r w:rsidRPr="00130680">
        <w:rPr>
          <w:i/>
        </w:rPr>
        <w:t>ethischen Prinzipien“</w:t>
      </w:r>
      <w:r w:rsidR="003C1625">
        <w:t xml:space="preserve"> (Kompetenz Argumentieren und u</w:t>
      </w:r>
      <w:r w:rsidRPr="00130680">
        <w:t>r</w:t>
      </w:r>
      <w:r w:rsidR="006B0DDB">
        <w:t>teilen, b</w:t>
      </w:r>
      <w:r w:rsidRPr="00130680">
        <w:t>egründen Niveau G,</w:t>
      </w:r>
      <w:r w:rsidR="00C97C91">
        <w:t xml:space="preserve"> </w:t>
      </w:r>
      <w:r w:rsidRPr="00130680">
        <w:t xml:space="preserve">H, vgl. RLP </w:t>
      </w:r>
      <w:r w:rsidR="006B0DDB">
        <w:t xml:space="preserve">1–10, </w:t>
      </w:r>
      <w:r w:rsidRPr="00130680">
        <w:t>Teil C Ethik, S.</w:t>
      </w:r>
      <w:r w:rsidR="006B0DDB">
        <w:t xml:space="preserve"> </w:t>
      </w:r>
      <w:r w:rsidRPr="00130680">
        <w:t>14) von einem Teil der Lernenden geleistet wird, so dass diese Prinzipien in der Argumentation d</w:t>
      </w:r>
      <w:r w:rsidR="00130680" w:rsidRPr="00130680">
        <w:t xml:space="preserve">er Endprodukte auch </w:t>
      </w:r>
      <w:r w:rsidR="006B0DDB">
        <w:t>sichtbar werden</w:t>
      </w:r>
      <w:r w:rsidR="00130680" w:rsidRPr="00130680">
        <w:t>.</w:t>
      </w:r>
    </w:p>
    <w:p w:rsidR="000418BE" w:rsidRPr="00130680" w:rsidRDefault="000418BE" w:rsidP="008D5076">
      <w:pPr>
        <w:spacing w:before="240" w:after="120"/>
        <w:rPr>
          <w:b/>
        </w:rPr>
      </w:pPr>
      <w:r w:rsidRPr="00130680">
        <w:rPr>
          <w:b/>
        </w:rPr>
        <w:t>Die Lösungsvorschläge:</w:t>
      </w:r>
    </w:p>
    <w:p w:rsidR="000418BE" w:rsidRPr="00130680" w:rsidRDefault="000418BE" w:rsidP="000418BE">
      <w:pPr>
        <w:spacing w:after="120"/>
      </w:pPr>
      <w:r w:rsidRPr="00130680">
        <w:t xml:space="preserve">Sollte sich eine kompetente Videogruppe finden, die die normative Argumentation für eine globale Verantwortung mit einzubauen </w:t>
      </w:r>
      <w:r w:rsidR="006B0DDB">
        <w:t>vermag, kann auf die Aufgabe 5c</w:t>
      </w:r>
      <w:r w:rsidRPr="00130680">
        <w:t xml:space="preserve"> durchaus auch</w:t>
      </w:r>
      <w:r w:rsidR="000101A6">
        <w:t xml:space="preserve">    </w:t>
      </w:r>
      <w:r w:rsidRPr="00130680">
        <w:t>verzichtet werden.</w:t>
      </w:r>
    </w:p>
    <w:p w:rsidR="003E071D" w:rsidRDefault="003E071D" w:rsidP="000418BE">
      <w:pPr>
        <w:spacing w:after="120"/>
      </w:pPr>
      <w:r>
        <w:br w:type="page"/>
      </w:r>
    </w:p>
    <w:p w:rsidR="00B2595A" w:rsidRPr="00130680" w:rsidRDefault="00B2595A" w:rsidP="00130680">
      <w:pPr>
        <w:pStyle w:val="Titel"/>
        <w:pBdr>
          <w:bottom w:val="none" w:sz="0" w:space="0" w:color="auto"/>
        </w:pBdr>
        <w:rPr>
          <w:rFonts w:ascii="Arial" w:hAnsi="Arial" w:cs="Arial"/>
          <w:b/>
          <w:color w:val="auto"/>
          <w:sz w:val="24"/>
          <w:szCs w:val="24"/>
        </w:rPr>
      </w:pPr>
      <w:r w:rsidRPr="00130680">
        <w:rPr>
          <w:rFonts w:ascii="Arial" w:hAnsi="Arial" w:cs="Arial"/>
          <w:b/>
          <w:color w:val="auto"/>
          <w:sz w:val="24"/>
          <w:szCs w:val="24"/>
        </w:rPr>
        <w:lastRenderedPageBreak/>
        <w:t>Lernaufgabe:</w:t>
      </w:r>
    </w:p>
    <w:p w:rsidR="00B2595A" w:rsidRPr="00130680" w:rsidRDefault="00B2595A" w:rsidP="00B2595A">
      <w:pPr>
        <w:pStyle w:val="Untertitel"/>
        <w:rPr>
          <w:rStyle w:val="IntensiveHervorhebung"/>
          <w:rFonts w:ascii="Arial" w:hAnsi="Arial" w:cs="Arial"/>
          <w:color w:val="auto"/>
          <w:sz w:val="22"/>
          <w:szCs w:val="22"/>
        </w:rPr>
      </w:pPr>
      <w:r w:rsidRPr="00130680">
        <w:rPr>
          <w:rStyle w:val="IntensiveHervorhebung"/>
          <w:rFonts w:ascii="Arial" w:hAnsi="Arial" w:cs="Arial"/>
          <w:color w:val="auto"/>
          <w:sz w:val="22"/>
          <w:szCs w:val="22"/>
        </w:rPr>
        <w:t>Der Fall:</w:t>
      </w:r>
    </w:p>
    <w:p w:rsidR="00B2595A" w:rsidRPr="00130680" w:rsidRDefault="00B2595A" w:rsidP="008D5076">
      <w:pPr>
        <w:spacing w:before="60" w:after="120"/>
        <w:rPr>
          <w:rFonts w:cs="Arial"/>
        </w:rPr>
      </w:pPr>
      <w:r w:rsidRPr="00130680">
        <w:rPr>
          <w:rFonts w:cs="Arial"/>
        </w:rPr>
        <w:t>Die Jahrgangsstufe 9 plant eine ganz besondere Klassenfahrt: Sie wird ein Segelschiff buchen und eine W</w:t>
      </w:r>
      <w:r w:rsidR="006B0DDB">
        <w:rPr>
          <w:rFonts w:cs="Arial"/>
        </w:rPr>
        <w:t xml:space="preserve">oche lang auf dem Wasser sein. </w:t>
      </w:r>
      <w:r w:rsidRPr="00130680">
        <w:rPr>
          <w:rFonts w:cs="Arial"/>
        </w:rPr>
        <w:t xml:space="preserve">Die </w:t>
      </w:r>
      <w:r w:rsidR="006B0DDB">
        <w:rPr>
          <w:rFonts w:cs="Arial"/>
        </w:rPr>
        <w:t>Schülerinnen und Schüler</w:t>
      </w:r>
      <w:r w:rsidRPr="00130680">
        <w:rPr>
          <w:rFonts w:cs="Arial"/>
        </w:rPr>
        <w:t xml:space="preserve"> werden sich selbst versorgen, d.h. sie werden sich selbst verpflegen und die dafür benötigten Nahrungsmittel auch selbst einkaufen.</w:t>
      </w:r>
    </w:p>
    <w:p w:rsidR="00B2595A" w:rsidRPr="00130680" w:rsidRDefault="00B2595A" w:rsidP="00B2595A">
      <w:pPr>
        <w:spacing w:before="60" w:after="60"/>
        <w:rPr>
          <w:rFonts w:cs="Arial"/>
        </w:rPr>
      </w:pPr>
      <w:r w:rsidRPr="00130680">
        <w:rPr>
          <w:rFonts w:cs="Arial"/>
        </w:rPr>
        <w:t>Eine Umweltschutzorganisati</w:t>
      </w:r>
      <w:r w:rsidR="006B0DDB">
        <w:rPr>
          <w:rFonts w:cs="Arial"/>
        </w:rPr>
        <w:t>on ist Eignerin des Segelschiff</w:t>
      </w:r>
      <w:r w:rsidRPr="00130680">
        <w:rPr>
          <w:rFonts w:cs="Arial"/>
        </w:rPr>
        <w:t xml:space="preserve">s. Daher muss </w:t>
      </w:r>
      <w:r w:rsidR="006B0DDB">
        <w:rPr>
          <w:rFonts w:cs="Arial"/>
        </w:rPr>
        <w:t xml:space="preserve">sich </w:t>
      </w:r>
      <w:r w:rsidRPr="00130680">
        <w:rPr>
          <w:rFonts w:cs="Arial"/>
        </w:rPr>
        <w:t>die jeweilige Besat</w:t>
      </w:r>
      <w:r w:rsidR="005B036D">
        <w:rPr>
          <w:rFonts w:cs="Arial"/>
        </w:rPr>
        <w:t>zung vorab verpflichten, nachhaltig</w:t>
      </w:r>
      <w:r w:rsidRPr="00130680">
        <w:rPr>
          <w:rFonts w:cs="Arial"/>
        </w:rPr>
        <w:t xml:space="preserve"> in dieser Woche</w:t>
      </w:r>
      <w:r w:rsidR="005B036D">
        <w:rPr>
          <w:rFonts w:cs="Arial"/>
        </w:rPr>
        <w:t>,</w:t>
      </w:r>
      <w:r w:rsidRPr="00130680">
        <w:rPr>
          <w:rFonts w:cs="Arial"/>
        </w:rPr>
        <w:t xml:space="preserve"> zu wirtschaften.</w:t>
      </w:r>
      <w:r w:rsidR="005B036D">
        <w:rPr>
          <w:rFonts w:cs="Arial"/>
        </w:rPr>
        <w:t xml:space="preserve"> </w:t>
      </w:r>
      <w:r w:rsidRPr="00130680">
        <w:rPr>
          <w:rFonts w:cs="Arial"/>
        </w:rPr>
        <w:t xml:space="preserve">Hier geht </w:t>
      </w:r>
      <w:r w:rsidR="00DD264F" w:rsidRPr="00130680">
        <w:rPr>
          <w:rFonts w:cs="Arial"/>
        </w:rPr>
        <w:t xml:space="preserve">es </w:t>
      </w:r>
      <w:r w:rsidR="000101A6">
        <w:rPr>
          <w:rFonts w:cs="Arial"/>
        </w:rPr>
        <w:t xml:space="preserve">    </w:t>
      </w:r>
      <w:r w:rsidRPr="00130680">
        <w:rPr>
          <w:rFonts w:cs="Arial"/>
        </w:rPr>
        <w:t>vorrangig um Ressourcennutzung und um da</w:t>
      </w:r>
      <w:r w:rsidR="005B036D">
        <w:rPr>
          <w:rFonts w:cs="Arial"/>
        </w:rPr>
        <w:t>s Verpackungsmaterial. N</w:t>
      </w:r>
      <w:r w:rsidRPr="00130680">
        <w:rPr>
          <w:rFonts w:cs="Arial"/>
        </w:rPr>
        <w:t>ach der Bearbei</w:t>
      </w:r>
      <w:r w:rsidR="005B036D">
        <w:rPr>
          <w:rFonts w:cs="Arial"/>
        </w:rPr>
        <w:t>tung der</w:t>
      </w:r>
      <w:r w:rsidRPr="00130680">
        <w:rPr>
          <w:rFonts w:cs="Arial"/>
        </w:rPr>
        <w:t xml:space="preserve"> Aufgaben</w:t>
      </w:r>
      <w:r w:rsidR="005B036D">
        <w:rPr>
          <w:rFonts w:cs="Arial"/>
        </w:rPr>
        <w:t xml:space="preserve"> zu diesem Themenfeld erstellst du</w:t>
      </w:r>
      <w:r w:rsidRPr="00130680">
        <w:rPr>
          <w:rFonts w:cs="Arial"/>
        </w:rPr>
        <w:t xml:space="preserve"> gemeinsam mit anderen eines der folgenden Produk</w:t>
      </w:r>
      <w:r w:rsidR="005B036D">
        <w:rPr>
          <w:rFonts w:cs="Arial"/>
        </w:rPr>
        <w:t>te.</w:t>
      </w:r>
    </w:p>
    <w:p w:rsidR="00B2595A" w:rsidRPr="00130680" w:rsidRDefault="00B2595A" w:rsidP="00B2595A">
      <w:pPr>
        <w:spacing w:before="60" w:after="60"/>
        <w:rPr>
          <w:rFonts w:cs="Arial"/>
        </w:rPr>
      </w:pPr>
    </w:p>
    <w:p w:rsidR="00B2595A" w:rsidRPr="00130680" w:rsidRDefault="00B2595A" w:rsidP="00B2595A">
      <w:pPr>
        <w:pStyle w:val="Untertitel"/>
        <w:rPr>
          <w:rStyle w:val="IntensiveHervorhebung"/>
          <w:rFonts w:ascii="Arial" w:hAnsi="Arial" w:cs="Arial"/>
          <w:color w:val="auto"/>
          <w:sz w:val="22"/>
          <w:szCs w:val="22"/>
        </w:rPr>
      </w:pPr>
      <w:r w:rsidRPr="00130680">
        <w:rPr>
          <w:rStyle w:val="IntensiveHervorhebung"/>
          <w:rFonts w:ascii="Arial" w:hAnsi="Arial" w:cs="Arial"/>
          <w:color w:val="auto"/>
          <w:sz w:val="22"/>
          <w:szCs w:val="22"/>
        </w:rPr>
        <w:t>Ergebnis der Lernaufgabe:</w:t>
      </w:r>
    </w:p>
    <w:p w:rsidR="00DD264F" w:rsidRPr="00130680" w:rsidRDefault="00DD264F" w:rsidP="00DD264F">
      <w:pPr>
        <w:rPr>
          <w:rFonts w:cs="Arial"/>
        </w:rPr>
      </w:pPr>
    </w:p>
    <w:p w:rsidR="00B2595A" w:rsidRPr="005B036D" w:rsidRDefault="00DD264F" w:rsidP="005B036D">
      <w:pPr>
        <w:pStyle w:val="Listenabsatz"/>
        <w:numPr>
          <w:ilvl w:val="0"/>
          <w:numId w:val="2"/>
        </w:numPr>
        <w:spacing w:before="60" w:after="60"/>
        <w:ind w:left="567"/>
        <w:rPr>
          <w:rFonts w:cs="Arial"/>
        </w:rPr>
      </w:pPr>
      <w:r w:rsidRPr="005B036D">
        <w:rPr>
          <w:rFonts w:cs="Arial"/>
        </w:rPr>
        <w:t>e</w:t>
      </w:r>
      <w:r w:rsidR="00B2595A" w:rsidRPr="005B036D">
        <w:rPr>
          <w:rFonts w:cs="Arial"/>
        </w:rPr>
        <w:t xml:space="preserve">ine Einkaufsliste für den Segeltörn erstellen und Empfehlungen für einen Umwelt </w:t>
      </w:r>
      <w:r w:rsidR="000101A6">
        <w:rPr>
          <w:rFonts w:cs="Arial"/>
        </w:rPr>
        <w:t xml:space="preserve">  </w:t>
      </w:r>
      <w:r w:rsidR="00B2595A" w:rsidRPr="005B036D">
        <w:rPr>
          <w:rFonts w:cs="Arial"/>
        </w:rPr>
        <w:t>schonenden Großeinkauf zu formulieren</w:t>
      </w:r>
      <w:r w:rsidRPr="005B036D">
        <w:rPr>
          <w:rFonts w:cs="Arial"/>
        </w:rPr>
        <w:t>, - oder:</w:t>
      </w:r>
    </w:p>
    <w:p w:rsidR="00B2595A" w:rsidRPr="005B036D" w:rsidRDefault="00DD264F" w:rsidP="005B036D">
      <w:pPr>
        <w:pStyle w:val="Listenabsatz"/>
        <w:numPr>
          <w:ilvl w:val="0"/>
          <w:numId w:val="2"/>
        </w:numPr>
        <w:spacing w:before="60" w:after="60"/>
        <w:ind w:left="567"/>
        <w:rPr>
          <w:rFonts w:cs="Arial"/>
        </w:rPr>
      </w:pPr>
      <w:r w:rsidRPr="005B036D">
        <w:rPr>
          <w:rFonts w:cs="Arial"/>
        </w:rPr>
        <w:t>e</w:t>
      </w:r>
      <w:r w:rsidR="00B2595A" w:rsidRPr="005B036D">
        <w:rPr>
          <w:rFonts w:cs="Arial"/>
        </w:rPr>
        <w:t>in Werbevideo oder ein Werbeplakat für den Veranstalter erstellen, das Jugendliche von ihrer Mitverantwortung bei der Wahl v</w:t>
      </w:r>
      <w:r w:rsidRPr="005B036D">
        <w:rPr>
          <w:rFonts w:cs="Arial"/>
        </w:rPr>
        <w:t>on Verpackungen überzeugen soll – oder:</w:t>
      </w:r>
    </w:p>
    <w:p w:rsidR="00B2595A" w:rsidRPr="00130680" w:rsidRDefault="00B2595A" w:rsidP="005B036D">
      <w:pPr>
        <w:pStyle w:val="Listenabsatz"/>
        <w:numPr>
          <w:ilvl w:val="0"/>
          <w:numId w:val="2"/>
        </w:numPr>
        <w:spacing w:before="60" w:after="60"/>
        <w:ind w:left="567"/>
        <w:rPr>
          <w:rFonts w:cs="Arial"/>
        </w:rPr>
      </w:pPr>
      <w:r w:rsidRPr="00130680">
        <w:rPr>
          <w:rFonts w:cs="Arial"/>
        </w:rPr>
        <w:t>ein Info</w:t>
      </w:r>
      <w:r w:rsidR="00DD264F" w:rsidRPr="00130680">
        <w:rPr>
          <w:rFonts w:cs="Arial"/>
        </w:rPr>
        <w:t>rmations</w:t>
      </w:r>
      <w:r w:rsidRPr="00130680">
        <w:rPr>
          <w:rFonts w:cs="Arial"/>
        </w:rPr>
        <w:t xml:space="preserve">blatt mit dem Titel „Das geht mich doch </w:t>
      </w:r>
      <w:r w:rsidR="00DD264F" w:rsidRPr="00130680">
        <w:rPr>
          <w:rFonts w:cs="Arial"/>
        </w:rPr>
        <w:t xml:space="preserve">was </w:t>
      </w:r>
      <w:r w:rsidR="005B036D">
        <w:rPr>
          <w:rFonts w:cs="Arial"/>
        </w:rPr>
        <w:t>an“ für den Veranstalter</w:t>
      </w:r>
      <w:r w:rsidRPr="00130680">
        <w:rPr>
          <w:rFonts w:cs="Arial"/>
        </w:rPr>
        <w:t xml:space="preserve">, auf dem ihr künftige Schulklassen </w:t>
      </w:r>
      <w:r w:rsidR="005B036D">
        <w:rPr>
          <w:rFonts w:cs="Arial"/>
        </w:rPr>
        <w:t xml:space="preserve">mit Argumenten </w:t>
      </w:r>
      <w:r w:rsidRPr="00130680">
        <w:rPr>
          <w:rFonts w:cs="Arial"/>
        </w:rPr>
        <w:t xml:space="preserve">von ihrer Mitverantwortung für </w:t>
      </w:r>
      <w:r w:rsidR="000101A6">
        <w:rPr>
          <w:rFonts w:cs="Arial"/>
        </w:rPr>
        <w:t xml:space="preserve">        </w:t>
      </w:r>
      <w:r w:rsidRPr="00130680">
        <w:rPr>
          <w:rFonts w:cs="Arial"/>
        </w:rPr>
        <w:t xml:space="preserve">Nachhaltigkeit </w:t>
      </w:r>
      <w:r w:rsidR="005B036D">
        <w:rPr>
          <w:rFonts w:cs="Arial"/>
        </w:rPr>
        <w:t>überzeugt</w:t>
      </w:r>
    </w:p>
    <w:p w:rsidR="00B2595A" w:rsidRPr="00130680" w:rsidRDefault="00B2595A" w:rsidP="00DD264F">
      <w:pPr>
        <w:pStyle w:val="Untertitel"/>
        <w:rPr>
          <w:rStyle w:val="IntensiveHervorhebung"/>
          <w:rFonts w:ascii="Arial" w:hAnsi="Arial" w:cs="Arial"/>
          <w:b w:val="0"/>
          <w:sz w:val="22"/>
          <w:szCs w:val="22"/>
        </w:rPr>
      </w:pPr>
    </w:p>
    <w:p w:rsidR="00B2595A" w:rsidRPr="00130680" w:rsidRDefault="00B2595A" w:rsidP="00DD264F">
      <w:pPr>
        <w:pStyle w:val="Untertitel"/>
        <w:rPr>
          <w:rStyle w:val="IntensiveHervorhebung"/>
          <w:rFonts w:ascii="Arial" w:hAnsi="Arial" w:cs="Arial"/>
          <w:color w:val="auto"/>
          <w:sz w:val="22"/>
          <w:szCs w:val="22"/>
        </w:rPr>
      </w:pPr>
      <w:r w:rsidRPr="00130680">
        <w:rPr>
          <w:rStyle w:val="IntensiveHervorhebung"/>
          <w:rFonts w:ascii="Arial" w:hAnsi="Arial" w:cs="Arial"/>
          <w:color w:val="auto"/>
          <w:sz w:val="22"/>
          <w:szCs w:val="22"/>
        </w:rPr>
        <w:t>Arbeitsschritte:</w:t>
      </w:r>
    </w:p>
    <w:p w:rsidR="00B2595A" w:rsidRPr="00130680" w:rsidRDefault="00B2595A" w:rsidP="00824D76">
      <w:pPr>
        <w:pStyle w:val="Listenabsatz"/>
        <w:numPr>
          <w:ilvl w:val="0"/>
          <w:numId w:val="6"/>
        </w:numPr>
        <w:spacing w:before="60" w:after="60"/>
        <w:ind w:left="567" w:hanging="283"/>
        <w:rPr>
          <w:rFonts w:cs="Arial"/>
        </w:rPr>
      </w:pPr>
      <w:r w:rsidRPr="00130680">
        <w:rPr>
          <w:rFonts w:cs="Arial"/>
        </w:rPr>
        <w:t>Mache dir zunächst bewusst, warum und wozu wir Dinge verpacken (Aufgabe</w:t>
      </w:r>
      <w:r w:rsidR="005B036D">
        <w:rPr>
          <w:rFonts w:cs="Arial"/>
        </w:rPr>
        <w:t>n</w:t>
      </w:r>
      <w:r w:rsidRPr="00130680">
        <w:rPr>
          <w:rFonts w:cs="Arial"/>
        </w:rPr>
        <w:t xml:space="preserve"> 1 und 2).</w:t>
      </w:r>
    </w:p>
    <w:p w:rsidR="00B2595A" w:rsidRPr="00130680" w:rsidRDefault="005B036D" w:rsidP="00824D76">
      <w:pPr>
        <w:pStyle w:val="Listenabsatz"/>
        <w:numPr>
          <w:ilvl w:val="0"/>
          <w:numId w:val="6"/>
        </w:numPr>
        <w:spacing w:before="60" w:after="60"/>
        <w:ind w:left="567" w:hanging="283"/>
        <w:rPr>
          <w:rFonts w:cs="Arial"/>
        </w:rPr>
      </w:pPr>
      <w:r>
        <w:rPr>
          <w:rFonts w:cs="Arial"/>
        </w:rPr>
        <w:t>Erkundig</w:t>
      </w:r>
      <w:r w:rsidR="00B2595A" w:rsidRPr="00130680">
        <w:rPr>
          <w:rFonts w:cs="Arial"/>
        </w:rPr>
        <w:t>e dich über Nutzen und Schaden von Verpackungen für die Umwelt (Aufgabe 3).</w:t>
      </w:r>
    </w:p>
    <w:p w:rsidR="00B2595A" w:rsidRPr="00130680" w:rsidRDefault="00B2595A" w:rsidP="00824D76">
      <w:pPr>
        <w:pStyle w:val="Listenabsatz"/>
        <w:numPr>
          <w:ilvl w:val="0"/>
          <w:numId w:val="6"/>
        </w:numPr>
        <w:spacing w:before="60" w:after="60"/>
        <w:ind w:left="567" w:hanging="283"/>
        <w:rPr>
          <w:rFonts w:cs="Arial"/>
        </w:rPr>
      </w:pPr>
      <w:r w:rsidRPr="00130680">
        <w:rPr>
          <w:rFonts w:cs="Arial"/>
        </w:rPr>
        <w:t>Kläre, ob und inwieweit du Verantwortung f</w:t>
      </w:r>
      <w:r w:rsidR="005B036D">
        <w:rPr>
          <w:rFonts w:cs="Arial"/>
        </w:rPr>
        <w:t>ür die Umwelt trägst (Aufgaben 4–</w:t>
      </w:r>
      <w:r w:rsidRPr="00130680">
        <w:rPr>
          <w:rFonts w:cs="Arial"/>
        </w:rPr>
        <w:t>6).</w:t>
      </w:r>
    </w:p>
    <w:p w:rsidR="00B2595A" w:rsidRPr="00130680" w:rsidRDefault="00B2595A" w:rsidP="00824D76">
      <w:pPr>
        <w:pStyle w:val="Listenabsatz"/>
        <w:numPr>
          <w:ilvl w:val="0"/>
          <w:numId w:val="6"/>
        </w:numPr>
        <w:spacing w:before="60" w:after="60"/>
        <w:ind w:left="567" w:hanging="283"/>
        <w:rPr>
          <w:rFonts w:cs="Arial"/>
        </w:rPr>
      </w:pPr>
      <w:r w:rsidRPr="00130680">
        <w:rPr>
          <w:rFonts w:cs="Arial"/>
        </w:rPr>
        <w:t>Gestalte deinen Lösungsvorschlag (Aufgabe 7).</w:t>
      </w:r>
    </w:p>
    <w:p w:rsidR="00B2595A" w:rsidRPr="00130680" w:rsidRDefault="00B2595A" w:rsidP="00B2595A">
      <w:pPr>
        <w:spacing w:line="240" w:lineRule="auto"/>
        <w:rPr>
          <w:rFonts w:cs="Arial"/>
        </w:rPr>
      </w:pPr>
      <w:r w:rsidRPr="00130680">
        <w:rPr>
          <w:rFonts w:cs="Arial"/>
        </w:rPr>
        <w:br w:type="page"/>
      </w:r>
    </w:p>
    <w:p w:rsidR="00B2595A" w:rsidRPr="00130680" w:rsidRDefault="00B2595A" w:rsidP="00B2595A">
      <w:pPr>
        <w:pStyle w:val="Untertitel"/>
        <w:rPr>
          <w:rStyle w:val="IntensiveHervorhebung"/>
          <w:rFonts w:ascii="Arial" w:hAnsi="Arial" w:cs="Arial"/>
          <w:color w:val="auto"/>
        </w:rPr>
      </w:pPr>
      <w:r w:rsidRPr="00130680">
        <w:rPr>
          <w:rStyle w:val="IntensiveHervorhebung"/>
          <w:rFonts w:ascii="Arial" w:hAnsi="Arial" w:cs="Arial"/>
          <w:color w:val="auto"/>
        </w:rPr>
        <w:lastRenderedPageBreak/>
        <w:t>Die Lösungsschritte:</w:t>
      </w:r>
    </w:p>
    <w:p w:rsidR="006B0DDB" w:rsidRDefault="00B2595A" w:rsidP="00E52184">
      <w:pPr>
        <w:spacing w:before="120" w:after="60"/>
      </w:pPr>
      <w:r w:rsidRPr="00130680">
        <w:rPr>
          <w:b/>
        </w:rPr>
        <w:t>Aufgabe1</w:t>
      </w:r>
      <w:r w:rsidRPr="00130680">
        <w:t xml:space="preserve"> </w:t>
      </w:r>
    </w:p>
    <w:p w:rsidR="00B2595A" w:rsidRPr="00130680" w:rsidRDefault="00B2595A" w:rsidP="00E52184">
      <w:pPr>
        <w:spacing w:before="120" w:after="60"/>
      </w:pPr>
      <w:r w:rsidRPr="00130680">
        <w:t>Warum verpacken wir Dinge?</w:t>
      </w:r>
    </w:p>
    <w:p w:rsidR="00B2595A" w:rsidRDefault="00B2595A" w:rsidP="00B2595A">
      <w:r w:rsidRPr="00130680">
        <w:t xml:space="preserve">Überlege, was die Verpackungen der Beispiele bewirken sollen. Du kannst auch eigene </w:t>
      </w:r>
      <w:r w:rsidR="000101A6">
        <w:t xml:space="preserve">    </w:t>
      </w:r>
      <w:r w:rsidRPr="00130680">
        <w:t>Beispiele ergänzen (M1).</w:t>
      </w:r>
    </w:p>
    <w:p w:rsidR="006B0DDB" w:rsidRPr="00130680" w:rsidRDefault="006B0DDB" w:rsidP="00B2595A"/>
    <w:p w:rsidR="00B2595A" w:rsidRPr="00130680" w:rsidRDefault="00B2595A" w:rsidP="00E52184">
      <w:pPr>
        <w:spacing w:before="120" w:after="60"/>
      </w:pPr>
      <w:r w:rsidRPr="00130680">
        <w:rPr>
          <w:b/>
        </w:rPr>
        <w:t>Aufgabe 2</w:t>
      </w:r>
      <w:r w:rsidRPr="00130680">
        <w:t xml:space="preserve"> </w:t>
      </w:r>
    </w:p>
    <w:p w:rsidR="00B2595A" w:rsidRDefault="00B2595A" w:rsidP="00B2595A">
      <w:pPr>
        <w:spacing w:before="60" w:after="60"/>
      </w:pPr>
      <w:r w:rsidRPr="00130680">
        <w:t>Fasse in wenigen Sätzen zusammen, wel</w:t>
      </w:r>
      <w:r w:rsidR="005B036D">
        <w:t>chen Nutzen Verpackungen haben</w:t>
      </w:r>
      <w:r w:rsidR="00DD264F" w:rsidRPr="00130680">
        <w:t>.</w:t>
      </w:r>
    </w:p>
    <w:p w:rsidR="006B0DDB" w:rsidRPr="00130680" w:rsidRDefault="006B0DDB" w:rsidP="00B2595A">
      <w:pPr>
        <w:spacing w:before="60" w:after="60"/>
      </w:pPr>
    </w:p>
    <w:p w:rsidR="00B2595A" w:rsidRPr="00130680" w:rsidRDefault="001356D4" w:rsidP="00E52184">
      <w:pPr>
        <w:spacing w:before="120" w:after="60"/>
      </w:pPr>
      <w:r w:rsidRPr="00130680">
        <w:rPr>
          <w:b/>
        </w:rPr>
        <w:t>Aufgabe 3</w:t>
      </w:r>
    </w:p>
    <w:p w:rsidR="00B2595A" w:rsidRPr="00130680" w:rsidRDefault="00B2595A" w:rsidP="00B2595A">
      <w:pPr>
        <w:spacing w:before="60" w:after="60"/>
      </w:pPr>
      <w:r w:rsidRPr="00130680">
        <w:t>Welche Wirkungen hat Plastik? Betrachte und erläutere das Schaubild</w:t>
      </w:r>
      <w:r w:rsidR="00086532">
        <w:br/>
      </w:r>
      <w:r w:rsidRPr="00130680">
        <w:t>„Mikroplastik – Wie kommt das Plastik in</w:t>
      </w:r>
      <w:r w:rsidR="005B036D">
        <w:t>s Meer?“ (M2).</w:t>
      </w:r>
    </w:p>
    <w:p w:rsidR="00B2595A" w:rsidRPr="00130680" w:rsidRDefault="00B2595A" w:rsidP="005B036D">
      <w:pPr>
        <w:pStyle w:val="Listenabsatz"/>
        <w:numPr>
          <w:ilvl w:val="0"/>
          <w:numId w:val="29"/>
        </w:numPr>
        <w:spacing w:before="60"/>
      </w:pPr>
      <w:r w:rsidRPr="00130680">
        <w:t>Schreibe alle auf der Grafik dargestellten Gegenstände auf, die Plastik enthalten.</w:t>
      </w:r>
    </w:p>
    <w:p w:rsidR="00B2595A" w:rsidRPr="00130680" w:rsidRDefault="00B2595A" w:rsidP="005B036D">
      <w:pPr>
        <w:numPr>
          <w:ilvl w:val="0"/>
          <w:numId w:val="29"/>
        </w:numPr>
      </w:pPr>
      <w:r w:rsidRPr="00130680">
        <w:t>Beschreibe, wie die kleinen Plastikteilchen (Mikroplastik) ins Meer geraten.</w:t>
      </w:r>
    </w:p>
    <w:p w:rsidR="00B2595A" w:rsidRPr="00130680" w:rsidRDefault="00B2595A" w:rsidP="005B036D">
      <w:pPr>
        <w:numPr>
          <w:ilvl w:val="0"/>
          <w:numId w:val="29"/>
        </w:numPr>
      </w:pPr>
      <w:r w:rsidRPr="00130680">
        <w:t>Erläutere die schädlichen Folgen von Plastik für Tiere und Menschen.</w:t>
      </w:r>
    </w:p>
    <w:p w:rsidR="00B2595A" w:rsidRDefault="00B2595A" w:rsidP="005B036D">
      <w:pPr>
        <w:numPr>
          <w:ilvl w:val="0"/>
          <w:numId w:val="30"/>
        </w:numPr>
      </w:pPr>
      <w:r w:rsidRPr="00130680">
        <w:t xml:space="preserve">Vergleiche die Auswirkungen von primärem und sekundärem Mikroplastik und </w:t>
      </w:r>
      <w:r w:rsidR="000101A6">
        <w:t xml:space="preserve">        </w:t>
      </w:r>
      <w:r w:rsidRPr="00130680">
        <w:t>beurteile diese.</w:t>
      </w:r>
    </w:p>
    <w:p w:rsidR="006B0DDB" w:rsidRPr="00130680" w:rsidRDefault="006B0DDB" w:rsidP="006B0DDB">
      <w:pPr>
        <w:ind w:left="720"/>
      </w:pPr>
    </w:p>
    <w:p w:rsidR="001356D4" w:rsidRPr="00130680" w:rsidRDefault="001356D4" w:rsidP="00E52184">
      <w:pPr>
        <w:spacing w:before="120" w:after="60"/>
      </w:pPr>
      <w:r w:rsidRPr="00130680">
        <w:rPr>
          <w:b/>
        </w:rPr>
        <w:t>Aufgabe 4</w:t>
      </w:r>
    </w:p>
    <w:p w:rsidR="001356D4" w:rsidRPr="00130680" w:rsidRDefault="001356D4" w:rsidP="001356D4">
      <w:pPr>
        <w:spacing w:before="60" w:after="60"/>
      </w:pPr>
      <w:r w:rsidRPr="00130680">
        <w:t>Schreibe auf, welches ethisc</w:t>
      </w:r>
      <w:r w:rsidR="00360279" w:rsidRPr="00130680">
        <w:t>he Problem oder welche ethische Problemfrage</w:t>
      </w:r>
      <w:r w:rsidRPr="00130680">
        <w:t xml:space="preserve"> sich dir aufgrund der</w:t>
      </w:r>
      <w:r w:rsidR="00360279" w:rsidRPr="00130680">
        <w:t xml:space="preserve"> bisherigen Lernschritte stellt</w:t>
      </w:r>
      <w:r w:rsidR="005B036D">
        <w:t>.</w:t>
      </w:r>
    </w:p>
    <w:p w:rsidR="001356D4" w:rsidRPr="00130680" w:rsidRDefault="001356D4" w:rsidP="007A4974">
      <w:pPr>
        <w:spacing w:before="60" w:after="60" w:line="360" w:lineRule="auto"/>
      </w:pPr>
      <w:r w:rsidRPr="00130680">
        <w:t>__________________________________________________________________________________________________________________________________________________</w:t>
      </w:r>
      <w:r w:rsidR="007A4974">
        <w:t>____</w:t>
      </w:r>
    </w:p>
    <w:p w:rsidR="00B2595A" w:rsidRPr="00130680" w:rsidRDefault="00B2595A" w:rsidP="00130680">
      <w:pPr>
        <w:ind w:left="720"/>
      </w:pPr>
    </w:p>
    <w:p w:rsidR="006B0DDB" w:rsidRDefault="00B2595A" w:rsidP="00E52184">
      <w:pPr>
        <w:spacing w:before="120" w:after="60"/>
      </w:pPr>
      <w:r w:rsidRPr="00130680">
        <w:rPr>
          <w:b/>
        </w:rPr>
        <w:t xml:space="preserve">Aufgabe </w:t>
      </w:r>
      <w:r w:rsidR="001356D4" w:rsidRPr="00130680">
        <w:rPr>
          <w:b/>
        </w:rPr>
        <w:t>5</w:t>
      </w:r>
      <w:r w:rsidRPr="00130680">
        <w:t xml:space="preserve"> </w:t>
      </w:r>
    </w:p>
    <w:p w:rsidR="00B2595A" w:rsidRPr="00130680" w:rsidRDefault="00B2595A" w:rsidP="00E52184">
      <w:pPr>
        <w:spacing w:before="120" w:after="60"/>
      </w:pPr>
      <w:r w:rsidRPr="00130680">
        <w:t>Wofür bin ich verantwortlich?</w:t>
      </w:r>
    </w:p>
    <w:p w:rsidR="00B2595A" w:rsidRPr="00130680" w:rsidRDefault="00B2595A" w:rsidP="00E56D51">
      <w:pPr>
        <w:pStyle w:val="Listenabsatz"/>
        <w:numPr>
          <w:ilvl w:val="0"/>
          <w:numId w:val="32"/>
        </w:numPr>
        <w:spacing w:line="240" w:lineRule="auto"/>
        <w:ind w:left="709" w:hanging="425"/>
        <w:contextualSpacing/>
      </w:pPr>
      <w:r w:rsidRPr="00130680">
        <w:t>in deinem Privatbereich (Ich-Perspektive):</w:t>
      </w:r>
    </w:p>
    <w:p w:rsidR="00B2595A" w:rsidRPr="00130680" w:rsidRDefault="00B2595A" w:rsidP="00E56D51">
      <w:pPr>
        <w:pStyle w:val="Listenabsatz"/>
        <w:spacing w:line="360" w:lineRule="auto"/>
        <w:ind w:left="709"/>
      </w:pPr>
      <w:r w:rsidRPr="00130680">
        <w:t>___________________________________________________________________________________________________________________________________________________________________________________________________________</w:t>
      </w:r>
      <w:r w:rsidR="007A4974">
        <w:t>_</w:t>
      </w:r>
      <w:r w:rsidR="00E56D51">
        <w:t>___</w:t>
      </w:r>
    </w:p>
    <w:p w:rsidR="005B036D" w:rsidRDefault="005B036D" w:rsidP="00E56D51">
      <w:pPr>
        <w:pStyle w:val="Listenabsatz"/>
        <w:numPr>
          <w:ilvl w:val="0"/>
          <w:numId w:val="32"/>
        </w:numPr>
        <w:spacing w:line="240" w:lineRule="auto"/>
        <w:ind w:left="709" w:hanging="425"/>
        <w:contextualSpacing/>
      </w:pPr>
      <w:r>
        <w:t>im Bereich der Schule, der Gesellschaft oder des</w:t>
      </w:r>
      <w:r w:rsidR="00B2595A" w:rsidRPr="00130680">
        <w:t xml:space="preserve"> St</w:t>
      </w:r>
      <w:r>
        <w:t xml:space="preserve">aates </w:t>
      </w:r>
      <w:r w:rsidR="00B2595A" w:rsidRPr="00130680">
        <w:t xml:space="preserve">(gesellschaftliche </w:t>
      </w:r>
    </w:p>
    <w:p w:rsidR="00B2595A" w:rsidRPr="00130680" w:rsidRDefault="00B2595A" w:rsidP="005B036D">
      <w:pPr>
        <w:pStyle w:val="Listenabsatz"/>
        <w:spacing w:line="240" w:lineRule="auto"/>
        <w:ind w:left="720"/>
        <w:contextualSpacing/>
      </w:pPr>
      <w:r w:rsidRPr="00130680">
        <w:t>Perspektive):</w:t>
      </w:r>
    </w:p>
    <w:p w:rsidR="00B2595A" w:rsidRPr="00130680" w:rsidRDefault="00B2595A" w:rsidP="00E56D51">
      <w:pPr>
        <w:pStyle w:val="Listenabsatz"/>
        <w:spacing w:line="360" w:lineRule="auto"/>
        <w:ind w:left="709"/>
      </w:pPr>
      <w:r w:rsidRPr="00130680">
        <w:t>____________________________________________________________________________________________________________________________________________________________________________________________________________</w:t>
      </w:r>
      <w:r w:rsidR="00E56D51">
        <w:t>___</w:t>
      </w:r>
    </w:p>
    <w:p w:rsidR="00B2595A" w:rsidRPr="00130680" w:rsidRDefault="00B2595A" w:rsidP="00E56D51">
      <w:pPr>
        <w:pStyle w:val="Listenabsatz"/>
        <w:numPr>
          <w:ilvl w:val="0"/>
          <w:numId w:val="32"/>
        </w:numPr>
        <w:spacing w:line="240" w:lineRule="auto"/>
        <w:ind w:left="709" w:hanging="425"/>
        <w:contextualSpacing/>
      </w:pPr>
      <w:r w:rsidRPr="00130680">
        <w:t>in der ganzen Welt (</w:t>
      </w:r>
      <w:r w:rsidR="005B036D">
        <w:t>globale</w:t>
      </w:r>
      <w:r w:rsidRPr="00130680">
        <w:t xml:space="preserve"> Perspektive):</w:t>
      </w:r>
    </w:p>
    <w:p w:rsidR="006B0DDB" w:rsidRDefault="00B2595A" w:rsidP="00E56D51">
      <w:pPr>
        <w:pStyle w:val="Listenabsatz"/>
        <w:spacing w:line="360" w:lineRule="auto"/>
        <w:ind w:left="709"/>
      </w:pPr>
      <w:r w:rsidRPr="00130680">
        <w:t>____________________________________________________________________________________________________________________________________________________________________________________________________________</w:t>
      </w:r>
      <w:r w:rsidR="00E56D51">
        <w:t>___</w:t>
      </w:r>
    </w:p>
    <w:p w:rsidR="007A4974" w:rsidRDefault="007A4974" w:rsidP="00E52184">
      <w:pPr>
        <w:spacing w:before="120" w:after="60"/>
      </w:pPr>
    </w:p>
    <w:p w:rsidR="006B0DDB" w:rsidRDefault="00B2595A" w:rsidP="00E52184">
      <w:pPr>
        <w:spacing w:before="120" w:after="60"/>
      </w:pPr>
      <w:r w:rsidRPr="00130680">
        <w:rPr>
          <w:b/>
        </w:rPr>
        <w:lastRenderedPageBreak/>
        <w:t xml:space="preserve">Aufgabe </w:t>
      </w:r>
      <w:r w:rsidR="001356D4" w:rsidRPr="00130680">
        <w:rPr>
          <w:b/>
        </w:rPr>
        <w:t>6</w:t>
      </w:r>
      <w:r w:rsidRPr="00130680">
        <w:t xml:space="preserve"> </w:t>
      </w:r>
    </w:p>
    <w:p w:rsidR="00B2595A" w:rsidRPr="00130680" w:rsidRDefault="00B2595A" w:rsidP="00E52184">
      <w:pPr>
        <w:spacing w:before="120" w:after="60"/>
      </w:pPr>
      <w:r w:rsidRPr="00130680">
        <w:t>Wer kann Verantwortung wofür übernehmen?</w:t>
      </w:r>
    </w:p>
    <w:p w:rsidR="00B2595A" w:rsidRPr="00130680" w:rsidRDefault="00B2595A" w:rsidP="00B2595A">
      <w:r w:rsidRPr="00130680">
        <w:t>Vier Voraussetzungen oder auch Kriterien sind entscheidend dafür, damit jemand auch voll für das verantwortlich ist, was er oder sie tut (M3).</w:t>
      </w:r>
    </w:p>
    <w:p w:rsidR="00B2595A" w:rsidRPr="00130680" w:rsidRDefault="00B2595A" w:rsidP="00E56D51">
      <w:pPr>
        <w:pStyle w:val="Listenabsatz"/>
        <w:numPr>
          <w:ilvl w:val="0"/>
          <w:numId w:val="9"/>
        </w:numPr>
        <w:spacing w:before="60" w:after="60"/>
        <w:ind w:left="709" w:hanging="425"/>
      </w:pPr>
      <w:r w:rsidRPr="00130680">
        <w:t>Lies zunächst die Beschreibung dieser Kriterien sorgfältig durch.</w:t>
      </w:r>
    </w:p>
    <w:p w:rsidR="00B2595A" w:rsidRPr="00130680" w:rsidRDefault="00B2595A" w:rsidP="00E56D51">
      <w:pPr>
        <w:pStyle w:val="Listenabsatz"/>
        <w:numPr>
          <w:ilvl w:val="0"/>
          <w:numId w:val="9"/>
        </w:numPr>
        <w:spacing w:before="60" w:after="60"/>
        <w:ind w:left="709" w:hanging="425"/>
      </w:pPr>
      <w:r w:rsidRPr="00130680">
        <w:t>Ordne die Beispiele den passenden Kriterien zu (Tabelle M3) und entscheide, ob der oder die Handelnde verantwortlich für die Tat ist.</w:t>
      </w:r>
    </w:p>
    <w:p w:rsidR="00B2595A" w:rsidRPr="00130680" w:rsidRDefault="00B2595A" w:rsidP="00E56D51">
      <w:pPr>
        <w:pStyle w:val="Listenabsatz"/>
        <w:numPr>
          <w:ilvl w:val="0"/>
          <w:numId w:val="9"/>
        </w:numPr>
        <w:spacing w:before="60" w:after="60"/>
        <w:ind w:left="709" w:hanging="425"/>
      </w:pPr>
      <w:r w:rsidRPr="00130680">
        <w:t>Formuliere in der rec</w:t>
      </w:r>
      <w:r w:rsidR="000101A6">
        <w:t>hten Spalte die Begründungen</w:t>
      </w:r>
      <w:r w:rsidRPr="00130680">
        <w:t>.</w:t>
      </w:r>
    </w:p>
    <w:p w:rsidR="00B2595A" w:rsidRDefault="00B2595A" w:rsidP="00E56D51">
      <w:pPr>
        <w:pStyle w:val="Listenabsatz"/>
        <w:numPr>
          <w:ilvl w:val="0"/>
          <w:numId w:val="9"/>
        </w:numPr>
        <w:spacing w:before="60" w:after="60"/>
        <w:ind w:left="709" w:hanging="425"/>
      </w:pPr>
      <w:r w:rsidRPr="00130680">
        <w:t>Erläut</w:t>
      </w:r>
      <w:r w:rsidR="000101A6">
        <w:t xml:space="preserve">ere die Kriterien mit eigenen, </w:t>
      </w:r>
      <w:r w:rsidRPr="00130680">
        <w:t>relevanten Beispie</w:t>
      </w:r>
      <w:r w:rsidR="000101A6">
        <w:t>len aus unserer Gesellschaft</w:t>
      </w:r>
      <w:r w:rsidRPr="00130680">
        <w:t>.</w:t>
      </w:r>
    </w:p>
    <w:p w:rsidR="006B0DDB" w:rsidRPr="00130680" w:rsidRDefault="006B0DDB" w:rsidP="006B0DDB">
      <w:pPr>
        <w:pStyle w:val="Listenabsatz"/>
        <w:spacing w:before="60" w:after="60"/>
        <w:ind w:left="567"/>
      </w:pPr>
    </w:p>
    <w:p w:rsidR="006B0DDB" w:rsidRDefault="00B2595A" w:rsidP="00E52184">
      <w:pPr>
        <w:spacing w:before="120" w:after="60"/>
      </w:pPr>
      <w:r w:rsidRPr="00130680">
        <w:rPr>
          <w:b/>
        </w:rPr>
        <w:t>Aufgabe</w:t>
      </w:r>
      <w:r w:rsidR="001356D4" w:rsidRPr="00130680">
        <w:rPr>
          <w:b/>
        </w:rPr>
        <w:t xml:space="preserve"> 7</w:t>
      </w:r>
      <w:r w:rsidRPr="00130680">
        <w:t xml:space="preserve"> </w:t>
      </w:r>
    </w:p>
    <w:p w:rsidR="00B2595A" w:rsidRPr="00130680" w:rsidRDefault="00B2595A" w:rsidP="00E52184">
      <w:pPr>
        <w:spacing w:before="120" w:after="60"/>
      </w:pPr>
      <w:r w:rsidRPr="00130680">
        <w:t>Warum trägt jede</w:t>
      </w:r>
      <w:r w:rsidR="000101A6">
        <w:t xml:space="preserve"> und jede</w:t>
      </w:r>
      <w:r w:rsidRPr="00130680">
        <w:t>r Verantwortung für die ganze Welt?</w:t>
      </w:r>
    </w:p>
    <w:p w:rsidR="00B2595A" w:rsidRPr="00130680" w:rsidRDefault="00B2595A" w:rsidP="00B2595A">
      <w:pPr>
        <w:spacing w:before="60" w:after="60"/>
      </w:pPr>
      <w:r w:rsidRPr="00130680">
        <w:t>Die Antwort des Philosophen Hans Jonas (M4):</w:t>
      </w:r>
    </w:p>
    <w:p w:rsidR="000101A6" w:rsidRDefault="00B2595A" w:rsidP="00E56D51">
      <w:pPr>
        <w:pStyle w:val="Listenabsatz"/>
        <w:numPr>
          <w:ilvl w:val="0"/>
          <w:numId w:val="5"/>
        </w:numPr>
        <w:spacing w:before="120" w:after="120"/>
        <w:ind w:left="709" w:hanging="425"/>
        <w:contextualSpacing/>
      </w:pPr>
      <w:r w:rsidRPr="00130680">
        <w:t xml:space="preserve">Lies </w:t>
      </w:r>
      <w:r w:rsidR="006B0DDB">
        <w:t>zu</w:t>
      </w:r>
      <w:r w:rsidRPr="00130680">
        <w:t xml:space="preserve">erst die Sprechblase von Hans Jonas, lies dann das Interview mit ihm durch. </w:t>
      </w:r>
    </w:p>
    <w:p w:rsidR="00B2595A" w:rsidRPr="00130680" w:rsidRDefault="00B2595A" w:rsidP="00E56D51">
      <w:pPr>
        <w:pStyle w:val="Listenabsatz"/>
        <w:spacing w:before="120" w:after="120"/>
        <w:ind w:left="709"/>
        <w:contextualSpacing/>
      </w:pPr>
      <w:r w:rsidRPr="00130680">
        <w:t>Ermittle die zwei</w:t>
      </w:r>
      <w:r w:rsidR="000101A6">
        <w:t xml:space="preserve"> Bedeutungen für das Fremdwort Permanenz</w:t>
      </w:r>
      <w:r w:rsidRPr="00130680">
        <w:t xml:space="preserve"> und schreibe beide auf.</w:t>
      </w:r>
    </w:p>
    <w:p w:rsidR="00B2595A" w:rsidRPr="00130680" w:rsidRDefault="00B2595A" w:rsidP="00E56D51">
      <w:pPr>
        <w:pStyle w:val="Listenabsatz"/>
        <w:numPr>
          <w:ilvl w:val="0"/>
          <w:numId w:val="5"/>
        </w:numPr>
        <w:spacing w:before="120" w:after="120"/>
        <w:ind w:left="709" w:hanging="425"/>
        <w:contextualSpacing/>
      </w:pPr>
      <w:r w:rsidRPr="00130680">
        <w:t>Setze das Interview fort. Formuliere eine mögliche Entgegnung von Hans Jonas au</w:t>
      </w:r>
      <w:r w:rsidR="000101A6">
        <w:t>f die Haltung der Schüler, sie hätten doch gar nichts getan</w:t>
      </w:r>
      <w:r w:rsidRPr="00130680">
        <w:t>.</w:t>
      </w:r>
    </w:p>
    <w:p w:rsidR="000101A6" w:rsidRDefault="00B2595A" w:rsidP="00E56D51">
      <w:pPr>
        <w:pStyle w:val="Listenabsatz"/>
        <w:numPr>
          <w:ilvl w:val="0"/>
          <w:numId w:val="5"/>
        </w:numPr>
        <w:spacing w:before="120" w:after="120"/>
        <w:ind w:left="709" w:hanging="425"/>
        <w:contextualSpacing/>
      </w:pPr>
      <w:r w:rsidRPr="00130680">
        <w:t xml:space="preserve">Prüfe Dinge, die du gern besitzen würdest oder schon besitzt, auf ihre schädliche </w:t>
      </w:r>
    </w:p>
    <w:p w:rsidR="00B2595A" w:rsidRPr="00130680" w:rsidRDefault="00B2595A" w:rsidP="00E56D51">
      <w:pPr>
        <w:pStyle w:val="Listenabsatz"/>
        <w:spacing w:before="120" w:after="120"/>
        <w:ind w:left="709"/>
        <w:contextualSpacing/>
      </w:pPr>
      <w:r w:rsidRPr="00130680">
        <w:t>Wir</w:t>
      </w:r>
      <w:r w:rsidR="000101A6">
        <w:t xml:space="preserve">kung hin für </w:t>
      </w:r>
      <w:r w:rsidRPr="000101A6">
        <w:rPr>
          <w:i/>
        </w:rPr>
        <w:t>die Permanenz echte</w:t>
      </w:r>
      <w:r w:rsidR="000101A6" w:rsidRPr="000101A6">
        <w:rPr>
          <w:i/>
        </w:rPr>
        <w:t>n menschlichen Lebens auf Erden</w:t>
      </w:r>
      <w:r w:rsidRPr="00130680">
        <w:t xml:space="preserve"> zu sein. </w:t>
      </w:r>
      <w:r w:rsidR="00E67443">
        <w:t xml:space="preserve">      </w:t>
      </w:r>
      <w:r w:rsidRPr="00130680">
        <w:t>Notiere diese.</w:t>
      </w:r>
    </w:p>
    <w:p w:rsidR="00B2595A" w:rsidRPr="00130680" w:rsidRDefault="00B2595A" w:rsidP="00E56D51">
      <w:pPr>
        <w:pStyle w:val="Listenabsatz"/>
        <w:numPr>
          <w:ilvl w:val="0"/>
          <w:numId w:val="5"/>
        </w:numPr>
        <w:spacing w:before="120" w:after="120"/>
        <w:ind w:left="709" w:hanging="425"/>
        <w:contextualSpacing/>
      </w:pPr>
      <w:r w:rsidRPr="00130680">
        <w:t>Vergleiche dir bekannte ethische Prinzipien (Goldene Regel, Kants Selbstzweckformel, Utilitarismus) mit der Verantwortungsethik von Jonas.</w:t>
      </w:r>
    </w:p>
    <w:p w:rsidR="00B2595A" w:rsidRPr="00130680" w:rsidRDefault="00B2595A" w:rsidP="00B2595A">
      <w:pPr>
        <w:spacing w:before="60" w:after="60"/>
        <w:contextualSpacing/>
      </w:pPr>
      <w:r w:rsidRPr="00130680">
        <w:t>Die Antworten der Religionen (M5):</w:t>
      </w:r>
    </w:p>
    <w:p w:rsidR="00B2595A" w:rsidRPr="00130680" w:rsidRDefault="00B2595A" w:rsidP="00E56D51">
      <w:pPr>
        <w:pStyle w:val="Listenabsatz"/>
        <w:numPr>
          <w:ilvl w:val="0"/>
          <w:numId w:val="5"/>
        </w:numPr>
        <w:spacing w:before="120" w:after="120"/>
        <w:ind w:left="709" w:hanging="425"/>
        <w:contextualSpacing/>
      </w:pPr>
      <w:r w:rsidRPr="00130680">
        <w:t xml:space="preserve">Lies durch, was </w:t>
      </w:r>
      <w:r w:rsidR="000101A6">
        <w:t xml:space="preserve">in </w:t>
      </w:r>
      <w:r w:rsidRPr="00130680">
        <w:t>Christen</w:t>
      </w:r>
      <w:r w:rsidR="000101A6">
        <w:t>tum</w:t>
      </w:r>
      <w:r w:rsidRPr="00130680">
        <w:t>, Juden</w:t>
      </w:r>
      <w:r w:rsidR="000101A6">
        <w:t>tum und Islam</w:t>
      </w:r>
      <w:r w:rsidRPr="00130680">
        <w:t xml:space="preserve"> zur Verantwortung des Menschen für die ga</w:t>
      </w:r>
      <w:r w:rsidR="000101A6">
        <w:t>nze Welt gesagt wird</w:t>
      </w:r>
      <w:r w:rsidRPr="00130680">
        <w:t>.</w:t>
      </w:r>
    </w:p>
    <w:p w:rsidR="000101A6" w:rsidRDefault="00B2595A" w:rsidP="00E56D51">
      <w:pPr>
        <w:pStyle w:val="Listenabsatz"/>
        <w:numPr>
          <w:ilvl w:val="0"/>
          <w:numId w:val="5"/>
        </w:numPr>
        <w:spacing w:before="120" w:after="120"/>
        <w:ind w:left="709" w:hanging="425"/>
        <w:contextualSpacing/>
      </w:pPr>
      <w:r w:rsidRPr="00130680">
        <w:t>Wähle die Meinung aus, die dich am meisten überzeugt. Zeichne ei</w:t>
      </w:r>
      <w:r w:rsidR="000101A6">
        <w:t xml:space="preserve">n Gesicht und eine Sprechblase. </w:t>
      </w:r>
      <w:r w:rsidRPr="00130680">
        <w:t>Übertrage die Begründung für die Umweltverantwor</w:t>
      </w:r>
      <w:r w:rsidR="000101A6">
        <w:t>tung</w:t>
      </w:r>
      <w:r w:rsidRPr="00130680">
        <w:t xml:space="preserve"> in mündliche </w:t>
      </w:r>
    </w:p>
    <w:p w:rsidR="00B2595A" w:rsidRPr="00130680" w:rsidRDefault="00B2595A" w:rsidP="00E56D51">
      <w:pPr>
        <w:pStyle w:val="Listenabsatz"/>
        <w:spacing w:before="120" w:after="120"/>
        <w:ind w:left="709"/>
        <w:contextualSpacing/>
      </w:pPr>
      <w:r w:rsidRPr="00130680">
        <w:t>Rede und sch</w:t>
      </w:r>
      <w:r w:rsidR="000101A6">
        <w:t>reibe diese in die Spre</w:t>
      </w:r>
      <w:r w:rsidR="00E45FD1">
        <w:t>chblase</w:t>
      </w:r>
      <w:r w:rsidR="000101A6">
        <w:t xml:space="preserve"> (wie bei Jonas)</w:t>
      </w:r>
      <w:r w:rsidR="00E45FD1">
        <w:t>.</w:t>
      </w:r>
    </w:p>
    <w:p w:rsidR="00B2595A" w:rsidRPr="00130680" w:rsidRDefault="00B2595A" w:rsidP="00B2595A">
      <w:pPr>
        <w:spacing w:before="60" w:after="60"/>
      </w:pPr>
    </w:p>
    <w:p w:rsidR="006B0DDB" w:rsidRDefault="00B2595A" w:rsidP="00B2595A">
      <w:pPr>
        <w:spacing w:before="60" w:after="60"/>
      </w:pPr>
      <w:r w:rsidRPr="00130680">
        <w:rPr>
          <w:b/>
        </w:rPr>
        <w:t>Aufgabe</w:t>
      </w:r>
      <w:r w:rsidR="001356D4" w:rsidRPr="00130680">
        <w:rPr>
          <w:b/>
        </w:rPr>
        <w:t xml:space="preserve"> 8</w:t>
      </w:r>
      <w:r w:rsidRPr="00130680">
        <w:t xml:space="preserve"> </w:t>
      </w:r>
    </w:p>
    <w:p w:rsidR="00B2595A" w:rsidRPr="00130680" w:rsidRDefault="00B2595A" w:rsidP="00B2595A">
      <w:pPr>
        <w:spacing w:before="60" w:after="60"/>
      </w:pPr>
      <w:r w:rsidRPr="00130680">
        <w:t>Zurück zur Vorbereitung des Segeltörns:</w:t>
      </w:r>
    </w:p>
    <w:p w:rsidR="00B2595A" w:rsidRPr="00130680" w:rsidRDefault="00B2595A" w:rsidP="00B2595A">
      <w:pPr>
        <w:spacing w:before="60" w:after="60"/>
      </w:pPr>
      <w:r w:rsidRPr="00130680">
        <w:t xml:space="preserve">Welche praktischen Schlussfolgerungen ziehst du für die Vorbereitung des geplanten </w:t>
      </w:r>
      <w:r w:rsidR="000101A6">
        <w:t xml:space="preserve">        </w:t>
      </w:r>
      <w:r w:rsidRPr="00130680">
        <w:t>Segeltörns?</w:t>
      </w:r>
    </w:p>
    <w:p w:rsidR="00B2595A" w:rsidRPr="00130680" w:rsidRDefault="000101A6" w:rsidP="00B2595A">
      <w:pPr>
        <w:spacing w:before="60" w:after="60"/>
      </w:pPr>
      <w:r>
        <w:t>Bildet Gruppen zu 3–5 Schülerinnen und Schülern</w:t>
      </w:r>
      <w:r w:rsidR="00B2595A" w:rsidRPr="00130680">
        <w:t xml:space="preserve"> und stellt eines der folgenden Produkte her:</w:t>
      </w:r>
    </w:p>
    <w:p w:rsidR="00B2595A" w:rsidRPr="00130680" w:rsidRDefault="00B2595A" w:rsidP="00E56D51">
      <w:pPr>
        <w:pStyle w:val="Listenabsatz"/>
        <w:numPr>
          <w:ilvl w:val="0"/>
          <w:numId w:val="8"/>
        </w:numPr>
        <w:spacing w:before="60" w:after="60"/>
        <w:ind w:left="709" w:hanging="283"/>
      </w:pPr>
      <w:r w:rsidRPr="00130680">
        <w:t xml:space="preserve">Erstellt eine Einkaufsliste für den Segeltörn und formuliert Empfehlungen für einen </w:t>
      </w:r>
      <w:r w:rsidR="000101A6">
        <w:t xml:space="preserve">   </w:t>
      </w:r>
      <w:r w:rsidRPr="00130680">
        <w:t>Umw</w:t>
      </w:r>
      <w:r w:rsidR="005B036D">
        <w:t>elt schonenden Großeinkauf</w:t>
      </w:r>
      <w:r w:rsidRPr="00130680">
        <w:t xml:space="preserve">. </w:t>
      </w:r>
    </w:p>
    <w:p w:rsidR="00B2595A" w:rsidRPr="00130680" w:rsidRDefault="00B2595A" w:rsidP="00E56D51">
      <w:pPr>
        <w:pStyle w:val="Listenabsatz"/>
        <w:numPr>
          <w:ilvl w:val="0"/>
          <w:numId w:val="8"/>
        </w:numPr>
        <w:spacing w:before="60" w:after="60"/>
        <w:ind w:left="709" w:hanging="283"/>
      </w:pPr>
      <w:r w:rsidRPr="00130680">
        <w:t>Erstellt ein Werbevideo oder ein Werbeplakat für den Veranstalter, das Jugendliche von ihrer Mitverantwortung bei der Wahl von Verp</w:t>
      </w:r>
      <w:r w:rsidR="005B036D">
        <w:t>ackungen überzeugen soll</w:t>
      </w:r>
      <w:r w:rsidRPr="00130680">
        <w:t>.</w:t>
      </w:r>
    </w:p>
    <w:p w:rsidR="00B2595A" w:rsidRPr="00130680" w:rsidRDefault="00B2595A" w:rsidP="00E56D51">
      <w:pPr>
        <w:pStyle w:val="Listenabsatz"/>
        <w:numPr>
          <w:ilvl w:val="0"/>
          <w:numId w:val="8"/>
        </w:numPr>
        <w:spacing w:before="60" w:after="60"/>
        <w:ind w:left="709" w:hanging="283"/>
      </w:pPr>
      <w:r w:rsidRPr="00130680">
        <w:t xml:space="preserve">Verfasst ein Infoblatt mit dem Titel „Das geht mich doch </w:t>
      </w:r>
      <w:r w:rsidR="00341206" w:rsidRPr="00130680">
        <w:t>was</w:t>
      </w:r>
      <w:r w:rsidR="00E67443">
        <w:t xml:space="preserve"> an</w:t>
      </w:r>
      <w:r w:rsidRPr="00130680">
        <w:t>“ für den Veransta</w:t>
      </w:r>
      <w:r w:rsidR="00E67443">
        <w:t>l</w:t>
      </w:r>
      <w:r w:rsidRPr="00130680">
        <w:t xml:space="preserve">ter, auf dem ihr künftige Schulklassen von ihrer Mitverantwortung für Nachhaltigkeit mit </w:t>
      </w:r>
      <w:r w:rsidR="006C6DE2">
        <w:br/>
      </w:r>
      <w:r w:rsidR="005B036D">
        <w:t>Argumenten überzeugt</w:t>
      </w:r>
      <w:r w:rsidRPr="00130680">
        <w:t>.</w:t>
      </w:r>
    </w:p>
    <w:p w:rsidR="009673C3" w:rsidRDefault="009673C3" w:rsidP="00B2595A">
      <w:pPr>
        <w:pStyle w:val="Listenabsatz"/>
        <w:numPr>
          <w:ilvl w:val="0"/>
          <w:numId w:val="7"/>
        </w:numPr>
        <w:spacing w:before="60" w:after="60"/>
        <w:sectPr w:rsidR="009673C3" w:rsidSect="00543AE2">
          <w:headerReference w:type="default" r:id="rId9"/>
          <w:footerReference w:type="default" r:id="rId10"/>
          <w:headerReference w:type="first" r:id="rId11"/>
          <w:footerReference w:type="first" r:id="rId12"/>
          <w:pgSz w:w="11906" w:h="16838"/>
          <w:pgMar w:top="1418" w:right="1274" w:bottom="1134" w:left="1418" w:header="709" w:footer="433" w:gutter="0"/>
          <w:cols w:space="708"/>
          <w:titlePg/>
          <w:docGrid w:linePitch="360"/>
        </w:sectPr>
      </w:pPr>
    </w:p>
    <w:p w:rsidR="009673C3" w:rsidRDefault="009673C3" w:rsidP="00B2595A">
      <w:pPr>
        <w:pStyle w:val="Listenabsatz"/>
        <w:numPr>
          <w:ilvl w:val="0"/>
          <w:numId w:val="7"/>
        </w:numPr>
        <w:spacing w:before="60" w:after="60"/>
      </w:pPr>
    </w:p>
    <w:p w:rsidR="00B2595A" w:rsidRPr="00130680" w:rsidRDefault="00B2595A" w:rsidP="00B2595A">
      <w:pPr>
        <w:pStyle w:val="Listenabsatz"/>
        <w:numPr>
          <w:ilvl w:val="0"/>
          <w:numId w:val="7"/>
        </w:numPr>
        <w:spacing w:before="60" w:after="60"/>
      </w:pPr>
      <w:r w:rsidRPr="00130680">
        <w:t>Praktische Anregun</w:t>
      </w:r>
      <w:r w:rsidR="000B2167">
        <w:t>gen findet ihr auf der Webseite</w:t>
      </w:r>
    </w:p>
    <w:p w:rsidR="003E071D" w:rsidRPr="000B2167" w:rsidRDefault="005B2B6E" w:rsidP="006B0DDB">
      <w:pPr>
        <w:pStyle w:val="Listenabsatz"/>
        <w:spacing w:before="60" w:after="60"/>
        <w:ind w:left="360"/>
        <w:rPr>
          <w:color w:val="000000" w:themeColor="text1"/>
        </w:rPr>
      </w:pPr>
      <w:hyperlink r:id="rId13" w:history="1">
        <w:r w:rsidR="00B2595A" w:rsidRPr="000B2167">
          <w:rPr>
            <w:rStyle w:val="Hyperlink"/>
            <w:color w:val="000000" w:themeColor="text1"/>
          </w:rPr>
          <w:t>http://nachhaltig-sein.info/natur/plastik-vermeiden-reduzieren-tipps-plastikfrei-leben</w:t>
        </w:r>
      </w:hyperlink>
    </w:p>
    <w:p w:rsidR="00B2595A" w:rsidRPr="008D5076" w:rsidRDefault="00B2595A" w:rsidP="008D5076">
      <w:pPr>
        <w:spacing w:after="120"/>
        <w:rPr>
          <w:b/>
          <w:sz w:val="24"/>
          <w:szCs w:val="24"/>
        </w:rPr>
      </w:pPr>
      <w:r w:rsidRPr="008D5076">
        <w:rPr>
          <w:b/>
          <w:sz w:val="24"/>
          <w:szCs w:val="24"/>
        </w:rPr>
        <w:t>Materialien:</w:t>
      </w:r>
    </w:p>
    <w:p w:rsidR="00B2595A" w:rsidRPr="00130680" w:rsidRDefault="00B2595A" w:rsidP="00B2595A">
      <w:pPr>
        <w:rPr>
          <w:b/>
          <w:sz w:val="24"/>
          <w:szCs w:val="24"/>
        </w:rPr>
      </w:pPr>
      <w:r w:rsidRPr="00130680">
        <w:rPr>
          <w:b/>
          <w:sz w:val="24"/>
          <w:szCs w:val="24"/>
        </w:rPr>
        <w:t>M1</w:t>
      </w:r>
    </w:p>
    <w:tbl>
      <w:tblPr>
        <w:tblW w:w="9639" w:type="dxa"/>
        <w:tblInd w:w="108" w:type="dxa"/>
        <w:tblBorders>
          <w:top w:val="single" w:sz="8" w:space="0" w:color="4F81BD"/>
          <w:bottom w:val="single" w:sz="8" w:space="0" w:color="4F81BD"/>
        </w:tblBorders>
        <w:tblLook w:val="04A0" w:firstRow="1" w:lastRow="0" w:firstColumn="1" w:lastColumn="0" w:noHBand="0" w:noVBand="1"/>
      </w:tblPr>
      <w:tblGrid>
        <w:gridCol w:w="3691"/>
        <w:gridCol w:w="2631"/>
        <w:gridCol w:w="3317"/>
      </w:tblGrid>
      <w:tr w:rsidR="00B2595A" w:rsidRPr="00CA13E0" w:rsidTr="005C54AD">
        <w:trPr>
          <w:trHeight w:val="637"/>
        </w:trPr>
        <w:tc>
          <w:tcPr>
            <w:tcW w:w="3691" w:type="dxa"/>
            <w:tcBorders>
              <w:top w:val="single" w:sz="8" w:space="0" w:color="4F81BD"/>
              <w:left w:val="nil"/>
              <w:bottom w:val="single" w:sz="8" w:space="0" w:color="4F81BD"/>
              <w:right w:val="nil"/>
            </w:tcBorders>
            <w:shd w:val="clear" w:color="auto" w:fill="9E3A38"/>
          </w:tcPr>
          <w:p w:rsidR="00B2595A" w:rsidRPr="00CA13E0" w:rsidRDefault="00B2595A" w:rsidP="00DD264F">
            <w:pPr>
              <w:spacing w:line="240" w:lineRule="auto"/>
              <w:rPr>
                <w:b/>
                <w:bCs/>
                <w:color w:val="FFFFFF"/>
              </w:rPr>
            </w:pPr>
            <w:r w:rsidRPr="00CA13E0">
              <w:rPr>
                <w:b/>
                <w:bCs/>
                <w:color w:val="FFFFFF"/>
              </w:rPr>
              <w:t>Gegenstand</w:t>
            </w:r>
          </w:p>
        </w:tc>
        <w:tc>
          <w:tcPr>
            <w:tcW w:w="2631" w:type="dxa"/>
            <w:tcBorders>
              <w:top w:val="single" w:sz="8" w:space="0" w:color="4F81BD"/>
              <w:left w:val="nil"/>
              <w:bottom w:val="single" w:sz="8" w:space="0" w:color="4F81BD"/>
              <w:right w:val="nil"/>
            </w:tcBorders>
            <w:shd w:val="clear" w:color="auto" w:fill="9E3A38"/>
          </w:tcPr>
          <w:p w:rsidR="00B2595A" w:rsidRDefault="00B2595A" w:rsidP="00DD264F">
            <w:pPr>
              <w:spacing w:line="240" w:lineRule="auto"/>
              <w:rPr>
                <w:b/>
                <w:bCs/>
                <w:color w:val="FFFFFF"/>
              </w:rPr>
            </w:pPr>
            <w:r>
              <w:rPr>
                <w:b/>
                <w:bCs/>
                <w:color w:val="FFFFFF"/>
              </w:rPr>
              <w:t>Art und Material der Verpackung</w:t>
            </w:r>
          </w:p>
        </w:tc>
        <w:tc>
          <w:tcPr>
            <w:tcW w:w="3317" w:type="dxa"/>
            <w:tcBorders>
              <w:top w:val="single" w:sz="8" w:space="0" w:color="4F81BD"/>
              <w:left w:val="nil"/>
              <w:bottom w:val="single" w:sz="8" w:space="0" w:color="4F81BD"/>
              <w:right w:val="nil"/>
            </w:tcBorders>
            <w:shd w:val="clear" w:color="auto" w:fill="9E3A38"/>
          </w:tcPr>
          <w:p w:rsidR="00B2595A" w:rsidRPr="00CA13E0" w:rsidRDefault="00B2595A" w:rsidP="00DD264F">
            <w:pPr>
              <w:spacing w:line="240" w:lineRule="auto"/>
              <w:rPr>
                <w:b/>
                <w:bCs/>
                <w:color w:val="FFFFFF"/>
              </w:rPr>
            </w:pPr>
            <w:r>
              <w:rPr>
                <w:b/>
                <w:bCs/>
                <w:color w:val="FFFFFF"/>
              </w:rPr>
              <w:t>Welchen Zweck hat</w:t>
            </w:r>
            <w:r w:rsidRPr="00CA13E0">
              <w:rPr>
                <w:b/>
                <w:bCs/>
                <w:color w:val="FFFFFF"/>
              </w:rPr>
              <w:t xml:space="preserve"> die </w:t>
            </w:r>
            <w:r w:rsidR="005C54AD">
              <w:rPr>
                <w:b/>
                <w:bCs/>
                <w:color w:val="FFFFFF"/>
              </w:rPr>
              <w:t xml:space="preserve">   </w:t>
            </w:r>
            <w:r w:rsidRPr="00CA13E0">
              <w:rPr>
                <w:b/>
                <w:bCs/>
                <w:color w:val="FFFFFF"/>
              </w:rPr>
              <w:t>Verpackung?</w:t>
            </w:r>
          </w:p>
        </w:tc>
      </w:tr>
      <w:tr w:rsidR="00B2595A" w:rsidRPr="00CA13E0" w:rsidTr="005C54AD">
        <w:trPr>
          <w:trHeight w:hRule="exact" w:val="454"/>
        </w:trPr>
        <w:tc>
          <w:tcPr>
            <w:tcW w:w="3691" w:type="dxa"/>
            <w:tcBorders>
              <w:left w:val="nil"/>
              <w:right w:val="nil"/>
            </w:tcBorders>
            <w:shd w:val="clear" w:color="auto" w:fill="D3DFEE"/>
          </w:tcPr>
          <w:p w:rsidR="00B2595A" w:rsidRPr="00CA13E0" w:rsidRDefault="00B2595A" w:rsidP="00DD264F">
            <w:pPr>
              <w:spacing w:line="240" w:lineRule="auto"/>
              <w:rPr>
                <w:b/>
                <w:bCs/>
                <w:color w:val="365F91"/>
              </w:rPr>
            </w:pPr>
            <w:r w:rsidRPr="00CA13E0">
              <w:rPr>
                <w:b/>
                <w:bCs/>
                <w:color w:val="365F91"/>
              </w:rPr>
              <w:t>Geburtstagsgeschenk</w:t>
            </w:r>
          </w:p>
        </w:tc>
        <w:tc>
          <w:tcPr>
            <w:tcW w:w="2631" w:type="dxa"/>
            <w:tcBorders>
              <w:left w:val="nil"/>
              <w:right w:val="nil"/>
            </w:tcBorders>
            <w:shd w:val="clear" w:color="auto" w:fill="D3DFEE"/>
          </w:tcPr>
          <w:p w:rsidR="00B2595A" w:rsidRPr="00CA13E0" w:rsidRDefault="00B2595A" w:rsidP="00DD264F">
            <w:pPr>
              <w:spacing w:line="240" w:lineRule="auto"/>
              <w:rPr>
                <w:color w:val="365F91"/>
              </w:rPr>
            </w:pPr>
          </w:p>
        </w:tc>
        <w:tc>
          <w:tcPr>
            <w:tcW w:w="3317" w:type="dxa"/>
            <w:tcBorders>
              <w:left w:val="nil"/>
              <w:right w:val="nil"/>
            </w:tcBorders>
            <w:shd w:val="clear" w:color="auto" w:fill="D3DFEE"/>
          </w:tcPr>
          <w:p w:rsidR="00B2595A" w:rsidRPr="00CA13E0" w:rsidRDefault="00B2595A" w:rsidP="00DD264F">
            <w:pPr>
              <w:spacing w:line="240" w:lineRule="auto"/>
              <w:rPr>
                <w:color w:val="365F91"/>
              </w:rPr>
            </w:pPr>
          </w:p>
        </w:tc>
      </w:tr>
      <w:tr w:rsidR="00B2595A" w:rsidRPr="00CA13E0" w:rsidTr="005C54AD">
        <w:trPr>
          <w:trHeight w:hRule="exact" w:val="454"/>
        </w:trPr>
        <w:tc>
          <w:tcPr>
            <w:tcW w:w="3691" w:type="dxa"/>
            <w:shd w:val="clear" w:color="auto" w:fill="EDF2F8"/>
          </w:tcPr>
          <w:p w:rsidR="00B2595A" w:rsidRPr="00CA13E0" w:rsidRDefault="00B2595A" w:rsidP="00DD264F">
            <w:pPr>
              <w:spacing w:line="240" w:lineRule="auto"/>
              <w:rPr>
                <w:b/>
                <w:bCs/>
                <w:color w:val="365F91"/>
              </w:rPr>
            </w:pPr>
            <w:r w:rsidRPr="00CA13E0">
              <w:rPr>
                <w:b/>
                <w:bCs/>
                <w:color w:val="365F91"/>
              </w:rPr>
              <w:t xml:space="preserve">Aufschnitt / Käse </w:t>
            </w:r>
            <w:r w:rsidR="005C54AD">
              <w:rPr>
                <w:b/>
                <w:bCs/>
                <w:color w:val="365F91"/>
              </w:rPr>
              <w:t>von der Theke</w:t>
            </w:r>
          </w:p>
        </w:tc>
        <w:tc>
          <w:tcPr>
            <w:tcW w:w="2631" w:type="dxa"/>
            <w:shd w:val="clear" w:color="auto" w:fill="EDF2F8"/>
          </w:tcPr>
          <w:p w:rsidR="00B2595A" w:rsidRPr="00CA13E0" w:rsidRDefault="00B2595A" w:rsidP="00DD264F">
            <w:pPr>
              <w:spacing w:line="240" w:lineRule="auto"/>
              <w:rPr>
                <w:color w:val="365F91"/>
              </w:rPr>
            </w:pPr>
          </w:p>
        </w:tc>
        <w:tc>
          <w:tcPr>
            <w:tcW w:w="3317" w:type="dxa"/>
            <w:shd w:val="clear" w:color="auto" w:fill="EDF2F8"/>
          </w:tcPr>
          <w:p w:rsidR="00B2595A" w:rsidRPr="00CA13E0" w:rsidRDefault="00B2595A" w:rsidP="00DD264F">
            <w:pPr>
              <w:spacing w:line="240" w:lineRule="auto"/>
              <w:rPr>
                <w:color w:val="365F91"/>
              </w:rPr>
            </w:pPr>
          </w:p>
        </w:tc>
      </w:tr>
      <w:tr w:rsidR="00B2595A" w:rsidRPr="00CA13E0" w:rsidTr="005C54AD">
        <w:trPr>
          <w:trHeight w:hRule="exact" w:val="454"/>
        </w:trPr>
        <w:tc>
          <w:tcPr>
            <w:tcW w:w="3691" w:type="dxa"/>
            <w:tcBorders>
              <w:left w:val="nil"/>
              <w:right w:val="nil"/>
            </w:tcBorders>
            <w:shd w:val="clear" w:color="auto" w:fill="D3DFEE"/>
          </w:tcPr>
          <w:p w:rsidR="00B2595A" w:rsidRPr="00CA13E0" w:rsidRDefault="005C54AD" w:rsidP="00DD264F">
            <w:pPr>
              <w:spacing w:line="240" w:lineRule="auto"/>
              <w:rPr>
                <w:b/>
                <w:bCs/>
                <w:color w:val="365F91"/>
              </w:rPr>
            </w:pPr>
            <w:r>
              <w:rPr>
                <w:b/>
                <w:bCs/>
                <w:color w:val="365F91"/>
              </w:rPr>
              <w:t>Gemüse im</w:t>
            </w:r>
            <w:r w:rsidR="00B2595A" w:rsidRPr="00CA13E0">
              <w:rPr>
                <w:b/>
                <w:bCs/>
                <w:color w:val="365F91"/>
              </w:rPr>
              <w:t xml:space="preserve"> Plastikgefäß</w:t>
            </w:r>
          </w:p>
        </w:tc>
        <w:tc>
          <w:tcPr>
            <w:tcW w:w="2631" w:type="dxa"/>
            <w:tcBorders>
              <w:left w:val="nil"/>
              <w:right w:val="nil"/>
            </w:tcBorders>
            <w:shd w:val="clear" w:color="auto" w:fill="D3DFEE"/>
          </w:tcPr>
          <w:p w:rsidR="00B2595A" w:rsidRPr="00CA13E0" w:rsidRDefault="00B2595A" w:rsidP="00DD264F">
            <w:pPr>
              <w:spacing w:line="240" w:lineRule="auto"/>
              <w:rPr>
                <w:color w:val="365F91"/>
              </w:rPr>
            </w:pPr>
          </w:p>
        </w:tc>
        <w:tc>
          <w:tcPr>
            <w:tcW w:w="3317" w:type="dxa"/>
            <w:tcBorders>
              <w:left w:val="nil"/>
              <w:right w:val="nil"/>
            </w:tcBorders>
            <w:shd w:val="clear" w:color="auto" w:fill="D3DFEE"/>
          </w:tcPr>
          <w:p w:rsidR="00B2595A" w:rsidRPr="00CA13E0" w:rsidRDefault="00B2595A" w:rsidP="00DD264F">
            <w:pPr>
              <w:spacing w:line="240" w:lineRule="auto"/>
              <w:rPr>
                <w:color w:val="365F91"/>
              </w:rPr>
            </w:pPr>
          </w:p>
        </w:tc>
      </w:tr>
      <w:tr w:rsidR="00B2595A" w:rsidRPr="00CA13E0" w:rsidTr="005C54AD">
        <w:trPr>
          <w:trHeight w:hRule="exact" w:val="454"/>
        </w:trPr>
        <w:tc>
          <w:tcPr>
            <w:tcW w:w="3691" w:type="dxa"/>
            <w:shd w:val="clear" w:color="auto" w:fill="EDF2F8"/>
          </w:tcPr>
          <w:p w:rsidR="00B2595A" w:rsidRPr="00CA13E0" w:rsidRDefault="00B2595A" w:rsidP="00DD264F">
            <w:pPr>
              <w:spacing w:line="240" w:lineRule="auto"/>
              <w:rPr>
                <w:b/>
                <w:bCs/>
                <w:color w:val="365F91"/>
              </w:rPr>
            </w:pPr>
            <w:r>
              <w:rPr>
                <w:b/>
                <w:bCs/>
                <w:color w:val="365F91"/>
              </w:rPr>
              <w:t>Softdrink</w:t>
            </w:r>
          </w:p>
        </w:tc>
        <w:tc>
          <w:tcPr>
            <w:tcW w:w="2631" w:type="dxa"/>
            <w:shd w:val="clear" w:color="auto" w:fill="EDF2F8"/>
          </w:tcPr>
          <w:p w:rsidR="00B2595A" w:rsidRPr="00CA13E0" w:rsidRDefault="00B2595A" w:rsidP="00DD264F">
            <w:pPr>
              <w:spacing w:line="240" w:lineRule="auto"/>
              <w:rPr>
                <w:color w:val="365F91"/>
              </w:rPr>
            </w:pPr>
          </w:p>
        </w:tc>
        <w:tc>
          <w:tcPr>
            <w:tcW w:w="3317" w:type="dxa"/>
            <w:shd w:val="clear" w:color="auto" w:fill="EDF2F8"/>
          </w:tcPr>
          <w:p w:rsidR="00B2595A" w:rsidRPr="00CA13E0" w:rsidRDefault="00B2595A" w:rsidP="00DD264F">
            <w:pPr>
              <w:spacing w:line="240" w:lineRule="auto"/>
              <w:rPr>
                <w:color w:val="365F91"/>
              </w:rPr>
            </w:pPr>
          </w:p>
        </w:tc>
      </w:tr>
      <w:tr w:rsidR="00B2595A" w:rsidRPr="00CA13E0" w:rsidTr="005C54AD">
        <w:trPr>
          <w:trHeight w:hRule="exact" w:val="454"/>
        </w:trPr>
        <w:tc>
          <w:tcPr>
            <w:tcW w:w="3691" w:type="dxa"/>
            <w:tcBorders>
              <w:left w:val="nil"/>
              <w:right w:val="nil"/>
            </w:tcBorders>
            <w:shd w:val="clear" w:color="auto" w:fill="D3DFEE"/>
          </w:tcPr>
          <w:p w:rsidR="00B2595A" w:rsidRPr="00CA13E0" w:rsidRDefault="00FA1175" w:rsidP="00DD264F">
            <w:pPr>
              <w:spacing w:line="240" w:lineRule="auto"/>
              <w:rPr>
                <w:b/>
                <w:bCs/>
                <w:color w:val="365F91"/>
              </w:rPr>
            </w:pPr>
            <w:r>
              <w:rPr>
                <w:b/>
                <w:bCs/>
                <w:color w:val="365F91"/>
              </w:rPr>
              <w:t>Einkaufstüte</w:t>
            </w:r>
          </w:p>
        </w:tc>
        <w:tc>
          <w:tcPr>
            <w:tcW w:w="2631" w:type="dxa"/>
            <w:tcBorders>
              <w:left w:val="nil"/>
              <w:right w:val="nil"/>
            </w:tcBorders>
            <w:shd w:val="clear" w:color="auto" w:fill="D3DFEE"/>
          </w:tcPr>
          <w:p w:rsidR="00B2595A" w:rsidRPr="00CA13E0" w:rsidRDefault="00B2595A" w:rsidP="00DD264F">
            <w:pPr>
              <w:spacing w:line="240" w:lineRule="auto"/>
              <w:rPr>
                <w:color w:val="365F91"/>
              </w:rPr>
            </w:pPr>
          </w:p>
        </w:tc>
        <w:tc>
          <w:tcPr>
            <w:tcW w:w="3317" w:type="dxa"/>
            <w:tcBorders>
              <w:left w:val="nil"/>
              <w:right w:val="nil"/>
            </w:tcBorders>
            <w:shd w:val="clear" w:color="auto" w:fill="D3DFEE"/>
          </w:tcPr>
          <w:p w:rsidR="00B2595A" w:rsidRPr="00CA13E0" w:rsidRDefault="00B2595A" w:rsidP="00DD264F">
            <w:pPr>
              <w:spacing w:line="240" w:lineRule="auto"/>
              <w:rPr>
                <w:color w:val="365F91"/>
              </w:rPr>
            </w:pPr>
          </w:p>
        </w:tc>
      </w:tr>
      <w:tr w:rsidR="00B2595A" w:rsidRPr="00CA13E0" w:rsidTr="005C54AD">
        <w:trPr>
          <w:trHeight w:hRule="exact" w:val="454"/>
        </w:trPr>
        <w:tc>
          <w:tcPr>
            <w:tcW w:w="3691" w:type="dxa"/>
            <w:shd w:val="clear" w:color="auto" w:fill="EDF2F8"/>
          </w:tcPr>
          <w:p w:rsidR="00B2595A" w:rsidRPr="00CA13E0" w:rsidRDefault="005C54AD" w:rsidP="00DD264F">
            <w:pPr>
              <w:spacing w:line="240" w:lineRule="auto"/>
              <w:rPr>
                <w:b/>
                <w:bCs/>
                <w:color w:val="365F91"/>
              </w:rPr>
            </w:pPr>
            <w:r>
              <w:rPr>
                <w:b/>
                <w:bCs/>
                <w:color w:val="365F91"/>
              </w:rPr>
              <w:t>e</w:t>
            </w:r>
            <w:r w:rsidR="00B2595A" w:rsidRPr="00CA13E0">
              <w:rPr>
                <w:b/>
                <w:bCs/>
                <w:color w:val="365F91"/>
              </w:rPr>
              <w:t>ingeschweißtes Spielzeug</w:t>
            </w:r>
          </w:p>
        </w:tc>
        <w:tc>
          <w:tcPr>
            <w:tcW w:w="2631" w:type="dxa"/>
            <w:shd w:val="clear" w:color="auto" w:fill="EDF2F8"/>
          </w:tcPr>
          <w:p w:rsidR="00B2595A" w:rsidRPr="00CA13E0" w:rsidRDefault="00B2595A" w:rsidP="00DD264F">
            <w:pPr>
              <w:spacing w:line="240" w:lineRule="auto"/>
              <w:rPr>
                <w:color w:val="365F91"/>
              </w:rPr>
            </w:pPr>
          </w:p>
        </w:tc>
        <w:tc>
          <w:tcPr>
            <w:tcW w:w="3317" w:type="dxa"/>
            <w:shd w:val="clear" w:color="auto" w:fill="EDF2F8"/>
          </w:tcPr>
          <w:p w:rsidR="00B2595A" w:rsidRPr="00CA13E0" w:rsidRDefault="00B2595A" w:rsidP="00DD264F">
            <w:pPr>
              <w:spacing w:line="240" w:lineRule="auto"/>
              <w:rPr>
                <w:color w:val="365F91"/>
              </w:rPr>
            </w:pPr>
          </w:p>
        </w:tc>
      </w:tr>
      <w:tr w:rsidR="00B2595A" w:rsidRPr="00CA13E0" w:rsidTr="005C54AD">
        <w:trPr>
          <w:trHeight w:hRule="exact" w:val="454"/>
        </w:trPr>
        <w:tc>
          <w:tcPr>
            <w:tcW w:w="3691" w:type="dxa"/>
            <w:tcBorders>
              <w:left w:val="nil"/>
              <w:right w:val="nil"/>
            </w:tcBorders>
            <w:shd w:val="clear" w:color="auto" w:fill="D3DFEE"/>
          </w:tcPr>
          <w:p w:rsidR="00B2595A" w:rsidRPr="00CA13E0" w:rsidRDefault="00B2595A" w:rsidP="00DD264F">
            <w:pPr>
              <w:spacing w:line="240" w:lineRule="auto"/>
              <w:rPr>
                <w:b/>
                <w:bCs/>
                <w:color w:val="365F91"/>
              </w:rPr>
            </w:pPr>
            <w:r w:rsidRPr="00CA13E0">
              <w:rPr>
                <w:b/>
                <w:bCs/>
                <w:color w:val="365F91"/>
              </w:rPr>
              <w:t>Möbellieferung nach Hause</w:t>
            </w:r>
          </w:p>
        </w:tc>
        <w:tc>
          <w:tcPr>
            <w:tcW w:w="2631" w:type="dxa"/>
            <w:tcBorders>
              <w:left w:val="nil"/>
              <w:right w:val="nil"/>
            </w:tcBorders>
            <w:shd w:val="clear" w:color="auto" w:fill="D3DFEE"/>
          </w:tcPr>
          <w:p w:rsidR="00B2595A" w:rsidRPr="00CA13E0" w:rsidRDefault="00B2595A" w:rsidP="00DD264F">
            <w:pPr>
              <w:spacing w:line="240" w:lineRule="auto"/>
              <w:rPr>
                <w:color w:val="365F91"/>
              </w:rPr>
            </w:pPr>
          </w:p>
        </w:tc>
        <w:tc>
          <w:tcPr>
            <w:tcW w:w="3317" w:type="dxa"/>
            <w:tcBorders>
              <w:left w:val="nil"/>
              <w:right w:val="nil"/>
            </w:tcBorders>
            <w:shd w:val="clear" w:color="auto" w:fill="D3DFEE"/>
          </w:tcPr>
          <w:p w:rsidR="00B2595A" w:rsidRPr="00CA13E0" w:rsidRDefault="00B2595A" w:rsidP="00DD264F">
            <w:pPr>
              <w:spacing w:line="240" w:lineRule="auto"/>
              <w:rPr>
                <w:color w:val="365F91"/>
              </w:rPr>
            </w:pPr>
          </w:p>
        </w:tc>
      </w:tr>
    </w:tbl>
    <w:p w:rsidR="00B2595A" w:rsidRDefault="00B2595A" w:rsidP="00B2595A">
      <w:pPr>
        <w:ind w:left="360"/>
      </w:pPr>
    </w:p>
    <w:p w:rsidR="00B2595A" w:rsidRPr="00130680" w:rsidRDefault="00B2595A" w:rsidP="00B2595A">
      <w:pPr>
        <w:rPr>
          <w:b/>
          <w:sz w:val="24"/>
          <w:szCs w:val="24"/>
        </w:rPr>
      </w:pPr>
    </w:p>
    <w:p w:rsidR="00B2595A" w:rsidRPr="00130680" w:rsidRDefault="00B2595A" w:rsidP="00B2595A">
      <w:pPr>
        <w:rPr>
          <w:b/>
          <w:sz w:val="24"/>
          <w:szCs w:val="24"/>
        </w:rPr>
      </w:pPr>
    </w:p>
    <w:p w:rsidR="003D72A8" w:rsidRDefault="00B2595A" w:rsidP="00B2595A">
      <w:pPr>
        <w:rPr>
          <w:b/>
          <w:sz w:val="24"/>
          <w:szCs w:val="24"/>
        </w:rPr>
      </w:pPr>
      <w:r w:rsidRPr="00130680">
        <w:rPr>
          <w:b/>
          <w:sz w:val="24"/>
          <w:szCs w:val="24"/>
        </w:rPr>
        <w:t>M2</w:t>
      </w:r>
      <w:r w:rsidRPr="00645B0F">
        <w:rPr>
          <w:b/>
          <w:noProof/>
          <w:sz w:val="32"/>
          <w:szCs w:val="32"/>
          <w:lang w:eastAsia="de-DE"/>
        </w:rPr>
        <w:drawing>
          <wp:inline distT="0" distB="0" distL="0" distR="0" wp14:anchorId="12BA4B91" wp14:editId="0FF1A49E">
            <wp:extent cx="6113298" cy="3666226"/>
            <wp:effectExtent l="0" t="0" r="1905" b="0"/>
            <wp:docPr id="6" name="Bild 7" descr="C:\Users\Iversen\Downloads\Mikroplastik-im-Meer-ESK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Users\Iversen\Downloads\Mikroplastik-im-Meer-ESKP.png"/>
                    <pic:cNvPicPr>
                      <a:picLocks noChangeAspect="1" noChangeArrowheads="1"/>
                    </pic:cNvPicPr>
                  </pic:nvPicPr>
                  <pic:blipFill>
                    <a:blip r:embed="rId14" cstate="print"/>
                    <a:srcRect/>
                    <a:stretch>
                      <a:fillRect/>
                    </a:stretch>
                  </pic:blipFill>
                  <pic:spPr bwMode="auto">
                    <a:xfrm>
                      <a:off x="0" y="0"/>
                      <a:ext cx="6116716" cy="3668276"/>
                    </a:xfrm>
                    <a:prstGeom prst="rect">
                      <a:avLst/>
                    </a:prstGeom>
                    <a:noFill/>
                    <a:ln w="9525">
                      <a:noFill/>
                      <a:miter lim="800000"/>
                      <a:headEnd/>
                      <a:tailEnd/>
                    </a:ln>
                  </pic:spPr>
                </pic:pic>
              </a:graphicData>
            </a:graphic>
          </wp:inline>
        </w:drawing>
      </w:r>
    </w:p>
    <w:p w:rsidR="003D72A8" w:rsidRDefault="003D72A8" w:rsidP="00B2595A">
      <w:pPr>
        <w:rPr>
          <w:b/>
          <w:sz w:val="24"/>
          <w:szCs w:val="24"/>
        </w:rPr>
      </w:pPr>
    </w:p>
    <w:p w:rsidR="00B2595A" w:rsidRDefault="00B2595A" w:rsidP="00B2595A">
      <w:pPr>
        <w:rPr>
          <w:b/>
          <w:sz w:val="32"/>
          <w:szCs w:val="32"/>
        </w:rPr>
      </w:pPr>
      <w:r>
        <w:rPr>
          <w:b/>
          <w:sz w:val="32"/>
          <w:szCs w:val="32"/>
        </w:rPr>
        <w:br w:type="page"/>
      </w:r>
    </w:p>
    <w:p w:rsidR="00B2595A" w:rsidRDefault="00D46F40" w:rsidP="00B2595A">
      <w:pPr>
        <w:rPr>
          <w:b/>
          <w:sz w:val="24"/>
          <w:szCs w:val="24"/>
        </w:rPr>
      </w:pPr>
      <w:r>
        <w:rPr>
          <w:b/>
          <w:sz w:val="24"/>
          <w:szCs w:val="24"/>
        </w:rPr>
        <w:lastRenderedPageBreak/>
        <w:t>M3</w:t>
      </w:r>
      <w:r>
        <w:rPr>
          <w:b/>
          <w:sz w:val="24"/>
          <w:szCs w:val="24"/>
        </w:rPr>
        <w:tab/>
      </w:r>
      <w:r w:rsidR="00B2595A" w:rsidRPr="005C54AD">
        <w:rPr>
          <w:b/>
          <w:sz w:val="24"/>
          <w:szCs w:val="24"/>
        </w:rPr>
        <w:t>Kriterien für Verantwortlichkeit</w:t>
      </w:r>
    </w:p>
    <w:p w:rsidR="00D46F40" w:rsidRDefault="00D46F40" w:rsidP="00B2595A">
      <w:pPr>
        <w:rPr>
          <w:b/>
          <w:sz w:val="24"/>
          <w:szCs w:val="24"/>
        </w:rPr>
      </w:pPr>
    </w:p>
    <w:tbl>
      <w:tblPr>
        <w:tblStyle w:val="Tabellenraster"/>
        <w:tblW w:w="9356" w:type="dxa"/>
        <w:tblInd w:w="108" w:type="dxa"/>
        <w:tblLook w:val="04A0" w:firstRow="1" w:lastRow="0" w:firstColumn="1" w:lastColumn="0" w:noHBand="0" w:noVBand="1"/>
      </w:tblPr>
      <w:tblGrid>
        <w:gridCol w:w="9356"/>
      </w:tblGrid>
      <w:tr w:rsidR="00D46F40" w:rsidTr="002B6E83">
        <w:tc>
          <w:tcPr>
            <w:tcW w:w="9356" w:type="dxa"/>
          </w:tcPr>
          <w:p w:rsidR="00BD7AC4" w:rsidRPr="00BD7AC4" w:rsidRDefault="00BD7AC4" w:rsidP="00BD7AC4">
            <w:pPr>
              <w:pStyle w:val="Listenabsatz"/>
              <w:ind w:left="2160"/>
              <w:rPr>
                <w:i/>
                <w:color w:val="4F81BD" w:themeColor="accent1"/>
                <w:sz w:val="16"/>
                <w:szCs w:val="16"/>
              </w:rPr>
            </w:pPr>
          </w:p>
          <w:p w:rsidR="00D46F40" w:rsidRPr="006E2037" w:rsidRDefault="00D46F40" w:rsidP="006E2037">
            <w:pPr>
              <w:pStyle w:val="Listenabsatz"/>
              <w:numPr>
                <w:ilvl w:val="0"/>
                <w:numId w:val="34"/>
              </w:numPr>
              <w:tabs>
                <w:tab w:val="num" w:pos="1276"/>
              </w:tabs>
              <w:ind w:hanging="1417"/>
              <w:rPr>
                <w:i/>
                <w:color w:val="4F81BD" w:themeColor="accent1"/>
                <w:sz w:val="24"/>
                <w:szCs w:val="24"/>
              </w:rPr>
            </w:pPr>
            <w:r w:rsidRPr="006E2037">
              <w:rPr>
                <w:i/>
                <w:color w:val="4F81BD" w:themeColor="accent1"/>
                <w:sz w:val="24"/>
                <w:szCs w:val="24"/>
              </w:rPr>
              <w:t>Entscheidungsmöglichkeit:</w:t>
            </w:r>
          </w:p>
          <w:p w:rsidR="00D46F40" w:rsidRPr="00BD7AC4" w:rsidRDefault="00D46F40" w:rsidP="00D46F40">
            <w:pPr>
              <w:pStyle w:val="Listenabsatz"/>
              <w:ind w:left="2160"/>
              <w:rPr>
                <w:i/>
                <w:color w:val="4F81BD" w:themeColor="accent1"/>
                <w:sz w:val="16"/>
                <w:szCs w:val="16"/>
              </w:rPr>
            </w:pPr>
          </w:p>
          <w:p w:rsidR="00D46F40" w:rsidRPr="00C66FE6" w:rsidRDefault="00D46F40" w:rsidP="00D46F40">
            <w:pPr>
              <w:ind w:left="708"/>
              <w:rPr>
                <w:i/>
                <w:color w:val="4F81BD" w:themeColor="accent1"/>
                <w:sz w:val="24"/>
                <w:szCs w:val="24"/>
              </w:rPr>
            </w:pPr>
            <w:r w:rsidRPr="00C66FE6">
              <w:rPr>
                <w:i/>
                <w:color w:val="4F81BD" w:themeColor="accent1"/>
                <w:sz w:val="24"/>
                <w:szCs w:val="24"/>
              </w:rPr>
              <w:t xml:space="preserve">Die Person muss eine Wahl zwischen verschiedenen </w:t>
            </w:r>
            <w:proofErr w:type="spellStart"/>
            <w:r w:rsidRPr="00C66FE6">
              <w:rPr>
                <w:i/>
                <w:color w:val="4F81BD" w:themeColor="accent1"/>
                <w:sz w:val="24"/>
                <w:szCs w:val="24"/>
              </w:rPr>
              <w:t>Handlungsmög</w:t>
            </w:r>
            <w:proofErr w:type="spellEnd"/>
            <w:r w:rsidRPr="00C66FE6">
              <w:rPr>
                <w:i/>
                <w:color w:val="4F81BD" w:themeColor="accent1"/>
                <w:sz w:val="24"/>
                <w:szCs w:val="24"/>
              </w:rPr>
              <w:t xml:space="preserve">-           </w:t>
            </w:r>
            <w:proofErr w:type="spellStart"/>
            <w:r w:rsidRPr="00C66FE6">
              <w:rPr>
                <w:i/>
                <w:color w:val="4F81BD" w:themeColor="accent1"/>
                <w:sz w:val="24"/>
                <w:szCs w:val="24"/>
              </w:rPr>
              <w:t>lichkeiten</w:t>
            </w:r>
            <w:proofErr w:type="spellEnd"/>
            <w:r w:rsidRPr="00C66FE6">
              <w:rPr>
                <w:i/>
                <w:color w:val="4F81BD" w:themeColor="accent1"/>
                <w:sz w:val="24"/>
                <w:szCs w:val="24"/>
              </w:rPr>
              <w:t xml:space="preserve"> haben. Oder: Die Person muss entscheiden können, was sie </w:t>
            </w:r>
          </w:p>
          <w:p w:rsidR="00D46F40" w:rsidRPr="00C66FE6" w:rsidRDefault="00D46F40" w:rsidP="00D46F40">
            <w:pPr>
              <w:ind w:left="708"/>
              <w:rPr>
                <w:i/>
                <w:color w:val="4F81BD" w:themeColor="accent1"/>
                <w:sz w:val="24"/>
                <w:szCs w:val="24"/>
              </w:rPr>
            </w:pPr>
            <w:r w:rsidRPr="00C66FE6">
              <w:rPr>
                <w:i/>
                <w:color w:val="4F81BD" w:themeColor="accent1"/>
                <w:sz w:val="24"/>
                <w:szCs w:val="24"/>
              </w:rPr>
              <w:t>tun will.</w:t>
            </w:r>
          </w:p>
          <w:p w:rsidR="00D46F40" w:rsidRPr="00BD7AC4" w:rsidRDefault="00D46F40" w:rsidP="00D46F40">
            <w:pPr>
              <w:rPr>
                <w:i/>
                <w:color w:val="4F81BD" w:themeColor="accent1"/>
                <w:sz w:val="16"/>
                <w:szCs w:val="16"/>
              </w:rPr>
            </w:pPr>
          </w:p>
          <w:p w:rsidR="00D46F40" w:rsidRPr="006E2037" w:rsidRDefault="00D46F40" w:rsidP="006E2037">
            <w:pPr>
              <w:pStyle w:val="Listenabsatz"/>
              <w:numPr>
                <w:ilvl w:val="0"/>
                <w:numId w:val="34"/>
              </w:numPr>
              <w:tabs>
                <w:tab w:val="num" w:pos="1276"/>
              </w:tabs>
              <w:ind w:hanging="1417"/>
              <w:rPr>
                <w:i/>
                <w:color w:val="4F81BD" w:themeColor="accent1"/>
                <w:sz w:val="24"/>
                <w:szCs w:val="24"/>
              </w:rPr>
            </w:pPr>
            <w:r w:rsidRPr="006E2037">
              <w:rPr>
                <w:i/>
                <w:color w:val="4F81BD" w:themeColor="accent1"/>
                <w:sz w:val="24"/>
                <w:szCs w:val="24"/>
              </w:rPr>
              <w:t>Folgen abschätzen und Handlungen bewerten</w:t>
            </w:r>
            <w:r w:rsidR="00C66FE6" w:rsidRPr="006E2037">
              <w:rPr>
                <w:i/>
                <w:color w:val="4F81BD" w:themeColor="accent1"/>
                <w:sz w:val="24"/>
                <w:szCs w:val="24"/>
              </w:rPr>
              <w:t>:</w:t>
            </w:r>
          </w:p>
          <w:p w:rsidR="00D46F40" w:rsidRPr="00BD7AC4" w:rsidRDefault="00D46F40" w:rsidP="00D46F40">
            <w:pPr>
              <w:pStyle w:val="Listenabsatz"/>
              <w:ind w:left="2160"/>
              <w:rPr>
                <w:i/>
                <w:color w:val="4F81BD" w:themeColor="accent1"/>
                <w:sz w:val="16"/>
                <w:szCs w:val="16"/>
              </w:rPr>
            </w:pPr>
          </w:p>
          <w:p w:rsidR="00D46F40" w:rsidRPr="00C66FE6" w:rsidRDefault="00D46F40" w:rsidP="00D46F40">
            <w:pPr>
              <w:ind w:left="709"/>
              <w:rPr>
                <w:i/>
                <w:color w:val="4F81BD" w:themeColor="accent1"/>
                <w:sz w:val="24"/>
                <w:szCs w:val="24"/>
              </w:rPr>
            </w:pPr>
            <w:r w:rsidRPr="00C66FE6">
              <w:rPr>
                <w:i/>
                <w:color w:val="4F81BD" w:themeColor="accent1"/>
                <w:sz w:val="24"/>
                <w:szCs w:val="24"/>
              </w:rPr>
              <w:t>Die Person muss alt genug sein, um abschätzen zu können, was</w:t>
            </w:r>
            <w:r w:rsidR="002B6E83">
              <w:rPr>
                <w:i/>
                <w:color w:val="4F81BD" w:themeColor="accent1"/>
                <w:sz w:val="24"/>
                <w:szCs w:val="24"/>
              </w:rPr>
              <w:t xml:space="preserve"> </w:t>
            </w:r>
            <w:r w:rsidRPr="00C66FE6">
              <w:rPr>
                <w:i/>
                <w:color w:val="4F81BD" w:themeColor="accent1"/>
                <w:sz w:val="24"/>
                <w:szCs w:val="24"/>
              </w:rPr>
              <w:t>passiert.</w:t>
            </w:r>
          </w:p>
          <w:p w:rsidR="00C66FE6" w:rsidRPr="00BD7AC4" w:rsidRDefault="00C66FE6" w:rsidP="00D46F40">
            <w:pPr>
              <w:ind w:left="709"/>
              <w:rPr>
                <w:i/>
                <w:color w:val="4F81BD" w:themeColor="accent1"/>
                <w:sz w:val="16"/>
                <w:szCs w:val="16"/>
              </w:rPr>
            </w:pPr>
          </w:p>
          <w:p w:rsidR="00C66FE6" w:rsidRPr="006E2037" w:rsidRDefault="00C66FE6" w:rsidP="006E2037">
            <w:pPr>
              <w:pStyle w:val="Listenabsatz"/>
              <w:numPr>
                <w:ilvl w:val="0"/>
                <w:numId w:val="34"/>
              </w:numPr>
              <w:ind w:left="1310" w:hanging="567"/>
              <w:rPr>
                <w:i/>
                <w:color w:val="4F81BD" w:themeColor="accent1"/>
                <w:sz w:val="24"/>
                <w:szCs w:val="24"/>
              </w:rPr>
            </w:pPr>
            <w:r w:rsidRPr="006E2037">
              <w:rPr>
                <w:i/>
                <w:color w:val="4F81BD" w:themeColor="accent1"/>
                <w:sz w:val="24"/>
                <w:szCs w:val="24"/>
              </w:rPr>
              <w:t>Eigenverantwortlichkeit (Freiwilligkeit):</w:t>
            </w:r>
          </w:p>
          <w:p w:rsidR="00C66FE6" w:rsidRPr="00BD7AC4" w:rsidRDefault="00C66FE6" w:rsidP="00C66FE6">
            <w:pPr>
              <w:ind w:left="743"/>
              <w:rPr>
                <w:i/>
                <w:color w:val="4F81BD" w:themeColor="accent1"/>
                <w:sz w:val="16"/>
                <w:szCs w:val="16"/>
              </w:rPr>
            </w:pPr>
          </w:p>
          <w:p w:rsidR="00C66FE6" w:rsidRPr="00C66FE6" w:rsidRDefault="00C66FE6" w:rsidP="00C66FE6">
            <w:pPr>
              <w:ind w:left="743"/>
              <w:rPr>
                <w:i/>
                <w:color w:val="4F81BD" w:themeColor="accent1"/>
                <w:sz w:val="24"/>
                <w:szCs w:val="24"/>
              </w:rPr>
            </w:pPr>
            <w:r w:rsidRPr="00C66FE6">
              <w:rPr>
                <w:i/>
                <w:color w:val="4F81BD" w:themeColor="accent1"/>
                <w:sz w:val="24"/>
                <w:szCs w:val="24"/>
              </w:rPr>
              <w:t>Die Person darf nicht zu der Handlung gezwungen worden sein, sie muss</w:t>
            </w:r>
          </w:p>
          <w:p w:rsidR="00C66FE6" w:rsidRPr="00C66FE6" w:rsidRDefault="00C66FE6" w:rsidP="00C66FE6">
            <w:pPr>
              <w:ind w:left="743"/>
              <w:rPr>
                <w:i/>
                <w:color w:val="4F81BD" w:themeColor="accent1"/>
                <w:sz w:val="24"/>
                <w:szCs w:val="24"/>
              </w:rPr>
            </w:pPr>
            <w:r w:rsidRPr="00C66FE6">
              <w:rPr>
                <w:i/>
                <w:color w:val="4F81BD" w:themeColor="accent1"/>
                <w:sz w:val="24"/>
                <w:szCs w:val="24"/>
              </w:rPr>
              <w:t>Sie aus eigenem Antrieb ausüben.</w:t>
            </w:r>
          </w:p>
          <w:p w:rsidR="00C66FE6" w:rsidRPr="00BD7AC4" w:rsidRDefault="00C66FE6" w:rsidP="00C66FE6">
            <w:pPr>
              <w:ind w:left="743"/>
              <w:rPr>
                <w:i/>
                <w:color w:val="4F81BD" w:themeColor="accent1"/>
                <w:sz w:val="16"/>
                <w:szCs w:val="16"/>
              </w:rPr>
            </w:pPr>
          </w:p>
          <w:p w:rsidR="00C66FE6" w:rsidRPr="006E2037" w:rsidRDefault="00C66FE6" w:rsidP="006E2037">
            <w:pPr>
              <w:pStyle w:val="Listenabsatz"/>
              <w:numPr>
                <w:ilvl w:val="0"/>
                <w:numId w:val="34"/>
              </w:numPr>
              <w:ind w:left="1310" w:hanging="567"/>
              <w:rPr>
                <w:i/>
                <w:color w:val="4F81BD" w:themeColor="accent1"/>
                <w:sz w:val="24"/>
                <w:szCs w:val="24"/>
              </w:rPr>
            </w:pPr>
            <w:r w:rsidRPr="006E2037">
              <w:rPr>
                <w:i/>
                <w:color w:val="4F81BD" w:themeColor="accent1"/>
                <w:sz w:val="24"/>
                <w:szCs w:val="24"/>
              </w:rPr>
              <w:t>Geistige und körperliche Voraussetzungen:</w:t>
            </w:r>
          </w:p>
          <w:p w:rsidR="00C66FE6" w:rsidRPr="00BD7AC4" w:rsidRDefault="00C66FE6" w:rsidP="00C66FE6">
            <w:pPr>
              <w:ind w:left="743"/>
              <w:rPr>
                <w:i/>
                <w:color w:val="4F81BD" w:themeColor="accent1"/>
                <w:sz w:val="16"/>
                <w:szCs w:val="16"/>
              </w:rPr>
            </w:pPr>
          </w:p>
          <w:p w:rsidR="00C66FE6" w:rsidRPr="00C66FE6" w:rsidRDefault="00C66FE6" w:rsidP="00C66FE6">
            <w:pPr>
              <w:ind w:left="743"/>
              <w:rPr>
                <w:i/>
                <w:color w:val="4F81BD" w:themeColor="accent1"/>
                <w:sz w:val="24"/>
                <w:szCs w:val="24"/>
              </w:rPr>
            </w:pPr>
            <w:r w:rsidRPr="00C66FE6">
              <w:rPr>
                <w:i/>
                <w:color w:val="4F81BD" w:themeColor="accent1"/>
                <w:sz w:val="24"/>
                <w:szCs w:val="24"/>
              </w:rPr>
              <w:t>Die Person muss geistig und körperlich in der Lage sein, ihre Handlungen</w:t>
            </w:r>
          </w:p>
          <w:p w:rsidR="00C66FE6" w:rsidRPr="00C66FE6" w:rsidRDefault="00C66FE6" w:rsidP="00C66FE6">
            <w:pPr>
              <w:ind w:left="743"/>
              <w:rPr>
                <w:i/>
                <w:color w:val="4F81BD" w:themeColor="accent1"/>
                <w:sz w:val="24"/>
                <w:szCs w:val="24"/>
              </w:rPr>
            </w:pPr>
            <w:r w:rsidRPr="00C66FE6">
              <w:rPr>
                <w:i/>
                <w:color w:val="4F81BD" w:themeColor="accent1"/>
                <w:sz w:val="24"/>
                <w:szCs w:val="24"/>
              </w:rPr>
              <w:t>zu kontrollieren.</w:t>
            </w:r>
          </w:p>
          <w:p w:rsidR="00D46F40" w:rsidRPr="00BD7AC4" w:rsidRDefault="00D46F40" w:rsidP="00B2595A">
            <w:pPr>
              <w:rPr>
                <w:b/>
                <w:sz w:val="16"/>
                <w:szCs w:val="16"/>
              </w:rPr>
            </w:pPr>
          </w:p>
        </w:tc>
      </w:tr>
    </w:tbl>
    <w:p w:rsidR="00B2595A" w:rsidRDefault="00B2595A" w:rsidP="00B2595A">
      <w:pPr>
        <w:rPr>
          <w:b/>
          <w:sz w:val="32"/>
          <w:szCs w:val="32"/>
        </w:rPr>
      </w:pPr>
    </w:p>
    <w:tbl>
      <w:tblPr>
        <w:tblStyle w:val="Tabellenraster"/>
        <w:tblW w:w="0" w:type="auto"/>
        <w:tblInd w:w="108" w:type="dxa"/>
        <w:tblLayout w:type="fixed"/>
        <w:tblLook w:val="04A0" w:firstRow="1" w:lastRow="0" w:firstColumn="1" w:lastColumn="0" w:noHBand="0" w:noVBand="1"/>
      </w:tblPr>
      <w:tblGrid>
        <w:gridCol w:w="4962"/>
        <w:gridCol w:w="1417"/>
        <w:gridCol w:w="1299"/>
        <w:gridCol w:w="1500"/>
      </w:tblGrid>
      <w:tr w:rsidR="00B2595A" w:rsidRPr="002B2434" w:rsidTr="002B2434">
        <w:tc>
          <w:tcPr>
            <w:tcW w:w="4962" w:type="dxa"/>
          </w:tcPr>
          <w:p w:rsidR="005C54AD" w:rsidRPr="002B2434" w:rsidRDefault="005C54AD" w:rsidP="005C54AD">
            <w:pPr>
              <w:pStyle w:val="Listenabsatz"/>
              <w:ind w:left="0"/>
              <w:rPr>
                <w:b/>
                <w:sz w:val="20"/>
                <w:szCs w:val="20"/>
              </w:rPr>
            </w:pPr>
          </w:p>
          <w:p w:rsidR="00B2595A" w:rsidRPr="002B2434" w:rsidRDefault="00B2595A" w:rsidP="005C54AD">
            <w:pPr>
              <w:pStyle w:val="Listenabsatz"/>
              <w:ind w:left="0"/>
              <w:jc w:val="center"/>
              <w:rPr>
                <w:b/>
                <w:sz w:val="20"/>
                <w:szCs w:val="20"/>
              </w:rPr>
            </w:pPr>
            <w:r w:rsidRPr="002B2434">
              <w:rPr>
                <w:b/>
                <w:sz w:val="20"/>
                <w:szCs w:val="20"/>
              </w:rPr>
              <w:t>Beispiel</w:t>
            </w:r>
          </w:p>
        </w:tc>
        <w:tc>
          <w:tcPr>
            <w:tcW w:w="1417" w:type="dxa"/>
          </w:tcPr>
          <w:p w:rsidR="005C54AD" w:rsidRPr="002B2434" w:rsidRDefault="005C54AD" w:rsidP="005C54AD">
            <w:pPr>
              <w:pStyle w:val="Listenabsatz"/>
              <w:ind w:left="0"/>
              <w:jc w:val="center"/>
              <w:rPr>
                <w:b/>
                <w:sz w:val="20"/>
                <w:szCs w:val="20"/>
              </w:rPr>
            </w:pPr>
          </w:p>
          <w:p w:rsidR="00B2595A" w:rsidRPr="002B2434" w:rsidRDefault="00B2595A" w:rsidP="005C54AD">
            <w:pPr>
              <w:pStyle w:val="Listenabsatz"/>
              <w:ind w:left="0"/>
              <w:jc w:val="center"/>
              <w:rPr>
                <w:b/>
                <w:sz w:val="20"/>
                <w:szCs w:val="20"/>
              </w:rPr>
            </w:pPr>
            <w:r w:rsidRPr="002B2434">
              <w:rPr>
                <w:b/>
                <w:sz w:val="20"/>
                <w:szCs w:val="20"/>
              </w:rPr>
              <w:t>Kriterium</w:t>
            </w:r>
          </w:p>
        </w:tc>
        <w:tc>
          <w:tcPr>
            <w:tcW w:w="1299" w:type="dxa"/>
          </w:tcPr>
          <w:p w:rsidR="005C54AD" w:rsidRPr="002B2434" w:rsidRDefault="005C54AD" w:rsidP="005C54AD">
            <w:pPr>
              <w:pStyle w:val="Listenabsatz"/>
              <w:ind w:left="0"/>
              <w:jc w:val="center"/>
              <w:rPr>
                <w:b/>
                <w:sz w:val="20"/>
                <w:szCs w:val="20"/>
              </w:rPr>
            </w:pPr>
          </w:p>
          <w:p w:rsidR="00B2595A" w:rsidRPr="002B2434" w:rsidRDefault="00B2595A" w:rsidP="005C54AD">
            <w:pPr>
              <w:pStyle w:val="Listenabsatz"/>
              <w:ind w:left="0"/>
              <w:jc w:val="center"/>
              <w:rPr>
                <w:b/>
                <w:sz w:val="20"/>
                <w:szCs w:val="20"/>
              </w:rPr>
            </w:pPr>
            <w:r w:rsidRPr="002B2434">
              <w:rPr>
                <w:b/>
                <w:sz w:val="20"/>
                <w:szCs w:val="20"/>
              </w:rPr>
              <w:t>Veran</w:t>
            </w:r>
            <w:r w:rsidRPr="002B2434">
              <w:rPr>
                <w:b/>
                <w:sz w:val="20"/>
                <w:szCs w:val="20"/>
              </w:rPr>
              <w:t>t</w:t>
            </w:r>
            <w:r w:rsidRPr="002B2434">
              <w:rPr>
                <w:b/>
                <w:sz w:val="20"/>
                <w:szCs w:val="20"/>
              </w:rPr>
              <w:t>wortlich?</w:t>
            </w:r>
          </w:p>
        </w:tc>
        <w:tc>
          <w:tcPr>
            <w:tcW w:w="1500" w:type="dxa"/>
          </w:tcPr>
          <w:p w:rsidR="005C54AD" w:rsidRPr="002B2434" w:rsidRDefault="005C54AD" w:rsidP="005C54AD">
            <w:pPr>
              <w:pStyle w:val="Listenabsatz"/>
              <w:ind w:left="0"/>
              <w:jc w:val="center"/>
              <w:rPr>
                <w:b/>
                <w:sz w:val="20"/>
                <w:szCs w:val="20"/>
              </w:rPr>
            </w:pPr>
          </w:p>
          <w:p w:rsidR="00B2595A" w:rsidRPr="002B2434" w:rsidRDefault="00B2595A" w:rsidP="005C54AD">
            <w:pPr>
              <w:pStyle w:val="Listenabsatz"/>
              <w:ind w:left="0"/>
              <w:jc w:val="center"/>
              <w:rPr>
                <w:b/>
                <w:sz w:val="20"/>
                <w:szCs w:val="20"/>
              </w:rPr>
            </w:pPr>
            <w:r w:rsidRPr="002B2434">
              <w:rPr>
                <w:b/>
                <w:sz w:val="20"/>
                <w:szCs w:val="20"/>
              </w:rPr>
              <w:t>Begründung</w:t>
            </w:r>
          </w:p>
        </w:tc>
      </w:tr>
      <w:tr w:rsidR="00B2595A" w:rsidRPr="002B2434" w:rsidTr="002B2434">
        <w:tc>
          <w:tcPr>
            <w:tcW w:w="4962" w:type="dxa"/>
          </w:tcPr>
          <w:p w:rsidR="00B2595A" w:rsidRPr="002B2434" w:rsidRDefault="00B2595A" w:rsidP="003E071D">
            <w:pPr>
              <w:pStyle w:val="Listenabsatz"/>
              <w:spacing w:before="120"/>
              <w:ind w:left="0"/>
              <w:rPr>
                <w:sz w:val="20"/>
                <w:szCs w:val="20"/>
              </w:rPr>
            </w:pPr>
            <w:r w:rsidRPr="002B2434">
              <w:rPr>
                <w:sz w:val="20"/>
                <w:szCs w:val="20"/>
              </w:rPr>
              <w:t>Ein blinder Mensch hat beim Ertasten seines Weges ein Glas vom Tisch gestoßen.</w:t>
            </w:r>
          </w:p>
        </w:tc>
        <w:tc>
          <w:tcPr>
            <w:tcW w:w="1417" w:type="dxa"/>
          </w:tcPr>
          <w:p w:rsidR="00B2595A" w:rsidRPr="002B2434" w:rsidRDefault="00B2595A" w:rsidP="00DD264F">
            <w:pPr>
              <w:pStyle w:val="Listenabsatz"/>
              <w:ind w:left="0"/>
              <w:rPr>
                <w:sz w:val="20"/>
                <w:szCs w:val="20"/>
              </w:rPr>
            </w:pPr>
          </w:p>
        </w:tc>
        <w:tc>
          <w:tcPr>
            <w:tcW w:w="1299" w:type="dxa"/>
          </w:tcPr>
          <w:p w:rsidR="00B2595A" w:rsidRPr="002B2434" w:rsidRDefault="00B2595A" w:rsidP="00DD264F">
            <w:pPr>
              <w:pStyle w:val="Listenabsatz"/>
              <w:ind w:left="0"/>
              <w:rPr>
                <w:sz w:val="20"/>
                <w:szCs w:val="20"/>
              </w:rPr>
            </w:pPr>
          </w:p>
        </w:tc>
        <w:tc>
          <w:tcPr>
            <w:tcW w:w="1500" w:type="dxa"/>
          </w:tcPr>
          <w:p w:rsidR="00B2595A" w:rsidRPr="002B2434" w:rsidRDefault="00B2595A" w:rsidP="00DD264F">
            <w:pPr>
              <w:pStyle w:val="Listenabsatz"/>
              <w:ind w:left="0"/>
              <w:rPr>
                <w:sz w:val="20"/>
                <w:szCs w:val="20"/>
              </w:rPr>
            </w:pPr>
          </w:p>
        </w:tc>
      </w:tr>
      <w:tr w:rsidR="00D030D4" w:rsidRPr="002B2434" w:rsidTr="002B2434">
        <w:tc>
          <w:tcPr>
            <w:tcW w:w="4962" w:type="dxa"/>
          </w:tcPr>
          <w:p w:rsidR="00D030D4" w:rsidRPr="002B2434" w:rsidRDefault="00D030D4" w:rsidP="00C66FE6">
            <w:pPr>
              <w:pStyle w:val="Listenabsatz"/>
              <w:spacing w:before="120"/>
              <w:ind w:left="0"/>
              <w:rPr>
                <w:sz w:val="20"/>
                <w:szCs w:val="20"/>
              </w:rPr>
            </w:pPr>
            <w:r w:rsidRPr="002B2434">
              <w:rPr>
                <w:sz w:val="20"/>
                <w:szCs w:val="20"/>
              </w:rPr>
              <w:t xml:space="preserve">Familie F. wohnt in einer Ferienhotelanlage. In ihrem Zimmer gibt es nur einen Mülleimer. Außerhalb der Hotelanlage entdecken sie aber </w:t>
            </w:r>
            <w:r w:rsidR="00C66FE6" w:rsidRPr="002B2434">
              <w:rPr>
                <w:sz w:val="20"/>
                <w:szCs w:val="20"/>
              </w:rPr>
              <w:t>Flaschen</w:t>
            </w:r>
            <w:r w:rsidRPr="002B2434">
              <w:rPr>
                <w:sz w:val="20"/>
                <w:szCs w:val="20"/>
              </w:rPr>
              <w:t>– und Pla</w:t>
            </w:r>
            <w:r w:rsidRPr="002B2434">
              <w:rPr>
                <w:sz w:val="20"/>
                <w:szCs w:val="20"/>
              </w:rPr>
              <w:t>s</w:t>
            </w:r>
            <w:r w:rsidRPr="002B2434">
              <w:rPr>
                <w:sz w:val="20"/>
                <w:szCs w:val="20"/>
              </w:rPr>
              <w:t>tikabfallcontainer. Sie entsorgen ihre leeren Einwe</w:t>
            </w:r>
            <w:r w:rsidRPr="002B2434">
              <w:rPr>
                <w:sz w:val="20"/>
                <w:szCs w:val="20"/>
              </w:rPr>
              <w:t>g</w:t>
            </w:r>
            <w:r w:rsidRPr="002B2434">
              <w:rPr>
                <w:sz w:val="20"/>
                <w:szCs w:val="20"/>
              </w:rPr>
              <w:t>flaschen und ihren Plastikabfall dort getrennt.</w:t>
            </w:r>
          </w:p>
        </w:tc>
        <w:tc>
          <w:tcPr>
            <w:tcW w:w="1417" w:type="dxa"/>
          </w:tcPr>
          <w:p w:rsidR="00D030D4" w:rsidRPr="002B2434" w:rsidRDefault="00D030D4" w:rsidP="00DD264F">
            <w:pPr>
              <w:pStyle w:val="Listenabsatz"/>
              <w:ind w:left="0"/>
              <w:rPr>
                <w:sz w:val="20"/>
                <w:szCs w:val="20"/>
              </w:rPr>
            </w:pPr>
          </w:p>
        </w:tc>
        <w:tc>
          <w:tcPr>
            <w:tcW w:w="1299" w:type="dxa"/>
          </w:tcPr>
          <w:p w:rsidR="00D030D4" w:rsidRPr="002B2434" w:rsidRDefault="00D030D4" w:rsidP="00DD264F">
            <w:pPr>
              <w:pStyle w:val="Listenabsatz"/>
              <w:ind w:left="0"/>
              <w:rPr>
                <w:sz w:val="20"/>
                <w:szCs w:val="20"/>
              </w:rPr>
            </w:pPr>
          </w:p>
        </w:tc>
        <w:tc>
          <w:tcPr>
            <w:tcW w:w="1500" w:type="dxa"/>
          </w:tcPr>
          <w:p w:rsidR="00D030D4" w:rsidRPr="002B2434" w:rsidRDefault="00D030D4" w:rsidP="00DD264F">
            <w:pPr>
              <w:pStyle w:val="Listenabsatz"/>
              <w:ind w:left="0"/>
              <w:rPr>
                <w:sz w:val="20"/>
                <w:szCs w:val="20"/>
              </w:rPr>
            </w:pPr>
          </w:p>
        </w:tc>
      </w:tr>
      <w:tr w:rsidR="00CB1FFA" w:rsidRPr="002B2434" w:rsidTr="002B2434">
        <w:tc>
          <w:tcPr>
            <w:tcW w:w="4962" w:type="dxa"/>
          </w:tcPr>
          <w:p w:rsidR="00CB1FFA" w:rsidRPr="002B2434" w:rsidRDefault="00CB1FFA" w:rsidP="00C66FE6">
            <w:pPr>
              <w:pStyle w:val="Listenabsatz"/>
              <w:spacing w:before="120"/>
              <w:ind w:left="0"/>
              <w:rPr>
                <w:sz w:val="20"/>
                <w:szCs w:val="20"/>
              </w:rPr>
            </w:pPr>
            <w:r w:rsidRPr="002B2434">
              <w:rPr>
                <w:sz w:val="20"/>
                <w:szCs w:val="20"/>
              </w:rPr>
              <w:t>Ein Zweijähriger schießt einen Fußball in ein Bl</w:t>
            </w:r>
            <w:r w:rsidRPr="002B2434">
              <w:rPr>
                <w:sz w:val="20"/>
                <w:szCs w:val="20"/>
              </w:rPr>
              <w:t>u</w:t>
            </w:r>
            <w:r w:rsidRPr="002B2434">
              <w:rPr>
                <w:sz w:val="20"/>
                <w:szCs w:val="20"/>
              </w:rPr>
              <w:t>menbeet, woraufhin dieser wertvolle Pflanzen ze</w:t>
            </w:r>
            <w:r w:rsidRPr="002B2434">
              <w:rPr>
                <w:sz w:val="20"/>
                <w:szCs w:val="20"/>
              </w:rPr>
              <w:t>r</w:t>
            </w:r>
            <w:r w:rsidRPr="002B2434">
              <w:rPr>
                <w:sz w:val="20"/>
                <w:szCs w:val="20"/>
              </w:rPr>
              <w:t>knickt</w:t>
            </w:r>
          </w:p>
        </w:tc>
        <w:tc>
          <w:tcPr>
            <w:tcW w:w="1417" w:type="dxa"/>
          </w:tcPr>
          <w:p w:rsidR="00CB1FFA" w:rsidRPr="002B2434" w:rsidRDefault="00CB1FFA" w:rsidP="00DD264F">
            <w:pPr>
              <w:pStyle w:val="Listenabsatz"/>
              <w:ind w:left="0"/>
              <w:rPr>
                <w:sz w:val="20"/>
                <w:szCs w:val="20"/>
              </w:rPr>
            </w:pPr>
          </w:p>
        </w:tc>
        <w:tc>
          <w:tcPr>
            <w:tcW w:w="1299" w:type="dxa"/>
          </w:tcPr>
          <w:p w:rsidR="00CB1FFA" w:rsidRPr="002B2434" w:rsidRDefault="00CB1FFA" w:rsidP="00DD264F">
            <w:pPr>
              <w:pStyle w:val="Listenabsatz"/>
              <w:ind w:left="0"/>
              <w:rPr>
                <w:sz w:val="20"/>
                <w:szCs w:val="20"/>
              </w:rPr>
            </w:pPr>
          </w:p>
        </w:tc>
        <w:tc>
          <w:tcPr>
            <w:tcW w:w="1500" w:type="dxa"/>
          </w:tcPr>
          <w:p w:rsidR="00CB1FFA" w:rsidRPr="002B2434" w:rsidRDefault="00CB1FFA" w:rsidP="00DD264F">
            <w:pPr>
              <w:pStyle w:val="Listenabsatz"/>
              <w:ind w:left="0"/>
              <w:rPr>
                <w:sz w:val="20"/>
                <w:szCs w:val="20"/>
              </w:rPr>
            </w:pPr>
          </w:p>
        </w:tc>
      </w:tr>
      <w:tr w:rsidR="00B2595A" w:rsidRPr="002B2434" w:rsidTr="002B2434">
        <w:tc>
          <w:tcPr>
            <w:tcW w:w="4962" w:type="dxa"/>
          </w:tcPr>
          <w:p w:rsidR="00B2595A" w:rsidRPr="002B2434" w:rsidRDefault="005C54AD" w:rsidP="00C66FE6">
            <w:pPr>
              <w:pStyle w:val="Listenabsatz"/>
              <w:spacing w:before="120"/>
              <w:ind w:left="0"/>
              <w:rPr>
                <w:sz w:val="20"/>
                <w:szCs w:val="20"/>
              </w:rPr>
            </w:pPr>
            <w:r w:rsidRPr="002B2434">
              <w:rPr>
                <w:sz w:val="20"/>
                <w:szCs w:val="20"/>
              </w:rPr>
              <w:t>Beim Eis essen</w:t>
            </w:r>
            <w:r w:rsidR="00B2595A" w:rsidRPr="002B2434">
              <w:rPr>
                <w:sz w:val="20"/>
                <w:szCs w:val="20"/>
              </w:rPr>
              <w:t xml:space="preserve"> führt eine </w:t>
            </w:r>
            <w:r w:rsidR="00C66FE6" w:rsidRPr="002B2434">
              <w:rPr>
                <w:sz w:val="20"/>
                <w:szCs w:val="20"/>
              </w:rPr>
              <w:t>13-Jährige</w:t>
            </w:r>
            <w:r w:rsidR="00B2595A" w:rsidRPr="002B2434">
              <w:rPr>
                <w:sz w:val="20"/>
                <w:szCs w:val="20"/>
              </w:rPr>
              <w:t xml:space="preserve"> ihrer Freundin die neuesten Tanz-Schritt</w:t>
            </w:r>
            <w:r w:rsidR="006C6DE2" w:rsidRPr="002B2434">
              <w:rPr>
                <w:sz w:val="20"/>
                <w:szCs w:val="20"/>
              </w:rPr>
              <w:t>-</w:t>
            </w:r>
            <w:r w:rsidR="00B2595A" w:rsidRPr="002B2434">
              <w:rPr>
                <w:sz w:val="20"/>
                <w:szCs w:val="20"/>
              </w:rPr>
              <w:t>kombination</w:t>
            </w:r>
            <w:r w:rsidR="00D030D4" w:rsidRPr="002B2434">
              <w:rPr>
                <w:sz w:val="20"/>
                <w:szCs w:val="20"/>
              </w:rPr>
              <w:t>en</w:t>
            </w:r>
            <w:r w:rsidR="00C66FE6" w:rsidRPr="002B2434">
              <w:rPr>
                <w:sz w:val="20"/>
                <w:szCs w:val="20"/>
              </w:rPr>
              <w:t xml:space="preserve"> vor, so</w:t>
            </w:r>
            <w:r w:rsidR="00B2595A" w:rsidRPr="002B2434">
              <w:rPr>
                <w:sz w:val="20"/>
                <w:szCs w:val="20"/>
              </w:rPr>
              <w:t xml:space="preserve">dass ihr Eis auf einen Passanten fällt und dessen Jacke </w:t>
            </w:r>
            <w:r w:rsidR="00C66FE6" w:rsidRPr="002B2434">
              <w:rPr>
                <w:sz w:val="20"/>
                <w:szCs w:val="20"/>
              </w:rPr>
              <w:t xml:space="preserve">             </w:t>
            </w:r>
            <w:r w:rsidR="00B2595A" w:rsidRPr="002B2434">
              <w:rPr>
                <w:sz w:val="20"/>
                <w:szCs w:val="20"/>
              </w:rPr>
              <w:t>verschmutzt.</w:t>
            </w:r>
          </w:p>
        </w:tc>
        <w:tc>
          <w:tcPr>
            <w:tcW w:w="1417" w:type="dxa"/>
          </w:tcPr>
          <w:p w:rsidR="00B2595A" w:rsidRPr="002B2434" w:rsidRDefault="00B2595A" w:rsidP="00DD264F">
            <w:pPr>
              <w:pStyle w:val="Listenabsatz"/>
              <w:ind w:left="0"/>
              <w:rPr>
                <w:sz w:val="20"/>
                <w:szCs w:val="20"/>
              </w:rPr>
            </w:pPr>
          </w:p>
        </w:tc>
        <w:tc>
          <w:tcPr>
            <w:tcW w:w="1299" w:type="dxa"/>
          </w:tcPr>
          <w:p w:rsidR="00B2595A" w:rsidRPr="002B2434" w:rsidRDefault="00B2595A" w:rsidP="00DD264F">
            <w:pPr>
              <w:pStyle w:val="Listenabsatz"/>
              <w:ind w:left="0"/>
              <w:rPr>
                <w:sz w:val="20"/>
                <w:szCs w:val="20"/>
              </w:rPr>
            </w:pPr>
          </w:p>
        </w:tc>
        <w:tc>
          <w:tcPr>
            <w:tcW w:w="1500" w:type="dxa"/>
          </w:tcPr>
          <w:p w:rsidR="00B2595A" w:rsidRPr="002B2434" w:rsidRDefault="00B2595A" w:rsidP="00DD264F">
            <w:pPr>
              <w:pStyle w:val="Listenabsatz"/>
              <w:ind w:left="0"/>
              <w:rPr>
                <w:sz w:val="20"/>
                <w:szCs w:val="20"/>
              </w:rPr>
            </w:pPr>
          </w:p>
        </w:tc>
      </w:tr>
      <w:tr w:rsidR="00B2595A" w:rsidRPr="002B2434" w:rsidTr="002B2434">
        <w:tc>
          <w:tcPr>
            <w:tcW w:w="4962" w:type="dxa"/>
          </w:tcPr>
          <w:p w:rsidR="00B2595A" w:rsidRPr="002B2434" w:rsidRDefault="003E071D" w:rsidP="009062A2">
            <w:pPr>
              <w:pStyle w:val="Listenabsatz"/>
              <w:spacing w:before="120"/>
              <w:ind w:left="0"/>
              <w:rPr>
                <w:sz w:val="20"/>
                <w:szCs w:val="20"/>
              </w:rPr>
            </w:pPr>
            <w:r w:rsidRPr="002B2434">
              <w:rPr>
                <w:sz w:val="20"/>
                <w:szCs w:val="20"/>
              </w:rPr>
              <w:br w:type="page"/>
            </w:r>
            <w:r w:rsidR="00B2595A" w:rsidRPr="002B2434">
              <w:rPr>
                <w:sz w:val="20"/>
                <w:szCs w:val="20"/>
              </w:rPr>
              <w:t>Eine Cliqu</w:t>
            </w:r>
            <w:r w:rsidR="00C66FE6" w:rsidRPr="002B2434">
              <w:rPr>
                <w:sz w:val="20"/>
                <w:szCs w:val="20"/>
              </w:rPr>
              <w:t xml:space="preserve">e Jugendlicher zwingt einen </w:t>
            </w:r>
            <w:r w:rsidR="006E2037" w:rsidRPr="002B2434">
              <w:rPr>
                <w:sz w:val="20"/>
                <w:szCs w:val="20"/>
              </w:rPr>
              <w:t>Zwölfj</w:t>
            </w:r>
            <w:r w:rsidR="00B2595A" w:rsidRPr="002B2434">
              <w:rPr>
                <w:sz w:val="20"/>
                <w:szCs w:val="20"/>
              </w:rPr>
              <w:t>ährigen unter Androhung von Gewalt, Schnaps zu trinken.</w:t>
            </w:r>
          </w:p>
        </w:tc>
        <w:tc>
          <w:tcPr>
            <w:tcW w:w="1417" w:type="dxa"/>
          </w:tcPr>
          <w:p w:rsidR="00B2595A" w:rsidRPr="002B2434" w:rsidRDefault="00B2595A" w:rsidP="00DD264F">
            <w:pPr>
              <w:pStyle w:val="Listenabsatz"/>
              <w:ind w:left="0"/>
              <w:rPr>
                <w:sz w:val="20"/>
                <w:szCs w:val="20"/>
              </w:rPr>
            </w:pPr>
          </w:p>
        </w:tc>
        <w:tc>
          <w:tcPr>
            <w:tcW w:w="1299" w:type="dxa"/>
          </w:tcPr>
          <w:p w:rsidR="00B2595A" w:rsidRPr="002B2434" w:rsidRDefault="00B2595A" w:rsidP="00DD264F">
            <w:pPr>
              <w:pStyle w:val="Listenabsatz"/>
              <w:ind w:left="0"/>
              <w:rPr>
                <w:sz w:val="20"/>
                <w:szCs w:val="20"/>
              </w:rPr>
            </w:pPr>
          </w:p>
        </w:tc>
        <w:tc>
          <w:tcPr>
            <w:tcW w:w="1500" w:type="dxa"/>
          </w:tcPr>
          <w:p w:rsidR="00B2595A" w:rsidRPr="002B2434" w:rsidRDefault="00B2595A" w:rsidP="00DD264F">
            <w:pPr>
              <w:pStyle w:val="Listenabsatz"/>
              <w:ind w:left="0"/>
              <w:rPr>
                <w:sz w:val="20"/>
                <w:szCs w:val="20"/>
              </w:rPr>
            </w:pPr>
          </w:p>
        </w:tc>
      </w:tr>
      <w:tr w:rsidR="00B2595A" w:rsidRPr="002B2434" w:rsidTr="002B2434">
        <w:tc>
          <w:tcPr>
            <w:tcW w:w="4962" w:type="dxa"/>
          </w:tcPr>
          <w:p w:rsidR="00B2595A" w:rsidRPr="002B2434" w:rsidRDefault="00B2595A" w:rsidP="003E071D">
            <w:pPr>
              <w:pStyle w:val="Listenabsatz"/>
              <w:spacing w:before="120"/>
              <w:ind w:left="0"/>
              <w:rPr>
                <w:sz w:val="20"/>
                <w:szCs w:val="20"/>
              </w:rPr>
            </w:pPr>
            <w:r w:rsidRPr="002B2434">
              <w:rPr>
                <w:sz w:val="20"/>
                <w:szCs w:val="20"/>
              </w:rPr>
              <w:t>Familie Müller trennt in ihrer Urlaubswohnung wie gewohnt den Müll. Auf dem Gelände gibt es aber nur einen Container, in den sie dann die unterschiedl</w:t>
            </w:r>
            <w:r w:rsidRPr="002B2434">
              <w:rPr>
                <w:sz w:val="20"/>
                <w:szCs w:val="20"/>
              </w:rPr>
              <w:t>i</w:t>
            </w:r>
            <w:r w:rsidRPr="002B2434">
              <w:rPr>
                <w:sz w:val="20"/>
                <w:szCs w:val="20"/>
              </w:rPr>
              <w:t>chen Tüten entsorgen.</w:t>
            </w:r>
          </w:p>
        </w:tc>
        <w:tc>
          <w:tcPr>
            <w:tcW w:w="1417" w:type="dxa"/>
          </w:tcPr>
          <w:p w:rsidR="00B2595A" w:rsidRPr="002B2434" w:rsidRDefault="00B2595A" w:rsidP="00DD264F">
            <w:pPr>
              <w:pStyle w:val="Listenabsatz"/>
              <w:ind w:left="0"/>
              <w:rPr>
                <w:sz w:val="20"/>
                <w:szCs w:val="20"/>
              </w:rPr>
            </w:pPr>
          </w:p>
        </w:tc>
        <w:tc>
          <w:tcPr>
            <w:tcW w:w="1299" w:type="dxa"/>
          </w:tcPr>
          <w:p w:rsidR="00B2595A" w:rsidRPr="002B2434" w:rsidRDefault="00B2595A" w:rsidP="00DD264F">
            <w:pPr>
              <w:pStyle w:val="Listenabsatz"/>
              <w:ind w:left="0"/>
              <w:rPr>
                <w:sz w:val="20"/>
                <w:szCs w:val="20"/>
              </w:rPr>
            </w:pPr>
          </w:p>
        </w:tc>
        <w:tc>
          <w:tcPr>
            <w:tcW w:w="1500" w:type="dxa"/>
          </w:tcPr>
          <w:p w:rsidR="00B2595A" w:rsidRPr="002B2434" w:rsidRDefault="00B2595A" w:rsidP="00DD264F">
            <w:pPr>
              <w:pStyle w:val="Listenabsatz"/>
              <w:ind w:left="0"/>
              <w:rPr>
                <w:sz w:val="20"/>
                <w:szCs w:val="20"/>
              </w:rPr>
            </w:pPr>
          </w:p>
        </w:tc>
      </w:tr>
    </w:tbl>
    <w:p w:rsidR="009062A2" w:rsidRDefault="009062A2" w:rsidP="00B2595A">
      <w:pPr>
        <w:rPr>
          <w:b/>
          <w:sz w:val="24"/>
          <w:szCs w:val="24"/>
        </w:rPr>
      </w:pPr>
    </w:p>
    <w:p w:rsidR="009062A2" w:rsidRDefault="009062A2" w:rsidP="00B2595A">
      <w:pPr>
        <w:rPr>
          <w:b/>
          <w:sz w:val="24"/>
          <w:szCs w:val="24"/>
        </w:rPr>
      </w:pPr>
    </w:p>
    <w:p w:rsidR="00B2595A" w:rsidRPr="00130680" w:rsidRDefault="00B2595A" w:rsidP="00B2595A">
      <w:pPr>
        <w:rPr>
          <w:b/>
          <w:sz w:val="24"/>
          <w:szCs w:val="24"/>
        </w:rPr>
      </w:pPr>
      <w:r w:rsidRPr="00130680">
        <w:rPr>
          <w:b/>
          <w:sz w:val="24"/>
          <w:szCs w:val="24"/>
        </w:rPr>
        <w:lastRenderedPageBreak/>
        <w:t>M4</w:t>
      </w:r>
    </w:p>
    <w:p w:rsidR="00B2595A" w:rsidRDefault="00B2595A" w:rsidP="00B2595A">
      <w:pPr>
        <w:rPr>
          <w:b/>
          <w:sz w:val="24"/>
          <w:szCs w:val="24"/>
        </w:rPr>
      </w:pPr>
      <w:r w:rsidRPr="005C54AD">
        <w:rPr>
          <w:b/>
          <w:sz w:val="24"/>
          <w:szCs w:val="24"/>
        </w:rPr>
        <w:t>Hans Jonas – Das Prinzip Verantwortung</w:t>
      </w:r>
    </w:p>
    <w:p w:rsidR="00B2595A" w:rsidRDefault="002B2434" w:rsidP="0077519D">
      <w:pPr>
        <w:spacing w:before="120" w:after="60"/>
      </w:pPr>
      <w:r>
        <w:rPr>
          <w:noProof/>
          <w:lang w:eastAsia="de-DE"/>
        </w:rPr>
        <mc:AlternateContent>
          <mc:Choice Requires="wps">
            <w:drawing>
              <wp:anchor distT="0" distB="0" distL="114300" distR="457200" simplePos="0" relativeHeight="251696128" behindDoc="0" locked="0" layoutInCell="0" allowOverlap="1" wp14:anchorId="4444E896" wp14:editId="229B9C42">
                <wp:simplePos x="0" y="0"/>
                <wp:positionH relativeFrom="margin">
                  <wp:posOffset>1745615</wp:posOffset>
                </wp:positionH>
                <wp:positionV relativeFrom="margin">
                  <wp:posOffset>744855</wp:posOffset>
                </wp:positionV>
                <wp:extent cx="2790825" cy="3878580"/>
                <wp:effectExtent l="0" t="76517" r="103187" b="26988"/>
                <wp:wrapSquare wrapText="bothSides"/>
                <wp:docPr id="1"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90825" cy="387858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6674D5" w:rsidRPr="00BD7AC4" w:rsidRDefault="006674D5" w:rsidP="00D831E1">
                            <w:pPr>
                              <w:jc w:val="center"/>
                              <w:rPr>
                                <w:sz w:val="28"/>
                                <w:szCs w:val="28"/>
                              </w:rPr>
                            </w:pPr>
                            <w:r w:rsidRPr="00BA5312">
                              <w:rPr>
                                <w:sz w:val="28"/>
                                <w:szCs w:val="28"/>
                              </w:rPr>
                              <w:t xml:space="preserve">Das Prinzip Verantwortung fordert von uns allen, </w:t>
                            </w:r>
                            <w:r w:rsidRPr="00BD7AC4">
                              <w:rPr>
                                <w:sz w:val="28"/>
                                <w:szCs w:val="28"/>
                              </w:rPr>
                              <w:t xml:space="preserve">„so zu handeln, dass die </w:t>
                            </w:r>
                            <w:r>
                              <w:rPr>
                                <w:sz w:val="28"/>
                                <w:szCs w:val="28"/>
                              </w:rPr>
                              <w:t xml:space="preserve">   </w:t>
                            </w:r>
                            <w:r w:rsidRPr="00BD7AC4">
                              <w:rPr>
                                <w:sz w:val="28"/>
                                <w:szCs w:val="28"/>
                              </w:rPr>
                              <w:t xml:space="preserve">Wirkungen unserer Handlungen </w:t>
                            </w:r>
                          </w:p>
                          <w:p w:rsidR="006674D5" w:rsidRPr="00D831E1" w:rsidRDefault="006674D5" w:rsidP="00D831E1">
                            <w:pPr>
                              <w:jc w:val="center"/>
                              <w:rPr>
                                <w:i/>
                                <w:iCs/>
                                <w:color w:val="7F7F7F" w:themeColor="text1" w:themeTint="80"/>
                                <w:sz w:val="24"/>
                              </w:rPr>
                            </w:pPr>
                            <w:r w:rsidRPr="00BD7AC4">
                              <w:rPr>
                                <w:sz w:val="28"/>
                                <w:szCs w:val="28"/>
                              </w:rPr>
                              <w:t>verträglich sind mit der Permanenz (Dauerhaftigkeit)  echten menschlichen Lebens auf Erden“,</w:t>
                            </w:r>
                            <w:r w:rsidRPr="00BA5312">
                              <w:rPr>
                                <w:sz w:val="28"/>
                                <w:szCs w:val="28"/>
                              </w:rPr>
                              <w:t xml:space="preserve"> das heißt vor allem, wir alle sollen Handlungen unterlassen, „die zerstörerisch sind für die künftige Möglichkeit solchen Lebens“</w:t>
                            </w:r>
                            <w:r>
                              <w:rPr>
                                <w:sz w:val="28"/>
                                <w:szCs w:val="28"/>
                              </w:rPr>
                              <w:t>.</w:t>
                            </w:r>
                          </w:p>
                          <w:p w:rsidR="006674D5" w:rsidRPr="00D831E1" w:rsidRDefault="006674D5" w:rsidP="00D831E1">
                            <w:pPr>
                              <w:jc w:val="center"/>
                              <w:rPr>
                                <w:i/>
                                <w:iCs/>
                                <w:color w:val="948A54" w:themeColor="background2" w:themeShade="80"/>
                              </w:rPr>
                            </w:pPr>
                          </w:p>
                        </w:txbxContent>
                      </wps:txbx>
                      <wps:bodyPr rot="0" vert="horz" wrap="square" lIns="228600" tIns="228600" rIns="91440" bIns="228600" anchor="t" anchorCtr="0" upright="1">
                        <a:spAutoFit/>
                      </wps:bodyPr>
                    </wps:wsp>
                  </a:graphicData>
                </a:graphic>
                <wp14:sizeRelH relativeFrom="page">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orm 2" o:spid="_x0000_s1026" type="#_x0000_t185" style="position:absolute;margin-left:137.45pt;margin-top:58.65pt;width:219.75pt;height:305.4pt;rotation:90;z-index:251696128;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" o:allowincell="f" adj="2346" fillcolor="#4f81bd" strokecolor="#4f81bd" strokeweight="1pt">
                <v:shadow on="t" type="double" opacity=".5" color2="shadow add(102)" offset="3pt,-3pt" offset2="6pt,-6pt"/>
                <v:textbox style="mso-fit-shape-to-text:t" inset="18pt,18pt,,18pt">
                  <w:txbxContent>
                    <w:p w:rsidR="006674D5" w:rsidRPr="00BD7AC4" w:rsidRDefault="006674D5" w:rsidP="00D831E1">
                      <w:pPr>
                        <w:jc w:val="center"/>
                        <w:rPr>
                          <w:sz w:val="28"/>
                          <w:szCs w:val="28"/>
                        </w:rPr>
                      </w:pPr>
                      <w:r w:rsidRPr="00BA5312">
                        <w:rPr>
                          <w:sz w:val="28"/>
                          <w:szCs w:val="28"/>
                        </w:rPr>
                        <w:t xml:space="preserve">Das Prinzip Verantwortung fordert von uns allen, </w:t>
                      </w:r>
                      <w:r w:rsidRPr="00BD7AC4">
                        <w:rPr>
                          <w:sz w:val="28"/>
                          <w:szCs w:val="28"/>
                        </w:rPr>
                        <w:t xml:space="preserve">„so zu handeln, dass die </w:t>
                      </w:r>
                      <w:r>
                        <w:rPr>
                          <w:sz w:val="28"/>
                          <w:szCs w:val="28"/>
                        </w:rPr>
                        <w:t xml:space="preserve">   </w:t>
                      </w:r>
                      <w:r w:rsidRPr="00BD7AC4">
                        <w:rPr>
                          <w:sz w:val="28"/>
                          <w:szCs w:val="28"/>
                        </w:rPr>
                        <w:t xml:space="preserve">Wirkungen unserer Handlungen </w:t>
                      </w:r>
                    </w:p>
                    <w:p w:rsidR="006674D5" w:rsidRPr="00D831E1" w:rsidRDefault="006674D5" w:rsidP="00D831E1">
                      <w:pPr>
                        <w:jc w:val="center"/>
                        <w:rPr>
                          <w:i/>
                          <w:iCs/>
                          <w:color w:val="7F7F7F" w:themeColor="text1" w:themeTint="80"/>
                          <w:sz w:val="24"/>
                        </w:rPr>
                      </w:pPr>
                      <w:r w:rsidRPr="00BD7AC4">
                        <w:rPr>
                          <w:sz w:val="28"/>
                          <w:szCs w:val="28"/>
                        </w:rPr>
                        <w:t>verträglich sind mit der Permanenz (Dauerhaftigkeit)  echten menschlichen Lebens auf Erden“,</w:t>
                      </w:r>
                      <w:r w:rsidRPr="00BA5312">
                        <w:rPr>
                          <w:sz w:val="28"/>
                          <w:szCs w:val="28"/>
                        </w:rPr>
                        <w:t xml:space="preserve"> das heißt vor allem, wir alle sollen Handlungen unterlassen, „die zerstörerisch sind für die künftige Möglichkeit solchen Lebens“</w:t>
                      </w:r>
                      <w:r>
                        <w:rPr>
                          <w:sz w:val="28"/>
                          <w:szCs w:val="28"/>
                        </w:rPr>
                        <w:t>.</w:t>
                      </w:r>
                    </w:p>
                    <w:p w:rsidR="006674D5" w:rsidRPr="00D831E1" w:rsidRDefault="006674D5" w:rsidP="00D831E1">
                      <w:pPr>
                        <w:jc w:val="center"/>
                        <w:rPr>
                          <w:i/>
                          <w:iCs/>
                          <w:color w:val="948A54" w:themeColor="background2" w:themeShade="80"/>
                        </w:rPr>
                      </w:pPr>
                    </w:p>
                  </w:txbxContent>
                </v:textbox>
                <w10:wrap type="square" anchorx="margin" anchory="margin"/>
              </v:shape>
            </w:pict>
          </mc:Fallback>
        </mc:AlternateContent>
      </w:r>
      <w:r w:rsidR="00B2595A">
        <w:t xml:space="preserve">Der deutsch-jüdische Philosoph Hans Jonas hat in seinem </w:t>
      </w:r>
      <w:r w:rsidR="00C66FE6">
        <w:t>Buch „Das Prinzip Verantwortung: V</w:t>
      </w:r>
      <w:r w:rsidR="00B2595A">
        <w:t xml:space="preserve">ersuch einer Ethik </w:t>
      </w:r>
      <w:r w:rsidR="005C54AD">
        <w:t>für die</w:t>
      </w:r>
      <w:r w:rsidR="00B2595A">
        <w:t xml:space="preserve"> </w:t>
      </w:r>
      <w:r w:rsidR="005C54AD">
        <w:t>technologische</w:t>
      </w:r>
      <w:r w:rsidR="00B2595A">
        <w:t xml:space="preserve"> Zivilisation“ die Entwicklung der Technik im 20. Jahrhundert analysiert und die Zerstörung der Natur durch den Menschen kritisiert.</w:t>
      </w:r>
      <w:r w:rsidR="00B2595A">
        <w:rPr>
          <w:rStyle w:val="Funotenzeichen"/>
        </w:rPr>
        <w:footnoteReference w:id="1"/>
      </w:r>
    </w:p>
    <w:p w:rsidR="00B2595A" w:rsidRDefault="00B2595A" w:rsidP="00B2595A"/>
    <w:p w:rsidR="00B2595A" w:rsidRDefault="00B2595A" w:rsidP="00B2595A"/>
    <w:p w:rsidR="00B2595A" w:rsidRDefault="00B2595A" w:rsidP="00B2595A"/>
    <w:p w:rsidR="00B2595A" w:rsidRDefault="00B2595A" w:rsidP="00B2595A"/>
    <w:p w:rsidR="00B2595A" w:rsidRDefault="00B2595A" w:rsidP="00B2595A"/>
    <w:p w:rsidR="00B2595A" w:rsidRDefault="00B2595A" w:rsidP="00B2595A">
      <w:pPr>
        <w:rPr>
          <w:noProof/>
          <w:lang w:eastAsia="de-DE"/>
        </w:rPr>
      </w:pPr>
    </w:p>
    <w:p w:rsidR="00D831E1" w:rsidRDefault="00D831E1" w:rsidP="00B2595A">
      <w:pPr>
        <w:rPr>
          <w:noProof/>
          <w:lang w:eastAsia="de-DE"/>
        </w:rPr>
      </w:pPr>
    </w:p>
    <w:p w:rsidR="00D831E1" w:rsidRDefault="00D831E1" w:rsidP="00B2595A">
      <w:pPr>
        <w:rPr>
          <w:noProof/>
          <w:lang w:eastAsia="de-DE"/>
        </w:rPr>
      </w:pPr>
    </w:p>
    <w:p w:rsidR="00D831E1" w:rsidRDefault="00D831E1" w:rsidP="00B2595A">
      <w:pPr>
        <w:rPr>
          <w:noProof/>
          <w:lang w:eastAsia="de-DE"/>
        </w:rPr>
      </w:pPr>
    </w:p>
    <w:p w:rsidR="00D831E1" w:rsidRDefault="00D831E1" w:rsidP="00B2595A">
      <w:pPr>
        <w:rPr>
          <w:noProof/>
          <w:lang w:eastAsia="de-DE"/>
        </w:rPr>
      </w:pPr>
    </w:p>
    <w:p w:rsidR="00D831E1" w:rsidRDefault="00D831E1" w:rsidP="00B2595A">
      <w:pPr>
        <w:rPr>
          <w:noProof/>
          <w:lang w:eastAsia="de-DE"/>
        </w:rPr>
      </w:pPr>
    </w:p>
    <w:p w:rsidR="00D831E1" w:rsidRDefault="00D831E1" w:rsidP="00B2595A">
      <w:pPr>
        <w:rPr>
          <w:noProof/>
          <w:lang w:eastAsia="de-DE"/>
        </w:rPr>
      </w:pPr>
    </w:p>
    <w:p w:rsidR="00B2595A" w:rsidRDefault="00B2595A" w:rsidP="00B2595A"/>
    <w:p w:rsidR="003E071D" w:rsidRDefault="003E071D" w:rsidP="00B2595A"/>
    <w:p w:rsidR="002B2434" w:rsidRDefault="002B2434" w:rsidP="0077519D">
      <w:pPr>
        <w:spacing w:before="120" w:after="60"/>
      </w:pPr>
    </w:p>
    <w:p w:rsidR="002B2434" w:rsidRDefault="002B2434" w:rsidP="0077519D">
      <w:pPr>
        <w:spacing w:before="120" w:after="60"/>
      </w:pPr>
    </w:p>
    <w:p w:rsidR="002B2434" w:rsidRDefault="002B2434" w:rsidP="0077519D">
      <w:pPr>
        <w:spacing w:before="120" w:after="60"/>
      </w:pPr>
    </w:p>
    <w:p w:rsidR="00B2595A" w:rsidRDefault="00B2595A" w:rsidP="0077519D">
      <w:pPr>
        <w:spacing w:before="120" w:after="60"/>
      </w:pPr>
      <w:r>
        <w:t xml:space="preserve">Nach Ansicht von Hans Jonas hat sich die bisherige Ethik immer nur auf den Menschen </w:t>
      </w:r>
      <w:r w:rsidR="00BD7AC4">
        <w:t xml:space="preserve">    </w:t>
      </w:r>
      <w:r>
        <w:t xml:space="preserve">bezogen und nicht berücksichtigt, welche Auswirkungen menschliche Handlungen auf die </w:t>
      </w:r>
      <w:r w:rsidR="00BD7AC4">
        <w:t xml:space="preserve"> </w:t>
      </w:r>
      <w:r>
        <w:t xml:space="preserve">außermenschliche Natur und zukünftige Generationen haben könnten. Die Menschen sollen in ihr Denken und Handeln auch die Natur und deren Existenz für künftige Generationen mit </w:t>
      </w:r>
      <w:r w:rsidR="00BD7AC4">
        <w:t xml:space="preserve"> </w:t>
      </w:r>
      <w:r>
        <w:t>einbeziehen. Denn Menschen dürfen zwar ihr eigenes Leben aufs Spiel setzen, nicht aber die Existenz der gesamten Menschheit. Deshalb appelliert Hans Jonas an unsere Verantwortung.</w:t>
      </w:r>
    </w:p>
    <w:p w:rsidR="00B2595A" w:rsidRDefault="00B2595A" w:rsidP="00B2595A">
      <w:pPr>
        <w:spacing w:line="240" w:lineRule="auto"/>
      </w:pPr>
      <w:r>
        <w:br w:type="page"/>
      </w:r>
    </w:p>
    <w:p w:rsidR="00B2595A" w:rsidRPr="00BD7AC4" w:rsidRDefault="00BD7AC4" w:rsidP="00B2595A">
      <w:pPr>
        <w:rPr>
          <w:b/>
          <w:sz w:val="24"/>
          <w:szCs w:val="24"/>
        </w:rPr>
      </w:pPr>
      <w:r w:rsidRPr="00BD7AC4">
        <w:rPr>
          <w:b/>
          <w:sz w:val="24"/>
          <w:szCs w:val="24"/>
        </w:rPr>
        <w:lastRenderedPageBreak/>
        <w:t>Schüleri</w:t>
      </w:r>
      <w:r w:rsidR="00B2595A" w:rsidRPr="00BD7AC4">
        <w:rPr>
          <w:b/>
          <w:sz w:val="24"/>
          <w:szCs w:val="24"/>
        </w:rPr>
        <w:t>nterview</w:t>
      </w:r>
    </w:p>
    <w:p w:rsidR="00B2595A" w:rsidRPr="00130680" w:rsidRDefault="00B2595A" w:rsidP="00B2595A"/>
    <w:p w:rsidR="00B2595A" w:rsidRPr="00130680" w:rsidRDefault="00E56D51" w:rsidP="00B2595A">
      <w:r>
        <w:t>Schüler:</w:t>
      </w:r>
      <w:r>
        <w:tab/>
      </w:r>
      <w:r w:rsidR="00B2595A" w:rsidRPr="00130680">
        <w:t>Herr Jonas, dürfen wir Sie was fragen?</w:t>
      </w:r>
    </w:p>
    <w:p w:rsidR="00B2595A" w:rsidRPr="00130680" w:rsidRDefault="00E56D51" w:rsidP="00B2595A">
      <w:r>
        <w:t xml:space="preserve">H. </w:t>
      </w:r>
      <w:r w:rsidR="00B2595A" w:rsidRPr="00130680">
        <w:t>Jonas:</w:t>
      </w:r>
      <w:r w:rsidR="00B2595A" w:rsidRPr="00130680">
        <w:tab/>
        <w:t>Gern, worum geht es?</w:t>
      </w:r>
    </w:p>
    <w:p w:rsidR="00B2595A" w:rsidRPr="00130680" w:rsidRDefault="00B2595A" w:rsidP="00B2595A">
      <w:pPr>
        <w:ind w:left="1410" w:hanging="1410"/>
      </w:pPr>
      <w:r w:rsidRPr="00130680">
        <w:t>Schüler:</w:t>
      </w:r>
      <w:r w:rsidRPr="00130680">
        <w:tab/>
        <w:t>Wir haben im Ethik-Unterricht darüber gesprochen, wofür wir verantwortlich sind. Und unsere Lehrerin hat gesagt, wir sind für alles verantwortlich – für die ganze Welt. So hätte der große Philosoph Hans Jonas das gesagt.</w:t>
      </w:r>
    </w:p>
    <w:p w:rsidR="00B2595A" w:rsidRPr="00130680" w:rsidRDefault="00E56D51" w:rsidP="00B2595A">
      <w:pPr>
        <w:ind w:left="1410" w:hanging="1410"/>
      </w:pPr>
      <w:r>
        <w:t xml:space="preserve">H. </w:t>
      </w:r>
      <w:r w:rsidR="00B2595A" w:rsidRPr="00130680">
        <w:t>Jonas:</w:t>
      </w:r>
      <w:r w:rsidR="00B2595A" w:rsidRPr="00130680">
        <w:tab/>
        <w:t>Oh – groß</w:t>
      </w:r>
      <w:r w:rsidR="00BD7AC4">
        <w:t>, na ja. Danke für die Blumen.</w:t>
      </w:r>
      <w:r w:rsidR="00B2595A" w:rsidRPr="00130680">
        <w:t xml:space="preserve"> Ja, ich meine schon, dass wir alle </w:t>
      </w:r>
      <w:r w:rsidR="00BD7AC4">
        <w:t xml:space="preserve">  </w:t>
      </w:r>
      <w:r w:rsidR="00B2595A" w:rsidRPr="00130680">
        <w:t xml:space="preserve">heute mehr Verantwortung für die Umwelt tragen als noch vor, sagen wir, </w:t>
      </w:r>
      <w:r w:rsidR="00BD7AC4">
        <w:t xml:space="preserve">   </w:t>
      </w:r>
      <w:r w:rsidR="00B2595A" w:rsidRPr="00130680">
        <w:t>hundert Jahren. Denn die Folgen der</w:t>
      </w:r>
      <w:r w:rsidR="00BD7AC4">
        <w:t xml:space="preserve"> technischen Entwicklung sind zum Teil</w:t>
      </w:r>
      <w:r w:rsidR="00B2595A" w:rsidRPr="00130680">
        <w:t xml:space="preserve"> </w:t>
      </w:r>
      <w:r w:rsidR="00BD7AC4">
        <w:t xml:space="preserve"> </w:t>
      </w:r>
      <w:r w:rsidR="00B2595A" w:rsidRPr="00130680">
        <w:t>lebensbedrohlich für die Menschheit.</w:t>
      </w:r>
    </w:p>
    <w:p w:rsidR="00B2595A" w:rsidRPr="00130680" w:rsidRDefault="00B2595A" w:rsidP="00B2595A">
      <w:pPr>
        <w:ind w:left="1410" w:hanging="1410"/>
      </w:pPr>
      <w:r w:rsidRPr="00130680">
        <w:t xml:space="preserve">Schüler: </w:t>
      </w:r>
      <w:r w:rsidRPr="00130680">
        <w:tab/>
        <w:t>Aber wir entwickeln keine neuen T</w:t>
      </w:r>
      <w:r w:rsidR="00BD7AC4">
        <w:t>echniken – wir sind Jugendliche.</w:t>
      </w:r>
    </w:p>
    <w:p w:rsidR="00B2595A" w:rsidRPr="00130680" w:rsidRDefault="00E56D51" w:rsidP="00B2595A">
      <w:pPr>
        <w:ind w:left="1410" w:hanging="1410"/>
      </w:pPr>
      <w:r>
        <w:t xml:space="preserve">H. </w:t>
      </w:r>
      <w:r w:rsidR="00B2595A" w:rsidRPr="00130680">
        <w:t xml:space="preserve">Jonas: </w:t>
      </w:r>
      <w:r w:rsidR="00B2595A" w:rsidRPr="00130680">
        <w:tab/>
        <w:t>Wir alle sollen so handeln, dass die Wirkungen unserer Handlungen verträglich sind mit der Permanenz echte</w:t>
      </w:r>
      <w:r w:rsidR="00BD7AC4">
        <w:t>n menschlichen Lebens auf Erden</w:t>
      </w:r>
      <w:r w:rsidR="00B2595A" w:rsidRPr="00130680">
        <w:t>.</w:t>
      </w:r>
    </w:p>
    <w:p w:rsidR="00B2595A" w:rsidRPr="00130680" w:rsidRDefault="00B2595A" w:rsidP="00B2595A">
      <w:pPr>
        <w:ind w:left="1410" w:hanging="1410"/>
      </w:pPr>
      <w:r w:rsidRPr="00130680">
        <w:t>Schüler:</w:t>
      </w:r>
      <w:r w:rsidRPr="00130680">
        <w:tab/>
      </w:r>
      <w:proofErr w:type="spellStart"/>
      <w:r w:rsidRPr="00130680">
        <w:t>Ähh</w:t>
      </w:r>
      <w:proofErr w:type="spellEnd"/>
      <w:r w:rsidRPr="00130680">
        <w:t xml:space="preserve"> … Permanenz??</w:t>
      </w:r>
    </w:p>
    <w:p w:rsidR="00B2595A" w:rsidRPr="00130680" w:rsidRDefault="00E56D51" w:rsidP="00B2595A">
      <w:pPr>
        <w:ind w:left="1410" w:hanging="1410"/>
      </w:pPr>
      <w:r>
        <w:t xml:space="preserve">H. </w:t>
      </w:r>
      <w:r w:rsidR="00B2595A" w:rsidRPr="00130680">
        <w:t>Jonas:</w:t>
      </w:r>
      <w:r w:rsidR="00B2595A" w:rsidRPr="00130680">
        <w:tab/>
        <w:t>Entschuldigung</w:t>
      </w:r>
      <w:r w:rsidR="00BD7AC4">
        <w:t xml:space="preserve"> –</w:t>
      </w:r>
      <w:r w:rsidR="00B2595A" w:rsidRPr="00130680">
        <w:t xml:space="preserve">  mit d</w:t>
      </w:r>
      <w:r w:rsidR="00DB584D">
        <w:t>em dauerhaften Weiterbestehen.</w:t>
      </w:r>
      <w:r w:rsidR="00B2595A" w:rsidRPr="00130680">
        <w:t xml:space="preserve"> Das heißt vor allem, wir alle sollen Handlungen unterlassen, die das Weiterbestehen von </w:t>
      </w:r>
      <w:r w:rsidR="00CE70B3">
        <w:t xml:space="preserve">      </w:t>
      </w:r>
      <w:r w:rsidR="00B2595A" w:rsidRPr="00130680">
        <w:t>menschlichem Leben bedrohen.</w:t>
      </w:r>
    </w:p>
    <w:p w:rsidR="00B2595A" w:rsidRPr="00130680" w:rsidRDefault="00B2595A" w:rsidP="00B2595A">
      <w:pPr>
        <w:ind w:left="1416" w:hanging="1410"/>
      </w:pPr>
      <w:r w:rsidRPr="00130680">
        <w:t xml:space="preserve">Schüler: </w:t>
      </w:r>
      <w:r w:rsidRPr="00130680">
        <w:tab/>
        <w:t>Aber was haben wir damit zu tun – wir haben doch gar nichts getan!!</w:t>
      </w:r>
    </w:p>
    <w:p w:rsidR="00B2595A" w:rsidRDefault="00E56D51" w:rsidP="00AB6D28">
      <w:pPr>
        <w:spacing w:line="360" w:lineRule="auto"/>
        <w:ind w:left="6" w:hanging="6"/>
      </w:pPr>
      <w:r>
        <w:t xml:space="preserve">H. </w:t>
      </w:r>
      <w:r w:rsidR="00B2595A" w:rsidRPr="00130680">
        <w:t>Jonas:</w:t>
      </w:r>
      <w:r>
        <w:rPr>
          <w:sz w:val="28"/>
          <w:szCs w:val="28"/>
        </w:rPr>
        <w:t xml:space="preserve"> </w:t>
      </w:r>
      <w:r>
        <w:rPr>
          <w:sz w:val="28"/>
          <w:szCs w:val="28"/>
        </w:rPr>
        <w:tab/>
      </w:r>
      <w:r>
        <w:t>__________________________</w:t>
      </w:r>
      <w:r w:rsidRPr="00130680">
        <w:t>____________</w:t>
      </w:r>
      <w:r>
        <w:t>_________________________</w:t>
      </w:r>
    </w:p>
    <w:p w:rsidR="00E56D51" w:rsidRDefault="00E56D51" w:rsidP="00AB6D28">
      <w:pPr>
        <w:spacing w:line="360" w:lineRule="auto"/>
        <w:ind w:left="6" w:hanging="6"/>
      </w:pPr>
      <w:r>
        <w:tab/>
      </w:r>
      <w:r>
        <w:tab/>
      </w:r>
      <w:r>
        <w:tab/>
        <w:t>_______________________________________________________________</w:t>
      </w:r>
    </w:p>
    <w:p w:rsidR="00E56D51" w:rsidRDefault="00E56D51" w:rsidP="00AB6D28">
      <w:pPr>
        <w:spacing w:line="360" w:lineRule="auto"/>
        <w:ind w:left="6" w:hanging="6"/>
      </w:pPr>
      <w:r>
        <w:tab/>
      </w:r>
      <w:r>
        <w:tab/>
      </w:r>
      <w:r>
        <w:tab/>
        <w:t>_______________________________________________________________</w:t>
      </w:r>
    </w:p>
    <w:p w:rsidR="00E56D51" w:rsidRPr="00130680" w:rsidRDefault="00E56D51" w:rsidP="00AB6D28">
      <w:pPr>
        <w:spacing w:line="360" w:lineRule="auto"/>
        <w:ind w:left="6" w:hanging="6"/>
        <w:rPr>
          <w:b/>
        </w:rPr>
      </w:pPr>
      <w:r>
        <w:tab/>
      </w:r>
      <w:r>
        <w:tab/>
      </w:r>
      <w:r>
        <w:tab/>
        <w:t>_______________________________________________________________</w:t>
      </w:r>
    </w:p>
    <w:p w:rsidR="00B2595A" w:rsidRPr="00130680" w:rsidRDefault="00B2595A" w:rsidP="00B2595A">
      <w:pPr>
        <w:rPr>
          <w:b/>
        </w:rPr>
      </w:pPr>
    </w:p>
    <w:p w:rsidR="00B2595A" w:rsidRPr="00130680" w:rsidRDefault="00B2595A" w:rsidP="00E56D51">
      <w:pPr>
        <w:spacing w:line="360" w:lineRule="auto"/>
      </w:pPr>
      <w:r w:rsidRPr="00130680">
        <w:t>Schüle</w:t>
      </w:r>
      <w:r w:rsidR="00DB584D">
        <w:t>r:</w:t>
      </w:r>
      <w:r w:rsidR="00E56D51">
        <w:tab/>
        <w:t>_______________________________________________________________</w:t>
      </w:r>
      <w:r w:rsidR="00E56D51">
        <w:tab/>
      </w:r>
      <w:r w:rsidR="00E56D51">
        <w:tab/>
      </w:r>
      <w:r w:rsidR="00E56D51">
        <w:tab/>
        <w:t>_______________________________________________________________</w:t>
      </w:r>
    </w:p>
    <w:p w:rsidR="00B2595A" w:rsidRPr="00130680" w:rsidRDefault="00B2595A" w:rsidP="00B2595A"/>
    <w:p w:rsidR="00B2595A" w:rsidRPr="00130680" w:rsidRDefault="00B2595A" w:rsidP="00B2595A">
      <w:pPr>
        <w:spacing w:before="60" w:after="60"/>
        <w:rPr>
          <w:b/>
        </w:rPr>
      </w:pPr>
    </w:p>
    <w:p w:rsidR="00B2595A" w:rsidRPr="00130680" w:rsidRDefault="00B2595A" w:rsidP="00B2595A">
      <w:pPr>
        <w:spacing w:before="60" w:after="60"/>
        <w:rPr>
          <w:b/>
        </w:rPr>
      </w:pPr>
    </w:p>
    <w:p w:rsidR="00B2595A" w:rsidRPr="00130680" w:rsidRDefault="00B2595A" w:rsidP="00B2595A">
      <w:pPr>
        <w:spacing w:before="60" w:after="60"/>
        <w:rPr>
          <w:b/>
        </w:rPr>
      </w:pPr>
    </w:p>
    <w:p w:rsidR="00B2595A" w:rsidRDefault="00B2595A" w:rsidP="00B2595A">
      <w:pPr>
        <w:spacing w:before="60" w:after="60"/>
        <w:rPr>
          <w:b/>
        </w:rPr>
      </w:pPr>
    </w:p>
    <w:p w:rsidR="00E52184" w:rsidRPr="00130680" w:rsidRDefault="00E52184" w:rsidP="00B2595A">
      <w:pPr>
        <w:spacing w:before="60" w:after="60"/>
        <w:rPr>
          <w:b/>
        </w:rPr>
      </w:pPr>
    </w:p>
    <w:p w:rsidR="00B2595A" w:rsidRDefault="00B2595A" w:rsidP="00B2595A">
      <w:pPr>
        <w:spacing w:before="60" w:after="60"/>
        <w:rPr>
          <w:b/>
        </w:rPr>
      </w:pPr>
    </w:p>
    <w:p w:rsidR="003E071D" w:rsidRDefault="003E071D" w:rsidP="00B2595A">
      <w:pPr>
        <w:spacing w:before="60" w:after="60"/>
        <w:rPr>
          <w:b/>
        </w:rPr>
      </w:pPr>
    </w:p>
    <w:p w:rsidR="003E071D" w:rsidRDefault="003E071D" w:rsidP="00B2595A">
      <w:pPr>
        <w:spacing w:before="60" w:after="60"/>
        <w:rPr>
          <w:b/>
        </w:rPr>
      </w:pPr>
      <w:r>
        <w:rPr>
          <w:b/>
        </w:rPr>
        <w:br w:type="page"/>
      </w:r>
    </w:p>
    <w:p w:rsidR="00B2595A" w:rsidRPr="00130680" w:rsidRDefault="00B2595A" w:rsidP="00B2595A">
      <w:pPr>
        <w:rPr>
          <w:b/>
          <w:sz w:val="24"/>
          <w:szCs w:val="24"/>
        </w:rPr>
      </w:pPr>
      <w:r w:rsidRPr="00130680">
        <w:rPr>
          <w:b/>
          <w:sz w:val="24"/>
          <w:szCs w:val="24"/>
        </w:rPr>
        <w:lastRenderedPageBreak/>
        <w:t>M 5</w:t>
      </w:r>
      <w:r w:rsidRPr="00130680">
        <w:rPr>
          <w:b/>
          <w:sz w:val="24"/>
          <w:szCs w:val="24"/>
        </w:rPr>
        <w:tab/>
        <w:t>Die An</w:t>
      </w:r>
      <w:r w:rsidR="00DB584D">
        <w:rPr>
          <w:b/>
          <w:sz w:val="24"/>
          <w:szCs w:val="24"/>
        </w:rPr>
        <w:t>tworten der Religionen</w:t>
      </w:r>
    </w:p>
    <w:p w:rsidR="00B2595A" w:rsidRPr="00130680" w:rsidRDefault="00B2595A" w:rsidP="0077519D">
      <w:pPr>
        <w:pStyle w:val="StandardWeb"/>
        <w:spacing w:before="0" w:beforeAutospacing="0" w:after="0" w:afterAutospacing="0"/>
        <w:rPr>
          <w:rStyle w:val="Fett"/>
          <w:rFonts w:ascii="Arial" w:hAnsi="Arial" w:cs="Arial"/>
          <w:sz w:val="22"/>
          <w:szCs w:val="22"/>
        </w:rPr>
      </w:pPr>
      <w:r w:rsidRPr="00130680">
        <w:rPr>
          <w:rStyle w:val="Fett"/>
          <w:rFonts w:ascii="Arial" w:hAnsi="Arial" w:cs="Arial"/>
          <w:sz w:val="22"/>
          <w:szCs w:val="22"/>
        </w:rPr>
        <w:t>Eine jüdische Antwort:</w:t>
      </w:r>
    </w:p>
    <w:p w:rsidR="00726F5B" w:rsidRPr="00130680" w:rsidRDefault="00B2595A" w:rsidP="0077519D">
      <w:pPr>
        <w:rPr>
          <w:rFonts w:cs="Arial"/>
        </w:rPr>
      </w:pPr>
      <w:r w:rsidRPr="00130680">
        <w:rPr>
          <w:rFonts w:cs="Arial"/>
        </w:rPr>
        <w:t>In jüdischen Schriften heißt es, dass die Natur lebt, fühlt, denkt und dem Mensch</w:t>
      </w:r>
      <w:r w:rsidR="00DB584D">
        <w:rPr>
          <w:rFonts w:cs="Arial"/>
        </w:rPr>
        <w:t>en dient. Damit ist z. B.</w:t>
      </w:r>
      <w:r w:rsidRPr="00130680">
        <w:rPr>
          <w:rFonts w:cs="Arial"/>
        </w:rPr>
        <w:t xml:space="preserve"> gemeint, dass die Natur den Menschen ernährt. Ohne ihre immer wieder </w:t>
      </w:r>
      <w:r w:rsidR="00DB584D">
        <w:rPr>
          <w:rFonts w:cs="Arial"/>
        </w:rPr>
        <w:t xml:space="preserve"> </w:t>
      </w:r>
      <w:r w:rsidRPr="00130680">
        <w:rPr>
          <w:rFonts w:cs="Arial"/>
        </w:rPr>
        <w:t>nachwachsenden Früchte würde der Mensch verhungern. Auch aus eigenem Interesse soll der Mensch daher gut mit seiner Umwelt umgehen. Wer der Umwelt schadet, muss dagegen mit schlimmen Folgen und sogar Katastrophen rechnen. Davon erzählt in der hebräischen Bibel die Geschichte von der Sintflut, die nur die Passagiere in Noahs Arche überlebten. Die hebräische Bibel ist auch das Erste Testament der Christen.</w:t>
      </w:r>
    </w:p>
    <w:p w:rsidR="00B2595A" w:rsidRPr="00726F5B" w:rsidRDefault="003D72A8" w:rsidP="00C31B88">
      <w:pPr>
        <w:spacing w:before="120" w:after="120"/>
        <w:rPr>
          <w:rFonts w:cs="Arial"/>
          <w:sz w:val="16"/>
          <w:szCs w:val="16"/>
        </w:rPr>
      </w:pPr>
      <w:r w:rsidRPr="00726F5B">
        <w:rPr>
          <w:rFonts w:cs="Arial"/>
          <w:sz w:val="16"/>
          <w:szCs w:val="16"/>
        </w:rPr>
        <w:t>©</w:t>
      </w:r>
      <w:r w:rsidR="00B2595A" w:rsidRPr="00726F5B">
        <w:rPr>
          <w:rFonts w:cs="Arial"/>
          <w:sz w:val="16"/>
          <w:szCs w:val="16"/>
        </w:rPr>
        <w:t xml:space="preserve"> </w:t>
      </w:r>
      <w:r w:rsidRPr="00726F5B">
        <w:rPr>
          <w:rFonts w:cs="Arial"/>
          <w:sz w:val="16"/>
          <w:szCs w:val="16"/>
        </w:rPr>
        <w:t>religionen.</w:t>
      </w:r>
      <w:r w:rsidR="00726F5B" w:rsidRPr="00726F5B">
        <w:rPr>
          <w:rFonts w:cs="Arial"/>
          <w:sz w:val="16"/>
          <w:szCs w:val="16"/>
        </w:rPr>
        <w:t>entdecke</w:t>
      </w:r>
      <w:r w:rsidR="00726F5B">
        <w:rPr>
          <w:rFonts w:cs="Arial"/>
          <w:sz w:val="16"/>
          <w:szCs w:val="16"/>
        </w:rPr>
        <w:t>n</w:t>
      </w:r>
      <w:r w:rsidR="00726F5B" w:rsidRPr="00726F5B">
        <w:rPr>
          <w:rFonts w:cs="Arial"/>
          <w:sz w:val="16"/>
          <w:szCs w:val="16"/>
        </w:rPr>
        <w:t>.de.</w:t>
      </w:r>
      <w:r w:rsidR="00C60EB3">
        <w:rPr>
          <w:rFonts w:cs="Arial"/>
          <w:sz w:val="16"/>
          <w:szCs w:val="16"/>
        </w:rPr>
        <w:t xml:space="preserve"> </w:t>
      </w:r>
      <w:r w:rsidRPr="00726F5B">
        <w:rPr>
          <w:rFonts w:cs="Arial"/>
          <w:sz w:val="16"/>
          <w:szCs w:val="16"/>
        </w:rPr>
        <w:t xml:space="preserve">Umweltschutz im Judentum. </w:t>
      </w:r>
      <w:r w:rsidR="00726F5B" w:rsidRPr="00726F5B">
        <w:rPr>
          <w:rFonts w:cs="Arial"/>
          <w:sz w:val="16"/>
          <w:szCs w:val="16"/>
        </w:rPr>
        <w:t xml:space="preserve">Verfügbar unter: </w:t>
      </w:r>
      <w:hyperlink r:id="rId15" w:history="1">
        <w:r w:rsidR="00726F5B" w:rsidRPr="00726F5B">
          <w:rPr>
            <w:rStyle w:val="Hyperlink"/>
            <w:rFonts w:cs="Arial"/>
            <w:color w:val="auto"/>
            <w:sz w:val="16"/>
            <w:szCs w:val="16"/>
            <w:u w:val="none"/>
          </w:rPr>
          <w:t>http://www.religionen-entdecken.de/lexikon/u/ umwel</w:t>
        </w:r>
        <w:r w:rsidR="00726F5B" w:rsidRPr="00726F5B">
          <w:rPr>
            <w:rStyle w:val="Hyperlink"/>
            <w:rFonts w:cs="Arial"/>
            <w:color w:val="auto"/>
            <w:sz w:val="16"/>
            <w:szCs w:val="16"/>
            <w:u w:val="none"/>
          </w:rPr>
          <w:t>t</w:t>
        </w:r>
        <w:r w:rsidR="00726F5B" w:rsidRPr="00726F5B">
          <w:rPr>
            <w:rStyle w:val="Hyperlink"/>
            <w:rFonts w:cs="Arial"/>
            <w:color w:val="auto"/>
            <w:sz w:val="16"/>
            <w:szCs w:val="16"/>
            <w:u w:val="none"/>
          </w:rPr>
          <w:t>schutz-im-judentum</w:t>
        </w:r>
      </w:hyperlink>
      <w:r w:rsidR="00726F5B" w:rsidRPr="00726F5B">
        <w:rPr>
          <w:rFonts w:cs="Arial"/>
          <w:sz w:val="16"/>
          <w:szCs w:val="16"/>
        </w:rPr>
        <w:t>, Zugriff am: 15.12.2017</w:t>
      </w:r>
    </w:p>
    <w:p w:rsidR="00B2595A" w:rsidRPr="00130680" w:rsidRDefault="00B2595A" w:rsidP="0077519D">
      <w:pPr>
        <w:pStyle w:val="StandardWeb"/>
        <w:spacing w:before="0" w:beforeAutospacing="0" w:after="0" w:afterAutospacing="0" w:line="276" w:lineRule="auto"/>
        <w:rPr>
          <w:rFonts w:ascii="Arial" w:hAnsi="Arial" w:cs="Arial"/>
          <w:b/>
          <w:sz w:val="22"/>
          <w:szCs w:val="22"/>
        </w:rPr>
      </w:pPr>
      <w:r w:rsidRPr="00130680">
        <w:rPr>
          <w:rFonts w:ascii="Arial" w:hAnsi="Arial" w:cs="Arial"/>
          <w:b/>
          <w:sz w:val="22"/>
          <w:szCs w:val="22"/>
        </w:rPr>
        <w:t>Eine christliche Antwort:</w:t>
      </w:r>
    </w:p>
    <w:p w:rsidR="00DB584D" w:rsidRDefault="00B2595A" w:rsidP="0077519D">
      <w:pPr>
        <w:pStyle w:val="StandardWeb"/>
        <w:spacing w:before="0" w:beforeAutospacing="0" w:after="0" w:afterAutospacing="0" w:line="276" w:lineRule="auto"/>
        <w:rPr>
          <w:rFonts w:ascii="Arial" w:eastAsia="Calibri" w:hAnsi="Arial" w:cs="Arial"/>
          <w:sz w:val="22"/>
          <w:szCs w:val="22"/>
          <w:lang w:eastAsia="en-US"/>
        </w:rPr>
      </w:pPr>
      <w:r w:rsidRPr="00130680">
        <w:rPr>
          <w:rFonts w:ascii="Arial" w:eastAsia="Calibri" w:hAnsi="Arial" w:cs="Arial"/>
          <w:sz w:val="22"/>
          <w:szCs w:val="22"/>
          <w:lang w:eastAsia="en-US"/>
        </w:rPr>
        <w:t xml:space="preserve">Der christliche Glaube sieht die Welt als Gottes gute Schöpfung. Der Mensch hat den Auftrag, die Welt zu gestalten und die Schöpfung </w:t>
      </w:r>
      <w:r w:rsidR="00DB584D">
        <w:rPr>
          <w:rFonts w:ascii="Arial" w:eastAsia="Calibri" w:hAnsi="Arial" w:cs="Arial"/>
          <w:sz w:val="22"/>
          <w:szCs w:val="22"/>
          <w:lang w:eastAsia="en-US"/>
        </w:rPr>
        <w:t>zu bewahren. Die Sorge für die Mutter Erde</w:t>
      </w:r>
      <w:r w:rsidRPr="00130680">
        <w:rPr>
          <w:rFonts w:ascii="Arial" w:eastAsia="Calibri" w:hAnsi="Arial" w:cs="Arial"/>
          <w:sz w:val="22"/>
          <w:szCs w:val="22"/>
          <w:lang w:eastAsia="en-US"/>
        </w:rPr>
        <w:t xml:space="preserve"> ist nicht eine unter vielen Fragen, sondern die Überlebensfrage des Planeten überhaupt.</w:t>
      </w:r>
      <w:bookmarkStart w:id="0" w:name="44688"/>
      <w:bookmarkEnd w:id="0"/>
      <w:r>
        <w:rPr>
          <w:rFonts w:ascii="Arial" w:eastAsia="Calibri" w:hAnsi="Arial"/>
          <w:sz w:val="22"/>
          <w:szCs w:val="22"/>
          <w:lang w:eastAsia="en-US"/>
        </w:rPr>
        <w:t xml:space="preserve"> </w:t>
      </w:r>
      <w:r w:rsidRPr="00130680">
        <w:rPr>
          <w:rFonts w:ascii="Arial" w:eastAsia="Calibri" w:hAnsi="Arial" w:cs="Arial"/>
          <w:sz w:val="22"/>
          <w:szCs w:val="22"/>
          <w:lang w:eastAsia="en-US"/>
        </w:rPr>
        <w:t>„Gott sah alles an, was er gemacht hatte: Es war sehr gut.“ (Genesis 1,31). Die Schöpfung Gottes ist kein Zufallsprodukt. Sie ist gewollt und aus Liebe („</w:t>
      </w:r>
      <w:proofErr w:type="spellStart"/>
      <w:r w:rsidRPr="00130680">
        <w:rPr>
          <w:rFonts w:ascii="Arial" w:eastAsia="Calibri" w:hAnsi="Arial" w:cs="Arial"/>
          <w:sz w:val="22"/>
          <w:szCs w:val="22"/>
          <w:lang w:eastAsia="en-US"/>
        </w:rPr>
        <w:t>creatio</w:t>
      </w:r>
      <w:proofErr w:type="spellEnd"/>
      <w:r w:rsidRPr="00130680">
        <w:rPr>
          <w:rFonts w:ascii="Arial" w:eastAsia="Calibri" w:hAnsi="Arial" w:cs="Arial"/>
          <w:sz w:val="22"/>
          <w:szCs w:val="22"/>
          <w:lang w:eastAsia="en-US"/>
        </w:rPr>
        <w:t xml:space="preserve"> ex </w:t>
      </w:r>
      <w:proofErr w:type="spellStart"/>
      <w:r w:rsidRPr="00130680">
        <w:rPr>
          <w:rFonts w:ascii="Arial" w:eastAsia="Calibri" w:hAnsi="Arial" w:cs="Arial"/>
          <w:sz w:val="22"/>
          <w:szCs w:val="22"/>
          <w:lang w:eastAsia="en-US"/>
        </w:rPr>
        <w:t>amore</w:t>
      </w:r>
      <w:proofErr w:type="spellEnd"/>
      <w:r w:rsidRPr="00130680">
        <w:rPr>
          <w:rFonts w:ascii="Arial" w:eastAsia="Calibri" w:hAnsi="Arial" w:cs="Arial"/>
          <w:sz w:val="22"/>
          <w:szCs w:val="22"/>
          <w:lang w:eastAsia="en-US"/>
        </w:rPr>
        <w:t>“) erschaffen. (…)</w:t>
      </w:r>
      <w:r w:rsidR="00DB584D">
        <w:rPr>
          <w:rFonts w:ascii="Arial" w:eastAsia="Calibri" w:hAnsi="Arial" w:cs="Arial"/>
          <w:sz w:val="22"/>
          <w:szCs w:val="22"/>
          <w:lang w:eastAsia="en-US"/>
        </w:rPr>
        <w:t xml:space="preserve"> </w:t>
      </w:r>
    </w:p>
    <w:p w:rsidR="00B2595A" w:rsidRPr="00130680" w:rsidRDefault="00B2595A" w:rsidP="0077519D">
      <w:pPr>
        <w:pStyle w:val="StandardWeb"/>
        <w:spacing w:before="0" w:beforeAutospacing="0" w:after="0" w:afterAutospacing="0" w:line="276" w:lineRule="auto"/>
        <w:rPr>
          <w:rFonts w:ascii="Arial" w:eastAsia="Calibri" w:hAnsi="Arial" w:cs="Arial"/>
          <w:sz w:val="22"/>
          <w:szCs w:val="22"/>
          <w:lang w:eastAsia="en-US"/>
        </w:rPr>
      </w:pPr>
      <w:r w:rsidRPr="00130680">
        <w:rPr>
          <w:rFonts w:ascii="Arial" w:eastAsia="Calibri" w:hAnsi="Arial" w:cs="Arial"/>
          <w:sz w:val="22"/>
          <w:szCs w:val="22"/>
          <w:lang w:eastAsia="en-US"/>
        </w:rPr>
        <w:t>Die</w:t>
      </w:r>
      <w:r w:rsidR="00DB584D">
        <w:rPr>
          <w:rFonts w:ascii="Arial" w:eastAsia="Calibri" w:hAnsi="Arial" w:cs="Arial"/>
          <w:sz w:val="22"/>
          <w:szCs w:val="22"/>
          <w:lang w:eastAsia="en-US"/>
        </w:rPr>
        <w:t xml:space="preserve"> </w:t>
      </w:r>
      <w:r w:rsidRPr="00130680">
        <w:rPr>
          <w:rFonts w:ascii="Arial" w:eastAsia="Calibri" w:hAnsi="Arial" w:cs="Arial"/>
          <w:sz w:val="22"/>
          <w:szCs w:val="22"/>
          <w:lang w:eastAsia="en-US"/>
        </w:rPr>
        <w:t>biblischen Texte verweisen immer wieder auf den Schöpfergott, der ein Liebhaber des Lebens  ist. Er hat die Welt mit all ihren Kräften ins Dasein gerufen und sorgt sich um seine Geschöpfe. (…) Der Mensch dankt seinem Schöpfer; er selbst ist ja sogar nach jüdisch-christlichem Glauben Ebenbild Gottes (…) und hat den Auftrag, für Gottes Schöpfung Veran</w:t>
      </w:r>
      <w:r w:rsidRPr="00130680">
        <w:rPr>
          <w:rFonts w:ascii="Arial" w:eastAsia="Calibri" w:hAnsi="Arial" w:cs="Arial"/>
          <w:sz w:val="22"/>
          <w:szCs w:val="22"/>
          <w:lang w:eastAsia="en-US"/>
        </w:rPr>
        <w:t>t</w:t>
      </w:r>
      <w:r w:rsidRPr="00130680">
        <w:rPr>
          <w:rFonts w:ascii="Arial" w:eastAsia="Calibri" w:hAnsi="Arial" w:cs="Arial"/>
          <w:sz w:val="22"/>
          <w:szCs w:val="22"/>
          <w:lang w:eastAsia="en-US"/>
        </w:rPr>
        <w:t>wortung zu tragen „Gott, der Herr, nahm also den Menschen und setzte ihn in den Garten von Eden, damit er ihn bebaue und hüte!“ (Genesis 2,15).</w:t>
      </w:r>
    </w:p>
    <w:p w:rsidR="00B2595A" w:rsidRPr="00C31B88" w:rsidRDefault="00726F5B" w:rsidP="00C31B88">
      <w:pPr>
        <w:pStyle w:val="StandardWeb"/>
        <w:spacing w:before="120" w:beforeAutospacing="0" w:after="120" w:afterAutospacing="0"/>
        <w:rPr>
          <w:rFonts w:ascii="Arial" w:hAnsi="Arial" w:cs="Arial"/>
          <w:sz w:val="16"/>
          <w:szCs w:val="16"/>
        </w:rPr>
      </w:pPr>
      <w:r w:rsidRPr="00C31B88">
        <w:rPr>
          <w:rFonts w:ascii="Arial" w:hAnsi="Arial" w:cs="Arial"/>
          <w:sz w:val="16"/>
          <w:szCs w:val="16"/>
        </w:rPr>
        <w:t>© Meyer, Michael</w:t>
      </w:r>
      <w:r w:rsidR="00C31B88" w:rsidRPr="00C31B88">
        <w:rPr>
          <w:rFonts w:ascii="Arial" w:hAnsi="Arial" w:cs="Arial"/>
          <w:sz w:val="16"/>
          <w:szCs w:val="16"/>
        </w:rPr>
        <w:t xml:space="preserve"> (</w:t>
      </w:r>
      <w:proofErr w:type="spellStart"/>
      <w:r w:rsidR="00C31B88" w:rsidRPr="00C31B88">
        <w:rPr>
          <w:rFonts w:ascii="Arial" w:hAnsi="Arial" w:cs="Arial"/>
          <w:sz w:val="16"/>
          <w:szCs w:val="16"/>
        </w:rPr>
        <w:t>Missio</w:t>
      </w:r>
      <w:proofErr w:type="spellEnd"/>
      <w:r w:rsidR="00543AE2">
        <w:rPr>
          <w:rFonts w:ascii="Arial" w:hAnsi="Arial" w:cs="Arial"/>
          <w:sz w:val="16"/>
          <w:szCs w:val="16"/>
        </w:rPr>
        <w:t xml:space="preserve"> Aachen</w:t>
      </w:r>
      <w:r w:rsidR="00C31B88" w:rsidRPr="00C31B88">
        <w:rPr>
          <w:rFonts w:ascii="Arial" w:hAnsi="Arial" w:cs="Arial"/>
          <w:sz w:val="16"/>
          <w:szCs w:val="16"/>
        </w:rPr>
        <w:t>)</w:t>
      </w:r>
      <w:r w:rsidRPr="00C31B88">
        <w:rPr>
          <w:rFonts w:ascii="Arial" w:hAnsi="Arial" w:cs="Arial"/>
          <w:sz w:val="16"/>
          <w:szCs w:val="16"/>
        </w:rPr>
        <w:t>. Das Wunder der Schöpfung bewahren. Verfügbar unter:</w:t>
      </w:r>
      <w:r w:rsidR="00DB584D" w:rsidRPr="00DB584D">
        <w:t xml:space="preserve"> </w:t>
      </w:r>
      <w:r w:rsidR="00DB584D" w:rsidRPr="00DB584D">
        <w:rPr>
          <w:rFonts w:ascii="Arial" w:hAnsi="Arial" w:cs="Arial"/>
          <w:sz w:val="16"/>
          <w:szCs w:val="16"/>
        </w:rPr>
        <w:t>http://weltkirche.katholisch.de/Themen/Sch%C3%B6pfung/Das-Wunder-der-Sch%C3%B6pfung-bewahren</w:t>
      </w:r>
      <w:r w:rsidRPr="00C31B88">
        <w:rPr>
          <w:rFonts w:ascii="Arial" w:hAnsi="Arial" w:cs="Arial"/>
          <w:sz w:val="16"/>
          <w:szCs w:val="16"/>
        </w:rPr>
        <w:t>, Zugriff am 15.12.2017</w:t>
      </w:r>
    </w:p>
    <w:p w:rsidR="00B2595A" w:rsidRPr="00130680" w:rsidRDefault="00B2595A" w:rsidP="00E01E84">
      <w:pPr>
        <w:pStyle w:val="StandardWeb"/>
        <w:spacing w:before="240" w:beforeAutospacing="0" w:after="0" w:afterAutospacing="0"/>
        <w:rPr>
          <w:rFonts w:ascii="Arial" w:eastAsia="Calibri" w:hAnsi="Arial" w:cs="Arial"/>
          <w:b/>
          <w:bCs/>
          <w:sz w:val="22"/>
          <w:szCs w:val="22"/>
          <w:lang w:eastAsia="en-US"/>
        </w:rPr>
      </w:pPr>
      <w:r w:rsidRPr="00130680">
        <w:rPr>
          <w:rFonts w:ascii="Arial" w:eastAsia="Calibri" w:hAnsi="Arial" w:cs="Arial"/>
          <w:b/>
          <w:bCs/>
          <w:sz w:val="22"/>
          <w:szCs w:val="22"/>
          <w:lang w:eastAsia="en-US"/>
        </w:rPr>
        <w:t>Eine muslimische Antwort:</w:t>
      </w:r>
    </w:p>
    <w:p w:rsidR="00B2595A" w:rsidRPr="00130680" w:rsidRDefault="00DB584D" w:rsidP="00B2595A">
      <w:pPr>
        <w:pStyle w:val="StandardWeb"/>
        <w:spacing w:before="0" w:beforeAutospacing="0" w:after="0" w:afterAutospacing="0"/>
        <w:rPr>
          <w:rFonts w:ascii="Arial" w:eastAsia="Calibri" w:hAnsi="Arial" w:cs="Arial"/>
          <w:i/>
          <w:sz w:val="22"/>
          <w:szCs w:val="22"/>
          <w:lang w:eastAsia="en-US"/>
        </w:rPr>
      </w:pPr>
      <w:proofErr w:type="spellStart"/>
      <w:r>
        <w:rPr>
          <w:rFonts w:ascii="Arial" w:eastAsia="Calibri" w:hAnsi="Arial" w:cs="Arial"/>
          <w:bCs/>
          <w:i/>
          <w:sz w:val="22"/>
          <w:szCs w:val="22"/>
          <w:lang w:eastAsia="en-US"/>
        </w:rPr>
        <w:t>Madrasah</w:t>
      </w:r>
      <w:proofErr w:type="spellEnd"/>
      <w:r w:rsidR="00B2595A" w:rsidRPr="00130680">
        <w:rPr>
          <w:rFonts w:ascii="Arial" w:eastAsia="Calibri" w:hAnsi="Arial" w:cs="Arial"/>
          <w:bCs/>
          <w:i/>
          <w:sz w:val="22"/>
          <w:szCs w:val="22"/>
          <w:lang w:eastAsia="en-US"/>
        </w:rPr>
        <w:t xml:space="preserve"> – Verein für islamische Bildung und interkulturellen Dialog – führt eine Website, auf der Fragen zum Islam beantwortet werden. Ein Schüler stellt diese Frage:</w:t>
      </w:r>
    </w:p>
    <w:p w:rsidR="00B2595A" w:rsidRPr="00130680" w:rsidRDefault="00B2595A" w:rsidP="00B2595A">
      <w:pPr>
        <w:pStyle w:val="StandardWeb"/>
        <w:spacing w:before="0" w:beforeAutospacing="0" w:after="0" w:afterAutospacing="0"/>
        <w:rPr>
          <w:rFonts w:ascii="Arial" w:eastAsia="Calibri" w:hAnsi="Arial" w:cs="Arial"/>
          <w:sz w:val="22"/>
          <w:szCs w:val="22"/>
          <w:lang w:eastAsia="en-US"/>
        </w:rPr>
      </w:pPr>
      <w:r w:rsidRPr="00130680">
        <w:rPr>
          <w:rFonts w:ascii="Arial" w:eastAsia="Calibri" w:hAnsi="Arial" w:cs="Arial"/>
          <w:sz w:val="22"/>
          <w:szCs w:val="22"/>
          <w:lang w:eastAsia="en-US"/>
        </w:rPr>
        <w:t>Ich gehe auf eine muslimische Schule und habe bemerkt, dass die Leute dort dem Umwel</w:t>
      </w:r>
      <w:r w:rsidRPr="00130680">
        <w:rPr>
          <w:rFonts w:ascii="Arial" w:eastAsia="Calibri" w:hAnsi="Arial" w:cs="Arial"/>
          <w:sz w:val="22"/>
          <w:szCs w:val="22"/>
          <w:lang w:eastAsia="en-US"/>
        </w:rPr>
        <w:t>t</w:t>
      </w:r>
      <w:r w:rsidRPr="00130680">
        <w:rPr>
          <w:rFonts w:ascii="Arial" w:eastAsia="Calibri" w:hAnsi="Arial" w:cs="Arial"/>
          <w:sz w:val="22"/>
          <w:szCs w:val="22"/>
          <w:lang w:eastAsia="en-US"/>
        </w:rPr>
        <w:t>schutz keine große Bedeutung beimessen, eigentlich sind es nicht nur die Leute dort, sondern die Muslime allgemein. (…)</w:t>
      </w:r>
      <w:r w:rsidR="00DB584D">
        <w:rPr>
          <w:rFonts w:ascii="Arial" w:eastAsia="Calibri" w:hAnsi="Arial" w:cs="Arial"/>
          <w:sz w:val="22"/>
          <w:szCs w:val="22"/>
          <w:lang w:eastAsia="en-US"/>
        </w:rPr>
        <w:t xml:space="preserve"> </w:t>
      </w:r>
      <w:r w:rsidRPr="00130680">
        <w:rPr>
          <w:rFonts w:ascii="Arial" w:eastAsia="Calibri" w:hAnsi="Arial" w:cs="Arial"/>
          <w:sz w:val="22"/>
          <w:szCs w:val="22"/>
          <w:lang w:eastAsia="en-US"/>
        </w:rPr>
        <w:t>Sie nehmen es so sehr auf die leichte Schulter und es ist für sie schon fast lächerlich zu recyceln und nicht zu verschwenden. Aber ich denke, dass es sehr wichtig für uns – und vor allem für uns Muslime – ist, unsere Umwelt, Allahs Schöpfung, zu schützen. Es ist unsere Pflicht. Könnten Sie mir bit</w:t>
      </w:r>
      <w:r w:rsidR="00DB584D">
        <w:rPr>
          <w:rFonts w:ascii="Arial" w:eastAsia="Calibri" w:hAnsi="Arial" w:cs="Arial"/>
          <w:sz w:val="22"/>
          <w:szCs w:val="22"/>
          <w:lang w:eastAsia="en-US"/>
        </w:rPr>
        <w:t>te einige Beweise aus dem Koran</w:t>
      </w:r>
      <w:r w:rsidRPr="00130680">
        <w:rPr>
          <w:rFonts w:ascii="Arial" w:eastAsia="Calibri" w:hAnsi="Arial" w:cs="Arial"/>
          <w:sz w:val="22"/>
          <w:szCs w:val="22"/>
          <w:lang w:eastAsia="en-US"/>
        </w:rPr>
        <w:t xml:space="preserve">, den </w:t>
      </w:r>
      <w:proofErr w:type="spellStart"/>
      <w:r w:rsidRPr="00130680">
        <w:rPr>
          <w:rFonts w:ascii="Arial" w:eastAsia="Calibri" w:hAnsi="Arial" w:cs="Arial"/>
          <w:sz w:val="22"/>
          <w:szCs w:val="22"/>
          <w:lang w:eastAsia="en-US"/>
        </w:rPr>
        <w:t>Hadithen</w:t>
      </w:r>
      <w:proofErr w:type="spellEnd"/>
      <w:r w:rsidRPr="00130680">
        <w:rPr>
          <w:rFonts w:ascii="Arial" w:eastAsia="Calibri" w:hAnsi="Arial" w:cs="Arial"/>
          <w:sz w:val="22"/>
          <w:szCs w:val="22"/>
          <w:lang w:eastAsia="en-US"/>
        </w:rPr>
        <w:t xml:space="preserve"> und anderen Quellen zeigen, die meine Klassenkameraden, andere und auch mich selbst dazu anspornen könnten, dieses Problem etwas ernster zu nehmen und mehr darauf zu achten, wie wir mit Allahs Schöpfung umgehen sollten?</w:t>
      </w:r>
    </w:p>
    <w:p w:rsidR="00B2595A" w:rsidRPr="00FA1175" w:rsidRDefault="00B2595A" w:rsidP="00B2595A">
      <w:pPr>
        <w:pStyle w:val="StandardWeb"/>
        <w:spacing w:before="120" w:beforeAutospacing="0" w:after="0" w:afterAutospacing="0"/>
        <w:rPr>
          <w:rFonts w:ascii="Arial" w:hAnsi="Arial" w:cs="Arial"/>
          <w:b/>
          <w:i/>
          <w:sz w:val="22"/>
          <w:szCs w:val="22"/>
        </w:rPr>
      </w:pPr>
      <w:r w:rsidRPr="00FA1175">
        <w:rPr>
          <w:rStyle w:val="Fett"/>
          <w:rFonts w:ascii="Arial" w:hAnsi="Arial" w:cs="Arial"/>
          <w:b w:val="0"/>
          <w:i/>
          <w:sz w:val="22"/>
          <w:szCs w:val="22"/>
        </w:rPr>
        <w:t>Antwort:</w:t>
      </w:r>
    </w:p>
    <w:p w:rsidR="00B2595A" w:rsidRPr="00130680" w:rsidRDefault="00B2595A" w:rsidP="00B2595A">
      <w:pPr>
        <w:pStyle w:val="StandardWeb"/>
        <w:spacing w:before="0" w:beforeAutospacing="0" w:after="0" w:afterAutospacing="0"/>
        <w:rPr>
          <w:rFonts w:ascii="Arial" w:eastAsia="Calibri" w:hAnsi="Arial" w:cs="Arial"/>
          <w:sz w:val="22"/>
          <w:szCs w:val="22"/>
          <w:lang w:eastAsia="en-US"/>
        </w:rPr>
      </w:pPr>
      <w:r w:rsidRPr="00130680">
        <w:rPr>
          <w:rFonts w:ascii="Arial" w:eastAsia="Calibri" w:hAnsi="Arial" w:cs="Arial"/>
          <w:sz w:val="22"/>
          <w:szCs w:val="22"/>
          <w:lang w:eastAsia="en-US"/>
        </w:rPr>
        <w:t>Im Namen Allahs, dem Erbarmenden, dem Barmherzigen-Möge Sein Segen und Frieden auf Seinen letzten Gesandten und seinen Anhängern sein.</w:t>
      </w:r>
      <w:r w:rsidR="00DB584D">
        <w:rPr>
          <w:rFonts w:ascii="Arial" w:eastAsia="Calibri" w:hAnsi="Arial" w:cs="Arial"/>
          <w:sz w:val="22"/>
          <w:szCs w:val="22"/>
          <w:lang w:eastAsia="en-US"/>
        </w:rPr>
        <w:t xml:space="preserve"> </w:t>
      </w:r>
      <w:proofErr w:type="spellStart"/>
      <w:r w:rsidRPr="00130680">
        <w:rPr>
          <w:rFonts w:ascii="Arial" w:eastAsia="Calibri" w:hAnsi="Arial" w:cs="Arial"/>
          <w:sz w:val="22"/>
          <w:szCs w:val="22"/>
          <w:lang w:eastAsia="en-US"/>
        </w:rPr>
        <w:t>Wa</w:t>
      </w:r>
      <w:proofErr w:type="spellEnd"/>
      <w:r w:rsidRPr="00130680">
        <w:rPr>
          <w:rFonts w:ascii="Arial" w:eastAsia="Calibri" w:hAnsi="Arial" w:cs="Arial"/>
          <w:sz w:val="22"/>
          <w:szCs w:val="22"/>
          <w:lang w:eastAsia="en-US"/>
        </w:rPr>
        <w:t xml:space="preserve"> </w:t>
      </w:r>
      <w:proofErr w:type="spellStart"/>
      <w:r w:rsidRPr="00130680">
        <w:rPr>
          <w:rFonts w:ascii="Arial" w:eastAsia="Calibri" w:hAnsi="Arial" w:cs="Arial"/>
          <w:sz w:val="22"/>
          <w:szCs w:val="22"/>
          <w:lang w:eastAsia="en-US"/>
        </w:rPr>
        <w:t>alaikum</w:t>
      </w:r>
      <w:proofErr w:type="spellEnd"/>
      <w:r w:rsidRPr="00130680">
        <w:rPr>
          <w:rFonts w:ascii="Arial" w:eastAsia="Calibri" w:hAnsi="Arial" w:cs="Arial"/>
          <w:sz w:val="22"/>
          <w:szCs w:val="22"/>
          <w:lang w:eastAsia="en-US"/>
        </w:rPr>
        <w:t xml:space="preserve"> </w:t>
      </w:r>
      <w:proofErr w:type="spellStart"/>
      <w:r w:rsidRPr="00130680">
        <w:rPr>
          <w:rFonts w:ascii="Arial" w:eastAsia="Calibri" w:hAnsi="Arial" w:cs="Arial"/>
          <w:sz w:val="22"/>
          <w:szCs w:val="22"/>
          <w:lang w:eastAsia="en-US"/>
        </w:rPr>
        <w:t>assalam</w:t>
      </w:r>
      <w:proofErr w:type="spellEnd"/>
      <w:r w:rsidRPr="00130680">
        <w:rPr>
          <w:rFonts w:ascii="Arial" w:eastAsia="Calibri" w:hAnsi="Arial" w:cs="Arial"/>
          <w:sz w:val="22"/>
          <w:szCs w:val="22"/>
          <w:lang w:eastAsia="en-US"/>
        </w:rPr>
        <w:t xml:space="preserve"> </w:t>
      </w:r>
      <w:proofErr w:type="spellStart"/>
      <w:r w:rsidRPr="00130680">
        <w:rPr>
          <w:rFonts w:ascii="Arial" w:eastAsia="Calibri" w:hAnsi="Arial" w:cs="Arial"/>
          <w:sz w:val="22"/>
          <w:szCs w:val="22"/>
          <w:lang w:eastAsia="en-US"/>
        </w:rPr>
        <w:t>wa</w:t>
      </w:r>
      <w:proofErr w:type="spellEnd"/>
      <w:r w:rsidRPr="00130680">
        <w:rPr>
          <w:rFonts w:ascii="Arial" w:eastAsia="Calibri" w:hAnsi="Arial" w:cs="Arial"/>
          <w:sz w:val="22"/>
          <w:szCs w:val="22"/>
          <w:lang w:eastAsia="en-US"/>
        </w:rPr>
        <w:t xml:space="preserve"> </w:t>
      </w:r>
      <w:proofErr w:type="spellStart"/>
      <w:r w:rsidRPr="00130680">
        <w:rPr>
          <w:rFonts w:ascii="Arial" w:eastAsia="Calibri" w:hAnsi="Arial" w:cs="Arial"/>
          <w:sz w:val="22"/>
          <w:szCs w:val="22"/>
          <w:lang w:eastAsia="en-US"/>
        </w:rPr>
        <w:t>rahm</w:t>
      </w:r>
      <w:r w:rsidR="00DB584D">
        <w:rPr>
          <w:rFonts w:ascii="Arial" w:eastAsia="Calibri" w:hAnsi="Arial" w:cs="Arial"/>
          <w:sz w:val="22"/>
          <w:szCs w:val="22"/>
          <w:lang w:eastAsia="en-US"/>
        </w:rPr>
        <w:t>atullah</w:t>
      </w:r>
      <w:proofErr w:type="spellEnd"/>
      <w:r w:rsidR="00DB584D">
        <w:rPr>
          <w:rFonts w:ascii="Arial" w:eastAsia="Calibri" w:hAnsi="Arial" w:cs="Arial"/>
          <w:sz w:val="22"/>
          <w:szCs w:val="22"/>
          <w:lang w:eastAsia="en-US"/>
        </w:rPr>
        <w:t>.</w:t>
      </w:r>
    </w:p>
    <w:p w:rsidR="00B2595A" w:rsidRPr="00130680" w:rsidRDefault="00B2595A" w:rsidP="00B2595A">
      <w:pPr>
        <w:pStyle w:val="StandardWeb"/>
        <w:spacing w:before="0" w:beforeAutospacing="0" w:after="0" w:afterAutospacing="0"/>
        <w:rPr>
          <w:rFonts w:ascii="Arial" w:eastAsia="Calibri" w:hAnsi="Arial" w:cs="Arial"/>
          <w:sz w:val="22"/>
          <w:szCs w:val="22"/>
          <w:lang w:eastAsia="en-US"/>
        </w:rPr>
      </w:pPr>
      <w:r w:rsidRPr="00130680">
        <w:rPr>
          <w:rFonts w:ascii="Arial" w:eastAsia="Calibri" w:hAnsi="Arial" w:cs="Arial"/>
          <w:sz w:val="22"/>
          <w:szCs w:val="22"/>
          <w:lang w:eastAsia="en-US"/>
        </w:rPr>
        <w:t xml:space="preserve">Danke, dass Sie sich Sorgen um diese Angelegenheit machen. Es ist wichtig, dass Sie Ihre Klassenkameraden dazu ermutigen zu verstehen, dass Umweltprobleme nicht belanglos sind, und dass es Muslimen verboten ist, die Erde und dessen Geschöpfe schlecht zu behandeln. Der Boden und die Tiere werden am Tag des Gerichts Zeugnis gegen die Fehltaten der </w:t>
      </w:r>
      <w:r w:rsidR="00E67443">
        <w:rPr>
          <w:rFonts w:ascii="Arial" w:eastAsia="Calibri" w:hAnsi="Arial" w:cs="Arial"/>
          <w:sz w:val="22"/>
          <w:szCs w:val="22"/>
          <w:lang w:eastAsia="en-US"/>
        </w:rPr>
        <w:t xml:space="preserve">  </w:t>
      </w:r>
      <w:r w:rsidRPr="00130680">
        <w:rPr>
          <w:rFonts w:ascii="Arial" w:eastAsia="Calibri" w:hAnsi="Arial" w:cs="Arial"/>
          <w:sz w:val="22"/>
          <w:szCs w:val="22"/>
          <w:lang w:eastAsia="en-US"/>
        </w:rPr>
        <w:t xml:space="preserve">Menschen ablegen. (…) Das Ziel der Scharia (Islamisches Recht) ist die Erhaltung von fünf Dingen: Religion, Leben, Wohlstand, Würde und Familie. Wenn die Umwelt zerstört wird, ist dies ein Verstoß gegen die Scharia, denn dann würde es weder Leben, noch Familien, Würde oder Wohlstand zum Beschützen geben. Möge Allah uns zur Wahrheit leiten und uns Erfolg gewähren. </w:t>
      </w:r>
      <w:proofErr w:type="spellStart"/>
      <w:r w:rsidRPr="00130680">
        <w:rPr>
          <w:rFonts w:ascii="Arial" w:eastAsia="Calibri" w:hAnsi="Arial" w:cs="Arial"/>
          <w:sz w:val="22"/>
          <w:szCs w:val="22"/>
          <w:lang w:eastAsia="en-US"/>
        </w:rPr>
        <w:t>Wassalam</w:t>
      </w:r>
      <w:proofErr w:type="spellEnd"/>
    </w:p>
    <w:p w:rsidR="00B2595A" w:rsidRPr="00E01E84" w:rsidRDefault="00B2595A" w:rsidP="00E01E84">
      <w:pPr>
        <w:pStyle w:val="StandardWeb"/>
        <w:spacing w:before="120" w:beforeAutospacing="0" w:after="0" w:afterAutospacing="0"/>
        <w:rPr>
          <w:rFonts w:ascii="Arial" w:eastAsia="Calibri" w:hAnsi="Arial" w:cs="Arial"/>
          <w:sz w:val="16"/>
          <w:szCs w:val="16"/>
          <w:lang w:eastAsia="en-US"/>
        </w:rPr>
      </w:pPr>
      <w:proofErr w:type="spellStart"/>
      <w:r w:rsidRPr="00E01E84">
        <w:rPr>
          <w:rFonts w:ascii="Arial" w:eastAsia="Calibri" w:hAnsi="Arial" w:cs="Arial"/>
          <w:iCs/>
          <w:sz w:val="16"/>
          <w:szCs w:val="16"/>
          <w:lang w:eastAsia="en-US"/>
        </w:rPr>
        <w:t>Badrudduja</w:t>
      </w:r>
      <w:proofErr w:type="spellEnd"/>
      <w:r w:rsidRPr="00E01E84">
        <w:rPr>
          <w:rFonts w:ascii="Arial" w:eastAsia="Calibri" w:hAnsi="Arial" w:cs="Arial"/>
          <w:iCs/>
          <w:sz w:val="16"/>
          <w:szCs w:val="16"/>
          <w:lang w:eastAsia="en-US"/>
        </w:rPr>
        <w:t xml:space="preserve">, </w:t>
      </w:r>
      <w:proofErr w:type="spellStart"/>
      <w:r w:rsidR="00E01E84" w:rsidRPr="00E01E84">
        <w:rPr>
          <w:rFonts w:ascii="Arial" w:eastAsia="Calibri" w:hAnsi="Arial" w:cs="Arial"/>
          <w:iCs/>
          <w:sz w:val="16"/>
          <w:szCs w:val="16"/>
          <w:lang w:eastAsia="en-US"/>
        </w:rPr>
        <w:t>Sulma</w:t>
      </w:r>
      <w:proofErr w:type="spellEnd"/>
      <w:r w:rsidR="00E01E84" w:rsidRPr="00E01E84">
        <w:rPr>
          <w:rFonts w:ascii="Arial" w:eastAsia="Calibri" w:hAnsi="Arial" w:cs="Arial"/>
          <w:iCs/>
          <w:sz w:val="16"/>
          <w:szCs w:val="16"/>
          <w:lang w:eastAsia="en-US"/>
        </w:rPr>
        <w:t xml:space="preserve">. </w:t>
      </w:r>
      <w:r w:rsidR="00C31B88" w:rsidRPr="00E01E84">
        <w:rPr>
          <w:rFonts w:ascii="Arial" w:eastAsia="Calibri" w:hAnsi="Arial" w:cs="Arial"/>
          <w:sz w:val="16"/>
          <w:szCs w:val="16"/>
          <w:lang w:eastAsia="en-US"/>
        </w:rPr>
        <w:t xml:space="preserve">Die Umwelt schützen, </w:t>
      </w:r>
      <w:r w:rsidR="00E01E84" w:rsidRPr="00E01E84">
        <w:rPr>
          <w:rFonts w:ascii="Arial" w:eastAsia="Calibri" w:hAnsi="Arial" w:cs="Arial"/>
          <w:iCs/>
          <w:sz w:val="16"/>
          <w:szCs w:val="16"/>
          <w:lang w:eastAsia="en-US"/>
        </w:rPr>
        <w:t xml:space="preserve">übersetzt von Ibrahim </w:t>
      </w:r>
      <w:proofErr w:type="spellStart"/>
      <w:r w:rsidR="00E01E84" w:rsidRPr="00E01E84">
        <w:rPr>
          <w:rFonts w:ascii="Arial" w:eastAsia="Calibri" w:hAnsi="Arial" w:cs="Arial"/>
          <w:iCs/>
          <w:sz w:val="16"/>
          <w:szCs w:val="16"/>
          <w:lang w:eastAsia="en-US"/>
        </w:rPr>
        <w:t>Yenin</w:t>
      </w:r>
      <w:proofErr w:type="spellEnd"/>
      <w:r w:rsidR="00E01E84" w:rsidRPr="00E01E84">
        <w:rPr>
          <w:rFonts w:ascii="Arial" w:eastAsia="Calibri" w:hAnsi="Arial" w:cs="Arial"/>
          <w:iCs/>
          <w:sz w:val="16"/>
          <w:szCs w:val="16"/>
          <w:lang w:eastAsia="en-US"/>
        </w:rPr>
        <w:t>,</w:t>
      </w:r>
      <w:r w:rsidR="00E01E84" w:rsidRPr="00E01E84">
        <w:rPr>
          <w:rFonts w:ascii="Arial" w:eastAsia="Calibri" w:hAnsi="Arial" w:cs="Arial"/>
          <w:sz w:val="16"/>
          <w:szCs w:val="16"/>
          <w:lang w:eastAsia="en-US"/>
        </w:rPr>
        <w:t xml:space="preserve"> </w:t>
      </w:r>
      <w:r w:rsidR="00C31B88" w:rsidRPr="00E01E84">
        <w:rPr>
          <w:rFonts w:ascii="Arial" w:eastAsia="Calibri" w:hAnsi="Arial" w:cs="Arial"/>
          <w:sz w:val="16"/>
          <w:szCs w:val="16"/>
          <w:lang w:eastAsia="en-US"/>
        </w:rPr>
        <w:t>c</w:t>
      </w:r>
      <w:r w:rsidR="00E01E84" w:rsidRPr="00E01E84">
        <w:rPr>
          <w:rFonts w:ascii="Arial" w:eastAsia="Calibri" w:hAnsi="Arial" w:cs="Arial"/>
          <w:sz w:val="16"/>
          <w:szCs w:val="16"/>
          <w:lang w:eastAsia="en-US"/>
        </w:rPr>
        <w:t>c</w:t>
      </w:r>
      <w:r w:rsidR="00C31B88" w:rsidRPr="00E01E84">
        <w:rPr>
          <w:rFonts w:ascii="Arial" w:eastAsia="Calibri" w:hAnsi="Arial" w:cs="Arial"/>
          <w:sz w:val="16"/>
          <w:szCs w:val="16"/>
          <w:lang w:eastAsia="en-US"/>
        </w:rPr>
        <w:t xml:space="preserve"> </w:t>
      </w:r>
      <w:proofErr w:type="spellStart"/>
      <w:r w:rsidR="00C31B88" w:rsidRPr="00E01E84">
        <w:rPr>
          <w:rFonts w:ascii="Arial" w:eastAsia="Calibri" w:hAnsi="Arial" w:cs="Arial"/>
          <w:sz w:val="16"/>
          <w:szCs w:val="16"/>
          <w:lang w:eastAsia="en-US"/>
        </w:rPr>
        <w:t>by</w:t>
      </w:r>
      <w:proofErr w:type="spellEnd"/>
      <w:r w:rsidR="00C31B88" w:rsidRPr="00E01E84">
        <w:rPr>
          <w:rFonts w:ascii="Arial" w:eastAsia="Calibri" w:hAnsi="Arial" w:cs="Arial"/>
          <w:sz w:val="16"/>
          <w:szCs w:val="16"/>
          <w:lang w:eastAsia="en-US"/>
        </w:rPr>
        <w:t xml:space="preserve"> 4.0. Verfügbar unter</w:t>
      </w:r>
      <w:r w:rsidR="00FA1175">
        <w:t xml:space="preserve">: </w:t>
      </w:r>
      <w:r w:rsidR="00FA1175" w:rsidRPr="00FA1175">
        <w:rPr>
          <w:rFonts w:ascii="Arial" w:eastAsia="Calibri" w:hAnsi="Arial" w:cs="Arial"/>
          <w:sz w:val="16"/>
          <w:szCs w:val="16"/>
          <w:lang w:eastAsia="en-US"/>
        </w:rPr>
        <w:t>http://www.madrasah.de/leseecke/islam-allgemein/die-umwelt-sch%c3%bctzen</w:t>
      </w:r>
      <w:r w:rsidR="00C31B88" w:rsidRPr="00E01E84">
        <w:rPr>
          <w:rFonts w:ascii="Arial" w:eastAsia="Calibri" w:hAnsi="Arial" w:cs="Arial"/>
          <w:sz w:val="16"/>
          <w:szCs w:val="16"/>
          <w:lang w:eastAsia="en-US"/>
        </w:rPr>
        <w:t>, Zugriff am: 15.12.2017</w:t>
      </w:r>
    </w:p>
    <w:p w:rsidR="00B2595A" w:rsidRDefault="00B2595A" w:rsidP="00E01E84">
      <w:pPr>
        <w:spacing w:line="240" w:lineRule="auto"/>
        <w:rPr>
          <w:b/>
          <w:sz w:val="24"/>
          <w:szCs w:val="24"/>
        </w:rPr>
      </w:pPr>
      <w:r w:rsidRPr="00130680">
        <w:rPr>
          <w:rFonts w:cs="Arial"/>
        </w:rPr>
        <w:br w:type="page"/>
      </w:r>
      <w:r w:rsidRPr="008D5076">
        <w:rPr>
          <w:b/>
          <w:sz w:val="24"/>
          <w:szCs w:val="24"/>
        </w:rPr>
        <w:lastRenderedPageBreak/>
        <w:t>Erwartungshorizont:</w:t>
      </w:r>
    </w:p>
    <w:p w:rsidR="00FA1175" w:rsidRPr="008D5076" w:rsidRDefault="00FA1175" w:rsidP="00E01E84">
      <w:pPr>
        <w:spacing w:line="240" w:lineRule="auto"/>
        <w:rPr>
          <w:b/>
          <w:sz w:val="24"/>
          <w:szCs w:val="24"/>
        </w:rPr>
      </w:pPr>
    </w:p>
    <w:p w:rsidR="00B2595A" w:rsidRPr="00DB53CF" w:rsidRDefault="00B2595A" w:rsidP="00B2595A">
      <w:pPr>
        <w:spacing w:before="60" w:after="60"/>
        <w:rPr>
          <w:b/>
        </w:rPr>
      </w:pPr>
      <w:r w:rsidRPr="00DB53CF">
        <w:rPr>
          <w:b/>
        </w:rPr>
        <w:t>Aufgabe 1: Warum ver</w:t>
      </w:r>
      <w:r w:rsidR="00FA1175">
        <w:rPr>
          <w:b/>
        </w:rPr>
        <w:t>packen wir Dinge? Überlege, was</w:t>
      </w:r>
      <w:r w:rsidRPr="00DB53CF">
        <w:rPr>
          <w:b/>
        </w:rPr>
        <w:t xml:space="preserve"> die Verpackungen der unten stehenden Beispiele bewirken sollen. Du kannst auch eigene Beispiele ergänzen.</w:t>
      </w:r>
    </w:p>
    <w:p w:rsidR="00B2595A" w:rsidRDefault="00B2595A" w:rsidP="00B2595A">
      <w:pPr>
        <w:ind w:left="360"/>
      </w:pPr>
    </w:p>
    <w:tbl>
      <w:tblPr>
        <w:tblW w:w="0" w:type="auto"/>
        <w:tblInd w:w="108" w:type="dxa"/>
        <w:tblBorders>
          <w:top w:val="single" w:sz="8" w:space="0" w:color="4F81BD"/>
          <w:bottom w:val="single" w:sz="8" w:space="0" w:color="4F81BD"/>
        </w:tblBorders>
        <w:tblLook w:val="04A0" w:firstRow="1" w:lastRow="0" w:firstColumn="1" w:lastColumn="0" w:noHBand="0" w:noVBand="1"/>
      </w:tblPr>
      <w:tblGrid>
        <w:gridCol w:w="3969"/>
        <w:gridCol w:w="4962"/>
      </w:tblGrid>
      <w:tr w:rsidR="00B2595A" w:rsidRPr="00CA13E0" w:rsidTr="00FA1175">
        <w:trPr>
          <w:trHeight w:val="370"/>
        </w:trPr>
        <w:tc>
          <w:tcPr>
            <w:tcW w:w="3969" w:type="dxa"/>
            <w:tcBorders>
              <w:top w:val="single" w:sz="8" w:space="0" w:color="4F81BD"/>
              <w:left w:val="nil"/>
              <w:bottom w:val="single" w:sz="8" w:space="0" w:color="4F81BD"/>
              <w:right w:val="nil"/>
            </w:tcBorders>
            <w:shd w:val="clear" w:color="auto" w:fill="9E3A38"/>
          </w:tcPr>
          <w:p w:rsidR="00B2595A" w:rsidRPr="00CA13E0" w:rsidRDefault="00B2595A" w:rsidP="00DD264F">
            <w:pPr>
              <w:spacing w:line="240" w:lineRule="auto"/>
              <w:rPr>
                <w:b/>
                <w:bCs/>
                <w:color w:val="FFFFFF"/>
              </w:rPr>
            </w:pPr>
            <w:r w:rsidRPr="00CA13E0">
              <w:rPr>
                <w:b/>
                <w:bCs/>
                <w:color w:val="FFFFFF"/>
              </w:rPr>
              <w:t>Gegenstand</w:t>
            </w:r>
          </w:p>
        </w:tc>
        <w:tc>
          <w:tcPr>
            <w:tcW w:w="4962" w:type="dxa"/>
            <w:tcBorders>
              <w:top w:val="single" w:sz="8" w:space="0" w:color="4F81BD"/>
              <w:left w:val="nil"/>
              <w:bottom w:val="single" w:sz="8" w:space="0" w:color="4F81BD"/>
              <w:right w:val="nil"/>
            </w:tcBorders>
            <w:shd w:val="clear" w:color="auto" w:fill="9E3A38"/>
          </w:tcPr>
          <w:p w:rsidR="00B2595A" w:rsidRPr="00CA13E0" w:rsidRDefault="00B2595A" w:rsidP="00DD264F">
            <w:pPr>
              <w:spacing w:line="240" w:lineRule="auto"/>
              <w:rPr>
                <w:b/>
                <w:bCs/>
                <w:color w:val="FFFFFF"/>
              </w:rPr>
            </w:pPr>
            <w:r w:rsidRPr="00CA13E0">
              <w:rPr>
                <w:b/>
                <w:bCs/>
                <w:color w:val="FFFFFF"/>
              </w:rPr>
              <w:t>Was bewirkt die Verpackung?</w:t>
            </w:r>
          </w:p>
        </w:tc>
      </w:tr>
      <w:tr w:rsidR="00B2595A" w:rsidRPr="00CA13E0" w:rsidTr="00FA1175">
        <w:trPr>
          <w:trHeight w:val="370"/>
        </w:trPr>
        <w:tc>
          <w:tcPr>
            <w:tcW w:w="3969" w:type="dxa"/>
            <w:tcBorders>
              <w:left w:val="nil"/>
              <w:right w:val="nil"/>
            </w:tcBorders>
            <w:shd w:val="clear" w:color="auto" w:fill="D3DFEE"/>
          </w:tcPr>
          <w:p w:rsidR="00B2595A" w:rsidRPr="00CA13E0" w:rsidRDefault="00B2595A" w:rsidP="00DD264F">
            <w:pPr>
              <w:spacing w:line="240" w:lineRule="auto"/>
              <w:rPr>
                <w:b/>
                <w:bCs/>
                <w:color w:val="365F91"/>
              </w:rPr>
            </w:pPr>
            <w:r w:rsidRPr="00CA13E0">
              <w:rPr>
                <w:b/>
                <w:bCs/>
                <w:color w:val="365F91"/>
              </w:rPr>
              <w:t>Geburtstagsgeschenk</w:t>
            </w:r>
          </w:p>
        </w:tc>
        <w:tc>
          <w:tcPr>
            <w:tcW w:w="4962" w:type="dxa"/>
            <w:tcBorders>
              <w:left w:val="nil"/>
              <w:right w:val="nil"/>
            </w:tcBorders>
            <w:shd w:val="clear" w:color="auto" w:fill="D3DFEE"/>
          </w:tcPr>
          <w:p w:rsidR="00B2595A" w:rsidRPr="00CA13E0" w:rsidRDefault="00B2595A" w:rsidP="00DD264F">
            <w:pPr>
              <w:spacing w:line="240" w:lineRule="auto"/>
              <w:rPr>
                <w:color w:val="365F91"/>
              </w:rPr>
            </w:pPr>
            <w:r w:rsidRPr="00CA13E0">
              <w:rPr>
                <w:color w:val="365F91"/>
              </w:rPr>
              <w:t xml:space="preserve">Neugier, Freude, Erwartung wecken </w:t>
            </w:r>
          </w:p>
        </w:tc>
      </w:tr>
      <w:tr w:rsidR="00B2595A" w:rsidRPr="00CA13E0" w:rsidTr="00FA1175">
        <w:trPr>
          <w:trHeight w:val="370"/>
        </w:trPr>
        <w:tc>
          <w:tcPr>
            <w:tcW w:w="3969" w:type="dxa"/>
            <w:shd w:val="clear" w:color="auto" w:fill="EDF2F8"/>
          </w:tcPr>
          <w:p w:rsidR="00B2595A" w:rsidRPr="00CA13E0" w:rsidRDefault="00B2595A" w:rsidP="00DD264F">
            <w:pPr>
              <w:spacing w:line="240" w:lineRule="auto"/>
              <w:rPr>
                <w:b/>
                <w:bCs/>
                <w:color w:val="365F91"/>
              </w:rPr>
            </w:pPr>
            <w:r w:rsidRPr="00CA13E0">
              <w:rPr>
                <w:b/>
                <w:bCs/>
                <w:color w:val="365F91"/>
              </w:rPr>
              <w:t>Aufschnitt / Käse von der Theke</w:t>
            </w:r>
          </w:p>
        </w:tc>
        <w:tc>
          <w:tcPr>
            <w:tcW w:w="4962" w:type="dxa"/>
            <w:shd w:val="clear" w:color="auto" w:fill="EDF2F8"/>
          </w:tcPr>
          <w:p w:rsidR="00B2595A" w:rsidRPr="00CA13E0" w:rsidRDefault="00B2595A" w:rsidP="00DD264F">
            <w:pPr>
              <w:spacing w:line="240" w:lineRule="auto"/>
              <w:rPr>
                <w:color w:val="365F91"/>
              </w:rPr>
            </w:pPr>
            <w:r w:rsidRPr="00CA13E0">
              <w:rPr>
                <w:color w:val="365F91"/>
              </w:rPr>
              <w:t>Hygiene, Trennung z.</w:t>
            </w:r>
            <w:r w:rsidR="00FA1175">
              <w:rPr>
                <w:color w:val="365F91"/>
              </w:rPr>
              <w:t xml:space="preserve"> </w:t>
            </w:r>
            <w:r w:rsidRPr="00CA13E0">
              <w:rPr>
                <w:color w:val="365F91"/>
              </w:rPr>
              <w:t>B.</w:t>
            </w:r>
            <w:r w:rsidR="00FA1175">
              <w:rPr>
                <w:color w:val="365F91"/>
              </w:rPr>
              <w:t xml:space="preserve"> </w:t>
            </w:r>
            <w:r w:rsidRPr="00CA13E0">
              <w:rPr>
                <w:color w:val="365F91"/>
              </w:rPr>
              <w:t>von Wurstscheiben</w:t>
            </w:r>
          </w:p>
        </w:tc>
      </w:tr>
      <w:tr w:rsidR="00B2595A" w:rsidRPr="00CA13E0" w:rsidTr="00FA1175">
        <w:trPr>
          <w:trHeight w:val="370"/>
        </w:trPr>
        <w:tc>
          <w:tcPr>
            <w:tcW w:w="3969" w:type="dxa"/>
            <w:tcBorders>
              <w:left w:val="nil"/>
              <w:right w:val="nil"/>
            </w:tcBorders>
            <w:shd w:val="clear" w:color="auto" w:fill="D3DFEE"/>
          </w:tcPr>
          <w:p w:rsidR="00B2595A" w:rsidRPr="00CA13E0" w:rsidRDefault="00FA1175" w:rsidP="00DD264F">
            <w:pPr>
              <w:spacing w:line="240" w:lineRule="auto"/>
              <w:rPr>
                <w:b/>
                <w:bCs/>
                <w:color w:val="365F91"/>
              </w:rPr>
            </w:pPr>
            <w:r>
              <w:rPr>
                <w:b/>
                <w:bCs/>
                <w:color w:val="365F91"/>
              </w:rPr>
              <w:t>Gemüse im</w:t>
            </w:r>
            <w:r w:rsidR="00B2595A" w:rsidRPr="00CA13E0">
              <w:rPr>
                <w:b/>
                <w:bCs/>
                <w:color w:val="365F91"/>
              </w:rPr>
              <w:t xml:space="preserve"> Plastikgefäß</w:t>
            </w:r>
          </w:p>
        </w:tc>
        <w:tc>
          <w:tcPr>
            <w:tcW w:w="4962" w:type="dxa"/>
            <w:tcBorders>
              <w:left w:val="nil"/>
              <w:right w:val="nil"/>
            </w:tcBorders>
            <w:shd w:val="clear" w:color="auto" w:fill="D3DFEE"/>
          </w:tcPr>
          <w:p w:rsidR="00B2595A" w:rsidRPr="00CA13E0" w:rsidRDefault="00B2595A" w:rsidP="00DD264F">
            <w:pPr>
              <w:spacing w:line="240" w:lineRule="auto"/>
              <w:rPr>
                <w:color w:val="365F91"/>
              </w:rPr>
            </w:pPr>
            <w:r w:rsidRPr="00CA13E0">
              <w:rPr>
                <w:color w:val="365F91"/>
              </w:rPr>
              <w:t xml:space="preserve">Druckstellen verhindern, Portionen </w:t>
            </w:r>
          </w:p>
        </w:tc>
      </w:tr>
      <w:tr w:rsidR="00B2595A" w:rsidRPr="00CA13E0" w:rsidTr="00FA1175">
        <w:trPr>
          <w:trHeight w:val="370"/>
        </w:trPr>
        <w:tc>
          <w:tcPr>
            <w:tcW w:w="3969" w:type="dxa"/>
            <w:shd w:val="clear" w:color="auto" w:fill="EDF2F8"/>
          </w:tcPr>
          <w:p w:rsidR="00B2595A" w:rsidRPr="00CA13E0" w:rsidRDefault="00B2595A" w:rsidP="00DD264F">
            <w:pPr>
              <w:spacing w:line="240" w:lineRule="auto"/>
              <w:rPr>
                <w:b/>
                <w:bCs/>
                <w:color w:val="365F91"/>
              </w:rPr>
            </w:pPr>
            <w:r>
              <w:rPr>
                <w:b/>
                <w:bCs/>
                <w:color w:val="365F91"/>
              </w:rPr>
              <w:t>Softdrink</w:t>
            </w:r>
          </w:p>
        </w:tc>
        <w:tc>
          <w:tcPr>
            <w:tcW w:w="4962" w:type="dxa"/>
            <w:shd w:val="clear" w:color="auto" w:fill="EDF2F8"/>
          </w:tcPr>
          <w:p w:rsidR="00B2595A" w:rsidRPr="00CA13E0" w:rsidRDefault="00B2595A" w:rsidP="00DD264F">
            <w:pPr>
              <w:spacing w:line="240" w:lineRule="auto"/>
              <w:rPr>
                <w:color w:val="365F91"/>
              </w:rPr>
            </w:pPr>
            <w:r w:rsidRPr="00CA13E0">
              <w:rPr>
                <w:color w:val="365F91"/>
              </w:rPr>
              <w:t xml:space="preserve">Schutz vor Erschütterung, </w:t>
            </w:r>
            <w:r>
              <w:rPr>
                <w:color w:val="365F91"/>
              </w:rPr>
              <w:t>Auslaufen von Flü</w:t>
            </w:r>
            <w:r>
              <w:rPr>
                <w:color w:val="365F91"/>
              </w:rPr>
              <w:t>s</w:t>
            </w:r>
            <w:r>
              <w:rPr>
                <w:color w:val="365F91"/>
              </w:rPr>
              <w:t>sigkeit verhindern</w:t>
            </w:r>
          </w:p>
        </w:tc>
      </w:tr>
      <w:tr w:rsidR="00B2595A" w:rsidRPr="00CA13E0" w:rsidTr="00FA1175">
        <w:trPr>
          <w:trHeight w:val="392"/>
        </w:trPr>
        <w:tc>
          <w:tcPr>
            <w:tcW w:w="3969" w:type="dxa"/>
            <w:tcBorders>
              <w:left w:val="nil"/>
              <w:right w:val="nil"/>
            </w:tcBorders>
            <w:shd w:val="clear" w:color="auto" w:fill="D3DFEE"/>
          </w:tcPr>
          <w:p w:rsidR="00B2595A" w:rsidRPr="00CA13E0" w:rsidRDefault="00B2595A" w:rsidP="00DD264F">
            <w:pPr>
              <w:spacing w:line="240" w:lineRule="auto"/>
              <w:rPr>
                <w:b/>
                <w:bCs/>
                <w:color w:val="365F91"/>
              </w:rPr>
            </w:pPr>
            <w:r w:rsidRPr="00CA13E0">
              <w:rPr>
                <w:b/>
                <w:bCs/>
                <w:color w:val="365F91"/>
              </w:rPr>
              <w:t>Einkaufstüte</w:t>
            </w:r>
          </w:p>
        </w:tc>
        <w:tc>
          <w:tcPr>
            <w:tcW w:w="4962" w:type="dxa"/>
            <w:tcBorders>
              <w:left w:val="nil"/>
              <w:right w:val="nil"/>
            </w:tcBorders>
            <w:shd w:val="clear" w:color="auto" w:fill="D3DFEE"/>
          </w:tcPr>
          <w:p w:rsidR="00B2595A" w:rsidRPr="00CA13E0" w:rsidRDefault="00FA1175" w:rsidP="00DD264F">
            <w:pPr>
              <w:spacing w:line="240" w:lineRule="auto"/>
              <w:rPr>
                <w:color w:val="365F91"/>
              </w:rPr>
            </w:pPr>
            <w:r>
              <w:rPr>
                <w:color w:val="365F91"/>
              </w:rPr>
              <w:t>praktisch,</w:t>
            </w:r>
            <w:r w:rsidR="00B2595A" w:rsidRPr="00CA13E0">
              <w:rPr>
                <w:color w:val="365F91"/>
              </w:rPr>
              <w:t xml:space="preserve"> Verstauen des Ein</w:t>
            </w:r>
            <w:r>
              <w:rPr>
                <w:color w:val="365F91"/>
              </w:rPr>
              <w:t>kaufs, Entlastung der Käufer</w:t>
            </w:r>
          </w:p>
        </w:tc>
      </w:tr>
      <w:tr w:rsidR="00B2595A" w:rsidRPr="00CA13E0" w:rsidTr="00FA1175">
        <w:trPr>
          <w:trHeight w:val="392"/>
        </w:trPr>
        <w:tc>
          <w:tcPr>
            <w:tcW w:w="3969" w:type="dxa"/>
            <w:shd w:val="clear" w:color="auto" w:fill="EDF2F8"/>
          </w:tcPr>
          <w:p w:rsidR="00B2595A" w:rsidRPr="00CA13E0" w:rsidRDefault="00FA1175" w:rsidP="00DD264F">
            <w:pPr>
              <w:spacing w:line="240" w:lineRule="auto"/>
              <w:rPr>
                <w:b/>
                <w:bCs/>
                <w:color w:val="365F91"/>
              </w:rPr>
            </w:pPr>
            <w:r>
              <w:rPr>
                <w:b/>
                <w:bCs/>
                <w:color w:val="365F91"/>
              </w:rPr>
              <w:t>e</w:t>
            </w:r>
            <w:r w:rsidR="00B2595A" w:rsidRPr="00CA13E0">
              <w:rPr>
                <w:b/>
                <w:bCs/>
                <w:color w:val="365F91"/>
              </w:rPr>
              <w:t>ingeschweißtes Spielzeug</w:t>
            </w:r>
          </w:p>
        </w:tc>
        <w:tc>
          <w:tcPr>
            <w:tcW w:w="4962" w:type="dxa"/>
            <w:shd w:val="clear" w:color="auto" w:fill="EDF2F8"/>
          </w:tcPr>
          <w:p w:rsidR="00B2595A" w:rsidRPr="00CA13E0" w:rsidRDefault="00B2595A" w:rsidP="00DD264F">
            <w:pPr>
              <w:spacing w:line="240" w:lineRule="auto"/>
              <w:rPr>
                <w:color w:val="365F91"/>
              </w:rPr>
            </w:pPr>
            <w:r w:rsidRPr="00CA13E0">
              <w:rPr>
                <w:color w:val="365F91"/>
              </w:rPr>
              <w:t xml:space="preserve">Sicherung, dass keine Kleinteile verloren gehen, Ärger beim Kunden </w:t>
            </w:r>
          </w:p>
        </w:tc>
      </w:tr>
      <w:tr w:rsidR="00B2595A" w:rsidRPr="00CA13E0" w:rsidTr="00FA1175">
        <w:trPr>
          <w:trHeight w:val="370"/>
        </w:trPr>
        <w:tc>
          <w:tcPr>
            <w:tcW w:w="3969" w:type="dxa"/>
            <w:tcBorders>
              <w:left w:val="nil"/>
              <w:right w:val="nil"/>
            </w:tcBorders>
            <w:shd w:val="clear" w:color="auto" w:fill="D3DFEE"/>
          </w:tcPr>
          <w:p w:rsidR="00B2595A" w:rsidRPr="00CA13E0" w:rsidRDefault="00B2595A" w:rsidP="00DD264F">
            <w:pPr>
              <w:spacing w:line="240" w:lineRule="auto"/>
              <w:rPr>
                <w:b/>
                <w:bCs/>
                <w:color w:val="365F91"/>
              </w:rPr>
            </w:pPr>
            <w:r w:rsidRPr="00CA13E0">
              <w:rPr>
                <w:b/>
                <w:bCs/>
                <w:color w:val="365F91"/>
              </w:rPr>
              <w:t>Möbellieferung nach Hause</w:t>
            </w:r>
          </w:p>
        </w:tc>
        <w:tc>
          <w:tcPr>
            <w:tcW w:w="4962" w:type="dxa"/>
            <w:tcBorders>
              <w:left w:val="nil"/>
              <w:right w:val="nil"/>
            </w:tcBorders>
            <w:shd w:val="clear" w:color="auto" w:fill="D3DFEE"/>
          </w:tcPr>
          <w:p w:rsidR="00B2595A" w:rsidRPr="00CA13E0" w:rsidRDefault="00B2595A" w:rsidP="00DD264F">
            <w:pPr>
              <w:spacing w:line="240" w:lineRule="auto"/>
              <w:rPr>
                <w:color w:val="365F91"/>
              </w:rPr>
            </w:pPr>
            <w:r w:rsidRPr="00CA13E0">
              <w:rPr>
                <w:color w:val="365F91"/>
              </w:rPr>
              <w:t>Absicherung vor Schäden, viel Müll</w:t>
            </w:r>
          </w:p>
        </w:tc>
      </w:tr>
    </w:tbl>
    <w:p w:rsidR="00B2595A" w:rsidRDefault="00B2595A" w:rsidP="00B2595A">
      <w:pPr>
        <w:spacing w:before="60" w:after="60"/>
        <w:rPr>
          <w:b/>
        </w:rPr>
      </w:pPr>
    </w:p>
    <w:p w:rsidR="00B2595A" w:rsidRPr="005B57AF" w:rsidRDefault="00B2595A" w:rsidP="00B2595A">
      <w:pPr>
        <w:spacing w:before="60" w:after="60"/>
        <w:rPr>
          <w:b/>
        </w:rPr>
      </w:pPr>
      <w:r>
        <w:rPr>
          <w:b/>
        </w:rPr>
        <w:t xml:space="preserve">Aufgabe 2: </w:t>
      </w:r>
      <w:r w:rsidRPr="005B57AF">
        <w:rPr>
          <w:b/>
        </w:rPr>
        <w:t>Fasse in wenigen Sätzen zusammen, welchen N</w:t>
      </w:r>
      <w:r w:rsidR="00FA1175">
        <w:rPr>
          <w:b/>
        </w:rPr>
        <w:t xml:space="preserve">utzen Verpackungen haben. </w:t>
      </w:r>
      <w:r w:rsidR="00FA1175" w:rsidRPr="00FA1175">
        <w:t>(E, F)</w:t>
      </w:r>
    </w:p>
    <w:p w:rsidR="00B2595A" w:rsidRDefault="00B2595A" w:rsidP="008D5076">
      <w:pPr>
        <w:spacing w:after="120"/>
      </w:pPr>
      <w:r>
        <w:t>z.</w:t>
      </w:r>
      <w:r w:rsidR="00FA1175">
        <w:t xml:space="preserve"> </w:t>
      </w:r>
      <w:r>
        <w:t>B.: Geschenke verpackt man, um anderen Menschen eine Freu</w:t>
      </w:r>
      <w:r w:rsidR="001356D4">
        <w:t>d</w:t>
      </w:r>
      <w:r>
        <w:t>e zu machen</w:t>
      </w:r>
      <w:r w:rsidR="001356D4">
        <w:t xml:space="preserve">, die </w:t>
      </w:r>
      <w:r w:rsidR="00FA1175">
        <w:t xml:space="preserve">     </w:t>
      </w:r>
      <w:r w:rsidR="001356D4">
        <w:t xml:space="preserve">Spannung erhöhen, </w:t>
      </w:r>
      <w:r w:rsidR="00FA1175">
        <w:t xml:space="preserve">zu </w:t>
      </w:r>
      <w:r w:rsidR="001356D4">
        <w:t>verschönern (ästhetische Gründe)</w:t>
      </w:r>
      <w:r w:rsidR="00FA1175">
        <w:t xml:space="preserve">. Lebensmittel verpackt man aus </w:t>
      </w:r>
      <w:r>
        <w:t>hygieni</w:t>
      </w:r>
      <w:r w:rsidR="00FA1175">
        <w:t xml:space="preserve">schen Gründen, </w:t>
      </w:r>
      <w:r>
        <w:t xml:space="preserve">andere Gegenstände meistens, damit sie beim Transport nicht </w:t>
      </w:r>
      <w:r w:rsidR="00CE70B3">
        <w:t xml:space="preserve">      </w:t>
      </w:r>
      <w:r>
        <w:t>beschädigt werden.</w:t>
      </w:r>
    </w:p>
    <w:p w:rsidR="00FA1175" w:rsidRDefault="00FA1175" w:rsidP="008D5076">
      <w:pPr>
        <w:spacing w:after="120"/>
      </w:pPr>
    </w:p>
    <w:p w:rsidR="00B2595A" w:rsidRPr="005B57AF" w:rsidRDefault="001356D4" w:rsidP="00B2595A">
      <w:pPr>
        <w:spacing w:before="60" w:after="60"/>
        <w:rPr>
          <w:b/>
        </w:rPr>
      </w:pPr>
      <w:r>
        <w:rPr>
          <w:b/>
        </w:rPr>
        <w:t>Aufgabe 3</w:t>
      </w:r>
      <w:r w:rsidR="00FA1175">
        <w:rPr>
          <w:b/>
        </w:rPr>
        <w:t xml:space="preserve">: </w:t>
      </w:r>
      <w:r w:rsidR="00B2595A" w:rsidRPr="005B57AF">
        <w:rPr>
          <w:b/>
        </w:rPr>
        <w:t xml:space="preserve">Welche Wirkungen hat Plastik? Betrachte und erläutere das Schaubild </w:t>
      </w:r>
      <w:r w:rsidR="00FA1175">
        <w:rPr>
          <w:b/>
        </w:rPr>
        <w:t xml:space="preserve"> </w:t>
      </w:r>
      <w:r w:rsidR="00B2595A" w:rsidRPr="005B57AF">
        <w:rPr>
          <w:b/>
        </w:rPr>
        <w:t>„Mikroplastik – Wie kommt das Plastik ins Meer?“ (M3):</w:t>
      </w:r>
    </w:p>
    <w:p w:rsidR="00B2595A" w:rsidRDefault="00B2595A" w:rsidP="00E67443">
      <w:pPr>
        <w:pStyle w:val="Listenabsatz"/>
        <w:numPr>
          <w:ilvl w:val="0"/>
          <w:numId w:val="33"/>
        </w:numPr>
        <w:spacing w:before="60" w:after="60"/>
        <w:ind w:left="567" w:hanging="425"/>
      </w:pPr>
      <w:r>
        <w:t>(D) Schreibe alle auf der Grafik dargestellten Gegenstände auf, die Plastik enthalten.</w:t>
      </w:r>
    </w:p>
    <w:p w:rsidR="00B2595A" w:rsidRPr="00757A6D" w:rsidRDefault="00B2595A" w:rsidP="00E67443">
      <w:pPr>
        <w:pStyle w:val="Listenabsatz"/>
        <w:spacing w:before="60" w:after="60"/>
        <w:ind w:left="567"/>
        <w:rPr>
          <w:i/>
        </w:rPr>
      </w:pPr>
      <w:r>
        <w:rPr>
          <w:i/>
        </w:rPr>
        <w:t>Fleece-Kleidung, Kosmetikprodukte, Verpackungsmaterial</w:t>
      </w:r>
    </w:p>
    <w:p w:rsidR="00B2595A" w:rsidRDefault="00B2595A" w:rsidP="00E67443">
      <w:pPr>
        <w:pStyle w:val="Listenabsatz"/>
        <w:numPr>
          <w:ilvl w:val="0"/>
          <w:numId w:val="33"/>
        </w:numPr>
        <w:spacing w:before="60" w:after="60"/>
        <w:ind w:left="567" w:hanging="425"/>
      </w:pPr>
      <w:r>
        <w:t>(D) Beschreibe, wie die kleinen Plastikteilchen (Mikroplastik) ins Meer geraten.</w:t>
      </w:r>
    </w:p>
    <w:p w:rsidR="00B2595A" w:rsidRDefault="00B2595A" w:rsidP="00E67443">
      <w:pPr>
        <w:spacing w:before="60" w:after="60"/>
        <w:ind w:left="567"/>
        <w:rPr>
          <w:i/>
        </w:rPr>
      </w:pPr>
      <w:r>
        <w:rPr>
          <w:i/>
        </w:rPr>
        <w:t>Sie geraten direkt ins Meer durch Sandstrahlreinigungen, durch Abwasser z.</w:t>
      </w:r>
      <w:r w:rsidR="00FA1175">
        <w:rPr>
          <w:i/>
        </w:rPr>
        <w:t xml:space="preserve"> </w:t>
      </w:r>
      <w:r>
        <w:rPr>
          <w:i/>
        </w:rPr>
        <w:t>B. aus Waschmaschinen und vor allem durch Plastikpellets zur industriellen Verarbeitung.</w:t>
      </w:r>
    </w:p>
    <w:p w:rsidR="00B2595A" w:rsidRPr="00757A6D" w:rsidRDefault="00B2595A" w:rsidP="00E67443">
      <w:pPr>
        <w:spacing w:before="60" w:after="60"/>
        <w:ind w:left="567"/>
        <w:rPr>
          <w:i/>
        </w:rPr>
      </w:pPr>
      <w:r>
        <w:rPr>
          <w:i/>
        </w:rPr>
        <w:t>Aber auch große Plastikteile wie Kleidungsstücke und Plastikverpackungen werden im Meer zu Mikroplastik zerkleinert.</w:t>
      </w:r>
    </w:p>
    <w:p w:rsidR="00B2595A" w:rsidRDefault="00B2595A" w:rsidP="00E67443">
      <w:pPr>
        <w:numPr>
          <w:ilvl w:val="0"/>
          <w:numId w:val="33"/>
        </w:numPr>
        <w:spacing w:before="60" w:after="60"/>
        <w:ind w:left="567" w:hanging="425"/>
      </w:pPr>
      <w:r>
        <w:t>(D,</w:t>
      </w:r>
      <w:r w:rsidR="00FA1175">
        <w:t xml:space="preserve"> </w:t>
      </w:r>
      <w:r>
        <w:t>E) Erläutere die schädlichen Folgen von Plastik für Tiere und Menschen.</w:t>
      </w:r>
    </w:p>
    <w:p w:rsidR="00B2595A" w:rsidRPr="00757A6D" w:rsidRDefault="00B2595A" w:rsidP="00E67443">
      <w:pPr>
        <w:spacing w:before="60" w:after="60"/>
        <w:ind w:left="567"/>
        <w:rPr>
          <w:i/>
        </w:rPr>
      </w:pPr>
      <w:r>
        <w:rPr>
          <w:i/>
        </w:rPr>
        <w:t xml:space="preserve">Tiere nehmen Plastik durch die Nahrung auf, weil es sich am Meeresboden ablagert und als Mikroplastik im Wasser aufgenommen wird. Als Folge reichern sich Schadstoffe im Körper der Fische und Muscheln an. Wenn Menschen diese essen, gelangen die </w:t>
      </w:r>
      <w:r w:rsidR="00FA1175">
        <w:rPr>
          <w:i/>
        </w:rPr>
        <w:t xml:space="preserve">   </w:t>
      </w:r>
      <w:r>
        <w:rPr>
          <w:i/>
        </w:rPr>
        <w:t>Schadstoffe auch in ihren Körper. Die langfristigen Folgen sind noch gar nicht bekannt.</w:t>
      </w:r>
    </w:p>
    <w:p w:rsidR="00B2595A" w:rsidRDefault="00B2595A" w:rsidP="00E67443">
      <w:pPr>
        <w:numPr>
          <w:ilvl w:val="0"/>
          <w:numId w:val="33"/>
        </w:numPr>
        <w:spacing w:before="60" w:after="60"/>
        <w:ind w:left="567" w:hanging="425"/>
      </w:pPr>
      <w:r>
        <w:t xml:space="preserve">(F) Vergleiche die Auswirkungen von primärem und sekundärem Mikroplastik und </w:t>
      </w:r>
      <w:r w:rsidR="00FA1175">
        <w:t xml:space="preserve">      </w:t>
      </w:r>
      <w:r>
        <w:t>beurteile diese.</w:t>
      </w:r>
    </w:p>
    <w:p w:rsidR="003E071D" w:rsidRDefault="00B2595A" w:rsidP="00E67443">
      <w:pPr>
        <w:spacing w:before="60" w:after="60"/>
        <w:ind w:left="567"/>
        <w:rPr>
          <w:i/>
        </w:rPr>
      </w:pPr>
      <w:r>
        <w:rPr>
          <w:i/>
        </w:rPr>
        <w:t>Primäres Mikroplastik gelangt unmittelbar in die Nahrungskette der Tiere. Das sekund</w:t>
      </w:r>
      <w:r>
        <w:rPr>
          <w:i/>
        </w:rPr>
        <w:t>ä</w:t>
      </w:r>
      <w:r>
        <w:rPr>
          <w:i/>
        </w:rPr>
        <w:t>re Mikroplastik zerlegt sich langsamer und lagert sich im Meeresboden ab. Das ist vie</w:t>
      </w:r>
      <w:r>
        <w:rPr>
          <w:i/>
        </w:rPr>
        <w:t>l</w:t>
      </w:r>
      <w:r>
        <w:rPr>
          <w:i/>
        </w:rPr>
        <w:t>leicht noch gefährlicher, weil es schwerer zu kontrollieren ist: Plastikmüll gelangt über viele Wege ins Meer.</w:t>
      </w:r>
      <w:r w:rsidR="003E071D">
        <w:rPr>
          <w:i/>
        </w:rPr>
        <w:br w:type="page"/>
      </w:r>
    </w:p>
    <w:p w:rsidR="001356D4" w:rsidRDefault="00FA1175" w:rsidP="008D5076">
      <w:pPr>
        <w:spacing w:before="60" w:after="120"/>
        <w:rPr>
          <w:b/>
        </w:rPr>
      </w:pPr>
      <w:r>
        <w:rPr>
          <w:b/>
        </w:rPr>
        <w:lastRenderedPageBreak/>
        <w:t xml:space="preserve">Aufgabe 4: </w:t>
      </w:r>
      <w:r w:rsidR="001356D4">
        <w:rPr>
          <w:b/>
        </w:rPr>
        <w:t xml:space="preserve">Ethisches Problem </w:t>
      </w:r>
      <w:r w:rsidR="00CF037A">
        <w:rPr>
          <w:b/>
        </w:rPr>
        <w:t xml:space="preserve">oder ethische Problemfrage </w:t>
      </w:r>
      <w:r w:rsidR="001356D4">
        <w:rPr>
          <w:b/>
        </w:rPr>
        <w:t>formulieren, z.</w:t>
      </w:r>
      <w:r w:rsidR="00BF034A">
        <w:rPr>
          <w:b/>
        </w:rPr>
        <w:t xml:space="preserve"> </w:t>
      </w:r>
      <w:r w:rsidR="001356D4">
        <w:rPr>
          <w:b/>
        </w:rPr>
        <w:t>B.:</w:t>
      </w:r>
    </w:p>
    <w:p w:rsidR="001356D4" w:rsidRPr="00CF037A" w:rsidRDefault="00CF037A" w:rsidP="001356D4">
      <w:pPr>
        <w:spacing w:before="60" w:after="60"/>
      </w:pPr>
      <w:r w:rsidRPr="00CF037A">
        <w:t>Obwohl jeder Einzelne gerne verpackt oder vor allem Plastikverpackungen nützlich findet, sind sie schädlich für die gesamte Natur.</w:t>
      </w:r>
    </w:p>
    <w:p w:rsidR="00CF037A" w:rsidRPr="00CF037A" w:rsidRDefault="00CF037A" w:rsidP="001356D4">
      <w:pPr>
        <w:spacing w:before="60" w:after="60"/>
      </w:pPr>
      <w:r w:rsidRPr="00CF037A">
        <w:t>Verpackung erscheint uns im Kleinen nützlich, und sie sind doch meist im Großen schädlich.</w:t>
      </w:r>
    </w:p>
    <w:p w:rsidR="00CF037A" w:rsidRPr="00CF037A" w:rsidRDefault="00CF037A" w:rsidP="001356D4">
      <w:pPr>
        <w:spacing w:before="60" w:after="60"/>
      </w:pPr>
      <w:r w:rsidRPr="00CF037A">
        <w:t>Oder:</w:t>
      </w:r>
    </w:p>
    <w:p w:rsidR="00B2595A" w:rsidRDefault="00CF037A" w:rsidP="008D5076">
      <w:pPr>
        <w:spacing w:before="60" w:after="120"/>
      </w:pPr>
      <w:r w:rsidRPr="00CF037A">
        <w:t>Wie kann man Dinge so verpacken, dass sie der Umwelt nicht schaden?</w:t>
      </w:r>
    </w:p>
    <w:p w:rsidR="00FA1175" w:rsidRPr="00CF037A" w:rsidRDefault="00FA1175" w:rsidP="008D5076">
      <w:pPr>
        <w:spacing w:before="60" w:after="120"/>
      </w:pPr>
    </w:p>
    <w:p w:rsidR="00D030D4" w:rsidRPr="005B57AF" w:rsidRDefault="00D030D4" w:rsidP="008D5076">
      <w:pPr>
        <w:spacing w:before="60" w:after="120"/>
        <w:rPr>
          <w:b/>
        </w:rPr>
      </w:pPr>
      <w:r>
        <w:rPr>
          <w:b/>
        </w:rPr>
        <w:t xml:space="preserve">Aufgabe 5: </w:t>
      </w:r>
      <w:r w:rsidRPr="005B57AF">
        <w:rPr>
          <w:b/>
        </w:rPr>
        <w:t>Wofür bin ich verantwortlich?</w:t>
      </w:r>
    </w:p>
    <w:p w:rsidR="00D030D4" w:rsidRDefault="00D030D4" w:rsidP="008D5076">
      <w:pPr>
        <w:spacing w:after="120"/>
      </w:pPr>
      <w:r>
        <w:t>Lernende nennen passende Beispiele für den individuellen, familiären, gesellschaftlichen und globalen Bereich.</w:t>
      </w:r>
    </w:p>
    <w:p w:rsidR="00FA1175" w:rsidRDefault="00FA1175" w:rsidP="008D5076">
      <w:pPr>
        <w:spacing w:after="120"/>
      </w:pPr>
    </w:p>
    <w:p w:rsidR="00B2595A" w:rsidRDefault="00D030D4" w:rsidP="008D5076">
      <w:pPr>
        <w:spacing w:before="60" w:after="120"/>
        <w:rPr>
          <w:b/>
        </w:rPr>
      </w:pPr>
      <w:r>
        <w:rPr>
          <w:b/>
        </w:rPr>
        <w:t>Aufgabe 6</w:t>
      </w:r>
      <w:r w:rsidR="00B2595A">
        <w:rPr>
          <w:b/>
        </w:rPr>
        <w:t>:</w:t>
      </w:r>
    </w:p>
    <w:tbl>
      <w:tblPr>
        <w:tblStyle w:val="Tabellenraster"/>
        <w:tblW w:w="0" w:type="auto"/>
        <w:tblInd w:w="108" w:type="dxa"/>
        <w:tblLayout w:type="fixed"/>
        <w:tblLook w:val="04A0" w:firstRow="1" w:lastRow="0" w:firstColumn="1" w:lastColumn="0" w:noHBand="0" w:noVBand="1"/>
      </w:tblPr>
      <w:tblGrid>
        <w:gridCol w:w="3686"/>
        <w:gridCol w:w="2126"/>
        <w:gridCol w:w="1276"/>
        <w:gridCol w:w="2090"/>
      </w:tblGrid>
      <w:tr w:rsidR="00CB1FFA" w:rsidRPr="00EC3B94" w:rsidTr="006E2037">
        <w:tc>
          <w:tcPr>
            <w:tcW w:w="3686" w:type="dxa"/>
          </w:tcPr>
          <w:p w:rsidR="00CB1FFA" w:rsidRDefault="00CB1FFA" w:rsidP="006674D5">
            <w:pPr>
              <w:pStyle w:val="Listenabsatz"/>
              <w:ind w:left="0"/>
              <w:rPr>
                <w:b/>
              </w:rPr>
            </w:pPr>
          </w:p>
          <w:p w:rsidR="00CB1FFA" w:rsidRPr="00EC3B94" w:rsidRDefault="00CB1FFA" w:rsidP="006674D5">
            <w:pPr>
              <w:pStyle w:val="Listenabsatz"/>
              <w:ind w:left="0"/>
              <w:jc w:val="center"/>
              <w:rPr>
                <w:b/>
              </w:rPr>
            </w:pPr>
            <w:r w:rsidRPr="00EC3B94">
              <w:rPr>
                <w:b/>
              </w:rPr>
              <w:t>Beispiel</w:t>
            </w:r>
          </w:p>
        </w:tc>
        <w:tc>
          <w:tcPr>
            <w:tcW w:w="2126" w:type="dxa"/>
          </w:tcPr>
          <w:p w:rsidR="00CB1FFA" w:rsidRDefault="00CB1FFA" w:rsidP="006674D5">
            <w:pPr>
              <w:pStyle w:val="Listenabsatz"/>
              <w:ind w:left="0"/>
              <w:jc w:val="center"/>
              <w:rPr>
                <w:b/>
              </w:rPr>
            </w:pPr>
          </w:p>
          <w:p w:rsidR="00CB1FFA" w:rsidRPr="00EC3B94" w:rsidRDefault="00CB1FFA" w:rsidP="006674D5">
            <w:pPr>
              <w:pStyle w:val="Listenabsatz"/>
              <w:ind w:left="0"/>
              <w:jc w:val="center"/>
              <w:rPr>
                <w:b/>
              </w:rPr>
            </w:pPr>
            <w:r w:rsidRPr="00EC3B94">
              <w:rPr>
                <w:b/>
              </w:rPr>
              <w:t>Kriterium</w:t>
            </w:r>
          </w:p>
        </w:tc>
        <w:tc>
          <w:tcPr>
            <w:tcW w:w="1276" w:type="dxa"/>
          </w:tcPr>
          <w:p w:rsidR="00CB1FFA" w:rsidRDefault="00CB1FFA" w:rsidP="006674D5">
            <w:pPr>
              <w:pStyle w:val="Listenabsatz"/>
              <w:ind w:left="0"/>
              <w:jc w:val="center"/>
              <w:rPr>
                <w:b/>
              </w:rPr>
            </w:pPr>
          </w:p>
          <w:p w:rsidR="00CB1FFA" w:rsidRPr="005C54AD" w:rsidRDefault="00CB1FFA" w:rsidP="006674D5">
            <w:pPr>
              <w:pStyle w:val="Listenabsatz"/>
              <w:ind w:left="0"/>
              <w:jc w:val="center"/>
              <w:rPr>
                <w:b/>
              </w:rPr>
            </w:pPr>
            <w:r w:rsidRPr="005C54AD">
              <w:rPr>
                <w:b/>
              </w:rPr>
              <w:t>Veran</w:t>
            </w:r>
            <w:r w:rsidRPr="005C54AD">
              <w:rPr>
                <w:b/>
              </w:rPr>
              <w:t>t</w:t>
            </w:r>
            <w:r w:rsidRPr="005C54AD">
              <w:rPr>
                <w:b/>
              </w:rPr>
              <w:t>wortlich?</w:t>
            </w:r>
          </w:p>
        </w:tc>
        <w:tc>
          <w:tcPr>
            <w:tcW w:w="2090" w:type="dxa"/>
          </w:tcPr>
          <w:p w:rsidR="00CB1FFA" w:rsidRDefault="00CB1FFA" w:rsidP="006674D5">
            <w:pPr>
              <w:pStyle w:val="Listenabsatz"/>
              <w:ind w:left="0"/>
              <w:jc w:val="center"/>
              <w:rPr>
                <w:b/>
              </w:rPr>
            </w:pPr>
          </w:p>
          <w:p w:rsidR="00CB1FFA" w:rsidRPr="00036691" w:rsidRDefault="00CB1FFA" w:rsidP="006674D5">
            <w:pPr>
              <w:pStyle w:val="Listenabsatz"/>
              <w:ind w:left="0"/>
              <w:jc w:val="center"/>
              <w:rPr>
                <w:b/>
              </w:rPr>
            </w:pPr>
            <w:r w:rsidRPr="00036691">
              <w:rPr>
                <w:b/>
              </w:rPr>
              <w:t>Begründung</w:t>
            </w:r>
          </w:p>
        </w:tc>
      </w:tr>
      <w:tr w:rsidR="00CB1FFA" w:rsidRPr="00CB1FFA" w:rsidTr="006E2037">
        <w:tc>
          <w:tcPr>
            <w:tcW w:w="3686" w:type="dxa"/>
          </w:tcPr>
          <w:p w:rsidR="00CB1FFA" w:rsidRPr="00CB1FFA" w:rsidRDefault="00CB1FFA" w:rsidP="006674D5">
            <w:pPr>
              <w:pStyle w:val="Listenabsatz"/>
              <w:spacing w:before="120"/>
              <w:ind w:left="0"/>
              <w:rPr>
                <w:sz w:val="18"/>
                <w:szCs w:val="18"/>
              </w:rPr>
            </w:pPr>
            <w:r w:rsidRPr="00CB1FFA">
              <w:rPr>
                <w:sz w:val="18"/>
                <w:szCs w:val="18"/>
              </w:rPr>
              <w:t>Ein blinder Mensch hat beim Ertasten se</w:t>
            </w:r>
            <w:r w:rsidRPr="00CB1FFA">
              <w:rPr>
                <w:sz w:val="18"/>
                <w:szCs w:val="18"/>
              </w:rPr>
              <w:t>i</w:t>
            </w:r>
            <w:r w:rsidRPr="00CB1FFA">
              <w:rPr>
                <w:sz w:val="18"/>
                <w:szCs w:val="18"/>
              </w:rPr>
              <w:t>nes Weges ein Glas vom Tisch gestoßen.</w:t>
            </w:r>
          </w:p>
        </w:tc>
        <w:tc>
          <w:tcPr>
            <w:tcW w:w="2126" w:type="dxa"/>
          </w:tcPr>
          <w:p w:rsidR="00CB1FFA" w:rsidRPr="00CB1FFA" w:rsidRDefault="00CB1FFA" w:rsidP="00CB1FFA">
            <w:pPr>
              <w:rPr>
                <w:color w:val="FF0000"/>
                <w:sz w:val="18"/>
                <w:szCs w:val="18"/>
              </w:rPr>
            </w:pPr>
            <w:r>
              <w:rPr>
                <w:color w:val="FF0000"/>
                <w:sz w:val="18"/>
                <w:szCs w:val="18"/>
              </w:rPr>
              <w:t xml:space="preserve">(4) </w:t>
            </w:r>
            <w:r w:rsidR="006E2037">
              <w:rPr>
                <w:color w:val="FF0000"/>
                <w:sz w:val="18"/>
                <w:szCs w:val="18"/>
              </w:rPr>
              <w:t>g</w:t>
            </w:r>
            <w:r w:rsidRPr="00CB1FFA">
              <w:rPr>
                <w:color w:val="FF0000"/>
                <w:sz w:val="18"/>
                <w:szCs w:val="18"/>
              </w:rPr>
              <w:t>eistige u.</w:t>
            </w:r>
            <w:r w:rsidR="006E2037">
              <w:rPr>
                <w:color w:val="FF0000"/>
                <w:sz w:val="18"/>
                <w:szCs w:val="18"/>
              </w:rPr>
              <w:t xml:space="preserve"> </w:t>
            </w:r>
            <w:proofErr w:type="spellStart"/>
            <w:r w:rsidRPr="00CB1FFA">
              <w:rPr>
                <w:color w:val="FF0000"/>
                <w:sz w:val="18"/>
                <w:szCs w:val="18"/>
              </w:rPr>
              <w:t>körperl</w:t>
            </w:r>
            <w:proofErr w:type="spellEnd"/>
            <w:r w:rsidRPr="00CB1FFA">
              <w:rPr>
                <w:color w:val="FF0000"/>
                <w:sz w:val="18"/>
                <w:szCs w:val="18"/>
              </w:rPr>
              <w:t>.</w:t>
            </w:r>
          </w:p>
          <w:p w:rsidR="00CB1FFA" w:rsidRPr="00CB1FFA" w:rsidRDefault="00CB1FFA" w:rsidP="00CB1FFA">
            <w:pPr>
              <w:pStyle w:val="Listenabsatz"/>
              <w:ind w:left="0"/>
              <w:rPr>
                <w:sz w:val="18"/>
                <w:szCs w:val="18"/>
              </w:rPr>
            </w:pPr>
            <w:r w:rsidRPr="00CB1FFA">
              <w:rPr>
                <w:color w:val="FF0000"/>
                <w:sz w:val="18"/>
                <w:szCs w:val="18"/>
              </w:rPr>
              <w:t>Voraussetzungen</w:t>
            </w:r>
          </w:p>
        </w:tc>
        <w:tc>
          <w:tcPr>
            <w:tcW w:w="1276" w:type="dxa"/>
          </w:tcPr>
          <w:p w:rsidR="00CB1FFA" w:rsidRPr="00CB1FFA" w:rsidRDefault="00CB1FFA" w:rsidP="006674D5">
            <w:pPr>
              <w:pStyle w:val="Listenabsatz"/>
              <w:ind w:left="0"/>
              <w:rPr>
                <w:sz w:val="18"/>
                <w:szCs w:val="18"/>
              </w:rPr>
            </w:pPr>
            <w:r w:rsidRPr="00CB1FFA">
              <w:rPr>
                <w:sz w:val="18"/>
                <w:szCs w:val="18"/>
              </w:rPr>
              <w:t>nein</w:t>
            </w:r>
          </w:p>
        </w:tc>
        <w:tc>
          <w:tcPr>
            <w:tcW w:w="2090" w:type="dxa"/>
          </w:tcPr>
          <w:p w:rsidR="00CB1FFA" w:rsidRPr="00CB1FFA" w:rsidRDefault="00CB1FFA" w:rsidP="006674D5">
            <w:pPr>
              <w:pStyle w:val="Listenabsatz"/>
              <w:ind w:left="0"/>
              <w:rPr>
                <w:sz w:val="18"/>
                <w:szCs w:val="18"/>
              </w:rPr>
            </w:pPr>
            <w:r w:rsidRPr="00CB1FFA">
              <w:rPr>
                <w:color w:val="FF0000"/>
                <w:sz w:val="18"/>
                <w:szCs w:val="18"/>
              </w:rPr>
              <w:t>Es fehlte ihm die kö</w:t>
            </w:r>
            <w:r w:rsidRPr="00CB1FFA">
              <w:rPr>
                <w:color w:val="FF0000"/>
                <w:sz w:val="18"/>
                <w:szCs w:val="18"/>
              </w:rPr>
              <w:t>r</w:t>
            </w:r>
            <w:r w:rsidRPr="00CB1FFA">
              <w:rPr>
                <w:color w:val="FF0000"/>
                <w:sz w:val="18"/>
                <w:szCs w:val="18"/>
              </w:rPr>
              <w:t>perliche Vorausse</w:t>
            </w:r>
            <w:r w:rsidRPr="00CB1FFA">
              <w:rPr>
                <w:color w:val="FF0000"/>
                <w:sz w:val="18"/>
                <w:szCs w:val="18"/>
              </w:rPr>
              <w:t>t</w:t>
            </w:r>
            <w:r w:rsidRPr="00CB1FFA">
              <w:rPr>
                <w:color w:val="FF0000"/>
                <w:sz w:val="18"/>
                <w:szCs w:val="18"/>
              </w:rPr>
              <w:t>zung, das Glas wah</w:t>
            </w:r>
            <w:r w:rsidRPr="00CB1FFA">
              <w:rPr>
                <w:color w:val="FF0000"/>
                <w:sz w:val="18"/>
                <w:szCs w:val="18"/>
              </w:rPr>
              <w:t>r</w:t>
            </w:r>
            <w:r w:rsidRPr="00CB1FFA">
              <w:rPr>
                <w:color w:val="FF0000"/>
                <w:sz w:val="18"/>
                <w:szCs w:val="18"/>
              </w:rPr>
              <w:t>zunehmen und vorsic</w:t>
            </w:r>
            <w:r w:rsidRPr="00CB1FFA">
              <w:rPr>
                <w:color w:val="FF0000"/>
                <w:sz w:val="18"/>
                <w:szCs w:val="18"/>
              </w:rPr>
              <w:t>h</w:t>
            </w:r>
            <w:r w:rsidRPr="00CB1FFA">
              <w:rPr>
                <w:color w:val="FF0000"/>
                <w:sz w:val="18"/>
                <w:szCs w:val="18"/>
              </w:rPr>
              <w:t>tig zu sein.</w:t>
            </w:r>
          </w:p>
        </w:tc>
      </w:tr>
      <w:tr w:rsidR="00CB1FFA" w:rsidRPr="00CB1FFA" w:rsidTr="006E2037">
        <w:tc>
          <w:tcPr>
            <w:tcW w:w="3686" w:type="dxa"/>
          </w:tcPr>
          <w:p w:rsidR="00CB1FFA" w:rsidRPr="00CB1FFA" w:rsidRDefault="00CB1FFA" w:rsidP="006674D5">
            <w:pPr>
              <w:pStyle w:val="Listenabsatz"/>
              <w:spacing w:before="120"/>
              <w:ind w:left="0"/>
              <w:rPr>
                <w:sz w:val="18"/>
                <w:szCs w:val="18"/>
              </w:rPr>
            </w:pPr>
            <w:r w:rsidRPr="00CB1FFA">
              <w:rPr>
                <w:sz w:val="18"/>
                <w:szCs w:val="18"/>
              </w:rPr>
              <w:t>Familie F. wohnt in einer Ferienhotelanl</w:t>
            </w:r>
            <w:r w:rsidRPr="00CB1FFA">
              <w:rPr>
                <w:sz w:val="18"/>
                <w:szCs w:val="18"/>
              </w:rPr>
              <w:t>a</w:t>
            </w:r>
            <w:r w:rsidRPr="00CB1FFA">
              <w:rPr>
                <w:sz w:val="18"/>
                <w:szCs w:val="18"/>
              </w:rPr>
              <w:t>ge. In ihrem Zimmer gibt es nur einen Mülleimer. Außerhalb der Hotelanlage entdecken sie aber Flaschen– und Plast</w:t>
            </w:r>
            <w:r w:rsidRPr="00CB1FFA">
              <w:rPr>
                <w:sz w:val="18"/>
                <w:szCs w:val="18"/>
              </w:rPr>
              <w:t>i</w:t>
            </w:r>
            <w:r w:rsidRPr="00CB1FFA">
              <w:rPr>
                <w:sz w:val="18"/>
                <w:szCs w:val="18"/>
              </w:rPr>
              <w:t>kabfallcontainer. Sie entsorgen ihre leeren Einwegflaschen und ihren Plastikabfall dort getrennt.</w:t>
            </w:r>
          </w:p>
        </w:tc>
        <w:tc>
          <w:tcPr>
            <w:tcW w:w="2126" w:type="dxa"/>
          </w:tcPr>
          <w:p w:rsidR="00CB1FFA" w:rsidRPr="006E2037" w:rsidRDefault="00CB1FFA" w:rsidP="006E2037">
            <w:pPr>
              <w:pStyle w:val="Listenabsatz"/>
              <w:numPr>
                <w:ilvl w:val="0"/>
                <w:numId w:val="36"/>
              </w:numPr>
              <w:ind w:left="317" w:hanging="283"/>
              <w:rPr>
                <w:color w:val="FF0000"/>
                <w:sz w:val="18"/>
                <w:szCs w:val="18"/>
              </w:rPr>
            </w:pPr>
            <w:r w:rsidRPr="006E2037">
              <w:rPr>
                <w:color w:val="FF0000"/>
                <w:sz w:val="18"/>
                <w:szCs w:val="18"/>
              </w:rPr>
              <w:t>Entscheidungs-</w:t>
            </w:r>
          </w:p>
          <w:p w:rsidR="006E2037" w:rsidRDefault="00CB1FFA" w:rsidP="006E2037">
            <w:pPr>
              <w:pStyle w:val="Listenabsatz"/>
              <w:ind w:left="0"/>
              <w:rPr>
                <w:color w:val="FF0000"/>
                <w:sz w:val="18"/>
                <w:szCs w:val="18"/>
              </w:rPr>
            </w:pPr>
            <w:proofErr w:type="spellStart"/>
            <w:r>
              <w:rPr>
                <w:color w:val="FF0000"/>
                <w:sz w:val="18"/>
                <w:szCs w:val="18"/>
              </w:rPr>
              <w:t>m</w:t>
            </w:r>
            <w:r w:rsidRPr="00CB1FFA">
              <w:rPr>
                <w:color w:val="FF0000"/>
                <w:sz w:val="18"/>
                <w:szCs w:val="18"/>
              </w:rPr>
              <w:t>öglichkeit</w:t>
            </w:r>
            <w:proofErr w:type="spellEnd"/>
            <w:r w:rsidR="006E2037">
              <w:rPr>
                <w:color w:val="FF0000"/>
                <w:sz w:val="18"/>
                <w:szCs w:val="18"/>
              </w:rPr>
              <w:t xml:space="preserve"> </w:t>
            </w:r>
          </w:p>
          <w:p w:rsidR="00CB1FFA" w:rsidRPr="006E2037" w:rsidRDefault="006E2037" w:rsidP="006E2037">
            <w:pPr>
              <w:rPr>
                <w:color w:val="FF0000"/>
                <w:sz w:val="18"/>
                <w:szCs w:val="18"/>
              </w:rPr>
            </w:pPr>
            <w:r w:rsidRPr="006E2037">
              <w:rPr>
                <w:color w:val="FF0000"/>
                <w:sz w:val="18"/>
                <w:szCs w:val="18"/>
              </w:rPr>
              <w:t>(2</w:t>
            </w:r>
            <w:r>
              <w:rPr>
                <w:color w:val="FF0000"/>
                <w:sz w:val="18"/>
                <w:szCs w:val="18"/>
              </w:rPr>
              <w:t xml:space="preserve">) </w:t>
            </w:r>
            <w:r w:rsidR="00CB1FFA" w:rsidRPr="006E2037">
              <w:rPr>
                <w:color w:val="FF0000"/>
                <w:sz w:val="18"/>
                <w:szCs w:val="18"/>
              </w:rPr>
              <w:t>Folgen abschätzen,</w:t>
            </w:r>
          </w:p>
          <w:p w:rsidR="00CB1FFA" w:rsidRDefault="00CB1FFA" w:rsidP="00CB1FFA">
            <w:pPr>
              <w:pStyle w:val="Listenabsatz"/>
              <w:ind w:left="0"/>
              <w:rPr>
                <w:color w:val="FF0000"/>
                <w:sz w:val="18"/>
                <w:szCs w:val="18"/>
              </w:rPr>
            </w:pPr>
            <w:r w:rsidRPr="00CB1FFA">
              <w:rPr>
                <w:color w:val="FF0000"/>
                <w:sz w:val="18"/>
                <w:szCs w:val="18"/>
              </w:rPr>
              <w:t>Handlungen bewerten</w:t>
            </w:r>
          </w:p>
          <w:p w:rsidR="00CB1FFA" w:rsidRDefault="006E2037" w:rsidP="00CB1FFA">
            <w:pPr>
              <w:pStyle w:val="Listenabsatz"/>
              <w:ind w:left="0"/>
              <w:rPr>
                <w:color w:val="FF0000"/>
                <w:sz w:val="18"/>
                <w:szCs w:val="18"/>
              </w:rPr>
            </w:pPr>
            <w:r>
              <w:rPr>
                <w:color w:val="FF0000"/>
                <w:sz w:val="18"/>
                <w:szCs w:val="18"/>
              </w:rPr>
              <w:t>(</w:t>
            </w:r>
            <w:r w:rsidR="00CB1FFA" w:rsidRPr="00CB1FFA">
              <w:rPr>
                <w:color w:val="FF0000"/>
                <w:sz w:val="18"/>
                <w:szCs w:val="18"/>
              </w:rPr>
              <w:t>3</w:t>
            </w:r>
            <w:r>
              <w:rPr>
                <w:color w:val="FF0000"/>
                <w:sz w:val="18"/>
                <w:szCs w:val="18"/>
              </w:rPr>
              <w:t xml:space="preserve">) </w:t>
            </w:r>
            <w:r w:rsidR="00CB1FFA" w:rsidRPr="00CB1FFA">
              <w:rPr>
                <w:color w:val="FF0000"/>
                <w:sz w:val="18"/>
                <w:szCs w:val="18"/>
              </w:rPr>
              <w:t>Freiwilligkeit</w:t>
            </w:r>
          </w:p>
          <w:p w:rsidR="00CB1FFA" w:rsidRPr="00CB1FFA" w:rsidRDefault="006E2037" w:rsidP="00CB1FFA">
            <w:pPr>
              <w:rPr>
                <w:color w:val="FF0000"/>
                <w:sz w:val="18"/>
                <w:szCs w:val="18"/>
              </w:rPr>
            </w:pPr>
            <w:r>
              <w:rPr>
                <w:color w:val="FF0000"/>
                <w:sz w:val="18"/>
                <w:szCs w:val="18"/>
              </w:rPr>
              <w:t xml:space="preserve">(4) </w:t>
            </w:r>
            <w:r w:rsidR="00CB1FFA" w:rsidRPr="00CB1FFA">
              <w:rPr>
                <w:color w:val="FF0000"/>
                <w:sz w:val="18"/>
                <w:szCs w:val="18"/>
              </w:rPr>
              <w:t xml:space="preserve">Geistige </w:t>
            </w:r>
            <w:proofErr w:type="spellStart"/>
            <w:r w:rsidR="00CB1FFA" w:rsidRPr="00CB1FFA">
              <w:rPr>
                <w:color w:val="FF0000"/>
                <w:sz w:val="18"/>
                <w:szCs w:val="18"/>
              </w:rPr>
              <w:t>u.körperl</w:t>
            </w:r>
            <w:proofErr w:type="spellEnd"/>
            <w:r w:rsidR="00CB1FFA" w:rsidRPr="00CB1FFA">
              <w:rPr>
                <w:color w:val="FF0000"/>
                <w:sz w:val="18"/>
                <w:szCs w:val="18"/>
              </w:rPr>
              <w:t>.</w:t>
            </w:r>
          </w:p>
          <w:p w:rsidR="00CB1FFA" w:rsidRPr="00CB1FFA" w:rsidRDefault="00CB1FFA" w:rsidP="00CB1FFA">
            <w:pPr>
              <w:pStyle w:val="Listenabsatz"/>
              <w:ind w:left="0"/>
              <w:rPr>
                <w:color w:val="FF0000"/>
                <w:sz w:val="18"/>
                <w:szCs w:val="18"/>
              </w:rPr>
            </w:pPr>
            <w:r w:rsidRPr="00CB1FFA">
              <w:rPr>
                <w:color w:val="FF0000"/>
                <w:sz w:val="18"/>
                <w:szCs w:val="18"/>
              </w:rPr>
              <w:t>Voraussetzungen</w:t>
            </w:r>
          </w:p>
        </w:tc>
        <w:tc>
          <w:tcPr>
            <w:tcW w:w="1276" w:type="dxa"/>
          </w:tcPr>
          <w:p w:rsidR="00CB1FFA" w:rsidRPr="00CB1FFA" w:rsidRDefault="00CB1FFA" w:rsidP="006674D5">
            <w:pPr>
              <w:pStyle w:val="Listenabsatz"/>
              <w:ind w:left="0"/>
              <w:rPr>
                <w:sz w:val="18"/>
                <w:szCs w:val="18"/>
              </w:rPr>
            </w:pPr>
            <w:r w:rsidRPr="00CB1FFA">
              <w:rPr>
                <w:sz w:val="18"/>
                <w:szCs w:val="18"/>
              </w:rPr>
              <w:t>ja</w:t>
            </w:r>
          </w:p>
        </w:tc>
        <w:tc>
          <w:tcPr>
            <w:tcW w:w="2090" w:type="dxa"/>
          </w:tcPr>
          <w:p w:rsidR="00CB1FFA" w:rsidRPr="00CB1FFA" w:rsidRDefault="00CB1FFA" w:rsidP="006674D5">
            <w:pPr>
              <w:pStyle w:val="Listenabsatz"/>
              <w:ind w:left="0"/>
              <w:rPr>
                <w:sz w:val="18"/>
                <w:szCs w:val="18"/>
              </w:rPr>
            </w:pPr>
            <w:r w:rsidRPr="00CB1FFA">
              <w:rPr>
                <w:color w:val="FF0000"/>
                <w:sz w:val="18"/>
                <w:szCs w:val="18"/>
              </w:rPr>
              <w:t>Sie sortieren den Müll freiwillig, aufgrund ihres Wissens, nicht aufgrund von Regeln vor Ort.</w:t>
            </w:r>
          </w:p>
        </w:tc>
      </w:tr>
      <w:tr w:rsidR="00CB1FFA" w:rsidRPr="00CB1FFA" w:rsidTr="006E2037">
        <w:tc>
          <w:tcPr>
            <w:tcW w:w="3686" w:type="dxa"/>
          </w:tcPr>
          <w:p w:rsidR="00CB1FFA" w:rsidRPr="00CB1FFA" w:rsidRDefault="00CB1FFA" w:rsidP="006674D5">
            <w:pPr>
              <w:pStyle w:val="Listenabsatz"/>
              <w:spacing w:before="120"/>
              <w:ind w:left="0"/>
              <w:rPr>
                <w:sz w:val="18"/>
                <w:szCs w:val="18"/>
              </w:rPr>
            </w:pPr>
            <w:r w:rsidRPr="00CB1FFA">
              <w:rPr>
                <w:sz w:val="18"/>
                <w:szCs w:val="18"/>
              </w:rPr>
              <w:t>Ein Zweijähriger schießt einen Fußball in ein Blumenbeet, woraufhin dieser wertvolle Pflanzen zerknickt.</w:t>
            </w:r>
          </w:p>
        </w:tc>
        <w:tc>
          <w:tcPr>
            <w:tcW w:w="2126" w:type="dxa"/>
          </w:tcPr>
          <w:p w:rsidR="00CB1FFA" w:rsidRPr="00CB1FFA" w:rsidRDefault="006E2037" w:rsidP="00CB1FFA">
            <w:pPr>
              <w:pStyle w:val="Listenabsatz"/>
              <w:ind w:left="0"/>
              <w:rPr>
                <w:color w:val="FF0000"/>
                <w:sz w:val="18"/>
                <w:szCs w:val="18"/>
              </w:rPr>
            </w:pPr>
            <w:r>
              <w:rPr>
                <w:color w:val="FF0000"/>
                <w:sz w:val="18"/>
                <w:szCs w:val="18"/>
              </w:rPr>
              <w:t xml:space="preserve">(2) </w:t>
            </w:r>
            <w:r w:rsidR="00CB1FFA" w:rsidRPr="00CB1FFA">
              <w:rPr>
                <w:color w:val="FF0000"/>
                <w:sz w:val="18"/>
                <w:szCs w:val="18"/>
              </w:rPr>
              <w:t>Folgen abschätzen,</w:t>
            </w:r>
          </w:p>
          <w:p w:rsidR="00CB1FFA" w:rsidRPr="00CB1FFA" w:rsidRDefault="00CB1FFA" w:rsidP="00CB1FFA">
            <w:pPr>
              <w:pStyle w:val="Listenabsatz"/>
              <w:ind w:left="0"/>
              <w:rPr>
                <w:color w:val="FF0000"/>
                <w:sz w:val="18"/>
                <w:szCs w:val="18"/>
              </w:rPr>
            </w:pPr>
            <w:r w:rsidRPr="00CB1FFA">
              <w:rPr>
                <w:color w:val="FF0000"/>
                <w:sz w:val="18"/>
                <w:szCs w:val="18"/>
              </w:rPr>
              <w:t>Handlungen bewerten</w:t>
            </w:r>
          </w:p>
        </w:tc>
        <w:tc>
          <w:tcPr>
            <w:tcW w:w="1276" w:type="dxa"/>
          </w:tcPr>
          <w:p w:rsidR="00CB1FFA" w:rsidRPr="00CB1FFA" w:rsidRDefault="00CB1FFA" w:rsidP="006674D5">
            <w:pPr>
              <w:pStyle w:val="Listenabsatz"/>
              <w:ind w:left="0"/>
              <w:rPr>
                <w:sz w:val="18"/>
                <w:szCs w:val="18"/>
              </w:rPr>
            </w:pPr>
            <w:r w:rsidRPr="00CB1FFA">
              <w:rPr>
                <w:sz w:val="18"/>
                <w:szCs w:val="18"/>
              </w:rPr>
              <w:t>nein</w:t>
            </w:r>
          </w:p>
        </w:tc>
        <w:tc>
          <w:tcPr>
            <w:tcW w:w="2090" w:type="dxa"/>
          </w:tcPr>
          <w:p w:rsidR="00CB1FFA" w:rsidRPr="00CB1FFA" w:rsidRDefault="006E2037" w:rsidP="006674D5">
            <w:pPr>
              <w:pStyle w:val="Listenabsatz"/>
              <w:ind w:left="0"/>
              <w:rPr>
                <w:color w:val="FF0000"/>
                <w:sz w:val="18"/>
                <w:szCs w:val="18"/>
              </w:rPr>
            </w:pPr>
            <w:r>
              <w:rPr>
                <w:color w:val="FF0000"/>
                <w:sz w:val="18"/>
                <w:szCs w:val="18"/>
              </w:rPr>
              <w:t>Ein Zwei</w:t>
            </w:r>
            <w:r w:rsidR="00CB1FFA" w:rsidRPr="00CB1FFA">
              <w:rPr>
                <w:color w:val="FF0000"/>
                <w:sz w:val="18"/>
                <w:szCs w:val="18"/>
              </w:rPr>
              <w:t>jähriger kann noch nicht einschä</w:t>
            </w:r>
            <w:r w:rsidR="00CB1FFA" w:rsidRPr="00CB1FFA">
              <w:rPr>
                <w:color w:val="FF0000"/>
                <w:sz w:val="18"/>
                <w:szCs w:val="18"/>
              </w:rPr>
              <w:t>t</w:t>
            </w:r>
            <w:r w:rsidR="00CB1FFA" w:rsidRPr="00CB1FFA">
              <w:rPr>
                <w:color w:val="FF0000"/>
                <w:sz w:val="18"/>
                <w:szCs w:val="18"/>
              </w:rPr>
              <w:t>zen, wie weit der Ball fliegt  und wie schwer er ist, welchen Sch</w:t>
            </w:r>
            <w:r w:rsidR="00CB1FFA" w:rsidRPr="00CB1FFA">
              <w:rPr>
                <w:color w:val="FF0000"/>
                <w:sz w:val="18"/>
                <w:szCs w:val="18"/>
              </w:rPr>
              <w:t>a</w:t>
            </w:r>
            <w:r w:rsidR="00CB1FFA" w:rsidRPr="00CB1FFA">
              <w:rPr>
                <w:color w:val="FF0000"/>
                <w:sz w:val="18"/>
                <w:szCs w:val="18"/>
              </w:rPr>
              <w:t>den er anrichten kann.</w:t>
            </w:r>
          </w:p>
        </w:tc>
      </w:tr>
      <w:tr w:rsidR="00CB1FFA" w:rsidRPr="00CB1FFA" w:rsidTr="006E2037">
        <w:tc>
          <w:tcPr>
            <w:tcW w:w="3686" w:type="dxa"/>
          </w:tcPr>
          <w:p w:rsidR="00CB1FFA" w:rsidRPr="00CB1FFA" w:rsidRDefault="00CB1FFA" w:rsidP="006674D5">
            <w:pPr>
              <w:pStyle w:val="Listenabsatz"/>
              <w:spacing w:before="120"/>
              <w:ind w:left="0"/>
              <w:rPr>
                <w:sz w:val="18"/>
                <w:szCs w:val="18"/>
              </w:rPr>
            </w:pPr>
            <w:r w:rsidRPr="00CB1FFA">
              <w:rPr>
                <w:sz w:val="18"/>
                <w:szCs w:val="18"/>
              </w:rPr>
              <w:t>Beim Eis essen führt eine 13-Jährige ihrer Freundin die neuesten Tanz-Schritt-kombinationen vor, sodass ihr Eis auf e</w:t>
            </w:r>
            <w:r w:rsidRPr="00CB1FFA">
              <w:rPr>
                <w:sz w:val="18"/>
                <w:szCs w:val="18"/>
              </w:rPr>
              <w:t>i</w:t>
            </w:r>
            <w:r w:rsidRPr="00CB1FFA">
              <w:rPr>
                <w:sz w:val="18"/>
                <w:szCs w:val="18"/>
              </w:rPr>
              <w:t>nen Passanten fällt und dessen Jacke              verschmutzt.</w:t>
            </w:r>
          </w:p>
        </w:tc>
        <w:tc>
          <w:tcPr>
            <w:tcW w:w="2126" w:type="dxa"/>
          </w:tcPr>
          <w:p w:rsidR="006E2037" w:rsidRDefault="006E2037" w:rsidP="006674D5">
            <w:pPr>
              <w:pStyle w:val="Listenabsatz"/>
              <w:ind w:left="0"/>
              <w:rPr>
                <w:color w:val="FF0000"/>
                <w:sz w:val="18"/>
                <w:szCs w:val="18"/>
              </w:rPr>
            </w:pPr>
            <w:r>
              <w:rPr>
                <w:color w:val="FF0000"/>
                <w:sz w:val="18"/>
                <w:szCs w:val="18"/>
              </w:rPr>
              <w:t>(3) Freiwilligkeit, auch</w:t>
            </w:r>
          </w:p>
          <w:p w:rsidR="00CB1FFA" w:rsidRPr="00CB1FFA" w:rsidRDefault="006E2037" w:rsidP="006674D5">
            <w:pPr>
              <w:pStyle w:val="Listenabsatz"/>
              <w:ind w:left="0"/>
              <w:rPr>
                <w:sz w:val="18"/>
                <w:szCs w:val="18"/>
              </w:rPr>
            </w:pPr>
            <w:r>
              <w:rPr>
                <w:color w:val="FF0000"/>
                <w:sz w:val="18"/>
                <w:szCs w:val="18"/>
              </w:rPr>
              <w:t xml:space="preserve">(2) </w:t>
            </w:r>
            <w:r w:rsidR="00CB1FFA" w:rsidRPr="00CB1FFA">
              <w:rPr>
                <w:color w:val="FF0000"/>
                <w:sz w:val="18"/>
                <w:szCs w:val="18"/>
              </w:rPr>
              <w:t>Folgen abschätzen</w:t>
            </w:r>
          </w:p>
        </w:tc>
        <w:tc>
          <w:tcPr>
            <w:tcW w:w="1276" w:type="dxa"/>
          </w:tcPr>
          <w:p w:rsidR="00CB1FFA" w:rsidRPr="00CB1FFA" w:rsidRDefault="00CB1FFA" w:rsidP="006674D5">
            <w:pPr>
              <w:pStyle w:val="Listenabsatz"/>
              <w:ind w:left="0"/>
              <w:rPr>
                <w:sz w:val="18"/>
                <w:szCs w:val="18"/>
              </w:rPr>
            </w:pPr>
            <w:r w:rsidRPr="00CB1FFA">
              <w:rPr>
                <w:sz w:val="18"/>
                <w:szCs w:val="18"/>
              </w:rPr>
              <w:t>ja</w:t>
            </w:r>
          </w:p>
        </w:tc>
        <w:tc>
          <w:tcPr>
            <w:tcW w:w="2090" w:type="dxa"/>
          </w:tcPr>
          <w:p w:rsidR="00CB1FFA" w:rsidRPr="00CB1FFA" w:rsidRDefault="00CB1FFA" w:rsidP="006674D5">
            <w:pPr>
              <w:pStyle w:val="Listenabsatz"/>
              <w:ind w:left="0"/>
              <w:rPr>
                <w:sz w:val="18"/>
                <w:szCs w:val="18"/>
              </w:rPr>
            </w:pPr>
            <w:r w:rsidRPr="00CB1FFA">
              <w:rPr>
                <w:color w:val="FF0000"/>
                <w:sz w:val="18"/>
                <w:szCs w:val="18"/>
              </w:rPr>
              <w:t>Das Mädchen ist alt genug</w:t>
            </w:r>
            <w:r w:rsidR="006E2037">
              <w:rPr>
                <w:color w:val="FF0000"/>
                <w:sz w:val="18"/>
                <w:szCs w:val="18"/>
              </w:rPr>
              <w:t>,</w:t>
            </w:r>
            <w:r w:rsidRPr="00CB1FFA">
              <w:rPr>
                <w:color w:val="FF0000"/>
                <w:sz w:val="18"/>
                <w:szCs w:val="18"/>
              </w:rPr>
              <w:t xml:space="preserve"> um zu wissen, dass man mit einem Eis in der Hand nicht hüpfen sollte.</w:t>
            </w:r>
          </w:p>
        </w:tc>
      </w:tr>
      <w:tr w:rsidR="00CB1FFA" w:rsidRPr="00CB1FFA" w:rsidTr="006E2037">
        <w:tc>
          <w:tcPr>
            <w:tcW w:w="3686" w:type="dxa"/>
          </w:tcPr>
          <w:p w:rsidR="00CB1FFA" w:rsidRPr="00CB1FFA" w:rsidRDefault="00CB1FFA" w:rsidP="006674D5">
            <w:pPr>
              <w:pStyle w:val="Listenabsatz"/>
              <w:spacing w:before="120"/>
              <w:ind w:left="0"/>
              <w:rPr>
                <w:sz w:val="18"/>
                <w:szCs w:val="18"/>
              </w:rPr>
            </w:pPr>
            <w:r w:rsidRPr="00CB1FFA">
              <w:rPr>
                <w:sz w:val="18"/>
                <w:szCs w:val="18"/>
              </w:rPr>
              <w:t xml:space="preserve">Eine Clique Jugendlicher zwingt einen        </w:t>
            </w:r>
            <w:proofErr w:type="spellStart"/>
            <w:r w:rsidR="006E2037">
              <w:rPr>
                <w:sz w:val="18"/>
                <w:szCs w:val="18"/>
              </w:rPr>
              <w:t>Zwolfj</w:t>
            </w:r>
            <w:r w:rsidRPr="00CB1FFA">
              <w:rPr>
                <w:sz w:val="18"/>
                <w:szCs w:val="18"/>
              </w:rPr>
              <w:t>ährigen</w:t>
            </w:r>
            <w:proofErr w:type="spellEnd"/>
            <w:r w:rsidRPr="00CB1FFA">
              <w:rPr>
                <w:sz w:val="18"/>
                <w:szCs w:val="18"/>
              </w:rPr>
              <w:t xml:space="preserve"> unter Androhung von Gewalt, Schnaps zu trinken</w:t>
            </w:r>
          </w:p>
        </w:tc>
        <w:tc>
          <w:tcPr>
            <w:tcW w:w="2126" w:type="dxa"/>
          </w:tcPr>
          <w:p w:rsidR="00CB1FFA" w:rsidRPr="00CB1FFA" w:rsidRDefault="006E2037" w:rsidP="006674D5">
            <w:pPr>
              <w:pStyle w:val="Listenabsatz"/>
              <w:ind w:left="0"/>
              <w:rPr>
                <w:color w:val="FF0000"/>
                <w:sz w:val="18"/>
                <w:szCs w:val="18"/>
              </w:rPr>
            </w:pPr>
            <w:r>
              <w:rPr>
                <w:color w:val="FF0000"/>
                <w:sz w:val="18"/>
                <w:szCs w:val="18"/>
              </w:rPr>
              <w:t>(</w:t>
            </w:r>
            <w:r w:rsidR="00CB1FFA" w:rsidRPr="00CB1FFA">
              <w:rPr>
                <w:color w:val="FF0000"/>
                <w:sz w:val="18"/>
                <w:szCs w:val="18"/>
              </w:rPr>
              <w:t>3</w:t>
            </w:r>
            <w:r>
              <w:rPr>
                <w:color w:val="FF0000"/>
                <w:sz w:val="18"/>
                <w:szCs w:val="18"/>
              </w:rPr>
              <w:t xml:space="preserve">) </w:t>
            </w:r>
            <w:r w:rsidR="00CB1FFA" w:rsidRPr="00CB1FFA">
              <w:rPr>
                <w:color w:val="FF0000"/>
                <w:sz w:val="18"/>
                <w:szCs w:val="18"/>
              </w:rPr>
              <w:t>Freiwilligkeit</w:t>
            </w:r>
          </w:p>
        </w:tc>
        <w:tc>
          <w:tcPr>
            <w:tcW w:w="1276" w:type="dxa"/>
          </w:tcPr>
          <w:p w:rsidR="00CB1FFA" w:rsidRPr="00CB1FFA" w:rsidRDefault="00CB1FFA" w:rsidP="006674D5">
            <w:pPr>
              <w:pStyle w:val="Listenabsatz"/>
              <w:ind w:left="0"/>
              <w:rPr>
                <w:sz w:val="18"/>
                <w:szCs w:val="18"/>
              </w:rPr>
            </w:pPr>
            <w:r w:rsidRPr="00CB1FFA">
              <w:rPr>
                <w:sz w:val="18"/>
                <w:szCs w:val="18"/>
              </w:rPr>
              <w:t>nein</w:t>
            </w:r>
          </w:p>
        </w:tc>
        <w:tc>
          <w:tcPr>
            <w:tcW w:w="2090" w:type="dxa"/>
          </w:tcPr>
          <w:p w:rsidR="00CB1FFA" w:rsidRPr="00CB1FFA" w:rsidRDefault="00CB1FFA" w:rsidP="006674D5">
            <w:pPr>
              <w:pStyle w:val="Listenabsatz"/>
              <w:ind w:left="0"/>
              <w:rPr>
                <w:color w:val="FF0000"/>
                <w:sz w:val="18"/>
                <w:szCs w:val="18"/>
              </w:rPr>
            </w:pPr>
            <w:r w:rsidRPr="00CB1FFA">
              <w:rPr>
                <w:color w:val="FF0000"/>
                <w:sz w:val="18"/>
                <w:szCs w:val="18"/>
              </w:rPr>
              <w:t>Der Zwölfjährige ist körperlich unterlegen und stand unter Zwang.</w:t>
            </w:r>
          </w:p>
        </w:tc>
      </w:tr>
      <w:tr w:rsidR="00CB1FFA" w:rsidRPr="00CB1FFA" w:rsidTr="006E2037">
        <w:tc>
          <w:tcPr>
            <w:tcW w:w="3686" w:type="dxa"/>
          </w:tcPr>
          <w:p w:rsidR="00CB1FFA" w:rsidRPr="00CB1FFA" w:rsidRDefault="00CB1FFA" w:rsidP="006674D5">
            <w:pPr>
              <w:pStyle w:val="Listenabsatz"/>
              <w:spacing w:before="120"/>
              <w:ind w:left="0"/>
              <w:rPr>
                <w:sz w:val="18"/>
                <w:szCs w:val="18"/>
              </w:rPr>
            </w:pPr>
            <w:r w:rsidRPr="00CB1FFA">
              <w:rPr>
                <w:sz w:val="18"/>
                <w:szCs w:val="18"/>
              </w:rPr>
              <w:t>Familie Müller trennt in ihrer Urlaubswo</w:t>
            </w:r>
            <w:r w:rsidRPr="00CB1FFA">
              <w:rPr>
                <w:sz w:val="18"/>
                <w:szCs w:val="18"/>
              </w:rPr>
              <w:t>h</w:t>
            </w:r>
            <w:r w:rsidRPr="00CB1FFA">
              <w:rPr>
                <w:sz w:val="18"/>
                <w:szCs w:val="18"/>
              </w:rPr>
              <w:t>nung wie gewohnt den Müll. Auf dem G</w:t>
            </w:r>
            <w:r w:rsidRPr="00CB1FFA">
              <w:rPr>
                <w:sz w:val="18"/>
                <w:szCs w:val="18"/>
              </w:rPr>
              <w:t>e</w:t>
            </w:r>
            <w:r w:rsidRPr="00CB1FFA">
              <w:rPr>
                <w:sz w:val="18"/>
                <w:szCs w:val="18"/>
              </w:rPr>
              <w:t>lände gibt es aber nur einen Container, in den sie dann die unterschiedlichen Tüten entsorgen.</w:t>
            </w:r>
          </w:p>
        </w:tc>
        <w:tc>
          <w:tcPr>
            <w:tcW w:w="2126" w:type="dxa"/>
          </w:tcPr>
          <w:p w:rsidR="00CB1FFA" w:rsidRPr="00CB1FFA" w:rsidRDefault="006E2037" w:rsidP="00CB1FFA">
            <w:pPr>
              <w:pStyle w:val="Listenabsatz"/>
              <w:ind w:left="0"/>
              <w:rPr>
                <w:color w:val="FF0000"/>
                <w:sz w:val="18"/>
                <w:szCs w:val="18"/>
              </w:rPr>
            </w:pPr>
            <w:r>
              <w:rPr>
                <w:color w:val="FF0000"/>
                <w:sz w:val="18"/>
                <w:szCs w:val="18"/>
              </w:rPr>
              <w:t xml:space="preserve">(1) </w:t>
            </w:r>
            <w:r w:rsidR="00CB1FFA" w:rsidRPr="00CB1FFA">
              <w:rPr>
                <w:color w:val="FF0000"/>
                <w:sz w:val="18"/>
                <w:szCs w:val="18"/>
              </w:rPr>
              <w:t>Entscheidungs-</w:t>
            </w:r>
          </w:p>
          <w:p w:rsidR="00CB1FFA" w:rsidRPr="00CB1FFA" w:rsidRDefault="00CB1FFA" w:rsidP="00CB1FFA">
            <w:pPr>
              <w:pStyle w:val="Listenabsatz"/>
              <w:ind w:left="0"/>
              <w:rPr>
                <w:color w:val="FF0000"/>
                <w:sz w:val="18"/>
                <w:szCs w:val="18"/>
              </w:rPr>
            </w:pPr>
            <w:proofErr w:type="spellStart"/>
            <w:r>
              <w:rPr>
                <w:color w:val="FF0000"/>
                <w:sz w:val="18"/>
                <w:szCs w:val="18"/>
              </w:rPr>
              <w:t>m</w:t>
            </w:r>
            <w:r w:rsidRPr="00CB1FFA">
              <w:rPr>
                <w:color w:val="FF0000"/>
                <w:sz w:val="18"/>
                <w:szCs w:val="18"/>
              </w:rPr>
              <w:t>öglichkeit</w:t>
            </w:r>
            <w:proofErr w:type="spellEnd"/>
          </w:p>
        </w:tc>
        <w:tc>
          <w:tcPr>
            <w:tcW w:w="1276" w:type="dxa"/>
          </w:tcPr>
          <w:p w:rsidR="00CB1FFA" w:rsidRPr="00CB1FFA" w:rsidRDefault="00CB1FFA" w:rsidP="006674D5">
            <w:pPr>
              <w:pStyle w:val="Listenabsatz"/>
              <w:ind w:left="0"/>
              <w:rPr>
                <w:sz w:val="18"/>
                <w:szCs w:val="18"/>
              </w:rPr>
            </w:pPr>
            <w:r w:rsidRPr="00CB1FFA">
              <w:rPr>
                <w:sz w:val="18"/>
                <w:szCs w:val="18"/>
              </w:rPr>
              <w:t>nein</w:t>
            </w:r>
          </w:p>
        </w:tc>
        <w:tc>
          <w:tcPr>
            <w:tcW w:w="2090" w:type="dxa"/>
          </w:tcPr>
          <w:p w:rsidR="00CB1FFA" w:rsidRPr="00CB1FFA" w:rsidRDefault="00CB1FFA" w:rsidP="006674D5">
            <w:pPr>
              <w:pStyle w:val="Listenabsatz"/>
              <w:ind w:left="0"/>
              <w:rPr>
                <w:color w:val="FF0000"/>
                <w:sz w:val="18"/>
                <w:szCs w:val="18"/>
              </w:rPr>
            </w:pPr>
            <w:r w:rsidRPr="00CB1FFA">
              <w:rPr>
                <w:color w:val="FF0000"/>
                <w:sz w:val="18"/>
                <w:szCs w:val="18"/>
              </w:rPr>
              <w:t>Da es keine Möglic</w:t>
            </w:r>
            <w:r w:rsidRPr="00CB1FFA">
              <w:rPr>
                <w:color w:val="FF0000"/>
                <w:sz w:val="18"/>
                <w:szCs w:val="18"/>
              </w:rPr>
              <w:t>h</w:t>
            </w:r>
            <w:r w:rsidRPr="00CB1FFA">
              <w:rPr>
                <w:color w:val="FF0000"/>
                <w:sz w:val="18"/>
                <w:szCs w:val="18"/>
              </w:rPr>
              <w:t>keit der getrennten Müllentsorgung gab, mussten sie so ha</w:t>
            </w:r>
            <w:r w:rsidRPr="00CB1FFA">
              <w:rPr>
                <w:color w:val="FF0000"/>
                <w:sz w:val="18"/>
                <w:szCs w:val="18"/>
              </w:rPr>
              <w:t>n</w:t>
            </w:r>
            <w:r w:rsidRPr="00CB1FFA">
              <w:rPr>
                <w:color w:val="FF0000"/>
                <w:sz w:val="18"/>
                <w:szCs w:val="18"/>
              </w:rPr>
              <w:t>deln</w:t>
            </w:r>
          </w:p>
        </w:tc>
      </w:tr>
    </w:tbl>
    <w:p w:rsidR="00B2595A" w:rsidRDefault="00B2595A" w:rsidP="00B2595A">
      <w:pPr>
        <w:spacing w:line="240" w:lineRule="auto"/>
        <w:rPr>
          <w:b/>
        </w:rPr>
      </w:pPr>
    </w:p>
    <w:p w:rsidR="00E52184" w:rsidRDefault="00E52184" w:rsidP="00B2595A">
      <w:pPr>
        <w:spacing w:before="60" w:after="60"/>
        <w:rPr>
          <w:b/>
        </w:rPr>
      </w:pPr>
      <w:r>
        <w:rPr>
          <w:b/>
        </w:rPr>
        <w:br w:type="page"/>
      </w:r>
    </w:p>
    <w:p w:rsidR="00B2595A" w:rsidRDefault="008A30C5" w:rsidP="00B2595A">
      <w:pPr>
        <w:spacing w:before="60" w:after="60"/>
        <w:rPr>
          <w:b/>
        </w:rPr>
      </w:pPr>
      <w:r>
        <w:rPr>
          <w:b/>
        </w:rPr>
        <w:lastRenderedPageBreak/>
        <w:t>Aufgabe 7</w:t>
      </w:r>
      <w:r w:rsidR="00B2595A">
        <w:rPr>
          <w:b/>
        </w:rPr>
        <w:t xml:space="preserve">: </w:t>
      </w:r>
      <w:r w:rsidR="00B2595A" w:rsidRPr="005B57AF">
        <w:rPr>
          <w:b/>
        </w:rPr>
        <w:t>Warum trägt jede</w:t>
      </w:r>
      <w:r w:rsidR="006E2037">
        <w:rPr>
          <w:b/>
        </w:rPr>
        <w:t xml:space="preserve"> und jede</w:t>
      </w:r>
      <w:r w:rsidR="00B2595A" w:rsidRPr="005B57AF">
        <w:rPr>
          <w:b/>
        </w:rPr>
        <w:t>r Verantwortung für die ganze Welt?</w:t>
      </w:r>
    </w:p>
    <w:p w:rsidR="00B2595A" w:rsidRPr="007054ED" w:rsidRDefault="00CA5C83" w:rsidP="009673C3">
      <w:pPr>
        <w:pStyle w:val="Listenabsatz"/>
        <w:numPr>
          <w:ilvl w:val="0"/>
          <w:numId w:val="11"/>
        </w:numPr>
        <w:spacing w:before="120" w:after="120" w:line="240" w:lineRule="auto"/>
        <w:ind w:left="567" w:hanging="425"/>
      </w:pPr>
      <w:r w:rsidRPr="00CA5C83">
        <w:t>(D)</w:t>
      </w:r>
      <w:r>
        <w:rPr>
          <w:i/>
        </w:rPr>
        <w:t xml:space="preserve"> </w:t>
      </w:r>
      <w:r w:rsidR="00B2595A" w:rsidRPr="00CA5C83">
        <w:rPr>
          <w:i/>
        </w:rPr>
        <w:t>Permanenz</w:t>
      </w:r>
      <w:r w:rsidR="00B2595A" w:rsidRPr="007054ED">
        <w:t>: Dauerhaftigkeit echten menschlichen Lebens auf Erden / dauerhaftes Weiterbestehen von menschlichem Leben.</w:t>
      </w:r>
    </w:p>
    <w:p w:rsidR="00B2595A" w:rsidRPr="007054ED" w:rsidRDefault="00CA5C83" w:rsidP="00E67443">
      <w:pPr>
        <w:pStyle w:val="Listenabsatz"/>
        <w:numPr>
          <w:ilvl w:val="0"/>
          <w:numId w:val="11"/>
        </w:numPr>
        <w:spacing w:after="120" w:line="240" w:lineRule="auto"/>
        <w:ind w:left="567" w:hanging="425"/>
      </w:pPr>
      <w:r>
        <w:t xml:space="preserve">(D) </w:t>
      </w:r>
      <w:r w:rsidR="00B2595A" w:rsidRPr="007054ED">
        <w:t>Jonas: (Antworten, die die Schüler*innen auf ihren Konsum hinweisen, Verantwo</w:t>
      </w:r>
      <w:r w:rsidR="00B2595A" w:rsidRPr="007054ED">
        <w:t>r</w:t>
      </w:r>
      <w:r w:rsidR="00B2595A" w:rsidRPr="007054ED">
        <w:t>tung beim Kauf , Vermeidung von Plastik od. Ä, auch Mülltrennung</w:t>
      </w:r>
      <w:r w:rsidR="007054ED">
        <w:t>)</w:t>
      </w:r>
      <w:r w:rsidR="00B2595A" w:rsidRPr="007054ED">
        <w:t>.</w:t>
      </w:r>
    </w:p>
    <w:p w:rsidR="00B2595A" w:rsidRPr="007054ED" w:rsidRDefault="00B2595A" w:rsidP="00E67443">
      <w:pPr>
        <w:spacing w:after="120" w:line="240" w:lineRule="auto"/>
        <w:ind w:firstLine="567"/>
      </w:pPr>
      <w:r w:rsidRPr="007054ED">
        <w:t>Schüler: (schlüssig, bezogen auf Beitrag von Jonas).</w:t>
      </w:r>
    </w:p>
    <w:p w:rsidR="00B2595A" w:rsidRPr="007054ED" w:rsidRDefault="00CA5C83" w:rsidP="00E67443">
      <w:pPr>
        <w:pStyle w:val="Listenabsatz"/>
        <w:numPr>
          <w:ilvl w:val="0"/>
          <w:numId w:val="11"/>
        </w:numPr>
        <w:spacing w:after="120" w:line="240" w:lineRule="auto"/>
        <w:ind w:left="567" w:hanging="425"/>
      </w:pPr>
      <w:r>
        <w:t xml:space="preserve">(E) </w:t>
      </w:r>
      <w:r w:rsidR="00B2595A" w:rsidRPr="007054ED">
        <w:t>E</w:t>
      </w:r>
      <w:r w:rsidR="007054ED" w:rsidRPr="007054ED">
        <w:t>in triftiges, begründetes B</w:t>
      </w:r>
      <w:r w:rsidR="006674D5">
        <w:t>ei</w:t>
      </w:r>
      <w:r w:rsidR="007054ED" w:rsidRPr="007054ED">
        <w:t>sp</w:t>
      </w:r>
      <w:r w:rsidR="006674D5">
        <w:t>iel</w:t>
      </w:r>
      <w:r w:rsidR="007054ED" w:rsidRPr="007054ED">
        <w:t xml:space="preserve"> n</w:t>
      </w:r>
      <w:r w:rsidR="00B2595A" w:rsidRPr="007054ED">
        <w:t xml:space="preserve">ennen, z.B. Mikroplastik in </w:t>
      </w:r>
      <w:r w:rsidR="007054ED" w:rsidRPr="007054ED">
        <w:t xml:space="preserve">Kleidung </w:t>
      </w:r>
      <w:r w:rsidR="00B2595A" w:rsidRPr="007054ED">
        <w:t xml:space="preserve"> oder </w:t>
      </w:r>
      <w:r w:rsidR="006674D5">
        <w:t xml:space="preserve">       </w:t>
      </w:r>
      <w:r w:rsidR="00B2595A" w:rsidRPr="007054ED">
        <w:t>Kosmetikartikeln.</w:t>
      </w:r>
    </w:p>
    <w:p w:rsidR="00B2595A" w:rsidRPr="007054ED" w:rsidRDefault="00CA5C83" w:rsidP="00E67443">
      <w:pPr>
        <w:pStyle w:val="Listenabsatz"/>
        <w:numPr>
          <w:ilvl w:val="0"/>
          <w:numId w:val="11"/>
        </w:numPr>
        <w:spacing w:after="120" w:line="240" w:lineRule="auto"/>
        <w:ind w:left="567" w:hanging="425"/>
      </w:pPr>
      <w:r>
        <w:t xml:space="preserve">(F) </w:t>
      </w:r>
      <w:r w:rsidR="00B2595A" w:rsidRPr="007054ED">
        <w:t>Vgl. mit Goldener Regel:</w:t>
      </w:r>
    </w:p>
    <w:p w:rsidR="00B2595A" w:rsidRPr="007054ED" w:rsidRDefault="00B2595A" w:rsidP="00E67443">
      <w:pPr>
        <w:spacing w:after="120" w:line="240" w:lineRule="auto"/>
        <w:ind w:firstLine="567"/>
      </w:pPr>
      <w:r w:rsidRPr="007054ED">
        <w:t>„Was du</w:t>
      </w:r>
      <w:r w:rsidR="007054ED" w:rsidRPr="007054ED">
        <w:t xml:space="preserve"> nicht willst, das man dir tu, d</w:t>
      </w:r>
      <w:r w:rsidRPr="007054ED">
        <w:t>as füg auch keinem andern zu“</w:t>
      </w:r>
    </w:p>
    <w:p w:rsidR="00B2595A" w:rsidRPr="007054ED" w:rsidRDefault="00B2595A" w:rsidP="00E67443">
      <w:pPr>
        <w:spacing w:after="120" w:line="240" w:lineRule="auto"/>
        <w:ind w:firstLine="567"/>
      </w:pPr>
      <w:r w:rsidRPr="007054ED">
        <w:t>Oder (aktive Variante):</w:t>
      </w:r>
    </w:p>
    <w:p w:rsidR="00B2595A" w:rsidRPr="007054ED" w:rsidRDefault="00B2595A" w:rsidP="00E67443">
      <w:pPr>
        <w:spacing w:after="120" w:line="240" w:lineRule="auto"/>
        <w:ind w:firstLine="567"/>
      </w:pPr>
      <w:r w:rsidRPr="007054ED">
        <w:t>„Behandle andere Menschen so, wie du selbst behandelt werden möchtest.“</w:t>
      </w:r>
    </w:p>
    <w:p w:rsidR="00B2595A" w:rsidRPr="00784B6D" w:rsidRDefault="00B2595A" w:rsidP="00784B6D">
      <w:pPr>
        <w:pStyle w:val="Listenabsatz"/>
        <w:spacing w:before="240" w:after="120" w:line="240" w:lineRule="auto"/>
        <w:ind w:left="567"/>
        <w:rPr>
          <w:i/>
        </w:rPr>
      </w:pPr>
      <w:r w:rsidRPr="00784B6D">
        <w:rPr>
          <w:i/>
        </w:rPr>
        <w:t xml:space="preserve">Schwierig ist, dass unser Handeln den Mitmenschen nicht mehr direkt schadet, sondern erst über eine lange Kette von Folgewirkungen. Ich kann z.B. meiner Freundin eine Freude machen mit ihrer Lieblings-Körpermilch. Diese enthält aber viel Mikroplastik, ist auch in </w:t>
      </w:r>
      <w:r w:rsidR="00E56D51" w:rsidRPr="00784B6D">
        <w:rPr>
          <w:i/>
        </w:rPr>
        <w:t xml:space="preserve"> </w:t>
      </w:r>
      <w:r w:rsidRPr="00784B6D">
        <w:rPr>
          <w:i/>
        </w:rPr>
        <w:t xml:space="preserve">einer Plastikflasche abgefüllt, was langfristig die Meere belastet und </w:t>
      </w:r>
      <w:r w:rsidR="007A4974" w:rsidRPr="00784B6D">
        <w:rPr>
          <w:i/>
        </w:rPr>
        <w:t xml:space="preserve">über die Nahrung    </w:t>
      </w:r>
      <w:r w:rsidRPr="00784B6D">
        <w:rPr>
          <w:i/>
        </w:rPr>
        <w:t>wieder</w:t>
      </w:r>
      <w:r w:rsidR="007054ED" w:rsidRPr="00784B6D">
        <w:rPr>
          <w:i/>
        </w:rPr>
        <w:t xml:space="preserve"> </w:t>
      </w:r>
      <w:r w:rsidRPr="00784B6D">
        <w:rPr>
          <w:i/>
        </w:rPr>
        <w:t>zurück in menschliche Körper gerät und</w:t>
      </w:r>
      <w:r w:rsidR="007054ED" w:rsidRPr="00784B6D">
        <w:rPr>
          <w:i/>
        </w:rPr>
        <w:t xml:space="preserve"> dort</w:t>
      </w:r>
      <w:r w:rsidRPr="00784B6D">
        <w:rPr>
          <w:i/>
        </w:rPr>
        <w:t xml:space="preserve"> Schaden anrichtet.</w:t>
      </w:r>
    </w:p>
    <w:p w:rsidR="00B2595A" w:rsidRPr="007054ED" w:rsidRDefault="00B2595A" w:rsidP="00784B6D">
      <w:pPr>
        <w:spacing w:after="120" w:line="240" w:lineRule="auto"/>
        <w:ind w:left="567"/>
      </w:pPr>
      <w:r w:rsidRPr="007054ED">
        <w:t xml:space="preserve">Vgl. </w:t>
      </w:r>
      <w:r w:rsidR="007A4974">
        <w:t>mit dem k</w:t>
      </w:r>
      <w:r w:rsidR="006674D5">
        <w:t>ategorischen</w:t>
      </w:r>
      <w:r w:rsidRPr="007054ED">
        <w:t xml:space="preserve"> Imperativ: „Handle so, dass die Maxime deines Handelns als </w:t>
      </w:r>
      <w:r w:rsidR="00E56D51">
        <w:t xml:space="preserve">  </w:t>
      </w:r>
      <w:r w:rsidRPr="007054ED">
        <w:t>allgemei</w:t>
      </w:r>
      <w:r w:rsidR="006674D5">
        <w:t>nes Gesetz gelten könn</w:t>
      </w:r>
      <w:r w:rsidRPr="007054ED">
        <w:t>e“:</w:t>
      </w:r>
    </w:p>
    <w:p w:rsidR="00B2595A" w:rsidRPr="00784B6D" w:rsidRDefault="00B2595A" w:rsidP="00784B6D">
      <w:pPr>
        <w:pStyle w:val="Listenabsatz"/>
        <w:spacing w:after="120" w:line="240" w:lineRule="auto"/>
        <w:ind w:left="567"/>
        <w:rPr>
          <w:i/>
        </w:rPr>
      </w:pPr>
      <w:r w:rsidRPr="00784B6D">
        <w:rPr>
          <w:i/>
        </w:rPr>
        <w:t>Die Regel greift schon eher: Wenn ich Plastik vermeide, dann ja nur deshalb, weil ich möchte, dass alle Menschen so handeln. Nur so hat di</w:t>
      </w:r>
      <w:r w:rsidR="007A4974" w:rsidRPr="00784B6D">
        <w:rPr>
          <w:i/>
        </w:rPr>
        <w:t xml:space="preserve">eses Handeln eine Wirkung. Der </w:t>
      </w:r>
      <w:r w:rsidR="00E56D51" w:rsidRPr="00784B6D">
        <w:rPr>
          <w:i/>
        </w:rPr>
        <w:t xml:space="preserve"> </w:t>
      </w:r>
      <w:r w:rsidR="007A4974" w:rsidRPr="00784B6D">
        <w:rPr>
          <w:i/>
        </w:rPr>
        <w:t>k</w:t>
      </w:r>
      <w:r w:rsidRPr="00784B6D">
        <w:rPr>
          <w:i/>
        </w:rPr>
        <w:t>at</w:t>
      </w:r>
      <w:r w:rsidR="007A4974" w:rsidRPr="00784B6D">
        <w:rPr>
          <w:i/>
        </w:rPr>
        <w:t>egorische Imperativ</w:t>
      </w:r>
      <w:r w:rsidRPr="00784B6D">
        <w:rPr>
          <w:i/>
        </w:rPr>
        <w:t xml:space="preserve"> verallgemeinert das Handlungsprinzip, so dass es auch größere Zusammenhänge erfasst.</w:t>
      </w:r>
    </w:p>
    <w:p w:rsidR="00B2595A" w:rsidRPr="007054ED" w:rsidRDefault="00B2595A" w:rsidP="00784B6D">
      <w:pPr>
        <w:spacing w:after="120" w:line="240" w:lineRule="auto"/>
        <w:ind w:left="567"/>
      </w:pPr>
      <w:r w:rsidRPr="007054ED">
        <w:t xml:space="preserve">Vgl. </w:t>
      </w:r>
      <w:r w:rsidR="006674D5">
        <w:t>mit dem utilitaristischen</w:t>
      </w:r>
      <w:r w:rsidRPr="007054ED">
        <w:t xml:space="preserve"> Prinzip: „Handle so, dass deine Handlungen in der Summe das Wohl der meisten vergrößert.</w:t>
      </w:r>
      <w:r w:rsidR="006674D5">
        <w:t>“</w:t>
      </w:r>
    </w:p>
    <w:p w:rsidR="00B2595A" w:rsidRPr="00784B6D" w:rsidRDefault="00B2595A" w:rsidP="00784B6D">
      <w:pPr>
        <w:pStyle w:val="Listenabsatz"/>
        <w:spacing w:after="120" w:line="240" w:lineRule="auto"/>
        <w:ind w:left="567"/>
        <w:rPr>
          <w:i/>
        </w:rPr>
      </w:pPr>
      <w:r w:rsidRPr="00784B6D">
        <w:rPr>
          <w:i/>
        </w:rPr>
        <w:t>Diese Regel wäre auch anwendbar, wenn man sie auf langfristige Prozess</w:t>
      </w:r>
      <w:r w:rsidR="007A4974" w:rsidRPr="00784B6D">
        <w:rPr>
          <w:i/>
        </w:rPr>
        <w:t xml:space="preserve">e anwendet. Kurzfristig könnte </w:t>
      </w:r>
      <w:r w:rsidRPr="00784B6D">
        <w:rPr>
          <w:i/>
        </w:rPr>
        <w:t>man aber ebenso allen</w:t>
      </w:r>
      <w:r w:rsidR="007054ED" w:rsidRPr="00784B6D">
        <w:rPr>
          <w:i/>
        </w:rPr>
        <w:t xml:space="preserve"> – z.</w:t>
      </w:r>
      <w:r w:rsidR="007A4974" w:rsidRPr="00784B6D">
        <w:rPr>
          <w:i/>
        </w:rPr>
        <w:t xml:space="preserve"> </w:t>
      </w:r>
      <w:r w:rsidR="007054ED" w:rsidRPr="00784B6D">
        <w:rPr>
          <w:i/>
        </w:rPr>
        <w:t xml:space="preserve">B. </w:t>
      </w:r>
      <w:r w:rsidRPr="00784B6D">
        <w:rPr>
          <w:i/>
        </w:rPr>
        <w:t>eine</w:t>
      </w:r>
      <w:r w:rsidR="007054ED" w:rsidRPr="00784B6D">
        <w:rPr>
          <w:i/>
        </w:rPr>
        <w:t>r</w:t>
      </w:r>
      <w:r w:rsidRPr="00784B6D">
        <w:rPr>
          <w:i/>
        </w:rPr>
        <w:t xml:space="preserve"> ganze</w:t>
      </w:r>
      <w:r w:rsidR="007054ED" w:rsidRPr="00784B6D">
        <w:rPr>
          <w:i/>
        </w:rPr>
        <w:t>n</w:t>
      </w:r>
      <w:r w:rsidRPr="00784B6D">
        <w:rPr>
          <w:i/>
        </w:rPr>
        <w:t xml:space="preserve"> </w:t>
      </w:r>
      <w:r w:rsidR="007054ED" w:rsidRPr="00784B6D">
        <w:rPr>
          <w:i/>
        </w:rPr>
        <w:t>Kinder</w:t>
      </w:r>
      <w:r w:rsidRPr="00784B6D">
        <w:rPr>
          <w:i/>
        </w:rPr>
        <w:t>gruppe</w:t>
      </w:r>
      <w:r w:rsidR="007054ED" w:rsidRPr="00784B6D">
        <w:rPr>
          <w:i/>
        </w:rPr>
        <w:t xml:space="preserve"> - </w:t>
      </w:r>
      <w:r w:rsidRPr="00784B6D">
        <w:rPr>
          <w:i/>
        </w:rPr>
        <w:t>mit Pla</w:t>
      </w:r>
      <w:r w:rsidRPr="00784B6D">
        <w:rPr>
          <w:i/>
        </w:rPr>
        <w:t>s</w:t>
      </w:r>
      <w:r w:rsidRPr="00784B6D">
        <w:rPr>
          <w:i/>
        </w:rPr>
        <w:t xml:space="preserve">tikgeschenken eine Freude machen, ihr momentanes Glück vergrößern – auch wenn sie langfristig an den Folgen dieser Umweltbelastung leiden könnten. Diese Regel </w:t>
      </w:r>
      <w:r w:rsidR="00784B6D">
        <w:rPr>
          <w:i/>
        </w:rPr>
        <w:t xml:space="preserve">         </w:t>
      </w:r>
      <w:r w:rsidRPr="00784B6D">
        <w:rPr>
          <w:i/>
        </w:rPr>
        <w:t>vergrößert in die Breite (horizontal), aber nicht in di</w:t>
      </w:r>
      <w:r w:rsidR="007A4974" w:rsidRPr="00784B6D">
        <w:rPr>
          <w:i/>
        </w:rPr>
        <w:t>e Tiefe (zeitlich, Kausalkette</w:t>
      </w:r>
      <w:r w:rsidRPr="00784B6D">
        <w:rPr>
          <w:i/>
        </w:rPr>
        <w:t>)</w:t>
      </w:r>
      <w:r w:rsidR="007054ED" w:rsidRPr="00784B6D">
        <w:rPr>
          <w:i/>
        </w:rPr>
        <w:t xml:space="preserve"> das Glück aller</w:t>
      </w:r>
      <w:r w:rsidR="007A4974" w:rsidRPr="00784B6D">
        <w:rPr>
          <w:i/>
        </w:rPr>
        <w:t xml:space="preserve">. </w:t>
      </w:r>
      <w:r w:rsidR="007054ED" w:rsidRPr="00784B6D">
        <w:rPr>
          <w:i/>
        </w:rPr>
        <w:t>Das Prinzip ist nur bedingt tauglich.</w:t>
      </w:r>
    </w:p>
    <w:p w:rsidR="00B2595A" w:rsidRPr="007054ED" w:rsidRDefault="007A4974" w:rsidP="009673C3">
      <w:pPr>
        <w:spacing w:before="240" w:line="240" w:lineRule="auto"/>
      </w:pPr>
      <w:r>
        <w:t>Antworten der Religionen:</w:t>
      </w:r>
    </w:p>
    <w:p w:rsidR="00B2595A" w:rsidRPr="007054ED" w:rsidRDefault="007A4974" w:rsidP="00E67443">
      <w:pPr>
        <w:pStyle w:val="Listenabsatz"/>
        <w:numPr>
          <w:ilvl w:val="0"/>
          <w:numId w:val="11"/>
        </w:numPr>
        <w:spacing w:before="200" w:line="240" w:lineRule="auto"/>
        <w:ind w:left="567" w:hanging="425"/>
      </w:pPr>
      <w:r>
        <w:t>Die Sprechblasen könnten</w:t>
      </w:r>
      <w:r w:rsidR="00B2595A" w:rsidRPr="007054ED">
        <w:t xml:space="preserve"> folgende Inhalte enthalten:</w:t>
      </w:r>
    </w:p>
    <w:p w:rsidR="00B2595A" w:rsidRPr="007054ED" w:rsidRDefault="00B2595A" w:rsidP="00E52184">
      <w:pPr>
        <w:pStyle w:val="Listenabsatz"/>
        <w:numPr>
          <w:ilvl w:val="0"/>
          <w:numId w:val="2"/>
        </w:numPr>
        <w:spacing w:before="200" w:line="240" w:lineRule="auto"/>
      </w:pPr>
      <w:r w:rsidRPr="007054ED">
        <w:t xml:space="preserve">Jüdisch: Man muss nur die </w:t>
      </w:r>
      <w:proofErr w:type="spellStart"/>
      <w:r w:rsidRPr="007054ED">
        <w:t>Tora</w:t>
      </w:r>
      <w:proofErr w:type="spellEnd"/>
      <w:r w:rsidRPr="007054ED">
        <w:t xml:space="preserve"> genau lesen, dann wird einem vor Augen geführt, was passiert, wenn der Mensch nicht gut mit der Umwelt umgeht. Da sie den Menschen </w:t>
      </w:r>
      <w:r w:rsidR="00E56D51">
        <w:t xml:space="preserve"> </w:t>
      </w:r>
      <w:r w:rsidRPr="007054ED">
        <w:t xml:space="preserve">ernährt und ihm alles gibt, wird sie ihn vernichten, wenn er versucht sie zu zerstören. Die Sintflut ist ein Beispiel aus der </w:t>
      </w:r>
      <w:proofErr w:type="spellStart"/>
      <w:r w:rsidRPr="007054ED">
        <w:t>Tora</w:t>
      </w:r>
      <w:proofErr w:type="spellEnd"/>
      <w:r w:rsidRPr="007054ED">
        <w:t>.</w:t>
      </w:r>
    </w:p>
    <w:p w:rsidR="00B2595A" w:rsidRPr="007054ED" w:rsidRDefault="00B2595A" w:rsidP="00E52184">
      <w:pPr>
        <w:pStyle w:val="Listenabsatz"/>
        <w:numPr>
          <w:ilvl w:val="0"/>
          <w:numId w:val="2"/>
        </w:numPr>
        <w:spacing w:before="200" w:line="240" w:lineRule="auto"/>
      </w:pPr>
      <w:r w:rsidRPr="007054ED">
        <w:t>Christlich: Der Mensch als Ebenbild Gottes ist dazu verpflichtet, das Leben zu lieben – alles Leben. Also darf er nicht die Umwelt zerstören. Sie ist Gottes Schöpfung und ist somit sozusagen unantastbar.</w:t>
      </w:r>
    </w:p>
    <w:p w:rsidR="009673C3" w:rsidRDefault="00B2595A" w:rsidP="00341206">
      <w:pPr>
        <w:pStyle w:val="Listenabsatz"/>
        <w:numPr>
          <w:ilvl w:val="0"/>
          <w:numId w:val="2"/>
        </w:numPr>
        <w:spacing w:before="200" w:line="240" w:lineRule="auto"/>
        <w:sectPr w:rsidR="009673C3" w:rsidSect="00543AE2">
          <w:pgSz w:w="11906" w:h="16838"/>
          <w:pgMar w:top="1418" w:right="1274" w:bottom="1134" w:left="1418" w:header="709" w:footer="433" w:gutter="0"/>
          <w:cols w:space="708"/>
          <w:titlePg/>
          <w:docGrid w:linePitch="360"/>
        </w:sectPr>
      </w:pPr>
      <w:r w:rsidRPr="007054ED">
        <w:t xml:space="preserve">Muslimisch: Allah verbietet es dem Menschen, der Umwelt zu schaden. Das müssen die Menschen endlich verstehen! Sie werden nicht ins Paradies kommen, wenn die </w:t>
      </w:r>
      <w:r w:rsidR="00E56D51">
        <w:t xml:space="preserve"> </w:t>
      </w:r>
      <w:r w:rsidRPr="007054ED">
        <w:t>Erde, die Pflanzen, das Meer am Tage des Gerichts ihre Klagen</w:t>
      </w:r>
      <w:r w:rsidRPr="00E56D51">
        <w:t xml:space="preserve"> gegen die</w:t>
      </w:r>
      <w:r w:rsidR="00E56D51">
        <w:t xml:space="preserve"> </w:t>
      </w:r>
      <w:r w:rsidRPr="00E56D51">
        <w:t>Menschen erheben.</w:t>
      </w:r>
    </w:p>
    <w:p w:rsidR="00C948A2" w:rsidRDefault="008A30C5" w:rsidP="00C948A2">
      <w:pPr>
        <w:spacing w:line="240" w:lineRule="auto"/>
        <w:rPr>
          <w:b/>
        </w:rPr>
      </w:pPr>
      <w:r>
        <w:rPr>
          <w:b/>
        </w:rPr>
        <w:lastRenderedPageBreak/>
        <w:t>Aufgabe 8</w:t>
      </w:r>
    </w:p>
    <w:p w:rsidR="00C948A2" w:rsidRPr="00CE70B3" w:rsidRDefault="009E4110" w:rsidP="00C948A2">
      <w:pPr>
        <w:pStyle w:val="Listenabsatz"/>
        <w:numPr>
          <w:ilvl w:val="0"/>
          <w:numId w:val="37"/>
        </w:numPr>
        <w:spacing w:before="240" w:line="240" w:lineRule="auto"/>
        <w:ind w:left="567" w:hanging="425"/>
      </w:pPr>
      <w:r>
        <w:t xml:space="preserve">(D-G) </w:t>
      </w:r>
      <w:r w:rsidR="00C948A2" w:rsidRPr="00CE70B3">
        <w:t>Einkaufsliste</w:t>
      </w:r>
      <w:r w:rsidR="00341206" w:rsidRPr="00CE70B3">
        <w:t xml:space="preserve"> zu den Tip</w:t>
      </w:r>
      <w:r w:rsidR="00C948A2" w:rsidRPr="00CE70B3">
        <w:t>p</w:t>
      </w:r>
      <w:r w:rsidR="00341206" w:rsidRPr="00CE70B3">
        <w:t xml:space="preserve">s </w:t>
      </w:r>
      <w:r w:rsidR="00C948A2" w:rsidRPr="00CE70B3">
        <w:t>von der Website</w:t>
      </w:r>
      <w:r w:rsidR="00E95443" w:rsidRPr="00CE70B3">
        <w:t xml:space="preserve"> </w:t>
      </w:r>
      <w:r w:rsidR="00E95443" w:rsidRPr="00CE70B3">
        <w:rPr>
          <w:color w:val="000000" w:themeColor="text1"/>
        </w:rPr>
        <w:t>(</w:t>
      </w:r>
      <w:hyperlink r:id="rId16" w:history="1">
        <w:r w:rsidR="00C948A2" w:rsidRPr="00CE70B3">
          <w:rPr>
            <w:rStyle w:val="Hyperlink"/>
            <w:color w:val="000000" w:themeColor="text1"/>
            <w:u w:val="none"/>
          </w:rPr>
          <w:t>http://nachhaltig-sein.info/natur/plastik-vermeiden-reduzieren-tipps-plastikfrei-leben</w:t>
        </w:r>
      </w:hyperlink>
      <w:r w:rsidR="00C948A2" w:rsidRPr="00CE70B3">
        <w:rPr>
          <w:color w:val="000000" w:themeColor="text1"/>
        </w:rPr>
        <w:t xml:space="preserve">) </w:t>
      </w:r>
      <w:r w:rsidR="00341206" w:rsidRPr="00CE70B3">
        <w:t>verwenden und e</w:t>
      </w:r>
      <w:r w:rsidR="00341206" w:rsidRPr="00CE70B3">
        <w:t>r</w:t>
      </w:r>
      <w:r w:rsidR="00341206" w:rsidRPr="00CE70B3">
        <w:t xml:space="preserve">gänzen: </w:t>
      </w:r>
    </w:p>
    <w:p w:rsidR="00341206" w:rsidRPr="00C948A2" w:rsidRDefault="00341206" w:rsidP="009673C3">
      <w:pPr>
        <w:pStyle w:val="berschrift4"/>
        <w:spacing w:before="240" w:beforeAutospacing="0" w:after="120" w:afterAutospacing="0"/>
        <w:ind w:firstLine="142"/>
        <w:rPr>
          <w:rFonts w:ascii="Arial" w:hAnsi="Arial" w:cs="Arial"/>
          <w:sz w:val="22"/>
          <w:szCs w:val="22"/>
        </w:rPr>
      </w:pPr>
      <w:r w:rsidRPr="00C948A2">
        <w:rPr>
          <w:rStyle w:val="Fett"/>
          <w:rFonts w:ascii="Arial" w:hAnsi="Arial" w:cs="Arial"/>
          <w:bCs/>
          <w:sz w:val="22"/>
          <w:szCs w:val="22"/>
        </w:rPr>
        <w:t>Plastikreduziert einkaufen im Supermarkt:</w:t>
      </w:r>
    </w:p>
    <w:p w:rsidR="00341206" w:rsidRPr="00C948A2" w:rsidRDefault="00341206" w:rsidP="009673C3">
      <w:pPr>
        <w:numPr>
          <w:ilvl w:val="0"/>
          <w:numId w:val="16"/>
        </w:numPr>
        <w:tabs>
          <w:tab w:val="clear" w:pos="720"/>
        </w:tabs>
        <w:spacing w:after="120" w:line="240" w:lineRule="auto"/>
        <w:ind w:left="709" w:hanging="425"/>
        <w:rPr>
          <w:rFonts w:cs="Arial"/>
        </w:rPr>
      </w:pPr>
      <w:bookmarkStart w:id="1" w:name="_GoBack"/>
      <w:proofErr w:type="spellStart"/>
      <w:r w:rsidRPr="00C948A2">
        <w:rPr>
          <w:rFonts w:cs="Arial"/>
        </w:rPr>
        <w:t>Mehrweg</w:t>
      </w:r>
      <w:proofErr w:type="spellEnd"/>
      <w:r w:rsidRPr="00C948A2">
        <w:rPr>
          <w:rFonts w:cs="Arial"/>
        </w:rPr>
        <w:t xml:space="preserve"> kaufen und auf Ei</w:t>
      </w:r>
      <w:r w:rsidR="00CE70B3">
        <w:rPr>
          <w:rFonts w:cs="Arial"/>
        </w:rPr>
        <w:t>nwegverpackungen verzichten. Die Schülerinnen und     Schüler</w:t>
      </w:r>
      <w:r w:rsidRPr="00C948A2">
        <w:rPr>
          <w:rFonts w:cs="Arial"/>
        </w:rPr>
        <w:t xml:space="preserve"> nennen Beispiele, wo man Glas oder Papierverpackung statt Plastik auswä</w:t>
      </w:r>
      <w:r w:rsidRPr="00C948A2">
        <w:rPr>
          <w:rFonts w:cs="Arial"/>
        </w:rPr>
        <w:t>h</w:t>
      </w:r>
      <w:r w:rsidRPr="00C948A2">
        <w:rPr>
          <w:rFonts w:cs="Arial"/>
        </w:rPr>
        <w:t>len kann.</w:t>
      </w:r>
    </w:p>
    <w:p w:rsidR="00341206" w:rsidRPr="00C948A2" w:rsidRDefault="00341206" w:rsidP="009673C3">
      <w:pPr>
        <w:numPr>
          <w:ilvl w:val="0"/>
          <w:numId w:val="17"/>
        </w:numPr>
        <w:tabs>
          <w:tab w:val="clear" w:pos="720"/>
        </w:tabs>
        <w:spacing w:after="120" w:line="240" w:lineRule="auto"/>
        <w:ind w:left="709" w:hanging="425"/>
        <w:rPr>
          <w:rFonts w:cs="Arial"/>
        </w:rPr>
      </w:pPr>
      <w:r w:rsidRPr="00C948A2">
        <w:rPr>
          <w:rFonts w:cs="Arial"/>
        </w:rPr>
        <w:t>Auf extra Plastikbeutel verzichten. Orangen z.</w:t>
      </w:r>
      <w:r w:rsidR="00C948A2">
        <w:rPr>
          <w:rFonts w:cs="Arial"/>
        </w:rPr>
        <w:t xml:space="preserve"> </w:t>
      </w:r>
      <w:r w:rsidRPr="00C948A2">
        <w:rPr>
          <w:rFonts w:cs="Arial"/>
        </w:rPr>
        <w:t xml:space="preserve">B. </w:t>
      </w:r>
      <w:proofErr w:type="gramStart"/>
      <w:r w:rsidRPr="00C948A2">
        <w:rPr>
          <w:rFonts w:cs="Arial"/>
        </w:rPr>
        <w:t>haben</w:t>
      </w:r>
      <w:proofErr w:type="gramEnd"/>
      <w:r w:rsidRPr="00C948A2">
        <w:rPr>
          <w:rFonts w:cs="Arial"/>
        </w:rPr>
        <w:t xml:space="preserve"> eigene Schale, Äpfel zu Ha</w:t>
      </w:r>
      <w:r w:rsidRPr="00C948A2">
        <w:rPr>
          <w:rFonts w:cs="Arial"/>
        </w:rPr>
        <w:t>u</w:t>
      </w:r>
      <w:r w:rsidRPr="00C948A2">
        <w:rPr>
          <w:rFonts w:cs="Arial"/>
        </w:rPr>
        <w:t>se waschen. Karotten, Paprika, Tomaten oder Äpfel kann</w:t>
      </w:r>
      <w:r w:rsidR="00C948A2">
        <w:rPr>
          <w:rFonts w:cs="Arial"/>
        </w:rPr>
        <w:t xml:space="preserve"> man auch lose aufs Band legen.</w:t>
      </w:r>
    </w:p>
    <w:p w:rsidR="00341206" w:rsidRPr="00C948A2" w:rsidRDefault="00341206" w:rsidP="009673C3">
      <w:pPr>
        <w:numPr>
          <w:ilvl w:val="0"/>
          <w:numId w:val="18"/>
        </w:numPr>
        <w:tabs>
          <w:tab w:val="clear" w:pos="720"/>
        </w:tabs>
        <w:spacing w:after="120" w:line="240" w:lineRule="auto"/>
        <w:ind w:left="709" w:hanging="425"/>
        <w:rPr>
          <w:rFonts w:cs="Arial"/>
        </w:rPr>
      </w:pPr>
      <w:r w:rsidRPr="00C948A2">
        <w:rPr>
          <w:rFonts w:cs="Arial"/>
        </w:rPr>
        <w:t>Keine mehrfach in Plastik v</w:t>
      </w:r>
      <w:r w:rsidR="00C948A2">
        <w:rPr>
          <w:rFonts w:cs="Arial"/>
        </w:rPr>
        <w:t>erpackten Produkte mehr kaufen.</w:t>
      </w:r>
    </w:p>
    <w:p w:rsidR="00341206" w:rsidRPr="00C948A2" w:rsidRDefault="00341206" w:rsidP="009673C3">
      <w:pPr>
        <w:numPr>
          <w:ilvl w:val="0"/>
          <w:numId w:val="19"/>
        </w:numPr>
        <w:tabs>
          <w:tab w:val="clear" w:pos="720"/>
        </w:tabs>
        <w:spacing w:after="120" w:line="240" w:lineRule="auto"/>
        <w:ind w:left="709" w:hanging="425"/>
        <w:rPr>
          <w:rFonts w:cs="Arial"/>
        </w:rPr>
      </w:pPr>
      <w:r w:rsidRPr="00C948A2">
        <w:rPr>
          <w:rFonts w:cs="Arial"/>
        </w:rPr>
        <w:t>Statt Taschentücher in einzelnen Päckchen besser Taschentücher im Kartonspender kaufen.</w:t>
      </w:r>
    </w:p>
    <w:p w:rsidR="00341206" w:rsidRPr="00C948A2" w:rsidRDefault="00341206" w:rsidP="009673C3">
      <w:pPr>
        <w:numPr>
          <w:ilvl w:val="0"/>
          <w:numId w:val="21"/>
        </w:numPr>
        <w:tabs>
          <w:tab w:val="clear" w:pos="786"/>
        </w:tabs>
        <w:spacing w:after="120" w:line="240" w:lineRule="auto"/>
        <w:ind w:left="709" w:hanging="425"/>
        <w:rPr>
          <w:rFonts w:cs="Arial"/>
        </w:rPr>
      </w:pPr>
      <w:r w:rsidRPr="00C948A2">
        <w:rPr>
          <w:rFonts w:cs="Arial"/>
        </w:rPr>
        <w:t>Auf Fertiggerichte verzichten und stattdessen selbst kochen.</w:t>
      </w:r>
    </w:p>
    <w:p w:rsidR="00341206" w:rsidRPr="00C948A2" w:rsidRDefault="00341206" w:rsidP="009673C3">
      <w:pPr>
        <w:numPr>
          <w:ilvl w:val="0"/>
          <w:numId w:val="22"/>
        </w:numPr>
        <w:tabs>
          <w:tab w:val="clear" w:pos="720"/>
        </w:tabs>
        <w:spacing w:after="120" w:line="240" w:lineRule="auto"/>
        <w:ind w:left="709" w:hanging="425"/>
        <w:rPr>
          <w:rFonts w:cs="Arial"/>
        </w:rPr>
      </w:pPr>
      <w:r w:rsidRPr="00C948A2">
        <w:rPr>
          <w:rFonts w:cs="Arial"/>
        </w:rPr>
        <w:t>Statt der Supermarkt-</w:t>
      </w:r>
      <w:proofErr w:type="spellStart"/>
      <w:r w:rsidRPr="00C948A2">
        <w:rPr>
          <w:rFonts w:cs="Arial"/>
        </w:rPr>
        <w:t>Aufbackbrötchen</w:t>
      </w:r>
      <w:proofErr w:type="spellEnd"/>
      <w:r w:rsidRPr="00C948A2">
        <w:rPr>
          <w:rFonts w:cs="Arial"/>
        </w:rPr>
        <w:t xml:space="preserve"> in Plastik lieber Brötchen vom Bäcker kaufen,</w:t>
      </w:r>
      <w:r w:rsidR="00EC3878" w:rsidRPr="00C948A2">
        <w:rPr>
          <w:rFonts w:cs="Arial"/>
        </w:rPr>
        <w:t xml:space="preserve"> </w:t>
      </w:r>
      <w:r w:rsidR="00CE70B3">
        <w:rPr>
          <w:rFonts w:cs="Arial"/>
        </w:rPr>
        <w:t xml:space="preserve"> </w:t>
      </w:r>
      <w:r w:rsidR="00EC3878" w:rsidRPr="00C948A2">
        <w:rPr>
          <w:rFonts w:cs="Arial"/>
        </w:rPr>
        <w:t xml:space="preserve">eigenen Stoffbeutel mitbringen. </w:t>
      </w:r>
    </w:p>
    <w:p w:rsidR="00EC3878" w:rsidRPr="00C948A2" w:rsidRDefault="00CE70B3" w:rsidP="009673C3">
      <w:pPr>
        <w:numPr>
          <w:ilvl w:val="0"/>
          <w:numId w:val="22"/>
        </w:numPr>
        <w:tabs>
          <w:tab w:val="clear" w:pos="720"/>
        </w:tabs>
        <w:spacing w:after="120" w:line="240" w:lineRule="auto"/>
        <w:ind w:left="709" w:hanging="425"/>
        <w:rPr>
          <w:rFonts w:cs="Arial"/>
          <w:b/>
        </w:rPr>
      </w:pPr>
      <w:r>
        <w:rPr>
          <w:rFonts w:cs="Arial"/>
        </w:rPr>
        <w:t>Fragen, ob es an den Häfen bzw.</w:t>
      </w:r>
      <w:r w:rsidR="00EC3878" w:rsidRPr="00C948A2">
        <w:rPr>
          <w:rFonts w:cs="Arial"/>
        </w:rPr>
        <w:t xml:space="preserve"> Liegeplätzen Wochenmärkte gibt. </w:t>
      </w:r>
      <w:r w:rsidR="00341206" w:rsidRPr="00C948A2">
        <w:rPr>
          <w:rFonts w:cs="Arial"/>
        </w:rPr>
        <w:t xml:space="preserve"> </w:t>
      </w:r>
      <w:r w:rsidR="007054ED" w:rsidRPr="00C948A2">
        <w:rPr>
          <w:rFonts w:cs="Arial"/>
        </w:rPr>
        <w:t xml:space="preserve">Lernende </w:t>
      </w:r>
      <w:r w:rsidR="00341206" w:rsidRPr="00C948A2">
        <w:rPr>
          <w:rFonts w:cs="Arial"/>
        </w:rPr>
        <w:t>bri</w:t>
      </w:r>
      <w:r w:rsidR="00341206" w:rsidRPr="00C948A2">
        <w:rPr>
          <w:rFonts w:cs="Arial"/>
        </w:rPr>
        <w:t>n</w:t>
      </w:r>
      <w:r w:rsidR="00341206" w:rsidRPr="00C948A2">
        <w:rPr>
          <w:rFonts w:cs="Arial"/>
        </w:rPr>
        <w:t>gen von zu Haus</w:t>
      </w:r>
      <w:r w:rsidR="00E52184" w:rsidRPr="00C948A2">
        <w:rPr>
          <w:rFonts w:cs="Arial"/>
        </w:rPr>
        <w:t>e Stoffbeutel für Einkäufe mit.</w:t>
      </w:r>
    </w:p>
    <w:bookmarkEnd w:id="1"/>
    <w:p w:rsidR="00EC3878" w:rsidRPr="00C948A2" w:rsidRDefault="009E4110" w:rsidP="00CE70B3">
      <w:pPr>
        <w:pStyle w:val="Listenabsatz"/>
        <w:numPr>
          <w:ilvl w:val="0"/>
          <w:numId w:val="37"/>
        </w:numPr>
        <w:spacing w:before="240" w:after="60"/>
        <w:ind w:left="567" w:hanging="425"/>
        <w:rPr>
          <w:rFonts w:cs="Arial"/>
          <w:b/>
        </w:rPr>
      </w:pPr>
      <w:r>
        <w:rPr>
          <w:rFonts w:cs="Arial"/>
        </w:rPr>
        <w:t xml:space="preserve">(D, E, F) </w:t>
      </w:r>
      <w:r w:rsidR="00EC3878" w:rsidRPr="00CE70B3">
        <w:rPr>
          <w:rFonts w:cs="Arial"/>
        </w:rPr>
        <w:t>Erstellt ein Werbevideo oder ein Werbeplakat für den Veranstalter, das Jugen</w:t>
      </w:r>
      <w:r w:rsidR="00EC3878" w:rsidRPr="00CE70B3">
        <w:rPr>
          <w:rFonts w:cs="Arial"/>
        </w:rPr>
        <w:t>d</w:t>
      </w:r>
      <w:r w:rsidR="00EC3878" w:rsidRPr="00CE70B3">
        <w:rPr>
          <w:rFonts w:cs="Arial"/>
        </w:rPr>
        <w:t>liche von ihrer Mitverantwortung bei der Wahl von Ver</w:t>
      </w:r>
      <w:r w:rsidR="00CE70B3" w:rsidRPr="00CE70B3">
        <w:rPr>
          <w:rFonts w:cs="Arial"/>
        </w:rPr>
        <w:t>packungen überzeugen soll.</w:t>
      </w:r>
      <w:r>
        <w:rPr>
          <w:rFonts w:cs="Arial"/>
          <w:b/>
        </w:rPr>
        <w:t xml:space="preserve"> </w:t>
      </w:r>
    </w:p>
    <w:p w:rsidR="00EC3878" w:rsidRPr="00784B6D" w:rsidRDefault="00CE70B3" w:rsidP="00784B6D">
      <w:pPr>
        <w:pStyle w:val="Listenabsatz"/>
        <w:spacing w:before="120" w:after="60"/>
        <w:ind w:left="567"/>
        <w:rPr>
          <w:rFonts w:cs="Arial"/>
        </w:rPr>
      </w:pPr>
      <w:r w:rsidRPr="00784B6D">
        <w:rPr>
          <w:rFonts w:cs="Arial"/>
        </w:rPr>
        <w:t>Das Video bzw.</w:t>
      </w:r>
      <w:r w:rsidR="00EC3878" w:rsidRPr="00784B6D">
        <w:rPr>
          <w:rFonts w:cs="Arial"/>
        </w:rPr>
        <w:t xml:space="preserve"> Plakat sollte Verantwortung verdeutlichen (Sprechblase, Dialogsituat</w:t>
      </w:r>
      <w:r w:rsidR="00EC3878" w:rsidRPr="00784B6D">
        <w:rPr>
          <w:rFonts w:cs="Arial"/>
        </w:rPr>
        <w:t>i</w:t>
      </w:r>
      <w:r w:rsidR="00EC3878" w:rsidRPr="00784B6D">
        <w:rPr>
          <w:rFonts w:cs="Arial"/>
        </w:rPr>
        <w:t>on), also eine Begründung („wenn ich erwachsen bin“, „meine eigenen Kinder“</w:t>
      </w:r>
      <w:r w:rsidRPr="00784B6D">
        <w:rPr>
          <w:rFonts w:cs="Arial"/>
        </w:rPr>
        <w:t>, „wer nimmt muss auch geben“ o</w:t>
      </w:r>
      <w:r w:rsidR="00EC3878" w:rsidRPr="00784B6D">
        <w:rPr>
          <w:rFonts w:cs="Arial"/>
        </w:rPr>
        <w:t>.</w:t>
      </w:r>
      <w:r w:rsidRPr="00784B6D">
        <w:rPr>
          <w:rFonts w:cs="Arial"/>
        </w:rPr>
        <w:t xml:space="preserve"> ä</w:t>
      </w:r>
      <w:r w:rsidR="00EC3878" w:rsidRPr="00784B6D">
        <w:rPr>
          <w:rFonts w:cs="Arial"/>
        </w:rPr>
        <w:t xml:space="preserve">.) geben, aus der eine Zukunftsperspektive und eine </w:t>
      </w:r>
      <w:r w:rsidRPr="00784B6D">
        <w:rPr>
          <w:rFonts w:cs="Arial"/>
        </w:rPr>
        <w:t xml:space="preserve">   </w:t>
      </w:r>
      <w:r w:rsidR="00EC3878" w:rsidRPr="00784B6D">
        <w:rPr>
          <w:rFonts w:cs="Arial"/>
        </w:rPr>
        <w:t>Verallgemeinerung der eigenen Handlungsnorm zu ersehen ist.</w:t>
      </w:r>
    </w:p>
    <w:p w:rsidR="00EC3878" w:rsidRPr="00CE70B3" w:rsidRDefault="009E4110" w:rsidP="00CE70B3">
      <w:pPr>
        <w:pStyle w:val="Listenabsatz"/>
        <w:numPr>
          <w:ilvl w:val="0"/>
          <w:numId w:val="37"/>
        </w:numPr>
        <w:spacing w:before="120" w:after="60"/>
        <w:ind w:left="567" w:hanging="425"/>
        <w:rPr>
          <w:rFonts w:cs="Arial"/>
        </w:rPr>
      </w:pPr>
      <w:r>
        <w:rPr>
          <w:rFonts w:cs="Arial"/>
        </w:rPr>
        <w:t xml:space="preserve">(G) </w:t>
      </w:r>
      <w:r w:rsidR="00EC3878" w:rsidRPr="00CE70B3">
        <w:rPr>
          <w:rFonts w:cs="Arial"/>
        </w:rPr>
        <w:t>Verfasst ein Infoblatt mit dem Titel „Das geht mich doc</w:t>
      </w:r>
      <w:r w:rsidR="00CE70B3" w:rsidRPr="00CE70B3">
        <w:rPr>
          <w:rFonts w:cs="Arial"/>
        </w:rPr>
        <w:t>h was an</w:t>
      </w:r>
      <w:r w:rsidR="00EC3878" w:rsidRPr="00CE70B3">
        <w:rPr>
          <w:rFonts w:cs="Arial"/>
        </w:rPr>
        <w:t>“ für den Veransta</w:t>
      </w:r>
      <w:r w:rsidR="00EC3878" w:rsidRPr="00CE70B3">
        <w:rPr>
          <w:rFonts w:cs="Arial"/>
        </w:rPr>
        <w:t>l</w:t>
      </w:r>
      <w:r w:rsidR="00CE70B3" w:rsidRPr="00CE70B3">
        <w:rPr>
          <w:rFonts w:cs="Arial"/>
        </w:rPr>
        <w:t xml:space="preserve">ter, auf dem ihr künftige </w:t>
      </w:r>
      <w:r w:rsidR="00EC3878" w:rsidRPr="00CE70B3">
        <w:rPr>
          <w:rFonts w:cs="Arial"/>
        </w:rPr>
        <w:t xml:space="preserve">Schulklassen </w:t>
      </w:r>
      <w:r w:rsidR="00CE70B3" w:rsidRPr="00CE70B3">
        <w:rPr>
          <w:rFonts w:cs="Arial"/>
        </w:rPr>
        <w:t xml:space="preserve">mit Argumenten </w:t>
      </w:r>
      <w:r w:rsidR="00EC3878" w:rsidRPr="00CE70B3">
        <w:rPr>
          <w:rFonts w:cs="Arial"/>
        </w:rPr>
        <w:t xml:space="preserve">von ihrer Mitverantwortung für </w:t>
      </w:r>
      <w:r w:rsidR="00784B6D">
        <w:rPr>
          <w:rFonts w:cs="Arial"/>
        </w:rPr>
        <w:t xml:space="preserve">  </w:t>
      </w:r>
      <w:r w:rsidR="00EC3878" w:rsidRPr="00CE70B3">
        <w:rPr>
          <w:rFonts w:cs="Arial"/>
        </w:rPr>
        <w:t xml:space="preserve">Nachhaltigkeit </w:t>
      </w:r>
      <w:r>
        <w:rPr>
          <w:rFonts w:cs="Arial"/>
        </w:rPr>
        <w:t>überzeugt.</w:t>
      </w:r>
    </w:p>
    <w:p w:rsidR="00B2595A" w:rsidRPr="00784B6D" w:rsidRDefault="007054ED" w:rsidP="0042008C">
      <w:pPr>
        <w:pStyle w:val="Listenabsatz"/>
        <w:spacing w:before="120" w:after="60"/>
        <w:ind w:left="567"/>
        <w:rPr>
          <w:rFonts w:cs="Arial"/>
          <w:b/>
        </w:rPr>
      </w:pPr>
      <w:r w:rsidRPr="00784B6D">
        <w:rPr>
          <w:rFonts w:cs="Arial"/>
        </w:rPr>
        <w:t xml:space="preserve">Die Lernenden </w:t>
      </w:r>
      <w:r w:rsidR="00EC3878" w:rsidRPr="00784B6D">
        <w:rPr>
          <w:rFonts w:cs="Arial"/>
        </w:rPr>
        <w:t xml:space="preserve">sollten Internetzugang haben, damit sie sachliche Informationen </w:t>
      </w:r>
      <w:r w:rsidR="00784B6D">
        <w:rPr>
          <w:rFonts w:cs="Arial"/>
        </w:rPr>
        <w:t xml:space="preserve">          </w:t>
      </w:r>
      <w:r w:rsidR="00EC3878" w:rsidRPr="00784B6D">
        <w:rPr>
          <w:rFonts w:cs="Arial"/>
        </w:rPr>
        <w:t>recher</w:t>
      </w:r>
      <w:r w:rsidRPr="00784B6D">
        <w:rPr>
          <w:rFonts w:cs="Arial"/>
        </w:rPr>
        <w:t>ch</w:t>
      </w:r>
      <w:r w:rsidR="00EC3878" w:rsidRPr="00784B6D">
        <w:rPr>
          <w:rFonts w:cs="Arial"/>
        </w:rPr>
        <w:t>ieren können. Sie sollten m</w:t>
      </w:r>
      <w:r w:rsidR="00CE70B3" w:rsidRPr="00784B6D">
        <w:rPr>
          <w:rFonts w:cs="Arial"/>
        </w:rPr>
        <w:t>it W</w:t>
      </w:r>
      <w:r w:rsidR="00EC3878" w:rsidRPr="00784B6D">
        <w:rPr>
          <w:rFonts w:cs="Arial"/>
        </w:rPr>
        <w:t xml:space="preserve">enn-dann-Argumenten aufwarten, die die Folgen </w:t>
      </w:r>
      <w:r w:rsidR="00784B6D">
        <w:rPr>
          <w:rFonts w:cs="Arial"/>
        </w:rPr>
        <w:t xml:space="preserve">  </w:t>
      </w:r>
      <w:r w:rsidR="00EC3878" w:rsidRPr="00784B6D">
        <w:rPr>
          <w:rFonts w:cs="Arial"/>
        </w:rPr>
        <w:t>achtlosen Umgangs mit Plastik für die Meere veran</w:t>
      </w:r>
      <w:r w:rsidR="00B22BB2" w:rsidRPr="00784B6D">
        <w:rPr>
          <w:rFonts w:cs="Arial"/>
        </w:rPr>
        <w:t xml:space="preserve">schaulichen und eindringlich den </w:t>
      </w:r>
      <w:r w:rsidR="00784B6D">
        <w:rPr>
          <w:rFonts w:cs="Arial"/>
        </w:rPr>
        <w:t xml:space="preserve"> </w:t>
      </w:r>
      <w:r w:rsidR="00B22BB2" w:rsidRPr="00784B6D">
        <w:rPr>
          <w:rFonts w:cs="Arial"/>
        </w:rPr>
        <w:t>Zusammenhang zwischen individuellem Konsumverhalten und ökologischem Schaden an Beispielen aufzeigen.</w:t>
      </w:r>
    </w:p>
    <w:sectPr w:rsidR="00B2595A" w:rsidRPr="00784B6D" w:rsidSect="00543AE2">
      <w:pgSz w:w="11906" w:h="16838"/>
      <w:pgMar w:top="1418" w:right="1274" w:bottom="1134" w:left="1418" w:header="709" w:footer="4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B6E" w:rsidRDefault="005B2B6E" w:rsidP="00837EC7">
      <w:pPr>
        <w:spacing w:line="240" w:lineRule="auto"/>
      </w:pPr>
      <w:r>
        <w:separator/>
      </w:r>
    </w:p>
  </w:endnote>
  <w:endnote w:type="continuationSeparator" w:id="0">
    <w:p w:rsidR="005B2B6E" w:rsidRDefault="005B2B6E" w:rsidP="00837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23555"/>
      <w:docPartObj>
        <w:docPartGallery w:val="Page Numbers (Bottom of Page)"/>
        <w:docPartUnique/>
      </w:docPartObj>
    </w:sdtPr>
    <w:sdtEndPr/>
    <w:sdtContent>
      <w:p w:rsidR="006674D5" w:rsidRDefault="006674D5" w:rsidP="00E152EC">
        <w:pPr>
          <w:pStyle w:val="Fuzeile"/>
          <w:ind w:firstLine="2124"/>
          <w:rPr>
            <w:sz w:val="20"/>
            <w:szCs w:val="20"/>
          </w:rPr>
        </w:pPr>
        <w:r w:rsidRPr="00E152EC">
          <w:rPr>
            <w:noProof/>
            <w:sz w:val="20"/>
            <w:szCs w:val="20"/>
            <w:lang w:eastAsia="de-DE"/>
          </w:rPr>
          <mc:AlternateContent>
            <mc:Choice Requires="wps">
              <w:drawing>
                <wp:anchor distT="0" distB="0" distL="114300" distR="114300" simplePos="0" relativeHeight="251663360" behindDoc="1" locked="0" layoutInCell="0" allowOverlap="1" wp14:anchorId="589F1E8C" wp14:editId="6B63D6CB">
                  <wp:simplePos x="0" y="0"/>
                  <wp:positionH relativeFrom="page">
                    <wp:posOffset>930910</wp:posOffset>
                  </wp:positionH>
                  <wp:positionV relativeFrom="paragraph">
                    <wp:posOffset>-38100</wp:posOffset>
                  </wp:positionV>
                  <wp:extent cx="1231900" cy="431800"/>
                  <wp:effectExtent l="0" t="0" r="0" b="0"/>
                  <wp:wrapNone/>
                  <wp:docPr id="20" name="Rechtec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4D5" w:rsidRDefault="006674D5" w:rsidP="00E152EC">
                              <w:pPr>
                                <w:spacing w:line="680" w:lineRule="atLeast"/>
                              </w:pPr>
                              <w:r>
                                <w:rPr>
                                  <w:rFonts w:ascii="Times New Roman" w:hAnsi="Times New Roman"/>
                                  <w:noProof/>
                                  <w:sz w:val="24"/>
                                  <w:szCs w:val="24"/>
                                  <w:lang w:eastAsia="de-DE"/>
                                </w:rPr>
                                <w:drawing>
                                  <wp:inline distT="0" distB="0" distL="0" distR="0" wp14:anchorId="3C99D8CA" wp14:editId="751E9C64">
                                    <wp:extent cx="1236345" cy="431800"/>
                                    <wp:effectExtent l="0" t="0" r="1905"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6674D5" w:rsidRDefault="006674D5" w:rsidP="00E152E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0" o:spid="_x0000_s1027" style="position:absolute;left:0;text-align:left;margin-left:73.3pt;margin-top:-3pt;width:97pt;height:3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" o:allowincell="f" filled="f" stroked="f">
                  <v:textbox inset="0,0,0,0">
                    <w:txbxContent>
                      <w:p w:rsidR="006674D5" w:rsidRDefault="006674D5" w:rsidP="00E152EC">
                        <w:pPr>
                          <w:spacing w:line="680" w:lineRule="atLeast"/>
                        </w:pPr>
                        <w:r>
                          <w:rPr>
                            <w:rFonts w:ascii="Times New Roman" w:hAnsi="Times New Roman"/>
                            <w:noProof/>
                            <w:sz w:val="24"/>
                            <w:szCs w:val="24"/>
                            <w:lang w:eastAsia="de-DE"/>
                          </w:rPr>
                          <w:drawing>
                            <wp:inline distT="0" distB="0" distL="0" distR="0" wp14:anchorId="33766ED5" wp14:editId="6186A8B5">
                              <wp:extent cx="1236345" cy="431800"/>
                              <wp:effectExtent l="0" t="0" r="1905"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6674D5" w:rsidRDefault="006674D5" w:rsidP="00E152EC"/>
                    </w:txbxContent>
                  </v:textbox>
                  <w10:wrap anchorx="page"/>
                </v:rect>
              </w:pict>
            </mc:Fallback>
          </mc:AlternateContent>
        </w:r>
        <w:r w:rsidRPr="00E152EC">
          <w:rPr>
            <w:sz w:val="20"/>
            <w:szCs w:val="20"/>
          </w:rPr>
          <w:t>Sofern</w:t>
        </w:r>
        <w:r w:rsidRPr="00E152EC">
          <w:rPr>
            <w:spacing w:val="1"/>
            <w:sz w:val="20"/>
            <w:szCs w:val="20"/>
          </w:rPr>
          <w:t xml:space="preserve"> </w:t>
        </w:r>
        <w:r w:rsidRPr="00E152EC">
          <w:rPr>
            <w:sz w:val="20"/>
            <w:szCs w:val="20"/>
          </w:rPr>
          <w:t>nicht</w:t>
        </w:r>
        <w:r w:rsidRPr="00E152EC">
          <w:rPr>
            <w:spacing w:val="1"/>
            <w:sz w:val="20"/>
            <w:szCs w:val="20"/>
          </w:rPr>
          <w:t xml:space="preserve"> </w:t>
        </w:r>
        <w:r w:rsidRPr="00E152EC">
          <w:rPr>
            <w:sz w:val="20"/>
            <w:szCs w:val="20"/>
          </w:rPr>
          <w:t>abweichend</w:t>
        </w:r>
        <w:r w:rsidRPr="00E152EC">
          <w:rPr>
            <w:spacing w:val="1"/>
            <w:sz w:val="20"/>
            <w:szCs w:val="20"/>
          </w:rPr>
          <w:t xml:space="preserve"> </w:t>
        </w:r>
        <w:r w:rsidRPr="00E152EC">
          <w:rPr>
            <w:sz w:val="20"/>
            <w:szCs w:val="20"/>
          </w:rPr>
          <w:t>gekennzeichnet,</w:t>
        </w:r>
      </w:p>
      <w:p w:rsidR="006674D5" w:rsidRDefault="006674D5" w:rsidP="00543AE2">
        <w:pPr>
          <w:pStyle w:val="Fuzeile"/>
          <w:ind w:firstLine="2124"/>
        </w:pPr>
        <w:r w:rsidRPr="00E152EC">
          <w:rPr>
            <w:sz w:val="20"/>
            <w:szCs w:val="20"/>
          </w:rPr>
          <w:t>veröffentlicht</w:t>
        </w:r>
        <w:r w:rsidRPr="00E152EC">
          <w:rPr>
            <w:spacing w:val="1"/>
            <w:sz w:val="20"/>
            <w:szCs w:val="20"/>
          </w:rPr>
          <w:t xml:space="preserve"> </w:t>
        </w:r>
        <w:r w:rsidRPr="00E152EC">
          <w:rPr>
            <w:sz w:val="20"/>
            <w:szCs w:val="20"/>
          </w:rPr>
          <w:t>unter</w:t>
        </w:r>
        <w:r w:rsidRPr="00E152EC">
          <w:rPr>
            <w:spacing w:val="1"/>
            <w:sz w:val="20"/>
            <w:szCs w:val="20"/>
          </w:rPr>
          <w:t xml:space="preserve"> </w:t>
        </w:r>
        <w:r w:rsidRPr="00E152EC">
          <w:rPr>
            <w:sz w:val="20"/>
            <w:szCs w:val="20"/>
          </w:rPr>
          <w:t>CC</w:t>
        </w:r>
        <w:r w:rsidRPr="00E152EC">
          <w:rPr>
            <w:spacing w:val="1"/>
            <w:sz w:val="20"/>
            <w:szCs w:val="20"/>
          </w:rPr>
          <w:t xml:space="preserve"> </w:t>
        </w:r>
        <w:r w:rsidRPr="00E152EC">
          <w:rPr>
            <w:sz w:val="20"/>
            <w:szCs w:val="20"/>
          </w:rPr>
          <w:t>BY</w:t>
        </w:r>
        <w:r w:rsidRPr="00E152EC">
          <w:rPr>
            <w:spacing w:val="1"/>
            <w:sz w:val="20"/>
            <w:szCs w:val="20"/>
          </w:rPr>
          <w:t xml:space="preserve"> </w:t>
        </w:r>
        <w:r w:rsidRPr="00E152EC">
          <w:rPr>
            <w:sz w:val="20"/>
            <w:szCs w:val="20"/>
          </w:rPr>
          <w:t>4.0,</w:t>
        </w:r>
        <w:r w:rsidRPr="00E152EC">
          <w:rPr>
            <w:spacing w:val="1"/>
            <w:sz w:val="20"/>
            <w:szCs w:val="20"/>
          </w:rPr>
          <w:t xml:space="preserve"> </w:t>
        </w:r>
        <w:r w:rsidRPr="00E152EC">
          <w:rPr>
            <w:sz w:val="20"/>
            <w:szCs w:val="20"/>
          </w:rPr>
          <w:t>LISUM</w:t>
        </w:r>
        <w:r w:rsidRPr="00E152EC">
          <w:rPr>
            <w:spacing w:val="1"/>
            <w:sz w:val="20"/>
            <w:szCs w:val="20"/>
          </w:rPr>
          <w:t xml:space="preserve"> </w:t>
        </w:r>
        <w:r w:rsidRPr="00E152EC">
          <w:rPr>
            <w:sz w:val="20"/>
            <w:szCs w:val="20"/>
          </w:rPr>
          <w:t>2017</w:t>
        </w:r>
        <w:r>
          <w:tab/>
        </w:r>
        <w:r>
          <w:fldChar w:fldCharType="begin"/>
        </w:r>
        <w:r>
          <w:instrText xml:space="preserve"> PAGE   \* MERGEFORMAT </w:instrText>
        </w:r>
        <w:r>
          <w:fldChar w:fldCharType="separate"/>
        </w:r>
        <w:r w:rsidR="009673C3">
          <w:rPr>
            <w:noProof/>
          </w:rPr>
          <w:t>15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D5" w:rsidRDefault="006674D5" w:rsidP="00E152EC">
    <w:pPr>
      <w:pStyle w:val="Fuzeile"/>
      <w:ind w:firstLine="2124"/>
      <w:rPr>
        <w:sz w:val="20"/>
        <w:szCs w:val="20"/>
      </w:rPr>
    </w:pPr>
    <w:r w:rsidRPr="00E152EC">
      <w:rPr>
        <w:noProof/>
        <w:sz w:val="20"/>
        <w:szCs w:val="20"/>
        <w:lang w:eastAsia="de-DE"/>
      </w:rPr>
      <mc:AlternateContent>
        <mc:Choice Requires="wps">
          <w:drawing>
            <wp:anchor distT="0" distB="0" distL="114300" distR="114300" simplePos="0" relativeHeight="251661312" behindDoc="1" locked="0" layoutInCell="0" allowOverlap="1" wp14:anchorId="73511514" wp14:editId="08A284F9">
              <wp:simplePos x="0" y="0"/>
              <wp:positionH relativeFrom="page">
                <wp:posOffset>930910</wp:posOffset>
              </wp:positionH>
              <wp:positionV relativeFrom="paragraph">
                <wp:posOffset>-38100</wp:posOffset>
              </wp:positionV>
              <wp:extent cx="1231900" cy="431800"/>
              <wp:effectExtent l="0" t="0" r="0" b="0"/>
              <wp:wrapNone/>
              <wp:docPr id="18" name="Rechtec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4D5" w:rsidRDefault="006674D5" w:rsidP="00E152EC">
                          <w:pPr>
                            <w:spacing w:line="680" w:lineRule="atLeast"/>
                          </w:pPr>
                          <w:r>
                            <w:rPr>
                              <w:rFonts w:ascii="Times New Roman" w:hAnsi="Times New Roman"/>
                              <w:noProof/>
                              <w:sz w:val="24"/>
                              <w:szCs w:val="24"/>
                              <w:lang w:eastAsia="de-DE"/>
                            </w:rPr>
                            <w:drawing>
                              <wp:inline distT="0" distB="0" distL="0" distR="0" wp14:anchorId="20662996" wp14:editId="0A562986">
                                <wp:extent cx="1236345" cy="431800"/>
                                <wp:effectExtent l="0" t="0" r="1905" b="635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6674D5" w:rsidRDefault="006674D5" w:rsidP="00E152E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8" o:spid="_x0000_s1028" style="position:absolute;left:0;text-align:left;margin-left:73.3pt;margin-top:-3pt;width:97pt;height:3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" o:allowincell="f" filled="f" stroked="f">
              <v:textbox inset="0,0,0,0">
                <w:txbxContent>
                  <w:p w:rsidR="006674D5" w:rsidRDefault="006674D5" w:rsidP="00E152EC">
                    <w:pPr>
                      <w:spacing w:line="680" w:lineRule="atLeast"/>
                    </w:pPr>
                    <w:r>
                      <w:rPr>
                        <w:rFonts w:ascii="Times New Roman" w:hAnsi="Times New Roman"/>
                        <w:noProof/>
                        <w:sz w:val="24"/>
                        <w:szCs w:val="24"/>
                        <w:lang w:eastAsia="de-DE"/>
                      </w:rPr>
                      <w:drawing>
                        <wp:inline distT="0" distB="0" distL="0" distR="0" wp14:anchorId="6B650BC5" wp14:editId="1E81769C">
                          <wp:extent cx="1236345" cy="431800"/>
                          <wp:effectExtent l="0" t="0" r="1905" b="635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6674D5" w:rsidRDefault="006674D5" w:rsidP="00E152EC"/>
                </w:txbxContent>
              </v:textbox>
              <w10:wrap anchorx="page"/>
            </v:rect>
          </w:pict>
        </mc:Fallback>
      </mc:AlternateContent>
    </w:r>
    <w:r w:rsidRPr="00E152EC">
      <w:rPr>
        <w:sz w:val="20"/>
        <w:szCs w:val="20"/>
      </w:rPr>
      <w:t>Sofern</w:t>
    </w:r>
    <w:r w:rsidRPr="00E152EC">
      <w:rPr>
        <w:spacing w:val="1"/>
        <w:sz w:val="20"/>
        <w:szCs w:val="20"/>
      </w:rPr>
      <w:t xml:space="preserve"> </w:t>
    </w:r>
    <w:r w:rsidRPr="00E152EC">
      <w:rPr>
        <w:sz w:val="20"/>
        <w:szCs w:val="20"/>
      </w:rPr>
      <w:t>nicht</w:t>
    </w:r>
    <w:r w:rsidRPr="00E152EC">
      <w:rPr>
        <w:spacing w:val="1"/>
        <w:sz w:val="20"/>
        <w:szCs w:val="20"/>
      </w:rPr>
      <w:t xml:space="preserve"> </w:t>
    </w:r>
    <w:r w:rsidRPr="00E152EC">
      <w:rPr>
        <w:sz w:val="20"/>
        <w:szCs w:val="20"/>
      </w:rPr>
      <w:t>abweichend</w:t>
    </w:r>
    <w:r w:rsidRPr="00E152EC">
      <w:rPr>
        <w:spacing w:val="1"/>
        <w:sz w:val="20"/>
        <w:szCs w:val="20"/>
      </w:rPr>
      <w:t xml:space="preserve"> </w:t>
    </w:r>
    <w:r w:rsidRPr="00E152EC">
      <w:rPr>
        <w:sz w:val="20"/>
        <w:szCs w:val="20"/>
      </w:rPr>
      <w:t>gekennzeichnet,</w:t>
    </w:r>
  </w:p>
  <w:p w:rsidR="006674D5" w:rsidRDefault="006674D5" w:rsidP="00E152EC">
    <w:pPr>
      <w:pStyle w:val="Fuzeile"/>
      <w:ind w:firstLine="2124"/>
    </w:pPr>
    <w:r w:rsidRPr="00E152EC">
      <w:rPr>
        <w:sz w:val="20"/>
        <w:szCs w:val="20"/>
      </w:rPr>
      <w:t>veröffentlicht</w:t>
    </w:r>
    <w:r w:rsidRPr="00E152EC">
      <w:rPr>
        <w:spacing w:val="1"/>
        <w:sz w:val="20"/>
        <w:szCs w:val="20"/>
      </w:rPr>
      <w:t xml:space="preserve"> </w:t>
    </w:r>
    <w:r w:rsidRPr="00E152EC">
      <w:rPr>
        <w:sz w:val="20"/>
        <w:szCs w:val="20"/>
      </w:rPr>
      <w:t>unter</w:t>
    </w:r>
    <w:r w:rsidRPr="00E152EC">
      <w:rPr>
        <w:spacing w:val="1"/>
        <w:sz w:val="20"/>
        <w:szCs w:val="20"/>
      </w:rPr>
      <w:t xml:space="preserve"> </w:t>
    </w:r>
    <w:r w:rsidRPr="00E152EC">
      <w:rPr>
        <w:sz w:val="20"/>
        <w:szCs w:val="20"/>
      </w:rPr>
      <w:t>CC</w:t>
    </w:r>
    <w:r w:rsidRPr="00E152EC">
      <w:rPr>
        <w:spacing w:val="1"/>
        <w:sz w:val="20"/>
        <w:szCs w:val="20"/>
      </w:rPr>
      <w:t xml:space="preserve"> </w:t>
    </w:r>
    <w:r w:rsidRPr="00E152EC">
      <w:rPr>
        <w:sz w:val="20"/>
        <w:szCs w:val="20"/>
      </w:rPr>
      <w:t>BY</w:t>
    </w:r>
    <w:r w:rsidRPr="00E152EC">
      <w:rPr>
        <w:spacing w:val="1"/>
        <w:sz w:val="20"/>
        <w:szCs w:val="20"/>
      </w:rPr>
      <w:t xml:space="preserve"> </w:t>
    </w:r>
    <w:r w:rsidRPr="00E152EC">
      <w:rPr>
        <w:sz w:val="20"/>
        <w:szCs w:val="20"/>
      </w:rPr>
      <w:t>4.0,</w:t>
    </w:r>
    <w:r w:rsidRPr="00E152EC">
      <w:rPr>
        <w:spacing w:val="1"/>
        <w:sz w:val="20"/>
        <w:szCs w:val="20"/>
      </w:rPr>
      <w:t xml:space="preserve"> </w:t>
    </w:r>
    <w:r w:rsidRPr="00E152EC">
      <w:rPr>
        <w:sz w:val="20"/>
        <w:szCs w:val="20"/>
      </w:rPr>
      <w:t>LISUM</w:t>
    </w:r>
    <w:r w:rsidRPr="00E152EC">
      <w:rPr>
        <w:spacing w:val="1"/>
        <w:sz w:val="20"/>
        <w:szCs w:val="20"/>
      </w:rPr>
      <w:t xml:space="preserve"> </w:t>
    </w:r>
    <w:r w:rsidRPr="00E152EC">
      <w:rPr>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B6E" w:rsidRDefault="005B2B6E" w:rsidP="00837EC7">
      <w:pPr>
        <w:spacing w:line="240" w:lineRule="auto"/>
      </w:pPr>
      <w:r>
        <w:separator/>
      </w:r>
    </w:p>
  </w:footnote>
  <w:footnote w:type="continuationSeparator" w:id="0">
    <w:p w:rsidR="005B2B6E" w:rsidRDefault="005B2B6E" w:rsidP="00837EC7">
      <w:pPr>
        <w:spacing w:line="240" w:lineRule="auto"/>
      </w:pPr>
      <w:r>
        <w:continuationSeparator/>
      </w:r>
    </w:p>
  </w:footnote>
  <w:footnote w:id="1">
    <w:p w:rsidR="006674D5" w:rsidRDefault="006674D5" w:rsidP="00B2595A">
      <w:pPr>
        <w:pStyle w:val="Funotentext"/>
      </w:pPr>
      <w:r>
        <w:rPr>
          <w:rStyle w:val="Funotenzeichen"/>
        </w:rPr>
        <w:footnoteRef/>
      </w:r>
      <w:r>
        <w:t xml:space="preserve"> Jonas, Hans. Das Prinzip Verantwortung</w:t>
      </w:r>
      <w:r w:rsidR="0042008C">
        <w:t>:</w:t>
      </w:r>
      <w:r>
        <w:t xml:space="preserve"> Versuch einer Ethik für die technologische Zivilisation. Frankfurt a. M.: Suhrkamp, 1984</w:t>
      </w:r>
      <w:r w:rsidRPr="00C60EB3">
        <w:t>,</w:t>
      </w:r>
      <w:r>
        <w:t xml:space="preserve"> S. 36.</w:t>
      </w:r>
      <w:r w:rsidRPr="00C60EB3">
        <w:t xml:space="preserve"> </w:t>
      </w:r>
      <w:hyperlink r:id="rId1" w:history="1">
        <w:r w:rsidRPr="00C60EB3">
          <w:rPr>
            <w:rStyle w:val="Hyperlink"/>
            <w:color w:val="auto"/>
            <w:u w:val="none"/>
          </w:rPr>
          <w:t>ISBN 3-518-37585-7</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D5" w:rsidRPr="008119C5" w:rsidRDefault="006674D5" w:rsidP="00672FFE">
    <w:pPr>
      <w:pBdr>
        <w:bottom w:val="single" w:sz="4" w:space="1" w:color="auto"/>
      </w:pBdr>
      <w:rPr>
        <w:b/>
        <w:sz w:val="28"/>
        <w:szCs w:val="28"/>
      </w:rPr>
    </w:pPr>
    <w:r>
      <w:rPr>
        <w:b/>
        <w:noProof/>
        <w:sz w:val="28"/>
        <w:szCs w:val="28"/>
        <w:lang w:eastAsia="de-DE"/>
      </w:rPr>
      <w:drawing>
        <wp:anchor distT="0" distB="0" distL="114300" distR="114300" simplePos="0" relativeHeight="251659264" behindDoc="0" locked="0" layoutInCell="1" allowOverlap="1" wp14:anchorId="0D9C4916" wp14:editId="3FAC860B">
          <wp:simplePos x="0" y="0"/>
          <wp:positionH relativeFrom="column">
            <wp:posOffset>4655820</wp:posOffset>
          </wp:positionH>
          <wp:positionV relativeFrom="paragraph">
            <wp:posOffset>-230081</wp:posOffset>
          </wp:positionV>
          <wp:extent cx="1107017" cy="431800"/>
          <wp:effectExtent l="19050" t="0" r="0" b="0"/>
          <wp:wrapNone/>
          <wp:docPr id="4" name="Bild 1" descr="LOGO-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iginal"/>
                  <pic:cNvPicPr>
                    <a:picLocks noChangeAspect="1" noChangeArrowheads="1"/>
                  </pic:cNvPicPr>
                </pic:nvPicPr>
                <pic:blipFill>
                  <a:blip r:embed="rId1"/>
                  <a:srcRect/>
                  <a:stretch>
                    <a:fillRect/>
                  </a:stretch>
                </pic:blipFill>
                <pic:spPr bwMode="auto">
                  <a:xfrm>
                    <a:off x="0" y="0"/>
                    <a:ext cx="1107017" cy="431800"/>
                  </a:xfrm>
                  <a:prstGeom prst="rect">
                    <a:avLst/>
                  </a:prstGeom>
                  <a:noFill/>
                </pic:spPr>
              </pic:pic>
            </a:graphicData>
          </a:graphic>
        </wp:anchor>
      </w:drawing>
    </w:r>
  </w:p>
  <w:p w:rsidR="006674D5" w:rsidRDefault="006674D5" w:rsidP="00B94BD8">
    <w:pPr>
      <w:pStyle w:val="Kopfzeile"/>
      <w:spacing w:line="240" w:lineRule="aut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C3" w:rsidRPr="008119C5" w:rsidRDefault="009673C3" w:rsidP="009673C3">
    <w:pPr>
      <w:pBdr>
        <w:bottom w:val="single" w:sz="4" w:space="1" w:color="auto"/>
      </w:pBdr>
      <w:rPr>
        <w:b/>
        <w:sz w:val="28"/>
        <w:szCs w:val="28"/>
      </w:rPr>
    </w:pPr>
    <w:r>
      <w:rPr>
        <w:b/>
        <w:noProof/>
        <w:sz w:val="28"/>
        <w:szCs w:val="28"/>
        <w:lang w:eastAsia="de-DE"/>
      </w:rPr>
      <w:drawing>
        <wp:anchor distT="0" distB="0" distL="114300" distR="114300" simplePos="0" relativeHeight="251665408" behindDoc="0" locked="0" layoutInCell="1" allowOverlap="1" wp14:anchorId="41637F8D" wp14:editId="21212602">
          <wp:simplePos x="0" y="0"/>
          <wp:positionH relativeFrom="column">
            <wp:posOffset>4655820</wp:posOffset>
          </wp:positionH>
          <wp:positionV relativeFrom="paragraph">
            <wp:posOffset>-230081</wp:posOffset>
          </wp:positionV>
          <wp:extent cx="1107017" cy="431800"/>
          <wp:effectExtent l="19050" t="0" r="0" b="0"/>
          <wp:wrapNone/>
          <wp:docPr id="3" name="Bild 1" descr="LOGO-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iginal"/>
                  <pic:cNvPicPr>
                    <a:picLocks noChangeAspect="1" noChangeArrowheads="1"/>
                  </pic:cNvPicPr>
                </pic:nvPicPr>
                <pic:blipFill>
                  <a:blip r:embed="rId1"/>
                  <a:srcRect/>
                  <a:stretch>
                    <a:fillRect/>
                  </a:stretch>
                </pic:blipFill>
                <pic:spPr bwMode="auto">
                  <a:xfrm>
                    <a:off x="0" y="0"/>
                    <a:ext cx="1107017" cy="431800"/>
                  </a:xfrm>
                  <a:prstGeom prst="rect">
                    <a:avLst/>
                  </a:prstGeom>
                  <a:noFill/>
                </pic:spPr>
              </pic:pic>
            </a:graphicData>
          </a:graphic>
        </wp:anchor>
      </w:drawing>
    </w:r>
  </w:p>
  <w:p w:rsidR="006674D5" w:rsidRPr="009673C3" w:rsidRDefault="006674D5" w:rsidP="009673C3">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EF6"/>
    <w:multiLevelType w:val="hybridMultilevel"/>
    <w:tmpl w:val="F4A4C964"/>
    <w:lvl w:ilvl="0" w:tplc="96165F2E">
      <w:start w:val="1"/>
      <w:numFmt w:val="decimal"/>
      <w:lvlText w:val="(%1)"/>
      <w:lvlJc w:val="left"/>
      <w:pPr>
        <w:ind w:left="2160" w:hanging="360"/>
      </w:pPr>
      <w:rPr>
        <w:rFonts w:hint="default"/>
      </w:rPr>
    </w:lvl>
    <w:lvl w:ilvl="1" w:tplc="04070019" w:tentative="1">
      <w:start w:val="1"/>
      <w:numFmt w:val="lowerLetter"/>
      <w:lvlText w:val="%2."/>
      <w:lvlJc w:val="left"/>
      <w:pPr>
        <w:ind w:left="2880" w:hanging="360"/>
      </w:pPr>
    </w:lvl>
    <w:lvl w:ilvl="2" w:tplc="0407001B">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
    <w:nsid w:val="056E6B4F"/>
    <w:multiLevelType w:val="hybridMultilevel"/>
    <w:tmpl w:val="1428C7A4"/>
    <w:lvl w:ilvl="0" w:tplc="FAA42C3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6FE69E8"/>
    <w:multiLevelType w:val="hybridMultilevel"/>
    <w:tmpl w:val="3220571A"/>
    <w:lvl w:ilvl="0" w:tplc="38B833CA">
      <w:start w:val="1"/>
      <w:numFmt w:val="decimal"/>
      <w:lvlText w:val="%1."/>
      <w:lvlJc w:val="left"/>
      <w:pPr>
        <w:ind w:left="1296" w:hanging="360"/>
      </w:pPr>
      <w:rPr>
        <w:rFonts w:hint="default"/>
      </w:rPr>
    </w:lvl>
    <w:lvl w:ilvl="1" w:tplc="04070019" w:tentative="1">
      <w:start w:val="1"/>
      <w:numFmt w:val="lowerLetter"/>
      <w:lvlText w:val="%2."/>
      <w:lvlJc w:val="left"/>
      <w:pPr>
        <w:ind w:left="2016" w:hanging="360"/>
      </w:pPr>
    </w:lvl>
    <w:lvl w:ilvl="2" w:tplc="0407001B" w:tentative="1">
      <w:start w:val="1"/>
      <w:numFmt w:val="lowerRoman"/>
      <w:lvlText w:val="%3."/>
      <w:lvlJc w:val="right"/>
      <w:pPr>
        <w:ind w:left="2736" w:hanging="180"/>
      </w:pPr>
    </w:lvl>
    <w:lvl w:ilvl="3" w:tplc="0407000F" w:tentative="1">
      <w:start w:val="1"/>
      <w:numFmt w:val="decimal"/>
      <w:lvlText w:val="%4."/>
      <w:lvlJc w:val="left"/>
      <w:pPr>
        <w:ind w:left="3456" w:hanging="360"/>
      </w:pPr>
    </w:lvl>
    <w:lvl w:ilvl="4" w:tplc="04070019" w:tentative="1">
      <w:start w:val="1"/>
      <w:numFmt w:val="lowerLetter"/>
      <w:lvlText w:val="%5."/>
      <w:lvlJc w:val="left"/>
      <w:pPr>
        <w:ind w:left="4176" w:hanging="360"/>
      </w:pPr>
    </w:lvl>
    <w:lvl w:ilvl="5" w:tplc="0407001B" w:tentative="1">
      <w:start w:val="1"/>
      <w:numFmt w:val="lowerRoman"/>
      <w:lvlText w:val="%6."/>
      <w:lvlJc w:val="right"/>
      <w:pPr>
        <w:ind w:left="4896" w:hanging="180"/>
      </w:pPr>
    </w:lvl>
    <w:lvl w:ilvl="6" w:tplc="0407000F" w:tentative="1">
      <w:start w:val="1"/>
      <w:numFmt w:val="decimal"/>
      <w:lvlText w:val="%7."/>
      <w:lvlJc w:val="left"/>
      <w:pPr>
        <w:ind w:left="5616" w:hanging="360"/>
      </w:pPr>
    </w:lvl>
    <w:lvl w:ilvl="7" w:tplc="04070019" w:tentative="1">
      <w:start w:val="1"/>
      <w:numFmt w:val="lowerLetter"/>
      <w:lvlText w:val="%8."/>
      <w:lvlJc w:val="left"/>
      <w:pPr>
        <w:ind w:left="6336" w:hanging="360"/>
      </w:pPr>
    </w:lvl>
    <w:lvl w:ilvl="8" w:tplc="0407001B" w:tentative="1">
      <w:start w:val="1"/>
      <w:numFmt w:val="lowerRoman"/>
      <w:lvlText w:val="%9."/>
      <w:lvlJc w:val="right"/>
      <w:pPr>
        <w:ind w:left="7056" w:hanging="180"/>
      </w:pPr>
    </w:lvl>
  </w:abstractNum>
  <w:abstractNum w:abstractNumId="3">
    <w:nsid w:val="080A0B3F"/>
    <w:multiLevelType w:val="hybridMultilevel"/>
    <w:tmpl w:val="BF80381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98D28FF"/>
    <w:multiLevelType w:val="hybridMultilevel"/>
    <w:tmpl w:val="3D4E33A4"/>
    <w:lvl w:ilvl="0" w:tplc="A3E4D96A">
      <w:start w:val="1"/>
      <w:numFmt w:val="lowerLetter"/>
      <w:lvlText w:val="%1)"/>
      <w:lvlJc w:val="right"/>
      <w:pPr>
        <w:ind w:left="502" w:hanging="360"/>
      </w:pPr>
      <w:rPr>
        <w:rFonts w:ascii="Arial" w:eastAsia="Calibri" w:hAnsi="Arial" w:cs="Times New Roman"/>
      </w:rPr>
    </w:lvl>
    <w:lvl w:ilvl="1" w:tplc="04070003" w:tentative="1">
      <w:start w:val="1"/>
      <w:numFmt w:val="bullet"/>
      <w:lvlText w:val="o"/>
      <w:lvlJc w:val="left"/>
      <w:pPr>
        <w:ind w:left="1722" w:hanging="360"/>
      </w:pPr>
      <w:rPr>
        <w:rFonts w:ascii="Courier New" w:hAnsi="Courier New" w:cs="Courier New" w:hint="default"/>
      </w:rPr>
    </w:lvl>
    <w:lvl w:ilvl="2" w:tplc="04070005" w:tentative="1">
      <w:start w:val="1"/>
      <w:numFmt w:val="bullet"/>
      <w:lvlText w:val=""/>
      <w:lvlJc w:val="left"/>
      <w:pPr>
        <w:ind w:left="2442" w:hanging="360"/>
      </w:pPr>
      <w:rPr>
        <w:rFonts w:ascii="Wingdings" w:hAnsi="Wingdings" w:hint="default"/>
      </w:rPr>
    </w:lvl>
    <w:lvl w:ilvl="3" w:tplc="04070001" w:tentative="1">
      <w:start w:val="1"/>
      <w:numFmt w:val="bullet"/>
      <w:lvlText w:val=""/>
      <w:lvlJc w:val="left"/>
      <w:pPr>
        <w:ind w:left="3162" w:hanging="360"/>
      </w:pPr>
      <w:rPr>
        <w:rFonts w:ascii="Symbol" w:hAnsi="Symbol" w:hint="default"/>
      </w:rPr>
    </w:lvl>
    <w:lvl w:ilvl="4" w:tplc="04070003" w:tentative="1">
      <w:start w:val="1"/>
      <w:numFmt w:val="bullet"/>
      <w:lvlText w:val="o"/>
      <w:lvlJc w:val="left"/>
      <w:pPr>
        <w:ind w:left="3882" w:hanging="360"/>
      </w:pPr>
      <w:rPr>
        <w:rFonts w:ascii="Courier New" w:hAnsi="Courier New" w:cs="Courier New" w:hint="default"/>
      </w:rPr>
    </w:lvl>
    <w:lvl w:ilvl="5" w:tplc="04070005" w:tentative="1">
      <w:start w:val="1"/>
      <w:numFmt w:val="bullet"/>
      <w:lvlText w:val=""/>
      <w:lvlJc w:val="left"/>
      <w:pPr>
        <w:ind w:left="4602" w:hanging="360"/>
      </w:pPr>
      <w:rPr>
        <w:rFonts w:ascii="Wingdings" w:hAnsi="Wingdings" w:hint="default"/>
      </w:rPr>
    </w:lvl>
    <w:lvl w:ilvl="6" w:tplc="04070001" w:tentative="1">
      <w:start w:val="1"/>
      <w:numFmt w:val="bullet"/>
      <w:lvlText w:val=""/>
      <w:lvlJc w:val="left"/>
      <w:pPr>
        <w:ind w:left="5322" w:hanging="360"/>
      </w:pPr>
      <w:rPr>
        <w:rFonts w:ascii="Symbol" w:hAnsi="Symbol" w:hint="default"/>
      </w:rPr>
    </w:lvl>
    <w:lvl w:ilvl="7" w:tplc="04070003" w:tentative="1">
      <w:start w:val="1"/>
      <w:numFmt w:val="bullet"/>
      <w:lvlText w:val="o"/>
      <w:lvlJc w:val="left"/>
      <w:pPr>
        <w:ind w:left="6042" w:hanging="360"/>
      </w:pPr>
      <w:rPr>
        <w:rFonts w:ascii="Courier New" w:hAnsi="Courier New" w:cs="Courier New" w:hint="default"/>
      </w:rPr>
    </w:lvl>
    <w:lvl w:ilvl="8" w:tplc="04070005" w:tentative="1">
      <w:start w:val="1"/>
      <w:numFmt w:val="bullet"/>
      <w:lvlText w:val=""/>
      <w:lvlJc w:val="left"/>
      <w:pPr>
        <w:ind w:left="6762" w:hanging="360"/>
      </w:pPr>
      <w:rPr>
        <w:rFonts w:ascii="Wingdings" w:hAnsi="Wingdings" w:hint="default"/>
      </w:rPr>
    </w:lvl>
  </w:abstractNum>
  <w:abstractNum w:abstractNumId="5">
    <w:nsid w:val="141E7872"/>
    <w:multiLevelType w:val="hybridMultilevel"/>
    <w:tmpl w:val="DD1CF9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69A591D"/>
    <w:multiLevelType w:val="hybridMultilevel"/>
    <w:tmpl w:val="695ED8C8"/>
    <w:lvl w:ilvl="0" w:tplc="04070013">
      <w:start w:val="1"/>
      <w:numFmt w:val="upperRoman"/>
      <w:lvlText w:val="%1."/>
      <w:lvlJc w:val="righ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95A5779"/>
    <w:multiLevelType w:val="multilevel"/>
    <w:tmpl w:val="0FC07A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7F3B75"/>
    <w:multiLevelType w:val="multilevel"/>
    <w:tmpl w:val="49D259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5B5E55"/>
    <w:multiLevelType w:val="hybridMultilevel"/>
    <w:tmpl w:val="531E28F0"/>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0">
    <w:nsid w:val="2C324389"/>
    <w:multiLevelType w:val="multilevel"/>
    <w:tmpl w:val="60F647A4"/>
    <w:lvl w:ilvl="0">
      <w:start w:val="7"/>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1B4A86"/>
    <w:multiLevelType w:val="hybridMultilevel"/>
    <w:tmpl w:val="53CC20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058671F"/>
    <w:multiLevelType w:val="hybridMultilevel"/>
    <w:tmpl w:val="05A85956"/>
    <w:lvl w:ilvl="0" w:tplc="B1B4C222">
      <w:start w:val="1"/>
      <w:numFmt w:val="lowerLetter"/>
      <w:lvlText w:val="%1)"/>
      <w:lvlJc w:val="left"/>
      <w:pPr>
        <w:ind w:left="786" w:hanging="360"/>
      </w:pPr>
      <w:rPr>
        <w:b w:val="0"/>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31A72125"/>
    <w:multiLevelType w:val="hybridMultilevel"/>
    <w:tmpl w:val="E222AF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20D5595"/>
    <w:multiLevelType w:val="hybridMultilevel"/>
    <w:tmpl w:val="E2F2E426"/>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5">
    <w:nsid w:val="357912C4"/>
    <w:multiLevelType w:val="hybridMultilevel"/>
    <w:tmpl w:val="B9DCD6BC"/>
    <w:lvl w:ilvl="0" w:tplc="2264BA90">
      <w:start w:val="1"/>
      <w:numFmt w:val="bullet"/>
      <w:lvlText w:val=""/>
      <w:lvlJc w:val="left"/>
      <w:pPr>
        <w:ind w:left="360" w:hanging="360"/>
      </w:pPr>
      <w:rPr>
        <w:rFonts w:ascii="Wingdings" w:eastAsia="Calibri" w:hAnsi="Wingdings" w:cs="Times New Roman"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772568C"/>
    <w:multiLevelType w:val="hybridMultilevel"/>
    <w:tmpl w:val="AA04FB00"/>
    <w:lvl w:ilvl="0" w:tplc="F7E4A072">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7">
    <w:nsid w:val="38ED2A76"/>
    <w:multiLevelType w:val="multilevel"/>
    <w:tmpl w:val="382EA9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871387"/>
    <w:multiLevelType w:val="multilevel"/>
    <w:tmpl w:val="9EE2C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DF026D"/>
    <w:multiLevelType w:val="hybridMultilevel"/>
    <w:tmpl w:val="3C0AA7E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E21455D"/>
    <w:multiLevelType w:val="hybridMultilevel"/>
    <w:tmpl w:val="695ED8C8"/>
    <w:lvl w:ilvl="0" w:tplc="04070013">
      <w:start w:val="1"/>
      <w:numFmt w:val="upperRoman"/>
      <w:lvlText w:val="%1."/>
      <w:lvlJc w:val="righ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FDF17B3"/>
    <w:multiLevelType w:val="hybridMultilevel"/>
    <w:tmpl w:val="484054D0"/>
    <w:lvl w:ilvl="0" w:tplc="22126490">
      <w:start w:val="1"/>
      <w:numFmt w:val="lowerLetter"/>
      <w:lvlText w:val="%1)"/>
      <w:lvlJc w:val="left"/>
      <w:pPr>
        <w:ind w:left="405" w:hanging="360"/>
      </w:pPr>
      <w:rPr>
        <w:rFonts w:hint="default"/>
        <w:b w:val="0"/>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22">
    <w:nsid w:val="456D3716"/>
    <w:multiLevelType w:val="multilevel"/>
    <w:tmpl w:val="E8D6F3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B43C10"/>
    <w:multiLevelType w:val="hybridMultilevel"/>
    <w:tmpl w:val="ED429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5C01BEC"/>
    <w:multiLevelType w:val="hybridMultilevel"/>
    <w:tmpl w:val="80E093BA"/>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EAE87C66">
      <w:start w:val="1"/>
      <w:numFmt w:val="decimal"/>
      <w:lvlText w:val="%3."/>
      <w:lvlJc w:val="left"/>
      <w:pPr>
        <w:tabs>
          <w:tab w:val="num" w:pos="2160"/>
        </w:tabs>
        <w:ind w:left="2160" w:hanging="360"/>
      </w:pPr>
      <w:rPr>
        <w:b w:val="0"/>
      </w:r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5">
    <w:nsid w:val="48BC19C3"/>
    <w:multiLevelType w:val="multilevel"/>
    <w:tmpl w:val="44446F30"/>
    <w:lvl w:ilvl="0">
      <w:start w:val="1"/>
      <w:numFmt w:val="lowerLetter"/>
      <w:lvlText w:val="%1)"/>
      <w:lvlJc w:val="left"/>
      <w:pPr>
        <w:ind w:left="405" w:hanging="360"/>
      </w:pPr>
      <w:rPr>
        <w:rFonts w:hint="default"/>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26">
    <w:nsid w:val="511A2C2A"/>
    <w:multiLevelType w:val="hybridMultilevel"/>
    <w:tmpl w:val="314205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40A48A6"/>
    <w:multiLevelType w:val="hybridMultilevel"/>
    <w:tmpl w:val="F6F26A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8">
    <w:nsid w:val="6155527A"/>
    <w:multiLevelType w:val="multilevel"/>
    <w:tmpl w:val="9EFE0FBE"/>
    <w:lvl w:ilvl="0">
      <w:start w:val="6"/>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9">
    <w:nsid w:val="61B81771"/>
    <w:multiLevelType w:val="multilevel"/>
    <w:tmpl w:val="2026B2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C62486"/>
    <w:multiLevelType w:val="hybridMultilevel"/>
    <w:tmpl w:val="9A9A7514"/>
    <w:lvl w:ilvl="0" w:tplc="F026879A">
      <w:start w:val="1"/>
      <w:numFmt w:val="upperRoman"/>
      <w:lvlText w:val="%1."/>
      <w:lvlJc w:val="left"/>
      <w:pPr>
        <w:ind w:left="765" w:hanging="72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31">
    <w:nsid w:val="6FC22B6E"/>
    <w:multiLevelType w:val="hybridMultilevel"/>
    <w:tmpl w:val="DE96DCEC"/>
    <w:lvl w:ilvl="0" w:tplc="F4FC1B0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24636B2"/>
    <w:multiLevelType w:val="hybridMultilevel"/>
    <w:tmpl w:val="DAFA44B4"/>
    <w:lvl w:ilvl="0" w:tplc="92A426C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3210ED7"/>
    <w:multiLevelType w:val="hybridMultilevel"/>
    <w:tmpl w:val="30E65A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7C702D34"/>
    <w:multiLevelType w:val="multilevel"/>
    <w:tmpl w:val="D96A3B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A16F87"/>
    <w:multiLevelType w:val="hybridMultilevel"/>
    <w:tmpl w:val="C6D095A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34"/>
  </w:num>
  <w:num w:numId="2">
    <w:abstractNumId w:val="36"/>
  </w:num>
  <w:num w:numId="3">
    <w:abstractNumId w:val="6"/>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3"/>
  </w:num>
  <w:num w:numId="7">
    <w:abstractNumId w:val="15"/>
  </w:num>
  <w:num w:numId="8">
    <w:abstractNumId w:val="4"/>
  </w:num>
  <w:num w:numId="9">
    <w:abstractNumId w:val="3"/>
  </w:num>
  <w:num w:numId="10">
    <w:abstractNumId w:val="16"/>
  </w:num>
  <w:num w:numId="11">
    <w:abstractNumId w:val="11"/>
  </w:num>
  <w:num w:numId="12">
    <w:abstractNumId w:val="32"/>
  </w:num>
  <w:num w:numId="13">
    <w:abstractNumId w:val="9"/>
  </w:num>
  <w:num w:numId="14">
    <w:abstractNumId w:val="1"/>
  </w:num>
  <w:num w:numId="15">
    <w:abstractNumId w:val="31"/>
  </w:num>
  <w:num w:numId="16">
    <w:abstractNumId w:val="18"/>
  </w:num>
  <w:num w:numId="17">
    <w:abstractNumId w:val="29"/>
  </w:num>
  <w:num w:numId="18">
    <w:abstractNumId w:val="8"/>
  </w:num>
  <w:num w:numId="19">
    <w:abstractNumId w:val="22"/>
  </w:num>
  <w:num w:numId="20">
    <w:abstractNumId w:val="17"/>
  </w:num>
  <w:num w:numId="21">
    <w:abstractNumId w:val="28"/>
  </w:num>
  <w:num w:numId="22">
    <w:abstractNumId w:val="10"/>
  </w:num>
  <w:num w:numId="23">
    <w:abstractNumId w:val="35"/>
  </w:num>
  <w:num w:numId="24">
    <w:abstractNumId w:val="7"/>
  </w:num>
  <w:num w:numId="25">
    <w:abstractNumId w:val="30"/>
  </w:num>
  <w:num w:numId="26">
    <w:abstractNumId w:val="2"/>
  </w:num>
  <w:num w:numId="27">
    <w:abstractNumId w:val="20"/>
  </w:num>
  <w:num w:numId="28">
    <w:abstractNumId w:val="36"/>
  </w:num>
  <w:num w:numId="29">
    <w:abstractNumId w:val="24"/>
  </w:num>
  <w:num w:numId="30">
    <w:abstractNumId w:val="14"/>
  </w:num>
  <w:num w:numId="31">
    <w:abstractNumId w:val="13"/>
  </w:num>
  <w:num w:numId="32">
    <w:abstractNumId w:val="5"/>
  </w:num>
  <w:num w:numId="33">
    <w:abstractNumId w:val="19"/>
  </w:num>
  <w:num w:numId="34">
    <w:abstractNumId w:val="0"/>
  </w:num>
  <w:num w:numId="35">
    <w:abstractNumId w:val="26"/>
  </w:num>
  <w:num w:numId="36">
    <w:abstractNumId w:val="33"/>
  </w:num>
  <w:num w:numId="37">
    <w:abstractNumId w:val="21"/>
  </w:num>
  <w:num w:numId="38">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edit="forms" w:enforcement="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75"/>
    <w:rsid w:val="000101A6"/>
    <w:rsid w:val="000362B3"/>
    <w:rsid w:val="0004165F"/>
    <w:rsid w:val="000418BE"/>
    <w:rsid w:val="000429C3"/>
    <w:rsid w:val="00055086"/>
    <w:rsid w:val="00061FE8"/>
    <w:rsid w:val="00066B63"/>
    <w:rsid w:val="00086532"/>
    <w:rsid w:val="000866AB"/>
    <w:rsid w:val="000A2A61"/>
    <w:rsid w:val="000A4B8B"/>
    <w:rsid w:val="000B2167"/>
    <w:rsid w:val="000B77E1"/>
    <w:rsid w:val="000C40D1"/>
    <w:rsid w:val="000C45B1"/>
    <w:rsid w:val="000E0151"/>
    <w:rsid w:val="000E17D1"/>
    <w:rsid w:val="00115843"/>
    <w:rsid w:val="0012200A"/>
    <w:rsid w:val="001258C2"/>
    <w:rsid w:val="00130680"/>
    <w:rsid w:val="00133562"/>
    <w:rsid w:val="001356D4"/>
    <w:rsid w:val="00136172"/>
    <w:rsid w:val="00142DFA"/>
    <w:rsid w:val="00155F4E"/>
    <w:rsid w:val="00157D3C"/>
    <w:rsid w:val="001634E6"/>
    <w:rsid w:val="00163D87"/>
    <w:rsid w:val="00185133"/>
    <w:rsid w:val="00195FBC"/>
    <w:rsid w:val="0019648B"/>
    <w:rsid w:val="001A71B9"/>
    <w:rsid w:val="001B043E"/>
    <w:rsid w:val="001B1F06"/>
    <w:rsid w:val="001C3197"/>
    <w:rsid w:val="001F10AE"/>
    <w:rsid w:val="001F319E"/>
    <w:rsid w:val="001F68AA"/>
    <w:rsid w:val="00202F49"/>
    <w:rsid w:val="00206E1F"/>
    <w:rsid w:val="00213054"/>
    <w:rsid w:val="00213A9B"/>
    <w:rsid w:val="00233B91"/>
    <w:rsid w:val="002348B8"/>
    <w:rsid w:val="00270DFC"/>
    <w:rsid w:val="002801EB"/>
    <w:rsid w:val="00285B5B"/>
    <w:rsid w:val="002A04B8"/>
    <w:rsid w:val="002A0D33"/>
    <w:rsid w:val="002A2294"/>
    <w:rsid w:val="002A25B4"/>
    <w:rsid w:val="002B14FC"/>
    <w:rsid w:val="002B2434"/>
    <w:rsid w:val="002B6E83"/>
    <w:rsid w:val="002C7118"/>
    <w:rsid w:val="002C72CE"/>
    <w:rsid w:val="002D3F70"/>
    <w:rsid w:val="002D55C9"/>
    <w:rsid w:val="002E1682"/>
    <w:rsid w:val="002F3C8C"/>
    <w:rsid w:val="00300E1A"/>
    <w:rsid w:val="00321743"/>
    <w:rsid w:val="00334567"/>
    <w:rsid w:val="003361A4"/>
    <w:rsid w:val="00340364"/>
    <w:rsid w:val="00341206"/>
    <w:rsid w:val="0035775F"/>
    <w:rsid w:val="00360279"/>
    <w:rsid w:val="00363539"/>
    <w:rsid w:val="003728BE"/>
    <w:rsid w:val="00381AB2"/>
    <w:rsid w:val="003911AF"/>
    <w:rsid w:val="00393C65"/>
    <w:rsid w:val="003A1522"/>
    <w:rsid w:val="003B417B"/>
    <w:rsid w:val="003B75FF"/>
    <w:rsid w:val="003C1625"/>
    <w:rsid w:val="003D08B0"/>
    <w:rsid w:val="003D72A8"/>
    <w:rsid w:val="003E071D"/>
    <w:rsid w:val="003E18AA"/>
    <w:rsid w:val="003F4234"/>
    <w:rsid w:val="0040115E"/>
    <w:rsid w:val="004072A0"/>
    <w:rsid w:val="00411347"/>
    <w:rsid w:val="00415BCE"/>
    <w:rsid w:val="0042008C"/>
    <w:rsid w:val="00445672"/>
    <w:rsid w:val="0045370E"/>
    <w:rsid w:val="00461A0F"/>
    <w:rsid w:val="00467ABE"/>
    <w:rsid w:val="004851BE"/>
    <w:rsid w:val="0049671A"/>
    <w:rsid w:val="00496D76"/>
    <w:rsid w:val="004C485B"/>
    <w:rsid w:val="004C5D31"/>
    <w:rsid w:val="004E52AD"/>
    <w:rsid w:val="004F3656"/>
    <w:rsid w:val="004F3A52"/>
    <w:rsid w:val="004F4FE8"/>
    <w:rsid w:val="005052CB"/>
    <w:rsid w:val="00511575"/>
    <w:rsid w:val="00513ABD"/>
    <w:rsid w:val="005247EB"/>
    <w:rsid w:val="00524A2C"/>
    <w:rsid w:val="00524E18"/>
    <w:rsid w:val="00533B08"/>
    <w:rsid w:val="00537A2A"/>
    <w:rsid w:val="00543AE2"/>
    <w:rsid w:val="00554F29"/>
    <w:rsid w:val="00572A90"/>
    <w:rsid w:val="005960DF"/>
    <w:rsid w:val="0059797A"/>
    <w:rsid w:val="005B036D"/>
    <w:rsid w:val="005B2B6E"/>
    <w:rsid w:val="005C16CC"/>
    <w:rsid w:val="005C54AD"/>
    <w:rsid w:val="005D0DEB"/>
    <w:rsid w:val="005D1728"/>
    <w:rsid w:val="005D3E35"/>
    <w:rsid w:val="005F1ACA"/>
    <w:rsid w:val="00631CB9"/>
    <w:rsid w:val="0064296D"/>
    <w:rsid w:val="00647F65"/>
    <w:rsid w:val="00661F51"/>
    <w:rsid w:val="006674D5"/>
    <w:rsid w:val="00672FFE"/>
    <w:rsid w:val="00677337"/>
    <w:rsid w:val="00680804"/>
    <w:rsid w:val="006A18A7"/>
    <w:rsid w:val="006A22F8"/>
    <w:rsid w:val="006A599E"/>
    <w:rsid w:val="006B0DDB"/>
    <w:rsid w:val="006C6DE2"/>
    <w:rsid w:val="006C713F"/>
    <w:rsid w:val="006D084A"/>
    <w:rsid w:val="006D5EEA"/>
    <w:rsid w:val="006D719E"/>
    <w:rsid w:val="006E2037"/>
    <w:rsid w:val="006F0BD9"/>
    <w:rsid w:val="006F1657"/>
    <w:rsid w:val="006F599D"/>
    <w:rsid w:val="007024FB"/>
    <w:rsid w:val="007054ED"/>
    <w:rsid w:val="00726F5B"/>
    <w:rsid w:val="00734E31"/>
    <w:rsid w:val="007357B6"/>
    <w:rsid w:val="00740B13"/>
    <w:rsid w:val="00754E36"/>
    <w:rsid w:val="007621DD"/>
    <w:rsid w:val="00767EC1"/>
    <w:rsid w:val="0077519D"/>
    <w:rsid w:val="0077614A"/>
    <w:rsid w:val="00784B6D"/>
    <w:rsid w:val="007A4974"/>
    <w:rsid w:val="007B5EC5"/>
    <w:rsid w:val="007B6097"/>
    <w:rsid w:val="007C1D1C"/>
    <w:rsid w:val="007C32D6"/>
    <w:rsid w:val="007C3E2C"/>
    <w:rsid w:val="007D6BA1"/>
    <w:rsid w:val="007F3002"/>
    <w:rsid w:val="00800BD6"/>
    <w:rsid w:val="008109AD"/>
    <w:rsid w:val="00811255"/>
    <w:rsid w:val="008119C5"/>
    <w:rsid w:val="00820851"/>
    <w:rsid w:val="0082187F"/>
    <w:rsid w:val="00824D76"/>
    <w:rsid w:val="00825908"/>
    <w:rsid w:val="00826C8F"/>
    <w:rsid w:val="00830492"/>
    <w:rsid w:val="00830900"/>
    <w:rsid w:val="008355C4"/>
    <w:rsid w:val="00837EC7"/>
    <w:rsid w:val="008436D6"/>
    <w:rsid w:val="008526D6"/>
    <w:rsid w:val="008964FD"/>
    <w:rsid w:val="008A1768"/>
    <w:rsid w:val="008A30C5"/>
    <w:rsid w:val="008B1D49"/>
    <w:rsid w:val="008B576C"/>
    <w:rsid w:val="008B6E6E"/>
    <w:rsid w:val="008D4BA4"/>
    <w:rsid w:val="008D5076"/>
    <w:rsid w:val="008E2ED1"/>
    <w:rsid w:val="008E7D45"/>
    <w:rsid w:val="008F78E6"/>
    <w:rsid w:val="009062A2"/>
    <w:rsid w:val="0091593A"/>
    <w:rsid w:val="00937B60"/>
    <w:rsid w:val="0095558E"/>
    <w:rsid w:val="00963CB6"/>
    <w:rsid w:val="009673C3"/>
    <w:rsid w:val="00971722"/>
    <w:rsid w:val="00976BF2"/>
    <w:rsid w:val="009951EC"/>
    <w:rsid w:val="009A1D85"/>
    <w:rsid w:val="009E4110"/>
    <w:rsid w:val="009F42E4"/>
    <w:rsid w:val="00A20523"/>
    <w:rsid w:val="00A366CC"/>
    <w:rsid w:val="00A43C5A"/>
    <w:rsid w:val="00A57E9B"/>
    <w:rsid w:val="00A65F52"/>
    <w:rsid w:val="00A6743D"/>
    <w:rsid w:val="00A804F8"/>
    <w:rsid w:val="00A828A1"/>
    <w:rsid w:val="00A84542"/>
    <w:rsid w:val="00A85887"/>
    <w:rsid w:val="00A91E84"/>
    <w:rsid w:val="00A95892"/>
    <w:rsid w:val="00A973E5"/>
    <w:rsid w:val="00AB509B"/>
    <w:rsid w:val="00AB6D28"/>
    <w:rsid w:val="00AD39E6"/>
    <w:rsid w:val="00AE2D84"/>
    <w:rsid w:val="00AE3A55"/>
    <w:rsid w:val="00B14EEB"/>
    <w:rsid w:val="00B17302"/>
    <w:rsid w:val="00B22BB2"/>
    <w:rsid w:val="00B2327A"/>
    <w:rsid w:val="00B2595A"/>
    <w:rsid w:val="00B542E5"/>
    <w:rsid w:val="00B741FF"/>
    <w:rsid w:val="00B82F9E"/>
    <w:rsid w:val="00B94BD8"/>
    <w:rsid w:val="00BB44B1"/>
    <w:rsid w:val="00BC2437"/>
    <w:rsid w:val="00BC763D"/>
    <w:rsid w:val="00BD753D"/>
    <w:rsid w:val="00BD7AC4"/>
    <w:rsid w:val="00BD7E76"/>
    <w:rsid w:val="00BE7704"/>
    <w:rsid w:val="00BF034A"/>
    <w:rsid w:val="00BF22FF"/>
    <w:rsid w:val="00BF2994"/>
    <w:rsid w:val="00BF4880"/>
    <w:rsid w:val="00C01BA5"/>
    <w:rsid w:val="00C01D4F"/>
    <w:rsid w:val="00C16860"/>
    <w:rsid w:val="00C17F88"/>
    <w:rsid w:val="00C2144F"/>
    <w:rsid w:val="00C2632F"/>
    <w:rsid w:val="00C27A3A"/>
    <w:rsid w:val="00C31B88"/>
    <w:rsid w:val="00C40A67"/>
    <w:rsid w:val="00C47F23"/>
    <w:rsid w:val="00C60EB3"/>
    <w:rsid w:val="00C6552D"/>
    <w:rsid w:val="00C66FE6"/>
    <w:rsid w:val="00C70AB1"/>
    <w:rsid w:val="00C752F4"/>
    <w:rsid w:val="00C8307A"/>
    <w:rsid w:val="00C851D4"/>
    <w:rsid w:val="00C948A2"/>
    <w:rsid w:val="00C97C91"/>
    <w:rsid w:val="00C97F7E"/>
    <w:rsid w:val="00CA5C83"/>
    <w:rsid w:val="00CB1E8C"/>
    <w:rsid w:val="00CB1FFA"/>
    <w:rsid w:val="00CB3549"/>
    <w:rsid w:val="00CC5492"/>
    <w:rsid w:val="00CD11B2"/>
    <w:rsid w:val="00CD51AA"/>
    <w:rsid w:val="00CE571A"/>
    <w:rsid w:val="00CE70B3"/>
    <w:rsid w:val="00CF037A"/>
    <w:rsid w:val="00D00800"/>
    <w:rsid w:val="00D030D4"/>
    <w:rsid w:val="00D0707C"/>
    <w:rsid w:val="00D226DE"/>
    <w:rsid w:val="00D270BC"/>
    <w:rsid w:val="00D41BE0"/>
    <w:rsid w:val="00D46F40"/>
    <w:rsid w:val="00D831E1"/>
    <w:rsid w:val="00DB584D"/>
    <w:rsid w:val="00DC563E"/>
    <w:rsid w:val="00DC762A"/>
    <w:rsid w:val="00DD0C30"/>
    <w:rsid w:val="00DD264F"/>
    <w:rsid w:val="00DF308F"/>
    <w:rsid w:val="00E01E84"/>
    <w:rsid w:val="00E04F51"/>
    <w:rsid w:val="00E1193E"/>
    <w:rsid w:val="00E152EC"/>
    <w:rsid w:val="00E16A0E"/>
    <w:rsid w:val="00E16B27"/>
    <w:rsid w:val="00E45FD1"/>
    <w:rsid w:val="00E52184"/>
    <w:rsid w:val="00E535B5"/>
    <w:rsid w:val="00E54420"/>
    <w:rsid w:val="00E56D51"/>
    <w:rsid w:val="00E579BF"/>
    <w:rsid w:val="00E67443"/>
    <w:rsid w:val="00E72519"/>
    <w:rsid w:val="00E84ADD"/>
    <w:rsid w:val="00E85381"/>
    <w:rsid w:val="00E85DB9"/>
    <w:rsid w:val="00E86529"/>
    <w:rsid w:val="00E914F0"/>
    <w:rsid w:val="00E91AB7"/>
    <w:rsid w:val="00E95443"/>
    <w:rsid w:val="00EA4734"/>
    <w:rsid w:val="00EA5291"/>
    <w:rsid w:val="00EB070D"/>
    <w:rsid w:val="00EC1F75"/>
    <w:rsid w:val="00EC3878"/>
    <w:rsid w:val="00EC490C"/>
    <w:rsid w:val="00EC51CF"/>
    <w:rsid w:val="00EC68C4"/>
    <w:rsid w:val="00ED0EC3"/>
    <w:rsid w:val="00F122B4"/>
    <w:rsid w:val="00F17F92"/>
    <w:rsid w:val="00F2257F"/>
    <w:rsid w:val="00F372D1"/>
    <w:rsid w:val="00F409F3"/>
    <w:rsid w:val="00F5187C"/>
    <w:rsid w:val="00F5339F"/>
    <w:rsid w:val="00F717EF"/>
    <w:rsid w:val="00F86862"/>
    <w:rsid w:val="00FA0BB9"/>
    <w:rsid w:val="00FA1175"/>
    <w:rsid w:val="00FA4DC2"/>
    <w:rsid w:val="00FB2D99"/>
    <w:rsid w:val="00FB4341"/>
    <w:rsid w:val="00FC56AC"/>
    <w:rsid w:val="00FF0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1FFA"/>
    <w:pPr>
      <w:spacing w:line="276" w:lineRule="auto"/>
    </w:pPr>
    <w:rPr>
      <w:rFonts w:ascii="Arial" w:hAnsi="Arial"/>
      <w:sz w:val="22"/>
      <w:szCs w:val="22"/>
      <w:lang w:eastAsia="en-US"/>
    </w:rPr>
  </w:style>
  <w:style w:type="paragraph" w:styleId="berschrift4">
    <w:name w:val="heading 4"/>
    <w:basedOn w:val="Standard"/>
    <w:link w:val="berschrift4Zchn"/>
    <w:uiPriority w:val="9"/>
    <w:qFormat/>
    <w:rsid w:val="00341206"/>
    <w:pPr>
      <w:spacing w:before="100" w:beforeAutospacing="1" w:after="100" w:afterAutospacing="1" w:line="240" w:lineRule="auto"/>
      <w:outlineLvl w:val="3"/>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uiPriority w:val="99"/>
    <w:unhideWhenUsed/>
    <w:rsid w:val="003B75FF"/>
    <w:rPr>
      <w:color w:val="0000FF"/>
      <w:u w:val="single"/>
    </w:rPr>
  </w:style>
  <w:style w:type="character" w:customStyle="1" w:styleId="Internetlink">
    <w:name w:val="Internetlink"/>
    <w:basedOn w:val="Absatz-Standardschriftart"/>
    <w:uiPriority w:val="99"/>
    <w:unhideWhenUsed/>
    <w:rsid w:val="001F68AA"/>
    <w:rPr>
      <w:color w:val="0000FF" w:themeColor="hyperlink"/>
      <w:u w:val="single"/>
    </w:rPr>
  </w:style>
  <w:style w:type="paragraph" w:styleId="Titel">
    <w:name w:val="Title"/>
    <w:basedOn w:val="Standard"/>
    <w:next w:val="Standard"/>
    <w:link w:val="TitelZchn"/>
    <w:uiPriority w:val="10"/>
    <w:qFormat/>
    <w:rsid w:val="00B259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2595A"/>
    <w:rPr>
      <w:rFonts w:asciiTheme="majorHAnsi" w:eastAsiaTheme="majorEastAsia" w:hAnsiTheme="majorHAnsi" w:cstheme="majorBidi"/>
      <w:color w:val="17365D" w:themeColor="text2" w:themeShade="BF"/>
      <w:spacing w:val="5"/>
      <w:kern w:val="28"/>
      <w:sz w:val="52"/>
      <w:szCs w:val="52"/>
      <w:lang w:eastAsia="en-US"/>
    </w:rPr>
  </w:style>
  <w:style w:type="paragraph" w:styleId="IntensivesZitat">
    <w:name w:val="Intense Quote"/>
    <w:basedOn w:val="Standard"/>
    <w:next w:val="Standard"/>
    <w:link w:val="IntensivesZitatZchn"/>
    <w:uiPriority w:val="30"/>
    <w:qFormat/>
    <w:rsid w:val="00B2595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B2595A"/>
    <w:rPr>
      <w:rFonts w:ascii="Arial" w:hAnsi="Arial"/>
      <w:b/>
      <w:bCs/>
      <w:i/>
      <w:iCs/>
      <w:color w:val="4F81BD" w:themeColor="accent1"/>
      <w:sz w:val="22"/>
      <w:szCs w:val="22"/>
      <w:lang w:eastAsia="en-US"/>
    </w:rPr>
  </w:style>
  <w:style w:type="paragraph" w:styleId="StandardWeb">
    <w:name w:val="Normal (Web)"/>
    <w:basedOn w:val="Standard"/>
    <w:uiPriority w:val="99"/>
    <w:semiHidden/>
    <w:unhideWhenUsed/>
    <w:rsid w:val="00B2595A"/>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B2595A"/>
    <w:rPr>
      <w:b/>
      <w:bCs/>
    </w:rPr>
  </w:style>
  <w:style w:type="paragraph" w:styleId="Untertitel">
    <w:name w:val="Subtitle"/>
    <w:basedOn w:val="Standard"/>
    <w:next w:val="Standard"/>
    <w:link w:val="UntertitelZchn"/>
    <w:uiPriority w:val="11"/>
    <w:qFormat/>
    <w:rsid w:val="00B259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2595A"/>
    <w:rPr>
      <w:rFonts w:asciiTheme="majorHAnsi" w:eastAsiaTheme="majorEastAsia" w:hAnsiTheme="majorHAnsi" w:cstheme="majorBidi"/>
      <w:i/>
      <w:iCs/>
      <w:color w:val="4F81BD" w:themeColor="accent1"/>
      <w:spacing w:val="15"/>
      <w:sz w:val="24"/>
      <w:szCs w:val="24"/>
      <w:lang w:eastAsia="en-US"/>
    </w:rPr>
  </w:style>
  <w:style w:type="character" w:styleId="IntensiveHervorhebung">
    <w:name w:val="Intense Emphasis"/>
    <w:basedOn w:val="Absatz-Standardschriftart"/>
    <w:uiPriority w:val="21"/>
    <w:qFormat/>
    <w:rsid w:val="00B2595A"/>
    <w:rPr>
      <w:b/>
      <w:bCs/>
      <w:i/>
      <w:iCs/>
      <w:color w:val="4F81BD" w:themeColor="accent1"/>
    </w:rPr>
  </w:style>
  <w:style w:type="character" w:customStyle="1" w:styleId="berschrift4Zchn">
    <w:name w:val="Überschrift 4 Zchn"/>
    <w:basedOn w:val="Absatz-Standardschriftart"/>
    <w:link w:val="berschrift4"/>
    <w:uiPriority w:val="9"/>
    <w:rsid w:val="00341206"/>
    <w:rPr>
      <w:rFonts w:ascii="Times New Roman" w:eastAsia="Times New Roman" w:hAnsi="Times New Roman"/>
      <w:b/>
      <w:bCs/>
      <w:sz w:val="24"/>
      <w:szCs w:val="24"/>
    </w:rPr>
  </w:style>
  <w:style w:type="character" w:styleId="BesuchterHyperlink">
    <w:name w:val="FollowedHyperlink"/>
    <w:basedOn w:val="Absatz-Standardschriftart"/>
    <w:uiPriority w:val="99"/>
    <w:semiHidden/>
    <w:unhideWhenUsed/>
    <w:rsid w:val="003E07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1FFA"/>
    <w:pPr>
      <w:spacing w:line="276" w:lineRule="auto"/>
    </w:pPr>
    <w:rPr>
      <w:rFonts w:ascii="Arial" w:hAnsi="Arial"/>
      <w:sz w:val="22"/>
      <w:szCs w:val="22"/>
      <w:lang w:eastAsia="en-US"/>
    </w:rPr>
  </w:style>
  <w:style w:type="paragraph" w:styleId="berschrift4">
    <w:name w:val="heading 4"/>
    <w:basedOn w:val="Standard"/>
    <w:link w:val="berschrift4Zchn"/>
    <w:uiPriority w:val="9"/>
    <w:qFormat/>
    <w:rsid w:val="00341206"/>
    <w:pPr>
      <w:spacing w:before="100" w:beforeAutospacing="1" w:after="100" w:afterAutospacing="1" w:line="240" w:lineRule="auto"/>
      <w:outlineLvl w:val="3"/>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uiPriority w:val="99"/>
    <w:unhideWhenUsed/>
    <w:rsid w:val="003B75FF"/>
    <w:rPr>
      <w:color w:val="0000FF"/>
      <w:u w:val="single"/>
    </w:rPr>
  </w:style>
  <w:style w:type="character" w:customStyle="1" w:styleId="Internetlink">
    <w:name w:val="Internetlink"/>
    <w:basedOn w:val="Absatz-Standardschriftart"/>
    <w:uiPriority w:val="99"/>
    <w:unhideWhenUsed/>
    <w:rsid w:val="001F68AA"/>
    <w:rPr>
      <w:color w:val="0000FF" w:themeColor="hyperlink"/>
      <w:u w:val="single"/>
    </w:rPr>
  </w:style>
  <w:style w:type="paragraph" w:styleId="Titel">
    <w:name w:val="Title"/>
    <w:basedOn w:val="Standard"/>
    <w:next w:val="Standard"/>
    <w:link w:val="TitelZchn"/>
    <w:uiPriority w:val="10"/>
    <w:qFormat/>
    <w:rsid w:val="00B259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2595A"/>
    <w:rPr>
      <w:rFonts w:asciiTheme="majorHAnsi" w:eastAsiaTheme="majorEastAsia" w:hAnsiTheme="majorHAnsi" w:cstheme="majorBidi"/>
      <w:color w:val="17365D" w:themeColor="text2" w:themeShade="BF"/>
      <w:spacing w:val="5"/>
      <w:kern w:val="28"/>
      <w:sz w:val="52"/>
      <w:szCs w:val="52"/>
      <w:lang w:eastAsia="en-US"/>
    </w:rPr>
  </w:style>
  <w:style w:type="paragraph" w:styleId="IntensivesZitat">
    <w:name w:val="Intense Quote"/>
    <w:basedOn w:val="Standard"/>
    <w:next w:val="Standard"/>
    <w:link w:val="IntensivesZitatZchn"/>
    <w:uiPriority w:val="30"/>
    <w:qFormat/>
    <w:rsid w:val="00B2595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B2595A"/>
    <w:rPr>
      <w:rFonts w:ascii="Arial" w:hAnsi="Arial"/>
      <w:b/>
      <w:bCs/>
      <w:i/>
      <w:iCs/>
      <w:color w:val="4F81BD" w:themeColor="accent1"/>
      <w:sz w:val="22"/>
      <w:szCs w:val="22"/>
      <w:lang w:eastAsia="en-US"/>
    </w:rPr>
  </w:style>
  <w:style w:type="paragraph" w:styleId="StandardWeb">
    <w:name w:val="Normal (Web)"/>
    <w:basedOn w:val="Standard"/>
    <w:uiPriority w:val="99"/>
    <w:semiHidden/>
    <w:unhideWhenUsed/>
    <w:rsid w:val="00B2595A"/>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B2595A"/>
    <w:rPr>
      <w:b/>
      <w:bCs/>
    </w:rPr>
  </w:style>
  <w:style w:type="paragraph" w:styleId="Untertitel">
    <w:name w:val="Subtitle"/>
    <w:basedOn w:val="Standard"/>
    <w:next w:val="Standard"/>
    <w:link w:val="UntertitelZchn"/>
    <w:uiPriority w:val="11"/>
    <w:qFormat/>
    <w:rsid w:val="00B259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2595A"/>
    <w:rPr>
      <w:rFonts w:asciiTheme="majorHAnsi" w:eastAsiaTheme="majorEastAsia" w:hAnsiTheme="majorHAnsi" w:cstheme="majorBidi"/>
      <w:i/>
      <w:iCs/>
      <w:color w:val="4F81BD" w:themeColor="accent1"/>
      <w:spacing w:val="15"/>
      <w:sz w:val="24"/>
      <w:szCs w:val="24"/>
      <w:lang w:eastAsia="en-US"/>
    </w:rPr>
  </w:style>
  <w:style w:type="character" w:styleId="IntensiveHervorhebung">
    <w:name w:val="Intense Emphasis"/>
    <w:basedOn w:val="Absatz-Standardschriftart"/>
    <w:uiPriority w:val="21"/>
    <w:qFormat/>
    <w:rsid w:val="00B2595A"/>
    <w:rPr>
      <w:b/>
      <w:bCs/>
      <w:i/>
      <w:iCs/>
      <w:color w:val="4F81BD" w:themeColor="accent1"/>
    </w:rPr>
  </w:style>
  <w:style w:type="character" w:customStyle="1" w:styleId="berschrift4Zchn">
    <w:name w:val="Überschrift 4 Zchn"/>
    <w:basedOn w:val="Absatz-Standardschriftart"/>
    <w:link w:val="berschrift4"/>
    <w:uiPriority w:val="9"/>
    <w:rsid w:val="00341206"/>
    <w:rPr>
      <w:rFonts w:ascii="Times New Roman" w:eastAsia="Times New Roman" w:hAnsi="Times New Roman"/>
      <w:b/>
      <w:bCs/>
      <w:sz w:val="24"/>
      <w:szCs w:val="24"/>
    </w:rPr>
  </w:style>
  <w:style w:type="character" w:styleId="BesuchterHyperlink">
    <w:name w:val="FollowedHyperlink"/>
    <w:basedOn w:val="Absatz-Standardschriftart"/>
    <w:uiPriority w:val="99"/>
    <w:semiHidden/>
    <w:unhideWhenUsed/>
    <w:rsid w:val="003E07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7358">
      <w:bodyDiv w:val="1"/>
      <w:marLeft w:val="0"/>
      <w:marRight w:val="0"/>
      <w:marTop w:val="0"/>
      <w:marBottom w:val="0"/>
      <w:divBdr>
        <w:top w:val="none" w:sz="0" w:space="0" w:color="auto"/>
        <w:left w:val="none" w:sz="0" w:space="0" w:color="auto"/>
        <w:bottom w:val="none" w:sz="0" w:space="0" w:color="auto"/>
        <w:right w:val="none" w:sz="0" w:space="0" w:color="auto"/>
      </w:divBdr>
    </w:div>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chhaltig-sein.info/natur/plastik-vermeiden-reduzieren-tipps-plastikfrei-leb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achhaltig-sein.info/natur/plastik-vermeiden-reduzieren-tipps-plastikfrei-leb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religionen-entdecken.de/lexikon/u/%20umweltschutz-im-judentu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de.wikiquote.org/wiki/Spezial:ISBN-Suche/35183758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1102B-F36D-41DE-A4E2-B8D4FBEB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16</Pages>
  <Words>3929</Words>
  <Characters>24756</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28628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Gietzel</dc:creator>
  <cp:lastModifiedBy>Foerster</cp:lastModifiedBy>
  <cp:revision>2</cp:revision>
  <cp:lastPrinted>2018-05-11T07:32:00Z</cp:lastPrinted>
  <dcterms:created xsi:type="dcterms:W3CDTF">2018-05-11T12:11:00Z</dcterms:created>
  <dcterms:modified xsi:type="dcterms:W3CDTF">2018-05-11T12:11:00Z</dcterms:modified>
</cp:coreProperties>
</file>