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2D3F70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BB332B" w:rsidP="00321743">
            <w:pPr>
              <w:spacing w:before="200" w:after="200"/>
            </w:pPr>
            <w:r>
              <w:t>Geschichte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BB332B" w:rsidP="00321743">
            <w:pPr>
              <w:spacing w:before="200" w:after="200"/>
            </w:pPr>
            <w:bookmarkStart w:id="0" w:name="OLE_LINK18"/>
            <w:r>
              <w:t>Deuten</w:t>
            </w:r>
            <w:r w:rsidR="00D0085A">
              <w:t xml:space="preserve"> (Ge-K1)</w:t>
            </w:r>
            <w:bookmarkEnd w:id="0"/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BB332B" w:rsidP="00321743">
            <w:pPr>
              <w:tabs>
                <w:tab w:val="left" w:pos="1373"/>
              </w:tabs>
              <w:spacing w:before="200" w:after="200"/>
            </w:pPr>
            <w:bookmarkStart w:id="1" w:name="OLE_LINK19"/>
            <w:r>
              <w:t>Historische Quellen untersuchen</w:t>
            </w:r>
            <w:r w:rsidR="00D0085A">
              <w:t xml:space="preserve"> (Ge-K1.1 E.1)</w:t>
            </w:r>
            <w:bookmarkEnd w:id="1"/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F2006C" w:rsidP="00BE7704">
            <w:pPr>
              <w:tabs>
                <w:tab w:val="left" w:pos="1190"/>
              </w:tabs>
              <w:spacing w:before="200" w:after="200"/>
            </w:pPr>
            <w:r>
              <w:t>E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33131B" w:rsidRDefault="003803BD" w:rsidP="00F2006C">
            <w:pPr>
              <w:rPr>
                <w:rFonts w:cs="Arial"/>
              </w:rPr>
            </w:pPr>
            <w:r w:rsidRPr="0033131B">
              <w:rPr>
                <w:rFonts w:cs="Arial"/>
              </w:rPr>
              <w:t>Die Schülerinnen und Schül</w:t>
            </w:r>
            <w:r w:rsidR="00D0085A">
              <w:rPr>
                <w:rFonts w:cs="Arial"/>
              </w:rPr>
              <w:t>er können die Aussagekraft von</w:t>
            </w:r>
            <w:r w:rsidRPr="0033131B">
              <w:rPr>
                <w:rFonts w:cs="Arial"/>
              </w:rPr>
              <w:t xml:space="preserve"> Quelle</w:t>
            </w:r>
            <w:r w:rsidR="00D0085A">
              <w:rPr>
                <w:rFonts w:cs="Arial"/>
              </w:rPr>
              <w:t>n</w:t>
            </w:r>
            <w:r w:rsidRPr="0033131B">
              <w:rPr>
                <w:rFonts w:cs="Arial"/>
              </w:rPr>
              <w:t xml:space="preserve"> anhand eines Merkmals (Zeitzeugenschaft, zeitlicher Abstand, Fäls</w:t>
            </w:r>
            <w:r w:rsidR="00D0085A">
              <w:rPr>
                <w:rFonts w:cs="Arial"/>
              </w:rPr>
              <w:t>chung, Perspektivität…) vergleichen und begrü</w:t>
            </w:r>
            <w:r w:rsidR="00D0085A">
              <w:rPr>
                <w:rFonts w:cs="Arial"/>
              </w:rPr>
              <w:t>n</w:t>
            </w:r>
            <w:r w:rsidR="00D0085A">
              <w:rPr>
                <w:rFonts w:cs="Arial"/>
              </w:rPr>
              <w:t>den</w:t>
            </w:r>
            <w:r w:rsidRPr="0033131B">
              <w:rPr>
                <w:rFonts w:cs="Arial"/>
              </w:rPr>
              <w:t>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D0085A" w:rsidP="00321743">
            <w:pPr>
              <w:tabs>
                <w:tab w:val="left" w:pos="1190"/>
              </w:tabs>
              <w:spacing w:before="200" w:after="200"/>
            </w:pPr>
            <w:r>
              <w:t>Europäische Expansion und Kolonialismus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2B6B8E" w:rsidP="00321743">
            <w:pPr>
              <w:tabs>
                <w:tab w:val="left" w:pos="1190"/>
              </w:tabs>
              <w:spacing w:before="200" w:after="200"/>
            </w:pPr>
            <w:r>
              <w:t>Interkulturelle Bildung</w:t>
            </w:r>
            <w:r w:rsidR="00993C05">
              <w:t>,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Default="00B06CA6" w:rsidP="00321743">
            <w:pPr>
              <w:tabs>
                <w:tab w:val="left" w:pos="1190"/>
              </w:tabs>
              <w:spacing w:before="200" w:after="200"/>
            </w:pPr>
            <w:r>
              <w:t>Texte nutzen und verstehen (SB-K2.1)</w:t>
            </w:r>
            <w:r>
              <w:br/>
              <w:t>D: Informationen verschiedener Texte zu einem Thema vergle</w:t>
            </w:r>
            <w:r>
              <w:t>i</w:t>
            </w:r>
            <w:r>
              <w:t>chen</w:t>
            </w:r>
          </w:p>
          <w:p w:rsidR="00B06CA6" w:rsidRDefault="00B06CA6" w:rsidP="00321743">
            <w:pPr>
              <w:tabs>
                <w:tab w:val="left" w:pos="1190"/>
              </w:tabs>
              <w:spacing w:before="200" w:after="200"/>
            </w:pPr>
            <w:r>
              <w:t>Überlegungen zu einem Thema darlegen (SB-K3.2)</w:t>
            </w:r>
            <w:r>
              <w:br/>
              <w:t>D: zu einem Sachverhalt oder zu Texten eigene Überlegungen äußern; Vermutungen äußern und begründen</w:t>
            </w:r>
          </w:p>
          <w:p w:rsidR="00B06CA6" w:rsidRPr="00202F49" w:rsidRDefault="00B06CA6" w:rsidP="00321743">
            <w:pPr>
              <w:tabs>
                <w:tab w:val="left" w:pos="1190"/>
              </w:tabs>
              <w:spacing w:before="200" w:after="200"/>
            </w:pPr>
            <w:r>
              <w:t>In Gesprächen auf Redebeiträge reagieren (SB-K5.1)</w:t>
            </w:r>
            <w:r>
              <w:br/>
              <w:t>sprachliche Handlungen wie Vermutung, Behauptung, Kritik usw. unterscheiden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F2006C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BB332B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</w:t>
            </w:r>
            <w:r w:rsidR="00F17F92" w:rsidRPr="008119C5">
              <w:rPr>
                <w:b/>
              </w:rPr>
              <w:t>eschlossen</w:t>
            </w:r>
            <w:r w:rsidR="0033127E">
              <w:rPr>
                <w:b/>
              </w:rPr>
              <w:t xml:space="preserve"> 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435EAA" w:rsidRPr="008A1768" w:rsidRDefault="00D0085A" w:rsidP="00321743">
            <w:pPr>
              <w:spacing w:before="200" w:after="200"/>
            </w:pPr>
            <w:r>
              <w:t xml:space="preserve">Europäische Expansion und Kolonialismus </w:t>
            </w:r>
            <w:r w:rsidR="00BB332B">
              <w:t>7/8</w:t>
            </w:r>
            <w:r w:rsidR="001A2EB1">
              <w:t xml:space="preserve"> (Längsschnitt)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7039FF">
      <w:pPr>
        <w:spacing w:before="60" w:after="28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>Aufgabe und Material</w:t>
      </w:r>
      <w:r w:rsidR="007C2785">
        <w:rPr>
          <w:b/>
          <w:sz w:val="24"/>
          <w:szCs w:val="24"/>
        </w:rPr>
        <w:t>ien</w:t>
      </w:r>
      <w:r w:rsidRPr="00F5187C">
        <w:rPr>
          <w:b/>
          <w:sz w:val="24"/>
          <w:szCs w:val="24"/>
        </w:rPr>
        <w:t xml:space="preserve">: </w:t>
      </w:r>
    </w:p>
    <w:p w:rsidR="00435EAA" w:rsidRPr="005D5D67" w:rsidRDefault="00C54097" w:rsidP="007039FF">
      <w:pPr>
        <w:spacing w:after="280" w:line="360" w:lineRule="auto"/>
        <w:rPr>
          <w:rFonts w:cs="Arial"/>
          <w:b/>
        </w:rPr>
      </w:pPr>
      <w:r w:rsidRPr="00CF0B6D">
        <w:rPr>
          <w:rFonts w:cs="Arial"/>
          <w:b/>
        </w:rPr>
        <w:t>Arbeitsauftrag:</w:t>
      </w:r>
    </w:p>
    <w:p w:rsidR="00231E54" w:rsidRDefault="003803BD" w:rsidP="00231E54">
      <w:pPr>
        <w:spacing w:line="360" w:lineRule="auto"/>
        <w:contextualSpacing/>
        <w:rPr>
          <w:rFonts w:cs="Arial"/>
        </w:rPr>
      </w:pPr>
      <w:r w:rsidRPr="00231E54">
        <w:rPr>
          <w:rFonts w:cs="Arial"/>
        </w:rPr>
        <w:t>Ein Leiter einer Ausstellung übe</w:t>
      </w:r>
      <w:r w:rsidR="00BD11BA" w:rsidRPr="00231E54">
        <w:rPr>
          <w:rFonts w:cs="Arial"/>
        </w:rPr>
        <w:t>r Christoph Kolumbus und seine Entdeckungsf</w:t>
      </w:r>
      <w:r w:rsidRPr="00231E54">
        <w:rPr>
          <w:rFonts w:cs="Arial"/>
        </w:rPr>
        <w:t>ahrt nach Amer</w:t>
      </w:r>
      <w:r w:rsidR="0011389E" w:rsidRPr="00231E54">
        <w:rPr>
          <w:rFonts w:cs="Arial"/>
        </w:rPr>
        <w:t xml:space="preserve">ika 1492 </w:t>
      </w:r>
      <w:r w:rsidR="00B06CA6" w:rsidRPr="00231E54">
        <w:rPr>
          <w:rFonts w:cs="Arial"/>
        </w:rPr>
        <w:t>hat</w:t>
      </w:r>
      <w:r w:rsidRPr="00231E54">
        <w:rPr>
          <w:rFonts w:cs="Arial"/>
        </w:rPr>
        <w:t xml:space="preserve"> </w:t>
      </w:r>
      <w:r w:rsidR="00D0085A" w:rsidRPr="00231E54">
        <w:rPr>
          <w:rFonts w:cs="Arial"/>
        </w:rPr>
        <w:t xml:space="preserve">zwei Abbildungen für die Landung von Kolumbus in der </w:t>
      </w:r>
      <w:r w:rsidR="00DC077B" w:rsidRPr="00231E54">
        <w:rPr>
          <w:rFonts w:cs="Arial"/>
        </w:rPr>
        <w:t>N</w:t>
      </w:r>
      <w:r w:rsidR="00D0085A" w:rsidRPr="00231E54">
        <w:rPr>
          <w:rFonts w:cs="Arial"/>
        </w:rPr>
        <w:t xml:space="preserve">euen Welt zur Verfügung. </w:t>
      </w:r>
      <w:r w:rsidR="0011389E" w:rsidRPr="00231E54">
        <w:rPr>
          <w:rFonts w:cs="Arial"/>
        </w:rPr>
        <w:t>Er ist ein sorgfältiger Historiker, der die geschichtlichen Ereign</w:t>
      </w:r>
      <w:r w:rsidR="007C2785">
        <w:rPr>
          <w:rFonts w:cs="Arial"/>
        </w:rPr>
        <w:t>isse so genau und realitätsnah</w:t>
      </w:r>
      <w:r w:rsidR="0011389E" w:rsidRPr="00231E54">
        <w:rPr>
          <w:rFonts w:cs="Arial"/>
        </w:rPr>
        <w:t xml:space="preserve"> wie möglich präsentieren will.</w:t>
      </w:r>
    </w:p>
    <w:p w:rsidR="00231E54" w:rsidRDefault="00D0085A" w:rsidP="00231E54">
      <w:pPr>
        <w:pStyle w:val="Listenabsatz"/>
        <w:numPr>
          <w:ilvl w:val="0"/>
          <w:numId w:val="22"/>
        </w:numPr>
        <w:spacing w:line="360" w:lineRule="auto"/>
        <w:contextualSpacing/>
        <w:rPr>
          <w:rFonts w:cs="Arial"/>
        </w:rPr>
      </w:pPr>
      <w:r w:rsidRPr="00231E54">
        <w:rPr>
          <w:rFonts w:cs="Arial"/>
        </w:rPr>
        <w:t>Entscheide, welche d</w:t>
      </w:r>
      <w:r w:rsidR="00514D9B">
        <w:rPr>
          <w:rFonts w:cs="Arial"/>
        </w:rPr>
        <w:t>er beiden genannten Abbildung d</w:t>
      </w:r>
      <w:r w:rsidR="00231E54" w:rsidRPr="00231E54">
        <w:rPr>
          <w:rFonts w:cs="Arial"/>
        </w:rPr>
        <w:t>u auswählen würdest.</w:t>
      </w:r>
    </w:p>
    <w:p w:rsidR="00231E54" w:rsidRDefault="00514D9B" w:rsidP="00231E54">
      <w:pPr>
        <w:pStyle w:val="Listenabsatz"/>
        <w:numPr>
          <w:ilvl w:val="0"/>
          <w:numId w:val="22"/>
        </w:numPr>
        <w:spacing w:line="360" w:lineRule="auto"/>
        <w:contextualSpacing/>
        <w:rPr>
          <w:rFonts w:cs="Arial"/>
        </w:rPr>
      </w:pPr>
      <w:r>
        <w:rPr>
          <w:rFonts w:cs="Arial"/>
        </w:rPr>
        <w:t>Begründe d</w:t>
      </w:r>
      <w:r w:rsidR="00231E54">
        <w:rPr>
          <w:rFonts w:cs="Arial"/>
        </w:rPr>
        <w:t>eine Wahl.</w:t>
      </w:r>
    </w:p>
    <w:p w:rsidR="00231E54" w:rsidRPr="00231E54" w:rsidRDefault="00231E54" w:rsidP="00231E54">
      <w:pPr>
        <w:spacing w:line="360" w:lineRule="auto"/>
        <w:contextualSpacing/>
        <w:rPr>
          <w:rFonts w:cs="Arial"/>
        </w:rPr>
      </w:pPr>
      <w:r>
        <w:rPr>
          <w:rFonts w:cs="Arial"/>
        </w:rPr>
        <w:t xml:space="preserve">Oder: </w:t>
      </w:r>
    </w:p>
    <w:p w:rsidR="00D0085A" w:rsidRPr="00231E54" w:rsidRDefault="00514D9B" w:rsidP="007039FF">
      <w:pPr>
        <w:pStyle w:val="Listenabsatz"/>
        <w:numPr>
          <w:ilvl w:val="0"/>
          <w:numId w:val="22"/>
        </w:numPr>
        <w:spacing w:after="280" w:line="360" w:lineRule="auto"/>
        <w:contextualSpacing/>
        <w:rPr>
          <w:rFonts w:cs="Arial"/>
        </w:rPr>
      </w:pPr>
      <w:r>
        <w:rPr>
          <w:rFonts w:cs="Arial"/>
        </w:rPr>
        <w:t>Begründe d</w:t>
      </w:r>
      <w:r w:rsidR="00D0085A" w:rsidRPr="00231E54">
        <w:rPr>
          <w:rFonts w:cs="Arial"/>
        </w:rPr>
        <w:t>eine Entscheidung, nur Quellen aus der Zeit der behandelten Ereignisse zu verwenden.</w:t>
      </w:r>
    </w:p>
    <w:p w:rsidR="002B6B8E" w:rsidRDefault="007C2785" w:rsidP="003803BD">
      <w:pPr>
        <w:spacing w:line="360" w:lineRule="auto"/>
        <w:contextualSpacing/>
        <w:rPr>
          <w:rFonts w:cs="Arial"/>
        </w:rPr>
      </w:pPr>
      <w:r w:rsidRPr="00DD47A3">
        <w:rPr>
          <w:rFonts w:cs="Arial"/>
          <w:b/>
        </w:rPr>
        <w:t>Kolumbus</w:t>
      </w:r>
      <w:r w:rsidR="007C6879">
        <w:rPr>
          <w:rFonts w:cs="Arial"/>
          <w:b/>
        </w:rPr>
        <w:t>’</w:t>
      </w:r>
      <w:r w:rsidR="00D0085A" w:rsidRPr="00DD47A3">
        <w:rPr>
          <w:rFonts w:cs="Arial"/>
          <w:b/>
        </w:rPr>
        <w:t xml:space="preserve"> </w:t>
      </w:r>
      <w:r w:rsidR="00DD47A3" w:rsidRPr="00DD47A3">
        <w:rPr>
          <w:rFonts w:cs="Arial"/>
          <w:b/>
        </w:rPr>
        <w:t>Begegnung mit den Indigenen – Abbildung Theodore de Bry</w:t>
      </w:r>
      <w:r w:rsidR="00661E73">
        <w:rPr>
          <w:rFonts w:cs="Arial"/>
        </w:rPr>
        <w:br/>
      </w:r>
      <w:r w:rsidR="002B6B8E" w:rsidRPr="002B6B8E">
        <w:rPr>
          <w:rFonts w:cs="Arial"/>
        </w:rPr>
        <w:t xml:space="preserve">Theodore de Bry </w:t>
      </w:r>
      <w:r w:rsidR="00D0085A">
        <w:rPr>
          <w:rFonts w:cs="Arial"/>
        </w:rPr>
        <w:t xml:space="preserve">hat 1594 einen Kupferstich von der Landung von Kolumbus in der neuen Welt veröffentlicht. </w:t>
      </w:r>
      <w:r w:rsidR="00DC077B">
        <w:rPr>
          <w:rFonts w:cs="Arial"/>
        </w:rPr>
        <w:t xml:space="preserve">De Bry </w:t>
      </w:r>
      <w:r w:rsidR="002B6B8E" w:rsidRPr="002B6B8E">
        <w:rPr>
          <w:rFonts w:cs="Arial"/>
        </w:rPr>
        <w:t xml:space="preserve">wurde 1528 in Lüttich (heute Belgien) geboren und ist </w:t>
      </w:r>
      <w:r w:rsidR="002B6B8E">
        <w:rPr>
          <w:rFonts w:cs="Arial"/>
        </w:rPr>
        <w:t xml:space="preserve">1598 in Frankfurt am Main gestorben. Er lebte zeitweise in Straßburg (Frankreich) und gründete dann 1578 in Frankfurt am Main ein Kupferstecher- und Verlagsunternehmen. </w:t>
      </w:r>
      <w:r w:rsidR="00494638">
        <w:rPr>
          <w:rFonts w:cs="Arial"/>
        </w:rPr>
        <w:t>Ab 1590 gab er zusammen mit seinen Söhnen Sammlungen von Reiseberichten heraus, darunter die West-Indischen Reisen, in welcher der Kupferstich von</w:t>
      </w:r>
      <w:r w:rsidR="007C6879">
        <w:rPr>
          <w:rFonts w:cs="Arial"/>
        </w:rPr>
        <w:t xml:space="preserve"> der Landung Christoph Kolumbus’</w:t>
      </w:r>
      <w:r w:rsidR="00494638">
        <w:rPr>
          <w:rFonts w:cs="Arial"/>
        </w:rPr>
        <w:t xml:space="preserve"> in Amerika abgedruckt ist. </w:t>
      </w:r>
    </w:p>
    <w:p w:rsidR="00DC077B" w:rsidRDefault="00DC077B" w:rsidP="007039FF">
      <w:pPr>
        <w:spacing w:after="360" w:line="360" w:lineRule="auto"/>
        <w:contextualSpacing/>
        <w:jc w:val="center"/>
        <w:rPr>
          <w:rFonts w:cs="Arial"/>
        </w:rPr>
      </w:pPr>
      <w:r w:rsidRPr="00DC077B">
        <w:rPr>
          <w:rFonts w:cs="Arial"/>
          <w:noProof/>
          <w:lang w:eastAsia="de-DE"/>
        </w:rPr>
        <w:drawing>
          <wp:inline distT="0" distB="0" distL="0" distR="0">
            <wp:extent cx="3500327" cy="2973562"/>
            <wp:effectExtent l="19050" t="0" r="4873" b="0"/>
            <wp:docPr id="4" name="Bild 1" descr="http://upload.wikimedia.org/wikipedia/commons/9/9f/Columbus_landing_on_Hispaniola_adj.jpg?uselang=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f/Columbus_landing_on_Hispaniola_adj.jpg?uselang=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039" cy="297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918">
        <w:rPr>
          <w:rFonts w:cs="Arial"/>
        </w:rPr>
        <w:t xml:space="preserve"> </w:t>
      </w:r>
      <w:r w:rsidR="00D80918" w:rsidRPr="00D80918">
        <w:rPr>
          <w:rFonts w:cs="Arial"/>
          <w:sz w:val="16"/>
          <w:szCs w:val="16"/>
        </w:rPr>
        <w:t>Bild 1</w:t>
      </w:r>
    </w:p>
    <w:p w:rsidR="007039FF" w:rsidRDefault="007039FF" w:rsidP="007039FF">
      <w:pPr>
        <w:rPr>
          <w:sz w:val="16"/>
          <w:szCs w:val="16"/>
        </w:rPr>
      </w:pPr>
    </w:p>
    <w:p w:rsidR="007039FF" w:rsidRDefault="007039FF" w:rsidP="007039FF">
      <w:pPr>
        <w:rPr>
          <w:sz w:val="16"/>
          <w:szCs w:val="16"/>
        </w:rPr>
      </w:pPr>
    </w:p>
    <w:p w:rsidR="007039FF" w:rsidRDefault="007039FF" w:rsidP="007039FF">
      <w:pPr>
        <w:rPr>
          <w:sz w:val="16"/>
          <w:szCs w:val="16"/>
        </w:rPr>
      </w:pPr>
      <w:r w:rsidRPr="007039FF">
        <w:rPr>
          <w:noProof/>
          <w:sz w:val="16"/>
          <w:szCs w:val="16"/>
          <w:lang w:eastAsia="de-DE"/>
        </w:rPr>
        <w:drawing>
          <wp:inline distT="0" distB="0" distL="0" distR="0">
            <wp:extent cx="1299388" cy="452020"/>
            <wp:effectExtent l="19050" t="0" r="0" b="0"/>
            <wp:docPr id="5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0" cy="45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FF" w:rsidRDefault="007039FF" w:rsidP="007039FF">
      <w:pPr>
        <w:rPr>
          <w:sz w:val="16"/>
          <w:szCs w:val="16"/>
        </w:rPr>
      </w:pPr>
      <w:r w:rsidRPr="00D80918">
        <w:rPr>
          <w:sz w:val="16"/>
          <w:szCs w:val="16"/>
        </w:rPr>
        <w:t xml:space="preserve">Bild 1: </w:t>
      </w:r>
      <w:hyperlink r:id="rId12" w:history="1">
        <w:r w:rsidRPr="00D80918">
          <w:rPr>
            <w:rStyle w:val="Hyperlink"/>
            <w:rFonts w:ascii="Arial Narrow" w:hAnsi="Arial Narrow"/>
            <w:color w:val="auto"/>
            <w:sz w:val="16"/>
            <w:szCs w:val="16"/>
          </w:rPr>
          <w:t>http://commons.wikimedia.org/wiki/File:Columbus_landing_on_Hispaniola_adj.jpg?uselang=de</w:t>
        </w:r>
      </w:hyperlink>
      <w:r w:rsidRPr="00D80918">
        <w:rPr>
          <w:sz w:val="16"/>
          <w:szCs w:val="16"/>
        </w:rPr>
        <w:t>; ge</w:t>
      </w:r>
      <w:r>
        <w:rPr>
          <w:sz w:val="16"/>
          <w:szCs w:val="16"/>
        </w:rPr>
        <w:t>meinfrei</w:t>
      </w:r>
    </w:p>
    <w:p w:rsidR="007039FF" w:rsidRPr="00D80918" w:rsidRDefault="007039FF" w:rsidP="007039FF">
      <w:pPr>
        <w:spacing w:line="240" w:lineRule="auto"/>
        <w:rPr>
          <w:sz w:val="16"/>
          <w:szCs w:val="16"/>
          <w:lang w:val="en-US"/>
        </w:rPr>
      </w:pPr>
      <w:r w:rsidRPr="00D80918">
        <w:rPr>
          <w:sz w:val="16"/>
          <w:szCs w:val="16"/>
          <w:lang w:val="en-US"/>
        </w:rPr>
        <w:t xml:space="preserve">Bild 2: </w:t>
      </w:r>
      <w:hyperlink r:id="rId13" w:history="1">
        <w:r w:rsidRPr="00D80918">
          <w:rPr>
            <w:sz w:val="16"/>
            <w:szCs w:val="16"/>
            <w:lang w:val="en-US"/>
          </w:rPr>
          <w:t>http://digi.bib.uni-mannheim.de/urn/urn:nbn:de:bsz:180-digad-13525</w:t>
        </w:r>
      </w:hyperlink>
      <w:r w:rsidRPr="00D80918">
        <w:rPr>
          <w:sz w:val="16"/>
          <w:szCs w:val="16"/>
          <w:lang w:val="en-US"/>
        </w:rPr>
        <w:t>; CC BY</w:t>
      </w:r>
      <w:r>
        <w:rPr>
          <w:sz w:val="16"/>
          <w:szCs w:val="16"/>
          <w:lang w:val="en-US"/>
        </w:rPr>
        <w:t xml:space="preserve"> SA</w:t>
      </w:r>
    </w:p>
    <w:p w:rsidR="00AB069E" w:rsidRPr="00231E54" w:rsidRDefault="00DD47A3" w:rsidP="00231E54">
      <w:pPr>
        <w:spacing w:line="360" w:lineRule="auto"/>
        <w:contextualSpacing/>
        <w:rPr>
          <w:rFonts w:cs="Arial"/>
        </w:rPr>
      </w:pPr>
      <w:r w:rsidRPr="00DD47A3">
        <w:rPr>
          <w:rFonts w:cs="Arial"/>
          <w:b/>
        </w:rPr>
        <w:lastRenderedPageBreak/>
        <w:t>Kolumbus</w:t>
      </w:r>
      <w:r w:rsidR="007C6879">
        <w:rPr>
          <w:rFonts w:cs="Arial"/>
          <w:b/>
        </w:rPr>
        <w:t>’</w:t>
      </w:r>
      <w:r w:rsidRPr="00DD47A3">
        <w:rPr>
          <w:rFonts w:cs="Arial"/>
          <w:b/>
        </w:rPr>
        <w:t xml:space="preserve"> Begegnung mit den Indigenen – Abbildung </w:t>
      </w:r>
      <w:r>
        <w:rPr>
          <w:rFonts w:cs="Arial"/>
          <w:b/>
        </w:rPr>
        <w:t>von einem unbekannten Autor</w:t>
      </w:r>
      <w:r w:rsidR="00661E73">
        <w:rPr>
          <w:rFonts w:cs="Arial"/>
        </w:rPr>
        <w:br/>
      </w:r>
      <w:r w:rsidR="00BB5A05" w:rsidRPr="00BB5A05">
        <w:rPr>
          <w:rFonts w:eastAsia="Times New Roman" w:cs="Arial"/>
          <w:lang w:eastAsia="de-DE"/>
        </w:rPr>
        <w:t>Nach seiner Rückkehr von den „indischen Insel</w:t>
      </w:r>
      <w:r w:rsidR="00514D9B">
        <w:rPr>
          <w:rFonts w:eastAsia="Times New Roman" w:cs="Arial"/>
          <w:lang w:eastAsia="de-DE"/>
        </w:rPr>
        <w:t>n</w:t>
      </w:r>
      <w:r w:rsidR="00BB5A05" w:rsidRPr="00BB5A05">
        <w:rPr>
          <w:rFonts w:eastAsia="Times New Roman" w:cs="Arial"/>
          <w:lang w:eastAsia="de-DE"/>
        </w:rPr>
        <w:t>“ im März 1493 schickte Kolumbus einen Brief an das spanische Königshaus, welc</w:t>
      </w:r>
      <w:r>
        <w:rPr>
          <w:rFonts w:eastAsia="Times New Roman" w:cs="Arial"/>
          <w:lang w:eastAsia="de-DE"/>
        </w:rPr>
        <w:t>hes die Entdeckungsfahrt</w:t>
      </w:r>
      <w:r w:rsidR="00BB5A05" w:rsidRPr="00BB5A05">
        <w:rPr>
          <w:rFonts w:eastAsia="Times New Roman" w:cs="Arial"/>
          <w:lang w:eastAsia="de-DE"/>
        </w:rPr>
        <w:t xml:space="preserve"> finanziert hat. Darin b</w:t>
      </w:r>
      <w:r w:rsidR="00231E54">
        <w:rPr>
          <w:rFonts w:eastAsia="Times New Roman" w:cs="Arial"/>
          <w:lang w:eastAsia="de-DE"/>
        </w:rPr>
        <w:t>e</w:t>
      </w:r>
      <w:r w:rsidR="00231E54">
        <w:rPr>
          <w:rFonts w:eastAsia="Times New Roman" w:cs="Arial"/>
          <w:lang w:eastAsia="de-DE"/>
        </w:rPr>
        <w:t>richtet er von seiner Reise wie</w:t>
      </w:r>
      <w:r w:rsidR="00BB5A05" w:rsidRPr="00BB5A05">
        <w:rPr>
          <w:rFonts w:eastAsia="Times New Roman" w:cs="Arial"/>
          <w:lang w:eastAsia="de-DE"/>
        </w:rPr>
        <w:t xml:space="preserve"> seinen Erfahrungen und Erlebnissen. Der Brief wurde schon im April 1493 in Barcelona gedruckt und im gleichen Jahr in lateinischer Übersetzung in ve</w:t>
      </w:r>
      <w:r w:rsidR="00BB5A05" w:rsidRPr="00BB5A05">
        <w:rPr>
          <w:rFonts w:eastAsia="Times New Roman" w:cs="Arial"/>
          <w:lang w:eastAsia="de-DE"/>
        </w:rPr>
        <w:t>r</w:t>
      </w:r>
      <w:r w:rsidR="00BB5A05" w:rsidRPr="00BB5A05">
        <w:rPr>
          <w:rFonts w:eastAsia="Times New Roman" w:cs="Arial"/>
          <w:lang w:eastAsia="de-DE"/>
        </w:rPr>
        <w:t>schiedenen Städten Europas veröffentl</w:t>
      </w:r>
      <w:r>
        <w:rPr>
          <w:rFonts w:eastAsia="Times New Roman" w:cs="Arial"/>
          <w:lang w:eastAsia="de-DE"/>
        </w:rPr>
        <w:t xml:space="preserve">icht. </w:t>
      </w:r>
      <w:r w:rsidR="00BB5A05" w:rsidRPr="00BB5A05">
        <w:rPr>
          <w:rFonts w:eastAsia="Times New Roman" w:cs="Arial"/>
          <w:lang w:eastAsia="de-DE"/>
        </w:rPr>
        <w:t>In dies</w:t>
      </w:r>
      <w:r w:rsidR="00BB5A05">
        <w:rPr>
          <w:rFonts w:eastAsia="Times New Roman" w:cs="Arial"/>
          <w:lang w:eastAsia="de-DE"/>
        </w:rPr>
        <w:t>en Ausgaben tauchen zum ersten M</w:t>
      </w:r>
      <w:r w:rsidR="00BB5A05" w:rsidRPr="00BB5A05">
        <w:rPr>
          <w:rFonts w:eastAsia="Times New Roman" w:cs="Arial"/>
          <w:lang w:eastAsia="de-DE"/>
        </w:rPr>
        <w:t xml:space="preserve">al Holzschnitte eines unbekannten Künstlers auf. </w:t>
      </w:r>
      <w:r>
        <w:rPr>
          <w:rFonts w:eastAsia="Times New Roman" w:cs="Arial"/>
          <w:lang w:eastAsia="de-DE"/>
        </w:rPr>
        <w:t>Darunter auch dieser vorliegende</w:t>
      </w:r>
      <w:r w:rsidR="00BB5A05">
        <w:rPr>
          <w:rFonts w:eastAsia="Times New Roman" w:cs="Arial"/>
          <w:lang w:eastAsia="de-DE"/>
        </w:rPr>
        <w:t>.</w:t>
      </w:r>
    </w:p>
    <w:p w:rsidR="00AB069E" w:rsidRPr="007039FF" w:rsidRDefault="00E27349" w:rsidP="00AB069E">
      <w:pPr>
        <w:spacing w:line="360" w:lineRule="auto"/>
        <w:contextualSpacing/>
        <w:jc w:val="center"/>
        <w:rPr>
          <w:rFonts w:cs="Arial"/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>
            <wp:extent cx="2576753" cy="3944679"/>
            <wp:effectExtent l="19050" t="0" r="0" b="0"/>
            <wp:docPr id="3" name="Bild 1" descr="https://upload.wikimedia.org/wikipedia/commons/0/06/Kolumbus-landet-auf-guanahani_1-860x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0/06/Kolumbus-landet-auf-guanahani_1-860x13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496" cy="39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918" w:rsidRPr="007039FF">
        <w:rPr>
          <w:rFonts w:cs="Arial"/>
          <w:sz w:val="16"/>
          <w:szCs w:val="16"/>
        </w:rPr>
        <w:t>Bild 2</w:t>
      </w:r>
    </w:p>
    <w:p w:rsidR="00161C2D" w:rsidRPr="007039FF" w:rsidRDefault="00161C2D" w:rsidP="00161C2D">
      <w:pPr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7039FF">
        <w:rPr>
          <w:rFonts w:cs="Arial"/>
          <w:lang w:eastAsia="de-DE"/>
        </w:rPr>
        <w:t xml:space="preserve">Carolus Verdardus/Cristofero Colombo: Historia Baetica, (Basel) 1494. </w:t>
      </w:r>
    </w:p>
    <w:p w:rsidR="00161C2D" w:rsidRPr="006C1144" w:rsidRDefault="00161C2D" w:rsidP="00161C2D">
      <w:pPr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6C1144">
        <w:rPr>
          <w:rFonts w:cs="Arial"/>
          <w:lang w:eastAsia="de-DE"/>
        </w:rPr>
        <w:t>Universitätsbibliothek Mannheim</w:t>
      </w:r>
    </w:p>
    <w:p w:rsidR="00161C2D" w:rsidRPr="006C1144" w:rsidRDefault="00161C2D" w:rsidP="00161C2D">
      <w:pPr>
        <w:autoSpaceDE w:val="0"/>
        <w:autoSpaceDN w:val="0"/>
        <w:adjustRightInd w:val="0"/>
        <w:spacing w:line="240" w:lineRule="auto"/>
        <w:rPr>
          <w:rFonts w:cs="Arial"/>
          <w:lang w:eastAsia="de-DE"/>
        </w:rPr>
      </w:pPr>
      <w:r w:rsidRPr="006C1144">
        <w:rPr>
          <w:rFonts w:cs="Arial"/>
          <w:lang w:eastAsia="de-DE"/>
        </w:rPr>
        <w:t>Digitale Sammlungen der Universitätsbibliothek Mannheim</w:t>
      </w:r>
    </w:p>
    <w:p w:rsidR="00161C2D" w:rsidRDefault="00161C2D" w:rsidP="00161C2D">
      <w:pPr>
        <w:spacing w:line="240" w:lineRule="auto"/>
        <w:rPr>
          <w:rFonts w:ascii="Tahoma" w:hAnsi="Tahoma" w:cs="Tahoma"/>
          <w:color w:val="0000FF"/>
          <w:u w:val="single"/>
          <w:lang w:eastAsia="de-DE"/>
        </w:rPr>
      </w:pPr>
    </w:p>
    <w:p w:rsidR="00161C2D" w:rsidRDefault="00161C2D" w:rsidP="00161C2D">
      <w:pPr>
        <w:spacing w:line="240" w:lineRule="auto"/>
        <w:rPr>
          <w:b/>
        </w:rPr>
      </w:pPr>
    </w:p>
    <w:p w:rsidR="00D80918" w:rsidRDefault="00D80918" w:rsidP="00161C2D">
      <w:pPr>
        <w:spacing w:line="240" w:lineRule="auto"/>
        <w:rPr>
          <w:b/>
        </w:rPr>
      </w:pPr>
    </w:p>
    <w:p w:rsidR="00D80918" w:rsidRDefault="00D80918" w:rsidP="00161C2D">
      <w:pPr>
        <w:spacing w:line="240" w:lineRule="auto"/>
        <w:rPr>
          <w:b/>
        </w:rPr>
      </w:pPr>
    </w:p>
    <w:p w:rsidR="00D80918" w:rsidRDefault="00D80918" w:rsidP="00161C2D">
      <w:pPr>
        <w:spacing w:line="240" w:lineRule="auto"/>
        <w:rPr>
          <w:b/>
        </w:rPr>
      </w:pPr>
    </w:p>
    <w:p w:rsidR="00D80918" w:rsidRDefault="00D80918" w:rsidP="00161C2D">
      <w:pPr>
        <w:spacing w:line="240" w:lineRule="auto"/>
        <w:rPr>
          <w:b/>
        </w:rPr>
      </w:pPr>
    </w:p>
    <w:p w:rsidR="00D80918" w:rsidRDefault="00D80918" w:rsidP="00161C2D">
      <w:pPr>
        <w:spacing w:line="240" w:lineRule="auto"/>
        <w:rPr>
          <w:b/>
        </w:rPr>
      </w:pPr>
    </w:p>
    <w:p w:rsidR="00D80918" w:rsidRDefault="00D80918" w:rsidP="00161C2D">
      <w:pPr>
        <w:spacing w:line="240" w:lineRule="auto"/>
        <w:rPr>
          <w:b/>
        </w:rPr>
      </w:pPr>
    </w:p>
    <w:p w:rsidR="007039FF" w:rsidRDefault="007039FF" w:rsidP="00161C2D">
      <w:pPr>
        <w:spacing w:line="240" w:lineRule="auto"/>
        <w:rPr>
          <w:b/>
        </w:rPr>
      </w:pPr>
    </w:p>
    <w:p w:rsidR="007039FF" w:rsidRDefault="007039FF" w:rsidP="00161C2D">
      <w:pPr>
        <w:spacing w:line="240" w:lineRule="auto"/>
        <w:rPr>
          <w:b/>
        </w:rPr>
      </w:pPr>
    </w:p>
    <w:p w:rsidR="007039FF" w:rsidRDefault="007039FF" w:rsidP="00161C2D">
      <w:pPr>
        <w:spacing w:line="240" w:lineRule="auto"/>
        <w:rPr>
          <w:b/>
        </w:rPr>
      </w:pPr>
    </w:p>
    <w:p w:rsidR="00D80918" w:rsidRDefault="00D80918" w:rsidP="00161C2D">
      <w:pPr>
        <w:spacing w:line="240" w:lineRule="auto"/>
        <w:rPr>
          <w:b/>
        </w:rPr>
      </w:pPr>
    </w:p>
    <w:p w:rsidR="00D80918" w:rsidRDefault="00D80918" w:rsidP="00161C2D">
      <w:pPr>
        <w:spacing w:line="240" w:lineRule="auto"/>
        <w:rPr>
          <w:b/>
        </w:rPr>
      </w:pPr>
    </w:p>
    <w:p w:rsidR="00D80918" w:rsidRDefault="00D80918" w:rsidP="00161C2D">
      <w:pPr>
        <w:spacing w:line="240" w:lineRule="auto"/>
        <w:rPr>
          <w:b/>
        </w:rPr>
      </w:pPr>
    </w:p>
    <w:p w:rsidR="00D80918" w:rsidRDefault="00D80918" w:rsidP="00161C2D">
      <w:pPr>
        <w:spacing w:line="240" w:lineRule="auto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1299388" cy="452020"/>
            <wp:effectExtent l="19050" t="0" r="0" b="0"/>
            <wp:docPr id="6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0" cy="45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918" w:rsidRDefault="00D80918" w:rsidP="00D80918">
      <w:pPr>
        <w:rPr>
          <w:sz w:val="16"/>
          <w:szCs w:val="16"/>
        </w:rPr>
      </w:pPr>
      <w:r w:rsidRPr="00D80918">
        <w:rPr>
          <w:sz w:val="16"/>
          <w:szCs w:val="16"/>
        </w:rPr>
        <w:t xml:space="preserve">Bild 1: </w:t>
      </w:r>
      <w:hyperlink r:id="rId15" w:history="1">
        <w:r w:rsidRPr="00D80918">
          <w:rPr>
            <w:rStyle w:val="Hyperlink"/>
            <w:rFonts w:ascii="Arial Narrow" w:hAnsi="Arial Narrow"/>
            <w:color w:val="auto"/>
            <w:sz w:val="16"/>
            <w:szCs w:val="16"/>
          </w:rPr>
          <w:t>http://commons.wikimedia.org/wiki/File:Columbus_landing_on_Hispaniola_adj.jpg?uselang=de</w:t>
        </w:r>
      </w:hyperlink>
      <w:r w:rsidRPr="00D80918">
        <w:rPr>
          <w:sz w:val="16"/>
          <w:szCs w:val="16"/>
        </w:rPr>
        <w:t>; ge</w:t>
      </w:r>
      <w:r>
        <w:rPr>
          <w:sz w:val="16"/>
          <w:szCs w:val="16"/>
        </w:rPr>
        <w:t>meinfrei</w:t>
      </w:r>
    </w:p>
    <w:p w:rsidR="00D80918" w:rsidRPr="00D80918" w:rsidRDefault="00D80918" w:rsidP="00D80918">
      <w:pPr>
        <w:spacing w:line="240" w:lineRule="auto"/>
        <w:rPr>
          <w:sz w:val="16"/>
          <w:szCs w:val="16"/>
          <w:lang w:val="en-US"/>
        </w:rPr>
      </w:pPr>
      <w:r w:rsidRPr="00D80918">
        <w:rPr>
          <w:sz w:val="16"/>
          <w:szCs w:val="16"/>
          <w:lang w:val="en-US"/>
        </w:rPr>
        <w:t xml:space="preserve">Bild 2: </w:t>
      </w:r>
      <w:hyperlink r:id="rId16" w:history="1">
        <w:r w:rsidRPr="00D80918">
          <w:rPr>
            <w:sz w:val="16"/>
            <w:szCs w:val="16"/>
            <w:lang w:val="en-US"/>
          </w:rPr>
          <w:t>http://digi.bib.uni-mannheim.de/urn/urn:nbn:de:bsz:180-digad-13525</w:t>
        </w:r>
      </w:hyperlink>
      <w:r w:rsidRPr="00D80918">
        <w:rPr>
          <w:sz w:val="16"/>
          <w:szCs w:val="16"/>
          <w:lang w:val="en-US"/>
        </w:rPr>
        <w:t>; CC BY</w:t>
      </w:r>
      <w:r>
        <w:rPr>
          <w:sz w:val="16"/>
          <w:szCs w:val="16"/>
          <w:lang w:val="en-US"/>
        </w:rPr>
        <w:t xml:space="preserve"> SA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DD47A3" w:rsidRDefault="00514D9B" w:rsidP="003803BD">
      <w:pPr>
        <w:spacing w:line="360" w:lineRule="auto"/>
        <w:rPr>
          <w:rFonts w:cs="Arial"/>
        </w:rPr>
      </w:pPr>
      <w:r>
        <w:rPr>
          <w:rFonts w:cs="Arial"/>
        </w:rPr>
        <w:t xml:space="preserve">Die Schülerinnen und Schüler </w:t>
      </w:r>
      <w:r w:rsidR="003803BD" w:rsidRPr="00712982">
        <w:rPr>
          <w:rFonts w:cs="Arial"/>
        </w:rPr>
        <w:t>erkennen aus dem zeitlichen Abstand zwischen dem histor</w:t>
      </w:r>
      <w:r w:rsidR="003803BD" w:rsidRPr="00712982">
        <w:rPr>
          <w:rFonts w:cs="Arial"/>
        </w:rPr>
        <w:t>i</w:t>
      </w:r>
      <w:r w:rsidR="003803BD" w:rsidRPr="00712982">
        <w:rPr>
          <w:rFonts w:cs="Arial"/>
        </w:rPr>
        <w:t xml:space="preserve">schen Ereignis und der Veröffentlichung des Kupferstichs, dass der Bildautor </w:t>
      </w:r>
      <w:r w:rsidR="00231E54">
        <w:rPr>
          <w:rFonts w:cs="Arial"/>
        </w:rPr>
        <w:t xml:space="preserve">der Abbildung A) </w:t>
      </w:r>
      <w:r w:rsidR="003803BD" w:rsidRPr="00712982">
        <w:rPr>
          <w:rFonts w:cs="Arial"/>
        </w:rPr>
        <w:t>nicht Zeitzeuge war. Er kann also nur aus zweiter Hand berichten und dementsprechend können sich Fehler/Fehldeutungen ein</w:t>
      </w:r>
      <w:r w:rsidR="00BD11BA">
        <w:rPr>
          <w:rFonts w:cs="Arial"/>
        </w:rPr>
        <w:t xml:space="preserve">schleichen. </w:t>
      </w:r>
      <w:r w:rsidR="003803BD" w:rsidRPr="00712982">
        <w:rPr>
          <w:rFonts w:cs="Arial"/>
        </w:rPr>
        <w:t>D</w:t>
      </w:r>
      <w:r w:rsidR="00DD47A3">
        <w:rPr>
          <w:rFonts w:cs="Arial"/>
        </w:rPr>
        <w:t>e Bry lebte in Europa und hat den Kont</w:t>
      </w:r>
      <w:r w:rsidR="00DD47A3">
        <w:rPr>
          <w:rFonts w:cs="Arial"/>
        </w:rPr>
        <w:t>i</w:t>
      </w:r>
      <w:r w:rsidR="00DD47A3">
        <w:rPr>
          <w:rFonts w:cs="Arial"/>
        </w:rPr>
        <w:t>nent zeit seines Lebens nicht verlassen. Er hat also B) außerdem keine persönliche A</w:t>
      </w:r>
      <w:r w:rsidR="00DD47A3">
        <w:rPr>
          <w:rFonts w:cs="Arial"/>
        </w:rPr>
        <w:t>n</w:t>
      </w:r>
      <w:r w:rsidR="00DD47A3">
        <w:rPr>
          <w:rFonts w:cs="Arial"/>
        </w:rPr>
        <w:t>schauung von Amerika.</w:t>
      </w:r>
    </w:p>
    <w:p w:rsidR="00743AFE" w:rsidRDefault="00743AFE" w:rsidP="003803BD">
      <w:pPr>
        <w:spacing w:line="360" w:lineRule="auto"/>
        <w:rPr>
          <w:rFonts w:cs="Arial"/>
        </w:rPr>
      </w:pPr>
      <w:r>
        <w:rPr>
          <w:rFonts w:cs="Arial"/>
        </w:rPr>
        <w:t xml:space="preserve">Auch </w:t>
      </w:r>
      <w:r w:rsidR="00231E54">
        <w:rPr>
          <w:rFonts w:cs="Arial"/>
        </w:rPr>
        <w:t xml:space="preserve">wenn über das Leben des </w:t>
      </w:r>
      <w:r>
        <w:rPr>
          <w:rFonts w:cs="Arial"/>
        </w:rPr>
        <w:t xml:space="preserve">Bildautors </w:t>
      </w:r>
      <w:r w:rsidR="00DD47A3">
        <w:rPr>
          <w:rFonts w:cs="Arial"/>
        </w:rPr>
        <w:t xml:space="preserve">der zweiten Abbildung </w:t>
      </w:r>
      <w:r w:rsidR="00231E54">
        <w:rPr>
          <w:rFonts w:cs="Arial"/>
        </w:rPr>
        <w:t>nichts bekannt ist – sein</w:t>
      </w:r>
      <w:r>
        <w:rPr>
          <w:rFonts w:cs="Arial"/>
        </w:rPr>
        <w:t xml:space="preserve"> Holzschnitt stammt aus dem Jahr 1493. Er wurde als</w:t>
      </w:r>
      <w:r w:rsidR="00DD47A3">
        <w:rPr>
          <w:rFonts w:cs="Arial"/>
        </w:rPr>
        <w:t>o</w:t>
      </w:r>
      <w:r>
        <w:rPr>
          <w:rFonts w:cs="Arial"/>
        </w:rPr>
        <w:t xml:space="preserve"> ein Jahr nach dem historischen Ereignis und nicht 100 Jahre danach angefertigt. Seine Glaubwürdigkeit ist </w:t>
      </w:r>
      <w:r w:rsidR="00DD47A3">
        <w:rPr>
          <w:rFonts w:cs="Arial"/>
        </w:rPr>
        <w:t xml:space="preserve">größer, weil er </w:t>
      </w:r>
      <w:r w:rsidR="00231E54">
        <w:rPr>
          <w:rFonts w:cs="Arial"/>
        </w:rPr>
        <w:t>die Ereignisse aus dem Hori</w:t>
      </w:r>
      <w:r w:rsidR="00DD47A3">
        <w:rPr>
          <w:rFonts w:cs="Arial"/>
        </w:rPr>
        <w:t xml:space="preserve">zont der Zeit </w:t>
      </w:r>
      <w:r w:rsidR="00231E54">
        <w:rPr>
          <w:rFonts w:cs="Arial"/>
        </w:rPr>
        <w:t>dar</w:t>
      </w:r>
      <w:r w:rsidR="00DD47A3">
        <w:rPr>
          <w:rFonts w:cs="Arial"/>
        </w:rPr>
        <w:t>stellt</w:t>
      </w:r>
      <w:r w:rsidR="00231E54">
        <w:rPr>
          <w:rFonts w:cs="Arial"/>
        </w:rPr>
        <w:t xml:space="preserve">. </w:t>
      </w:r>
    </w:p>
    <w:p w:rsidR="005D5D67" w:rsidRDefault="005D5D67" w:rsidP="003803BD">
      <w:pPr>
        <w:spacing w:line="360" w:lineRule="auto"/>
        <w:rPr>
          <w:rFonts w:cs="Arial"/>
        </w:rPr>
      </w:pPr>
    </w:p>
    <w:p w:rsidR="005D5D67" w:rsidRDefault="005D5D67" w:rsidP="003803BD">
      <w:pPr>
        <w:spacing w:line="360" w:lineRule="auto"/>
        <w:rPr>
          <w:rFonts w:cs="Arial"/>
        </w:rPr>
      </w:pPr>
    </w:p>
    <w:p w:rsidR="005D5D67" w:rsidRDefault="005D5D67" w:rsidP="003803BD">
      <w:pPr>
        <w:spacing w:line="360" w:lineRule="auto"/>
        <w:rPr>
          <w:rFonts w:cs="Arial"/>
        </w:rPr>
      </w:pPr>
    </w:p>
    <w:p w:rsidR="005D5D67" w:rsidRDefault="005D5D67" w:rsidP="003803BD">
      <w:pPr>
        <w:spacing w:line="360" w:lineRule="auto"/>
        <w:rPr>
          <w:rFonts w:cs="Arial"/>
        </w:rPr>
      </w:pPr>
    </w:p>
    <w:p w:rsidR="00AB64DE" w:rsidRDefault="00AB64DE" w:rsidP="003803BD">
      <w:pPr>
        <w:spacing w:line="360" w:lineRule="auto"/>
        <w:rPr>
          <w:rFonts w:cs="Arial"/>
        </w:rPr>
      </w:pPr>
    </w:p>
    <w:p w:rsidR="00AB64DE" w:rsidRDefault="00AB64DE" w:rsidP="003803BD">
      <w:pPr>
        <w:spacing w:line="360" w:lineRule="auto"/>
        <w:rPr>
          <w:rFonts w:cs="Arial"/>
        </w:rPr>
      </w:pPr>
    </w:p>
    <w:p w:rsidR="00AB64DE" w:rsidRDefault="00AB64DE" w:rsidP="003803BD">
      <w:pPr>
        <w:spacing w:line="360" w:lineRule="auto"/>
        <w:rPr>
          <w:rFonts w:cs="Arial"/>
        </w:rPr>
      </w:pPr>
    </w:p>
    <w:p w:rsidR="00AB64DE" w:rsidRDefault="00AB64DE" w:rsidP="003803BD">
      <w:pPr>
        <w:spacing w:line="360" w:lineRule="auto"/>
        <w:rPr>
          <w:rFonts w:cs="Arial"/>
        </w:rPr>
      </w:pPr>
    </w:p>
    <w:p w:rsidR="00AB64DE" w:rsidRDefault="00AB64DE" w:rsidP="003803BD">
      <w:pPr>
        <w:spacing w:line="360" w:lineRule="auto"/>
        <w:rPr>
          <w:rFonts w:cs="Arial"/>
        </w:rPr>
      </w:pPr>
    </w:p>
    <w:p w:rsidR="00AB64DE" w:rsidRDefault="00AB64DE" w:rsidP="003803BD">
      <w:pPr>
        <w:spacing w:line="360" w:lineRule="auto"/>
        <w:rPr>
          <w:rFonts w:cs="Arial"/>
        </w:rPr>
      </w:pPr>
    </w:p>
    <w:p w:rsidR="00AB64DE" w:rsidRDefault="00AB64DE" w:rsidP="003803BD">
      <w:pPr>
        <w:spacing w:line="360" w:lineRule="auto"/>
        <w:rPr>
          <w:rFonts w:cs="Arial"/>
        </w:rPr>
      </w:pPr>
    </w:p>
    <w:p w:rsidR="00AB64DE" w:rsidRDefault="00AB64DE" w:rsidP="003803BD">
      <w:pPr>
        <w:spacing w:line="360" w:lineRule="auto"/>
        <w:rPr>
          <w:rFonts w:cs="Arial"/>
        </w:rPr>
      </w:pPr>
    </w:p>
    <w:p w:rsidR="00AB64DE" w:rsidRDefault="00AB64DE" w:rsidP="003803BD">
      <w:pPr>
        <w:spacing w:line="360" w:lineRule="auto"/>
        <w:rPr>
          <w:rFonts w:cs="Arial"/>
        </w:rPr>
      </w:pPr>
    </w:p>
    <w:p w:rsidR="00AB64DE" w:rsidRDefault="00AB64DE" w:rsidP="003803BD">
      <w:pPr>
        <w:spacing w:line="360" w:lineRule="auto"/>
        <w:rPr>
          <w:rFonts w:cs="Arial"/>
        </w:rPr>
      </w:pPr>
    </w:p>
    <w:p w:rsidR="00AB64DE" w:rsidRDefault="00AB64DE" w:rsidP="003803BD">
      <w:pPr>
        <w:spacing w:line="360" w:lineRule="auto"/>
        <w:rPr>
          <w:rFonts w:cs="Arial"/>
        </w:rPr>
      </w:pPr>
    </w:p>
    <w:p w:rsidR="00AB64DE" w:rsidRDefault="00AB64DE" w:rsidP="003803BD">
      <w:pPr>
        <w:spacing w:line="360" w:lineRule="auto"/>
        <w:rPr>
          <w:rFonts w:cs="Arial"/>
        </w:rPr>
      </w:pPr>
    </w:p>
    <w:p w:rsidR="00AB64DE" w:rsidRDefault="00AB64DE" w:rsidP="003803BD">
      <w:pPr>
        <w:spacing w:line="360" w:lineRule="auto"/>
        <w:rPr>
          <w:rFonts w:cs="Arial"/>
        </w:rPr>
      </w:pPr>
    </w:p>
    <w:p w:rsidR="00AB64DE" w:rsidRDefault="00AB64DE" w:rsidP="003803BD">
      <w:pPr>
        <w:spacing w:line="360" w:lineRule="auto"/>
        <w:rPr>
          <w:rFonts w:cs="Arial"/>
        </w:rPr>
      </w:pPr>
    </w:p>
    <w:p w:rsidR="00AB64DE" w:rsidRDefault="00AB64DE" w:rsidP="003803BD">
      <w:pPr>
        <w:spacing w:line="360" w:lineRule="auto"/>
        <w:rPr>
          <w:rFonts w:cs="Arial"/>
        </w:rPr>
      </w:pPr>
    </w:p>
    <w:p w:rsidR="00AB64DE" w:rsidRDefault="00AB64DE" w:rsidP="003803BD">
      <w:pPr>
        <w:spacing w:line="360" w:lineRule="auto"/>
        <w:rPr>
          <w:rFonts w:cs="Arial"/>
        </w:rPr>
      </w:pPr>
    </w:p>
    <w:p w:rsidR="00AB64DE" w:rsidRDefault="00AB64DE" w:rsidP="003803BD">
      <w:pPr>
        <w:spacing w:line="360" w:lineRule="auto"/>
        <w:rPr>
          <w:rFonts w:cs="Arial"/>
        </w:rPr>
      </w:pPr>
    </w:p>
    <w:p w:rsidR="007039FF" w:rsidRDefault="007039FF" w:rsidP="003803BD">
      <w:pPr>
        <w:spacing w:line="360" w:lineRule="auto"/>
        <w:rPr>
          <w:rFonts w:cs="Arial"/>
        </w:rPr>
      </w:pPr>
    </w:p>
    <w:p w:rsidR="00AB64DE" w:rsidRDefault="00AB64DE" w:rsidP="003803BD">
      <w:pPr>
        <w:spacing w:line="360" w:lineRule="auto"/>
        <w:rPr>
          <w:rFonts w:cs="Arial"/>
        </w:rPr>
      </w:pPr>
    </w:p>
    <w:p w:rsidR="00AB64DE" w:rsidRDefault="007039FF" w:rsidP="003803BD">
      <w:pPr>
        <w:spacing w:line="360" w:lineRule="auto"/>
        <w:rPr>
          <w:rFonts w:cs="Arial"/>
        </w:rPr>
      </w:pPr>
      <w:r w:rsidRPr="007039FF">
        <w:rPr>
          <w:rFonts w:cs="Arial"/>
          <w:noProof/>
          <w:lang w:eastAsia="de-DE"/>
        </w:rPr>
        <w:drawing>
          <wp:inline distT="0" distB="0" distL="0" distR="0">
            <wp:extent cx="1299388" cy="452020"/>
            <wp:effectExtent l="19050" t="0" r="0" b="0"/>
            <wp:docPr id="2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0" cy="45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FF" w:rsidRDefault="007039FF" w:rsidP="007039FF">
      <w:pPr>
        <w:rPr>
          <w:sz w:val="16"/>
          <w:szCs w:val="16"/>
        </w:rPr>
      </w:pPr>
      <w:r w:rsidRPr="00D80918">
        <w:rPr>
          <w:sz w:val="16"/>
          <w:szCs w:val="16"/>
        </w:rPr>
        <w:t xml:space="preserve">Bild 1: </w:t>
      </w:r>
      <w:hyperlink r:id="rId17" w:history="1">
        <w:r w:rsidRPr="00D80918">
          <w:rPr>
            <w:rStyle w:val="Hyperlink"/>
            <w:rFonts w:ascii="Arial Narrow" w:hAnsi="Arial Narrow"/>
            <w:color w:val="auto"/>
            <w:sz w:val="16"/>
            <w:szCs w:val="16"/>
          </w:rPr>
          <w:t>http://commons.wikimedia.org/wiki/File:Columbus_landing_on_Hispaniola_adj.jpg?uselang=de</w:t>
        </w:r>
      </w:hyperlink>
      <w:r w:rsidRPr="00D80918">
        <w:rPr>
          <w:sz w:val="16"/>
          <w:szCs w:val="16"/>
        </w:rPr>
        <w:t>; ge</w:t>
      </w:r>
      <w:r>
        <w:rPr>
          <w:sz w:val="16"/>
          <w:szCs w:val="16"/>
        </w:rPr>
        <w:t>meinfrei</w:t>
      </w:r>
    </w:p>
    <w:p w:rsidR="007039FF" w:rsidRPr="007039FF" w:rsidRDefault="007039FF" w:rsidP="007039FF">
      <w:pPr>
        <w:spacing w:line="240" w:lineRule="auto"/>
        <w:rPr>
          <w:rFonts w:cs="Arial"/>
          <w:lang w:val="en-US"/>
        </w:rPr>
      </w:pPr>
      <w:r w:rsidRPr="00D80918">
        <w:rPr>
          <w:sz w:val="16"/>
          <w:szCs w:val="16"/>
          <w:lang w:val="en-US"/>
        </w:rPr>
        <w:t xml:space="preserve">Bild 2: </w:t>
      </w:r>
      <w:hyperlink r:id="rId18" w:history="1">
        <w:r w:rsidRPr="00D80918">
          <w:rPr>
            <w:sz w:val="16"/>
            <w:szCs w:val="16"/>
            <w:lang w:val="en-US"/>
          </w:rPr>
          <w:t>http://digi.bib.uni-mannheim.de/urn/urn:nbn:de:bsz:180-digad-13525</w:t>
        </w:r>
      </w:hyperlink>
      <w:r w:rsidRPr="00D80918">
        <w:rPr>
          <w:sz w:val="16"/>
          <w:szCs w:val="16"/>
          <w:lang w:val="en-US"/>
        </w:rPr>
        <w:t>; CC BY</w:t>
      </w:r>
      <w:r>
        <w:rPr>
          <w:sz w:val="16"/>
          <w:szCs w:val="16"/>
          <w:lang w:val="en-US"/>
        </w:rPr>
        <w:t xml:space="preserve"> SA</w:t>
      </w:r>
    </w:p>
    <w:sectPr w:rsidR="007039FF" w:rsidRPr="007039FF" w:rsidSect="004851BE">
      <w:footerReference w:type="default" r:id="rId1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157" w:rsidRDefault="00186157" w:rsidP="00837EC7">
      <w:pPr>
        <w:spacing w:line="240" w:lineRule="auto"/>
      </w:pPr>
      <w:r>
        <w:separator/>
      </w:r>
    </w:p>
  </w:endnote>
  <w:endnote w:type="continuationSeparator" w:id="0">
    <w:p w:rsidR="00186157" w:rsidRDefault="0018615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186157" w:rsidRDefault="00186157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186157" w:rsidRDefault="00186157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157" w:rsidRDefault="00186157" w:rsidP="00837EC7">
      <w:pPr>
        <w:spacing w:line="240" w:lineRule="auto"/>
      </w:pPr>
      <w:r>
        <w:separator/>
      </w:r>
    </w:p>
  </w:footnote>
  <w:footnote w:type="continuationSeparator" w:id="0">
    <w:p w:rsidR="00186157" w:rsidRDefault="00186157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57" w:rsidRDefault="00186157" w:rsidP="00B94BD8">
    <w:pPr>
      <w:pStyle w:val="Kopfzeile"/>
      <w:spacing w:line="240" w:lineRule="auto"/>
      <w:jc w:val="right"/>
    </w:pPr>
  </w:p>
  <w:p w:rsidR="00186157" w:rsidRPr="00142DFA" w:rsidRDefault="00186157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0BC"/>
    <w:multiLevelType w:val="hybridMultilevel"/>
    <w:tmpl w:val="8F764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92090"/>
    <w:multiLevelType w:val="hybridMultilevel"/>
    <w:tmpl w:val="FB70BED4"/>
    <w:lvl w:ilvl="0" w:tplc="49721E1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A3983"/>
    <w:multiLevelType w:val="hybridMultilevel"/>
    <w:tmpl w:val="26E6B8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1052C8"/>
    <w:multiLevelType w:val="hybridMultilevel"/>
    <w:tmpl w:val="0DCE0542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33E57"/>
    <w:multiLevelType w:val="hybridMultilevel"/>
    <w:tmpl w:val="7DA247C0"/>
    <w:lvl w:ilvl="0" w:tplc="055037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6C5D0F"/>
    <w:multiLevelType w:val="hybridMultilevel"/>
    <w:tmpl w:val="A132A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F2AC0"/>
    <w:multiLevelType w:val="multilevel"/>
    <w:tmpl w:val="8470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BC36E4"/>
    <w:multiLevelType w:val="hybridMultilevel"/>
    <w:tmpl w:val="F6E8CD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700C9E"/>
    <w:multiLevelType w:val="hybridMultilevel"/>
    <w:tmpl w:val="9820690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26EA7"/>
    <w:multiLevelType w:val="hybridMultilevel"/>
    <w:tmpl w:val="4F585FE8"/>
    <w:lvl w:ilvl="0" w:tplc="BC86E3A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816945"/>
    <w:multiLevelType w:val="hybridMultilevel"/>
    <w:tmpl w:val="BD18DF84"/>
    <w:lvl w:ilvl="0" w:tplc="055037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6"/>
  </w:num>
  <w:num w:numId="5">
    <w:abstractNumId w:val="1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7"/>
  </w:num>
  <w:num w:numId="12">
    <w:abstractNumId w:val="19"/>
  </w:num>
  <w:num w:numId="13">
    <w:abstractNumId w:val="5"/>
  </w:num>
  <w:num w:numId="14">
    <w:abstractNumId w:val="0"/>
  </w:num>
  <w:num w:numId="15">
    <w:abstractNumId w:val="1"/>
  </w:num>
  <w:num w:numId="16">
    <w:abstractNumId w:val="15"/>
  </w:num>
  <w:num w:numId="17">
    <w:abstractNumId w:val="11"/>
  </w:num>
  <w:num w:numId="18">
    <w:abstractNumId w:val="17"/>
  </w:num>
  <w:num w:numId="19">
    <w:abstractNumId w:val="10"/>
  </w:num>
  <w:num w:numId="20">
    <w:abstractNumId w:val="14"/>
  </w:num>
  <w:num w:numId="21">
    <w:abstractNumId w:val="1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BB332B"/>
    <w:rsid w:val="0004165F"/>
    <w:rsid w:val="00042C8E"/>
    <w:rsid w:val="000640D2"/>
    <w:rsid w:val="00065A12"/>
    <w:rsid w:val="000744F9"/>
    <w:rsid w:val="000A2A61"/>
    <w:rsid w:val="000A4B8B"/>
    <w:rsid w:val="000F1A46"/>
    <w:rsid w:val="0011389E"/>
    <w:rsid w:val="00115CEE"/>
    <w:rsid w:val="00133562"/>
    <w:rsid w:val="00136172"/>
    <w:rsid w:val="00142DFA"/>
    <w:rsid w:val="00155F4E"/>
    <w:rsid w:val="00161C2D"/>
    <w:rsid w:val="00162991"/>
    <w:rsid w:val="001634E6"/>
    <w:rsid w:val="00163D87"/>
    <w:rsid w:val="00185133"/>
    <w:rsid w:val="00186157"/>
    <w:rsid w:val="001A2EB1"/>
    <w:rsid w:val="001A6ED0"/>
    <w:rsid w:val="001A71B9"/>
    <w:rsid w:val="001B043E"/>
    <w:rsid w:val="001C3197"/>
    <w:rsid w:val="001F319E"/>
    <w:rsid w:val="001F44FE"/>
    <w:rsid w:val="00202F49"/>
    <w:rsid w:val="00206E1F"/>
    <w:rsid w:val="00207A8D"/>
    <w:rsid w:val="00211F4E"/>
    <w:rsid w:val="002260C8"/>
    <w:rsid w:val="00231E54"/>
    <w:rsid w:val="002348B8"/>
    <w:rsid w:val="002A04B8"/>
    <w:rsid w:val="002A2294"/>
    <w:rsid w:val="002A76CA"/>
    <w:rsid w:val="002B14FC"/>
    <w:rsid w:val="002B6B8E"/>
    <w:rsid w:val="002D3F70"/>
    <w:rsid w:val="002D55C9"/>
    <w:rsid w:val="002E1682"/>
    <w:rsid w:val="002F3C8C"/>
    <w:rsid w:val="00300E1A"/>
    <w:rsid w:val="00321743"/>
    <w:rsid w:val="0033127E"/>
    <w:rsid w:val="0033131B"/>
    <w:rsid w:val="00334567"/>
    <w:rsid w:val="00334C1D"/>
    <w:rsid w:val="00363539"/>
    <w:rsid w:val="00370A59"/>
    <w:rsid w:val="00374EE7"/>
    <w:rsid w:val="003803BD"/>
    <w:rsid w:val="00381AB2"/>
    <w:rsid w:val="003A3BD0"/>
    <w:rsid w:val="003C6926"/>
    <w:rsid w:val="003F4234"/>
    <w:rsid w:val="0040115E"/>
    <w:rsid w:val="004072A0"/>
    <w:rsid w:val="00411347"/>
    <w:rsid w:val="00435EAA"/>
    <w:rsid w:val="00445672"/>
    <w:rsid w:val="00461EC1"/>
    <w:rsid w:val="00467ABE"/>
    <w:rsid w:val="004851BE"/>
    <w:rsid w:val="00494638"/>
    <w:rsid w:val="004952FA"/>
    <w:rsid w:val="0049671A"/>
    <w:rsid w:val="00496D76"/>
    <w:rsid w:val="004C485B"/>
    <w:rsid w:val="004C5D31"/>
    <w:rsid w:val="004F2EA9"/>
    <w:rsid w:val="004F3656"/>
    <w:rsid w:val="005052CB"/>
    <w:rsid w:val="00514D9B"/>
    <w:rsid w:val="00537046"/>
    <w:rsid w:val="00537A2A"/>
    <w:rsid w:val="005960DF"/>
    <w:rsid w:val="005A369A"/>
    <w:rsid w:val="005A3AFE"/>
    <w:rsid w:val="005C16CC"/>
    <w:rsid w:val="005D5D67"/>
    <w:rsid w:val="005F1ACA"/>
    <w:rsid w:val="00661E73"/>
    <w:rsid w:val="006701F5"/>
    <w:rsid w:val="00677337"/>
    <w:rsid w:val="00687040"/>
    <w:rsid w:val="006A22F8"/>
    <w:rsid w:val="006A376D"/>
    <w:rsid w:val="006A599E"/>
    <w:rsid w:val="006A5C6E"/>
    <w:rsid w:val="006C1144"/>
    <w:rsid w:val="006C713F"/>
    <w:rsid w:val="006D084A"/>
    <w:rsid w:val="006D5EEA"/>
    <w:rsid w:val="006D719E"/>
    <w:rsid w:val="006E4B0C"/>
    <w:rsid w:val="007024FB"/>
    <w:rsid w:val="007039FF"/>
    <w:rsid w:val="007112F4"/>
    <w:rsid w:val="007357B6"/>
    <w:rsid w:val="00743AFE"/>
    <w:rsid w:val="00756F30"/>
    <w:rsid w:val="007621DD"/>
    <w:rsid w:val="007B7992"/>
    <w:rsid w:val="007C1D1C"/>
    <w:rsid w:val="007C2785"/>
    <w:rsid w:val="007C32D6"/>
    <w:rsid w:val="007C3E2C"/>
    <w:rsid w:val="007C6879"/>
    <w:rsid w:val="007D596D"/>
    <w:rsid w:val="007D6BA1"/>
    <w:rsid w:val="00800BD6"/>
    <w:rsid w:val="008109AD"/>
    <w:rsid w:val="008119C5"/>
    <w:rsid w:val="00812FA2"/>
    <w:rsid w:val="00820851"/>
    <w:rsid w:val="00825908"/>
    <w:rsid w:val="00826C8F"/>
    <w:rsid w:val="00837EC7"/>
    <w:rsid w:val="00846443"/>
    <w:rsid w:val="00862F92"/>
    <w:rsid w:val="008768C0"/>
    <w:rsid w:val="008A1768"/>
    <w:rsid w:val="008A2C70"/>
    <w:rsid w:val="008B1D49"/>
    <w:rsid w:val="008B6E6E"/>
    <w:rsid w:val="008E2ED1"/>
    <w:rsid w:val="008E7D45"/>
    <w:rsid w:val="008F78E6"/>
    <w:rsid w:val="00937B60"/>
    <w:rsid w:val="0095558E"/>
    <w:rsid w:val="0095615F"/>
    <w:rsid w:val="00971722"/>
    <w:rsid w:val="00993C05"/>
    <w:rsid w:val="009A06CB"/>
    <w:rsid w:val="009A1D85"/>
    <w:rsid w:val="009E0D62"/>
    <w:rsid w:val="009E2085"/>
    <w:rsid w:val="009F42E4"/>
    <w:rsid w:val="00A10C5A"/>
    <w:rsid w:val="00A20523"/>
    <w:rsid w:val="00A366CC"/>
    <w:rsid w:val="00A51FBF"/>
    <w:rsid w:val="00A54F0B"/>
    <w:rsid w:val="00A57822"/>
    <w:rsid w:val="00A57E9B"/>
    <w:rsid w:val="00A761B0"/>
    <w:rsid w:val="00A804F8"/>
    <w:rsid w:val="00A828A1"/>
    <w:rsid w:val="00A973E5"/>
    <w:rsid w:val="00AB069E"/>
    <w:rsid w:val="00AB509B"/>
    <w:rsid w:val="00AB64DE"/>
    <w:rsid w:val="00AD39E6"/>
    <w:rsid w:val="00AE0699"/>
    <w:rsid w:val="00AE2176"/>
    <w:rsid w:val="00AE2D84"/>
    <w:rsid w:val="00AE3A55"/>
    <w:rsid w:val="00B06CA6"/>
    <w:rsid w:val="00B16ADA"/>
    <w:rsid w:val="00B542E5"/>
    <w:rsid w:val="00B831DF"/>
    <w:rsid w:val="00B84662"/>
    <w:rsid w:val="00B94BD8"/>
    <w:rsid w:val="00B95A41"/>
    <w:rsid w:val="00B96642"/>
    <w:rsid w:val="00BB332B"/>
    <w:rsid w:val="00BB5A05"/>
    <w:rsid w:val="00BC763D"/>
    <w:rsid w:val="00BD11BA"/>
    <w:rsid w:val="00BD7E76"/>
    <w:rsid w:val="00BE7704"/>
    <w:rsid w:val="00BF22FF"/>
    <w:rsid w:val="00BF2994"/>
    <w:rsid w:val="00BF4880"/>
    <w:rsid w:val="00C01D4F"/>
    <w:rsid w:val="00C16860"/>
    <w:rsid w:val="00C23FC4"/>
    <w:rsid w:val="00C254FF"/>
    <w:rsid w:val="00C2632F"/>
    <w:rsid w:val="00C407FC"/>
    <w:rsid w:val="00C47F23"/>
    <w:rsid w:val="00C54097"/>
    <w:rsid w:val="00C6552D"/>
    <w:rsid w:val="00CB3549"/>
    <w:rsid w:val="00CB586F"/>
    <w:rsid w:val="00CB70F6"/>
    <w:rsid w:val="00CF0B6D"/>
    <w:rsid w:val="00CF11C9"/>
    <w:rsid w:val="00D0085A"/>
    <w:rsid w:val="00D03144"/>
    <w:rsid w:val="00D0707C"/>
    <w:rsid w:val="00D17DBE"/>
    <w:rsid w:val="00D226DE"/>
    <w:rsid w:val="00D270BC"/>
    <w:rsid w:val="00D30C18"/>
    <w:rsid w:val="00D401B4"/>
    <w:rsid w:val="00D41BE0"/>
    <w:rsid w:val="00D80918"/>
    <w:rsid w:val="00D85ED9"/>
    <w:rsid w:val="00DB0B8A"/>
    <w:rsid w:val="00DC077B"/>
    <w:rsid w:val="00DC762A"/>
    <w:rsid w:val="00DD0C30"/>
    <w:rsid w:val="00DD1D90"/>
    <w:rsid w:val="00DD1F58"/>
    <w:rsid w:val="00DD47A3"/>
    <w:rsid w:val="00DF308F"/>
    <w:rsid w:val="00E11C7C"/>
    <w:rsid w:val="00E16A0E"/>
    <w:rsid w:val="00E16B27"/>
    <w:rsid w:val="00E27349"/>
    <w:rsid w:val="00E54A8F"/>
    <w:rsid w:val="00E579BF"/>
    <w:rsid w:val="00E62AD6"/>
    <w:rsid w:val="00E72519"/>
    <w:rsid w:val="00E84ADD"/>
    <w:rsid w:val="00E85DB9"/>
    <w:rsid w:val="00E86529"/>
    <w:rsid w:val="00EA4734"/>
    <w:rsid w:val="00EA5291"/>
    <w:rsid w:val="00EB070D"/>
    <w:rsid w:val="00EB5CEE"/>
    <w:rsid w:val="00EC1F75"/>
    <w:rsid w:val="00EC51CF"/>
    <w:rsid w:val="00EC68C4"/>
    <w:rsid w:val="00ED0EC3"/>
    <w:rsid w:val="00ED45AD"/>
    <w:rsid w:val="00F12852"/>
    <w:rsid w:val="00F17F92"/>
    <w:rsid w:val="00F2006C"/>
    <w:rsid w:val="00F2257F"/>
    <w:rsid w:val="00F25BC6"/>
    <w:rsid w:val="00F318B4"/>
    <w:rsid w:val="00F372D1"/>
    <w:rsid w:val="00F5187C"/>
    <w:rsid w:val="00F86862"/>
    <w:rsid w:val="00F922AB"/>
    <w:rsid w:val="00FA0BB9"/>
    <w:rsid w:val="00FA6DEB"/>
    <w:rsid w:val="00FB311D"/>
    <w:rsid w:val="00FD2694"/>
    <w:rsid w:val="00FF0764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BB332B"/>
    <w:rPr>
      <w:color w:val="0000FF"/>
      <w:u w:val="single"/>
    </w:rPr>
  </w:style>
  <w:style w:type="character" w:customStyle="1" w:styleId="mw-mmv-source">
    <w:name w:val="mw-mmv-source"/>
    <w:basedOn w:val="Absatz-Standardschriftart"/>
    <w:rsid w:val="005A3AFE"/>
  </w:style>
  <w:style w:type="character" w:customStyle="1" w:styleId="mw-mmv-ttf-ellipsis7">
    <w:name w:val="mw-mmv-ttf-ellipsis7"/>
    <w:basedOn w:val="Absatz-Standardschriftart"/>
    <w:rsid w:val="005A3AFE"/>
  </w:style>
  <w:style w:type="character" w:customStyle="1" w:styleId="mw-mmv-filename-prefix1">
    <w:name w:val="mw-mmv-filename-prefix1"/>
    <w:basedOn w:val="Absatz-Standardschriftart"/>
    <w:rsid w:val="00E27349"/>
  </w:style>
  <w:style w:type="character" w:customStyle="1" w:styleId="mw-mmv-filename">
    <w:name w:val="mw-mmv-filename"/>
    <w:basedOn w:val="Absatz-Standardschriftart"/>
    <w:rsid w:val="00E27349"/>
  </w:style>
  <w:style w:type="character" w:customStyle="1" w:styleId="mw-mmv-datetime">
    <w:name w:val="mw-mmv-datetime"/>
    <w:basedOn w:val="Absatz-Standardschriftart"/>
    <w:rsid w:val="00E27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29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igi.bib.uni-mannheim.de/urn/urn:nbn:de:bsz:180-digad-13525" TargetMode="External"/><Relationship Id="rId18" Type="http://schemas.openxmlformats.org/officeDocument/2006/relationships/hyperlink" Target="http://digi.bib.uni-mannheim.de/urn/urn:nbn:de:bsz:180-digad-1352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ommons.wikimedia.org/wiki/File:Columbus_landing_on_Hispaniola_adj.jpg?uselang=de" TargetMode="External"/><Relationship Id="rId17" Type="http://schemas.openxmlformats.org/officeDocument/2006/relationships/hyperlink" Target="http://commons.wikimedia.org/wiki/File:Columbus_landing_on_Hispaniola_adj.jpg?uselang=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gi.bib.uni-mannheim.de/urn/urn:nbn:de:bsz:180-digad-1352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commons.wikimedia.org/wiki/File:Columbus_landing_on_Hispaniola_adj.jpg?uselang=de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ann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62ACB-F9F3-435B-A38A-A9CC18E8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5</Pages>
  <Words>697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</dc:creator>
  <cp:lastModifiedBy>Haertel</cp:lastModifiedBy>
  <cp:revision>3</cp:revision>
  <cp:lastPrinted>2015-08-20T09:08:00Z</cp:lastPrinted>
  <dcterms:created xsi:type="dcterms:W3CDTF">2015-12-01T10:20:00Z</dcterms:created>
  <dcterms:modified xsi:type="dcterms:W3CDTF">2015-12-01T11:15:00Z</dcterms:modified>
</cp:coreProperties>
</file>