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A2" w:rsidRPr="008119C5" w:rsidRDefault="00B11BA2" w:rsidP="00B11BA2">
      <w:pPr>
        <w:jc w:val="center"/>
        <w:rPr>
          <w:b/>
          <w:sz w:val="28"/>
          <w:szCs w:val="28"/>
        </w:rPr>
      </w:pPr>
      <w:bookmarkStart w:id="0" w:name="_GoBack"/>
      <w:bookmarkEnd w:id="0"/>
      <w:r>
        <w:rPr>
          <w:b/>
          <w:sz w:val="28"/>
          <w:szCs w:val="28"/>
        </w:rPr>
        <w:t>Aufgabenformular</w:t>
      </w:r>
    </w:p>
    <w:p w:rsidR="00B11BA2" w:rsidRPr="008119C5" w:rsidRDefault="00B11BA2" w:rsidP="00C51AF8">
      <w:pPr>
        <w:jc w:val="center"/>
        <w:rPr>
          <w:sz w:val="20"/>
          <w:szCs w:val="20"/>
        </w:rPr>
      </w:pPr>
    </w:p>
    <w:p w:rsidR="00B11BA2" w:rsidRDefault="00B11BA2" w:rsidP="00B11BA2">
      <w:pPr>
        <w:spacing w:after="120"/>
      </w:pPr>
      <w:r w:rsidRPr="008119C5">
        <w:t>Standardillustrierende Aufgaben veranschaulichen beispielhaft Standards für Lehrkräfte, Lernende und Eltern.</w:t>
      </w:r>
      <w:r>
        <w:t xml:space="preserve">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94"/>
        <w:gridCol w:w="6433"/>
      </w:tblGrid>
      <w:tr w:rsidR="00B11BA2" w:rsidRPr="008119C5" w:rsidTr="00214BC5">
        <w:tc>
          <w:tcPr>
            <w:tcW w:w="2694" w:type="dxa"/>
          </w:tcPr>
          <w:p w:rsidR="00B11BA2" w:rsidRPr="008119C5" w:rsidRDefault="00B11BA2" w:rsidP="00E94782">
            <w:pPr>
              <w:spacing w:before="200" w:after="200"/>
              <w:rPr>
                <w:b/>
              </w:rPr>
            </w:pPr>
            <w:r w:rsidRPr="008119C5">
              <w:rPr>
                <w:b/>
              </w:rPr>
              <w:t>Fach</w:t>
            </w:r>
          </w:p>
        </w:tc>
        <w:tc>
          <w:tcPr>
            <w:tcW w:w="6433" w:type="dxa"/>
          </w:tcPr>
          <w:p w:rsidR="00B11BA2" w:rsidRPr="00202F49" w:rsidRDefault="00B11BA2" w:rsidP="00E94782">
            <w:pPr>
              <w:spacing w:before="200" w:after="200"/>
            </w:pPr>
            <w:r>
              <w:t>Italienisch</w:t>
            </w:r>
          </w:p>
        </w:tc>
      </w:tr>
      <w:tr w:rsidR="00B11BA2" w:rsidRPr="008119C5" w:rsidTr="00214BC5">
        <w:tc>
          <w:tcPr>
            <w:tcW w:w="2694" w:type="dxa"/>
          </w:tcPr>
          <w:p w:rsidR="00B11BA2" w:rsidRPr="009B046A" w:rsidRDefault="00B11BA2" w:rsidP="00E94782">
            <w:pPr>
              <w:spacing w:before="200" w:after="200"/>
              <w:rPr>
                <w:b/>
              </w:rPr>
            </w:pPr>
            <w:r w:rsidRPr="009B046A">
              <w:rPr>
                <w:b/>
              </w:rPr>
              <w:t>Name der Aufgabe</w:t>
            </w:r>
            <w:r>
              <w:rPr>
                <w:b/>
              </w:rPr>
              <w:t xml:space="preserve"> </w:t>
            </w:r>
            <w:r w:rsidRPr="009B046A">
              <w:rPr>
                <w:sz w:val="16"/>
                <w:szCs w:val="16"/>
              </w:rPr>
              <w:t xml:space="preserve">(so wird </w:t>
            </w:r>
            <w:r>
              <w:rPr>
                <w:sz w:val="16"/>
                <w:szCs w:val="16"/>
              </w:rPr>
              <w:t>sie</w:t>
            </w:r>
            <w:r w:rsidRPr="009B046A">
              <w:rPr>
                <w:sz w:val="16"/>
                <w:szCs w:val="16"/>
              </w:rPr>
              <w:t xml:space="preserve"> im RLP-online angezeigt)</w:t>
            </w:r>
          </w:p>
        </w:tc>
        <w:tc>
          <w:tcPr>
            <w:tcW w:w="6433" w:type="dxa"/>
          </w:tcPr>
          <w:p w:rsidR="00B11BA2" w:rsidRPr="00202F49" w:rsidRDefault="00B11BA2" w:rsidP="00E94782">
            <w:pPr>
              <w:spacing w:before="200" w:after="200"/>
            </w:pPr>
            <w:proofErr w:type="spellStart"/>
            <w:r>
              <w:t>Leseverstehen_D</w:t>
            </w:r>
            <w:proofErr w:type="spellEnd"/>
          </w:p>
        </w:tc>
      </w:tr>
      <w:tr w:rsidR="00B11BA2" w:rsidRPr="008119C5" w:rsidTr="00214BC5">
        <w:tc>
          <w:tcPr>
            <w:tcW w:w="2694" w:type="dxa"/>
          </w:tcPr>
          <w:p w:rsidR="00B11BA2" w:rsidRPr="008119C5" w:rsidRDefault="00B11BA2" w:rsidP="00E94782">
            <w:pPr>
              <w:spacing w:before="200" w:after="200"/>
              <w:rPr>
                <w:b/>
              </w:rPr>
            </w:pPr>
            <w:r w:rsidRPr="008119C5">
              <w:rPr>
                <w:b/>
              </w:rPr>
              <w:t>Kompetenzbereich</w:t>
            </w:r>
          </w:p>
        </w:tc>
        <w:tc>
          <w:tcPr>
            <w:tcW w:w="6433" w:type="dxa"/>
          </w:tcPr>
          <w:p w:rsidR="00B11BA2" w:rsidRPr="008A1768" w:rsidRDefault="00B11BA2" w:rsidP="00E94782">
            <w:pPr>
              <w:spacing w:before="200" w:after="200"/>
            </w:pPr>
            <w:r>
              <w:t>Funktionale kommunikative Kompetenz</w:t>
            </w:r>
          </w:p>
        </w:tc>
      </w:tr>
      <w:tr w:rsidR="00B11BA2" w:rsidRPr="008119C5" w:rsidTr="00214BC5">
        <w:tc>
          <w:tcPr>
            <w:tcW w:w="2694" w:type="dxa"/>
          </w:tcPr>
          <w:p w:rsidR="00B11BA2" w:rsidRPr="008119C5" w:rsidRDefault="00B11BA2" w:rsidP="00E94782">
            <w:pPr>
              <w:tabs>
                <w:tab w:val="left" w:pos="1373"/>
              </w:tabs>
              <w:spacing w:before="200" w:after="200"/>
              <w:rPr>
                <w:b/>
              </w:rPr>
            </w:pPr>
            <w:r w:rsidRPr="008119C5">
              <w:rPr>
                <w:b/>
              </w:rPr>
              <w:t>Kompetenz</w:t>
            </w:r>
          </w:p>
        </w:tc>
        <w:tc>
          <w:tcPr>
            <w:tcW w:w="6433" w:type="dxa"/>
          </w:tcPr>
          <w:p w:rsidR="00B11BA2" w:rsidRDefault="00B11BA2" w:rsidP="00E94782">
            <w:pPr>
              <w:tabs>
                <w:tab w:val="left" w:pos="1373"/>
              </w:tabs>
              <w:spacing w:before="200" w:after="200"/>
            </w:pPr>
            <w:r>
              <w:t>Leseverstehen</w:t>
            </w:r>
          </w:p>
          <w:p w:rsidR="00B11BA2" w:rsidRPr="008A1768" w:rsidRDefault="00B11BA2" w:rsidP="00E94782">
            <w:pPr>
              <w:tabs>
                <w:tab w:val="left" w:pos="1373"/>
              </w:tabs>
              <w:spacing w:before="200" w:after="200"/>
            </w:pPr>
            <w:r>
              <w:t>Sprachlernkompetenz</w:t>
            </w:r>
          </w:p>
        </w:tc>
      </w:tr>
      <w:tr w:rsidR="00B11BA2" w:rsidRPr="008119C5" w:rsidTr="00214BC5">
        <w:tc>
          <w:tcPr>
            <w:tcW w:w="2694" w:type="dxa"/>
          </w:tcPr>
          <w:p w:rsidR="00B11BA2" w:rsidRPr="008119C5" w:rsidRDefault="00B11BA2" w:rsidP="00E94782">
            <w:pPr>
              <w:tabs>
                <w:tab w:val="left" w:pos="1190"/>
              </w:tabs>
              <w:spacing w:before="200" w:after="200"/>
              <w:rPr>
                <w:b/>
              </w:rPr>
            </w:pPr>
            <w:r>
              <w:rPr>
                <w:b/>
              </w:rPr>
              <w:t>Niveaus</w:t>
            </w:r>
            <w:r w:rsidRPr="008119C5">
              <w:rPr>
                <w:b/>
              </w:rPr>
              <w:t>tufe</w:t>
            </w:r>
            <w:r>
              <w:rPr>
                <w:b/>
              </w:rPr>
              <w:t>(n)</w:t>
            </w:r>
          </w:p>
        </w:tc>
        <w:tc>
          <w:tcPr>
            <w:tcW w:w="6433" w:type="dxa"/>
          </w:tcPr>
          <w:p w:rsidR="00B11BA2" w:rsidRDefault="00B11BA2" w:rsidP="00E94782">
            <w:pPr>
              <w:tabs>
                <w:tab w:val="left" w:pos="1190"/>
              </w:tabs>
              <w:spacing w:before="200" w:after="200"/>
            </w:pPr>
            <w:r>
              <w:t>Leseverstehen: D</w:t>
            </w:r>
          </w:p>
          <w:p w:rsidR="00B11BA2" w:rsidRPr="001D76B2" w:rsidRDefault="00B11BA2" w:rsidP="00E94782">
            <w:pPr>
              <w:tabs>
                <w:tab w:val="left" w:pos="1190"/>
              </w:tabs>
              <w:spacing w:before="200" w:after="200"/>
            </w:pPr>
            <w:r>
              <w:t>Sprachlernkompetenz: C-D</w:t>
            </w:r>
          </w:p>
        </w:tc>
      </w:tr>
      <w:tr w:rsidR="00B11BA2" w:rsidRPr="00214BC5" w:rsidTr="00214BC5">
        <w:tc>
          <w:tcPr>
            <w:tcW w:w="2694" w:type="dxa"/>
          </w:tcPr>
          <w:p w:rsidR="00B11BA2" w:rsidRPr="00214BC5" w:rsidRDefault="00B11BA2" w:rsidP="00E94782">
            <w:pPr>
              <w:tabs>
                <w:tab w:val="left" w:pos="1190"/>
              </w:tabs>
              <w:spacing w:before="200" w:after="200"/>
            </w:pPr>
            <w:r w:rsidRPr="00214BC5">
              <w:t>Standard</w:t>
            </w:r>
          </w:p>
        </w:tc>
        <w:tc>
          <w:tcPr>
            <w:tcW w:w="6433" w:type="dxa"/>
          </w:tcPr>
          <w:p w:rsidR="00B11BA2" w:rsidRPr="00214BC5" w:rsidRDefault="00B11BA2" w:rsidP="00C33AC5">
            <w:pPr>
              <w:tabs>
                <w:tab w:val="left" w:pos="1190"/>
              </w:tabs>
              <w:spacing w:before="200" w:after="200"/>
              <w:rPr>
                <w:u w:val="single"/>
              </w:rPr>
            </w:pPr>
            <w:r w:rsidRPr="00214BC5">
              <w:rPr>
                <w:u w:val="single"/>
              </w:rPr>
              <w:t>Leseverstehen</w:t>
            </w:r>
          </w:p>
          <w:p w:rsidR="00B11BA2" w:rsidRPr="00214BC5" w:rsidRDefault="00B11BA2" w:rsidP="00C33AC5">
            <w:pPr>
              <w:tabs>
                <w:tab w:val="left" w:pos="1190"/>
              </w:tabs>
              <w:spacing w:before="200" w:after="200"/>
            </w:pPr>
            <w:r w:rsidRPr="00214BC5">
              <w:t xml:space="preserve">D: Die Schülerinnen und Schüler können kurzen, einfachen – auch authentischen Texten zu vertrauten Alltagsthemen angeleitet Hauptaussagen (global) und Einzelinformationen (selektiv) entnehmen, wenn sie nur einen sehr geringen Anteil unbekannter Wörter und Wendungen enthalten und ggf. visuelle Hilfen das Verstehen unterstützen. </w:t>
            </w:r>
          </w:p>
          <w:p w:rsidR="00B11BA2" w:rsidRPr="00214BC5" w:rsidRDefault="00B11BA2" w:rsidP="00C33AC5">
            <w:pPr>
              <w:tabs>
                <w:tab w:val="left" w:pos="1190"/>
              </w:tabs>
              <w:spacing w:before="200" w:after="200"/>
            </w:pPr>
            <w:r w:rsidRPr="00214BC5">
              <w:t xml:space="preserve">angeleitet einfache Lesetechniken sowie erste Strategien zur Bedeutungserschließung anwenden </w:t>
            </w:r>
          </w:p>
          <w:p w:rsidR="00B11BA2" w:rsidRPr="00214BC5" w:rsidRDefault="001F1B21" w:rsidP="00C33AC5">
            <w:pPr>
              <w:tabs>
                <w:tab w:val="left" w:pos="1190"/>
              </w:tabs>
              <w:spacing w:before="200" w:after="200"/>
            </w:pPr>
            <w:r w:rsidRPr="00214BC5">
              <w:t>[</w:t>
            </w:r>
            <w:r w:rsidR="00701219" w:rsidRPr="00214BC5">
              <w:t>O</w:t>
            </w:r>
            <w:r w:rsidRPr="00214BC5">
              <w:t>rientiert an A1/</w:t>
            </w:r>
            <w:proofErr w:type="spellStart"/>
            <w:r w:rsidR="00B11BA2" w:rsidRPr="00214BC5">
              <w:t>GeR</w:t>
            </w:r>
            <w:proofErr w:type="spellEnd"/>
            <w:r w:rsidR="00B11BA2" w:rsidRPr="00214BC5">
              <w:t xml:space="preserve">] </w:t>
            </w:r>
          </w:p>
          <w:p w:rsidR="00B11BA2" w:rsidRPr="00214BC5" w:rsidRDefault="00B11BA2" w:rsidP="00C33AC5">
            <w:pPr>
              <w:tabs>
                <w:tab w:val="left" w:pos="1190"/>
              </w:tabs>
              <w:spacing w:before="200" w:after="200"/>
            </w:pPr>
            <w:r w:rsidRPr="00214BC5">
              <w:rPr>
                <w:u w:val="single"/>
              </w:rPr>
              <w:t>Sprachlernkompetenz</w:t>
            </w:r>
            <w:r w:rsidRPr="00214BC5">
              <w:t>:</w:t>
            </w:r>
          </w:p>
          <w:p w:rsidR="00B11BA2" w:rsidRPr="00214BC5" w:rsidRDefault="00B11BA2" w:rsidP="00CF41F8">
            <w:pPr>
              <w:tabs>
                <w:tab w:val="left" w:pos="1190"/>
              </w:tabs>
              <w:spacing w:before="200" w:after="200"/>
            </w:pPr>
            <w:r w:rsidRPr="00214BC5">
              <w:t>C-D: Die Schülerinnen und Schüler können</w:t>
            </w:r>
          </w:p>
          <w:p w:rsidR="00B11BA2" w:rsidRPr="00214BC5" w:rsidRDefault="00B11BA2" w:rsidP="00C234D3">
            <w:pPr>
              <w:pStyle w:val="Aufzhlung"/>
              <w:numPr>
                <w:ilvl w:val="0"/>
                <w:numId w:val="0"/>
              </w:numPr>
              <w:ind w:left="57"/>
              <w:rPr>
                <w:highlight w:val="yellow"/>
              </w:rPr>
            </w:pPr>
            <w:r w:rsidRPr="00214BC5">
              <w:t xml:space="preserve">Strategien der Sprachproduktion und -rezeption aufgabenbezogen einsetzen und sich zunehmend bewusst machen (z. B. selektives Lesen, Kompensationsstrategien, </w:t>
            </w:r>
            <w:r w:rsidRPr="00214BC5">
              <w:br/>
              <w:t>Strategien zum Umgang mit Nichtverstehen)</w:t>
            </w:r>
          </w:p>
        </w:tc>
      </w:tr>
    </w:tbl>
    <w:p w:rsidR="00C51AF8" w:rsidRDefault="00C51AF8">
      <w:r>
        <w:br w:type="page"/>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94"/>
        <w:gridCol w:w="276"/>
        <w:gridCol w:w="3078"/>
        <w:gridCol w:w="3079"/>
      </w:tblGrid>
      <w:tr w:rsidR="00B11BA2" w:rsidRPr="008119C5" w:rsidTr="00214BC5">
        <w:tc>
          <w:tcPr>
            <w:tcW w:w="2694" w:type="dxa"/>
            <w:tcBorders>
              <w:bottom w:val="single" w:sz="4" w:space="0" w:color="808080"/>
            </w:tcBorders>
          </w:tcPr>
          <w:p w:rsidR="00B11BA2" w:rsidRPr="008119C5" w:rsidRDefault="00B11BA2" w:rsidP="00E94782">
            <w:pPr>
              <w:tabs>
                <w:tab w:val="left" w:pos="1190"/>
              </w:tabs>
              <w:spacing w:before="200" w:after="200"/>
              <w:rPr>
                <w:b/>
              </w:rPr>
            </w:pPr>
            <w:r>
              <w:rPr>
                <w:b/>
              </w:rPr>
              <w:lastRenderedPageBreak/>
              <w:t>ggf. Themenfeld</w:t>
            </w:r>
          </w:p>
        </w:tc>
        <w:tc>
          <w:tcPr>
            <w:tcW w:w="6433" w:type="dxa"/>
            <w:gridSpan w:val="3"/>
            <w:tcBorders>
              <w:bottom w:val="single" w:sz="4" w:space="0" w:color="808080"/>
            </w:tcBorders>
          </w:tcPr>
          <w:p w:rsidR="00B11BA2" w:rsidRPr="00202F49" w:rsidRDefault="00B11BA2" w:rsidP="00E94782">
            <w:pPr>
              <w:tabs>
                <w:tab w:val="left" w:pos="1190"/>
              </w:tabs>
              <w:spacing w:before="200" w:after="200"/>
            </w:pPr>
            <w:r>
              <w:t>Individuum und Lebenswelt</w:t>
            </w:r>
          </w:p>
        </w:tc>
      </w:tr>
      <w:tr w:rsidR="00B11BA2" w:rsidRPr="008119C5" w:rsidTr="00214BC5">
        <w:tc>
          <w:tcPr>
            <w:tcW w:w="2694" w:type="dxa"/>
            <w:tcBorders>
              <w:bottom w:val="single" w:sz="4" w:space="0" w:color="808080"/>
            </w:tcBorders>
          </w:tcPr>
          <w:p w:rsidR="00B11BA2" w:rsidRDefault="00B11BA2" w:rsidP="00E94782">
            <w:pPr>
              <w:tabs>
                <w:tab w:val="left" w:pos="1190"/>
              </w:tabs>
              <w:spacing w:before="200" w:after="200"/>
              <w:rPr>
                <w:b/>
              </w:rPr>
            </w:pPr>
            <w:r>
              <w:rPr>
                <w:b/>
              </w:rPr>
              <w:t>ggf. Bezug Basiscurriculum (BC) oder übergreifenden Themen (ÜT)</w:t>
            </w:r>
          </w:p>
        </w:tc>
        <w:tc>
          <w:tcPr>
            <w:tcW w:w="6433" w:type="dxa"/>
            <w:gridSpan w:val="3"/>
            <w:tcBorders>
              <w:bottom w:val="single" w:sz="4" w:space="0" w:color="808080"/>
            </w:tcBorders>
          </w:tcPr>
          <w:p w:rsidR="00B11BA2" w:rsidRPr="00202F49" w:rsidRDefault="00B11BA2" w:rsidP="00E94782">
            <w:pPr>
              <w:tabs>
                <w:tab w:val="left" w:pos="1190"/>
              </w:tabs>
              <w:spacing w:before="200" w:after="200"/>
            </w:pPr>
          </w:p>
        </w:tc>
      </w:tr>
      <w:tr w:rsidR="00B11BA2" w:rsidRPr="008119C5" w:rsidTr="00214BC5">
        <w:tc>
          <w:tcPr>
            <w:tcW w:w="2694" w:type="dxa"/>
            <w:tcBorders>
              <w:bottom w:val="single" w:sz="4" w:space="0" w:color="808080"/>
            </w:tcBorders>
          </w:tcPr>
          <w:p w:rsidR="00B11BA2" w:rsidRDefault="00B11BA2" w:rsidP="00E94782">
            <w:pPr>
              <w:tabs>
                <w:tab w:val="left" w:pos="1190"/>
              </w:tabs>
              <w:spacing w:before="200" w:after="200"/>
              <w:rPr>
                <w:b/>
              </w:rPr>
            </w:pPr>
            <w:r>
              <w:rPr>
                <w:b/>
              </w:rPr>
              <w:t>ggf. Standard BC</w:t>
            </w:r>
          </w:p>
        </w:tc>
        <w:tc>
          <w:tcPr>
            <w:tcW w:w="6433" w:type="dxa"/>
            <w:gridSpan w:val="3"/>
            <w:tcBorders>
              <w:bottom w:val="single" w:sz="4" w:space="0" w:color="808080"/>
            </w:tcBorders>
          </w:tcPr>
          <w:p w:rsidR="00B11BA2" w:rsidRPr="00202F49" w:rsidRDefault="00B11BA2" w:rsidP="00E94782">
            <w:pPr>
              <w:tabs>
                <w:tab w:val="left" w:pos="1190"/>
              </w:tabs>
              <w:spacing w:before="200" w:after="200"/>
            </w:pPr>
          </w:p>
        </w:tc>
      </w:tr>
      <w:tr w:rsidR="00B11BA2" w:rsidRPr="008119C5" w:rsidTr="00214BC5">
        <w:tc>
          <w:tcPr>
            <w:tcW w:w="9127" w:type="dxa"/>
            <w:gridSpan w:val="4"/>
            <w:tcBorders>
              <w:bottom w:val="nil"/>
            </w:tcBorders>
          </w:tcPr>
          <w:p w:rsidR="00B11BA2" w:rsidRPr="008119C5" w:rsidRDefault="00B11BA2" w:rsidP="00E94782">
            <w:pPr>
              <w:spacing w:before="200" w:after="200"/>
              <w:rPr>
                <w:b/>
              </w:rPr>
            </w:pPr>
            <w:r w:rsidRPr="008119C5">
              <w:rPr>
                <w:b/>
              </w:rPr>
              <w:t>Aufgabenformat</w:t>
            </w:r>
          </w:p>
        </w:tc>
      </w:tr>
      <w:tr w:rsidR="00B11BA2" w:rsidRPr="008119C5" w:rsidTr="00214BC5">
        <w:trPr>
          <w:trHeight w:val="336"/>
        </w:trPr>
        <w:tc>
          <w:tcPr>
            <w:tcW w:w="2970" w:type="dxa"/>
            <w:gridSpan w:val="2"/>
            <w:tcBorders>
              <w:top w:val="nil"/>
              <w:bottom w:val="single" w:sz="4" w:space="0" w:color="808080"/>
              <w:right w:val="nil"/>
            </w:tcBorders>
          </w:tcPr>
          <w:p w:rsidR="00B11BA2" w:rsidRPr="008119C5" w:rsidRDefault="00B11BA2" w:rsidP="00E94782">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right w:val="nil"/>
            </w:tcBorders>
          </w:tcPr>
          <w:p w:rsidR="00B11BA2" w:rsidRPr="008119C5" w:rsidRDefault="00B11BA2" w:rsidP="00E94782">
            <w:pPr>
              <w:spacing w:before="200" w:after="200"/>
              <w:rPr>
                <w:b/>
              </w:rPr>
            </w:pPr>
            <w:r w:rsidRPr="008119C5">
              <w:rPr>
                <w:b/>
              </w:rPr>
              <w:t>halboffen</w:t>
            </w:r>
            <w:r>
              <w:rPr>
                <w:b/>
              </w:rPr>
              <w:tab/>
            </w:r>
          </w:p>
        </w:tc>
        <w:tc>
          <w:tcPr>
            <w:tcW w:w="3079" w:type="dxa"/>
            <w:tcBorders>
              <w:top w:val="nil"/>
              <w:left w:val="nil"/>
              <w:bottom w:val="single" w:sz="4" w:space="0" w:color="808080"/>
            </w:tcBorders>
          </w:tcPr>
          <w:p w:rsidR="00B11BA2" w:rsidRPr="008119C5" w:rsidRDefault="00B11BA2" w:rsidP="00756062">
            <w:pPr>
              <w:tabs>
                <w:tab w:val="left" w:pos="1735"/>
              </w:tabs>
              <w:spacing w:before="200" w:after="200"/>
              <w:rPr>
                <w:b/>
              </w:rPr>
            </w:pPr>
            <w:r w:rsidRPr="008119C5">
              <w:rPr>
                <w:b/>
              </w:rPr>
              <w:t>geschlossen</w:t>
            </w:r>
            <w:r>
              <w:rPr>
                <w:b/>
              </w:rPr>
              <w:tab/>
              <w:t>X</w:t>
            </w:r>
          </w:p>
        </w:tc>
      </w:tr>
      <w:tr w:rsidR="00B11BA2" w:rsidRPr="008119C5" w:rsidTr="00214BC5">
        <w:trPr>
          <w:trHeight w:val="269"/>
        </w:trPr>
        <w:tc>
          <w:tcPr>
            <w:tcW w:w="9127" w:type="dxa"/>
            <w:gridSpan w:val="4"/>
            <w:tcBorders>
              <w:bottom w:val="nil"/>
            </w:tcBorders>
          </w:tcPr>
          <w:p w:rsidR="00B11BA2" w:rsidRPr="008119C5" w:rsidRDefault="00B11BA2" w:rsidP="00E94782">
            <w:pPr>
              <w:spacing w:before="200" w:after="200"/>
              <w:rPr>
                <w:b/>
              </w:rPr>
            </w:pPr>
            <w:r w:rsidRPr="008119C5">
              <w:rPr>
                <w:b/>
              </w:rPr>
              <w:t xml:space="preserve">Erprobung </w:t>
            </w:r>
            <w:r>
              <w:rPr>
                <w:b/>
              </w:rPr>
              <w:t xml:space="preserve">im Unterricht: </w:t>
            </w:r>
          </w:p>
        </w:tc>
      </w:tr>
      <w:tr w:rsidR="00B11BA2" w:rsidRPr="008119C5" w:rsidTr="00214BC5">
        <w:trPr>
          <w:trHeight w:val="259"/>
        </w:trPr>
        <w:tc>
          <w:tcPr>
            <w:tcW w:w="2970" w:type="dxa"/>
            <w:gridSpan w:val="2"/>
            <w:tcBorders>
              <w:top w:val="nil"/>
              <w:bottom w:val="single" w:sz="4" w:space="0" w:color="808080"/>
              <w:right w:val="nil"/>
            </w:tcBorders>
          </w:tcPr>
          <w:p w:rsidR="00B11BA2" w:rsidRPr="008119C5" w:rsidRDefault="00B11BA2" w:rsidP="00E94782">
            <w:pPr>
              <w:spacing w:before="200" w:after="200"/>
              <w:rPr>
                <w:b/>
              </w:rPr>
            </w:pPr>
            <w:r>
              <w:rPr>
                <w:b/>
              </w:rPr>
              <w:t>Datum: 22.05.17</w:t>
            </w:r>
          </w:p>
        </w:tc>
        <w:tc>
          <w:tcPr>
            <w:tcW w:w="3078" w:type="dxa"/>
            <w:tcBorders>
              <w:top w:val="nil"/>
              <w:left w:val="nil"/>
              <w:bottom w:val="single" w:sz="4" w:space="0" w:color="808080"/>
              <w:right w:val="nil"/>
            </w:tcBorders>
          </w:tcPr>
          <w:p w:rsidR="00B11BA2" w:rsidRPr="008119C5" w:rsidRDefault="00B11BA2" w:rsidP="00E94782">
            <w:pPr>
              <w:spacing w:before="200" w:after="200"/>
              <w:rPr>
                <w:b/>
              </w:rPr>
            </w:pPr>
            <w:r>
              <w:rPr>
                <w:b/>
              </w:rPr>
              <w:t>Jahrgangsstufe</w:t>
            </w:r>
            <w:r w:rsidRPr="008119C5">
              <w:rPr>
                <w:b/>
              </w:rPr>
              <w:t>:</w:t>
            </w:r>
            <w:r>
              <w:rPr>
                <w:b/>
              </w:rPr>
              <w:t xml:space="preserve"> 8 (1. </w:t>
            </w:r>
            <w:proofErr w:type="spellStart"/>
            <w:r>
              <w:rPr>
                <w:b/>
              </w:rPr>
              <w:t>Lj</w:t>
            </w:r>
            <w:proofErr w:type="spellEnd"/>
            <w:r>
              <w:rPr>
                <w:b/>
              </w:rPr>
              <w:t>.)</w:t>
            </w:r>
          </w:p>
        </w:tc>
        <w:tc>
          <w:tcPr>
            <w:tcW w:w="3079" w:type="dxa"/>
            <w:tcBorders>
              <w:top w:val="nil"/>
              <w:left w:val="nil"/>
              <w:bottom w:val="single" w:sz="4" w:space="0" w:color="808080"/>
            </w:tcBorders>
          </w:tcPr>
          <w:p w:rsidR="00B11BA2" w:rsidRPr="008119C5" w:rsidRDefault="00B11BA2" w:rsidP="00E94782">
            <w:pPr>
              <w:spacing w:before="200" w:after="200"/>
              <w:rPr>
                <w:b/>
              </w:rPr>
            </w:pPr>
            <w:r w:rsidRPr="008119C5">
              <w:rPr>
                <w:b/>
              </w:rPr>
              <w:t>Schulart:</w:t>
            </w:r>
            <w:r>
              <w:rPr>
                <w:b/>
              </w:rPr>
              <w:t xml:space="preserve"> Gymnasium</w:t>
            </w:r>
          </w:p>
        </w:tc>
      </w:tr>
      <w:tr w:rsidR="00B11BA2" w:rsidRPr="008119C5" w:rsidTr="00214BC5">
        <w:trPr>
          <w:trHeight w:val="259"/>
        </w:trPr>
        <w:tc>
          <w:tcPr>
            <w:tcW w:w="2694" w:type="dxa"/>
            <w:tcBorders>
              <w:top w:val="single" w:sz="4" w:space="0" w:color="808080"/>
            </w:tcBorders>
          </w:tcPr>
          <w:p w:rsidR="00B11BA2" w:rsidRDefault="00B11BA2" w:rsidP="00E94782">
            <w:pPr>
              <w:spacing w:before="200" w:after="200"/>
              <w:rPr>
                <w:b/>
              </w:rPr>
            </w:pPr>
            <w:r>
              <w:rPr>
                <w:b/>
              </w:rPr>
              <w:t>Verschlagwortung</w:t>
            </w:r>
          </w:p>
        </w:tc>
        <w:tc>
          <w:tcPr>
            <w:tcW w:w="6433" w:type="dxa"/>
            <w:gridSpan w:val="3"/>
            <w:tcBorders>
              <w:top w:val="single" w:sz="4" w:space="0" w:color="808080"/>
            </w:tcBorders>
          </w:tcPr>
          <w:p w:rsidR="00B11BA2" w:rsidRPr="008A1768" w:rsidRDefault="00B11BA2" w:rsidP="00E94782">
            <w:pPr>
              <w:spacing w:before="200" w:after="200"/>
            </w:pPr>
          </w:p>
        </w:tc>
      </w:tr>
    </w:tbl>
    <w:p w:rsidR="00B11BA2" w:rsidRDefault="00B11BA2" w:rsidP="00B11BA2">
      <w:pPr>
        <w:spacing w:line="240" w:lineRule="auto"/>
        <w:sectPr w:rsidR="00B11BA2" w:rsidSect="00C51AF8">
          <w:headerReference w:type="default" r:id="rId8"/>
          <w:footerReference w:type="default" r:id="rId9"/>
          <w:headerReference w:type="first" r:id="rId10"/>
          <w:footerReference w:type="first" r:id="rId11"/>
          <w:pgSz w:w="11906" w:h="16838"/>
          <w:pgMar w:top="1560" w:right="1417" w:bottom="1134" w:left="1417" w:header="426" w:footer="321" w:gutter="0"/>
          <w:cols w:space="708"/>
          <w:titlePg/>
          <w:docGrid w:linePitch="360"/>
        </w:sectPr>
      </w:pPr>
    </w:p>
    <w:p w:rsidR="00B11BA2" w:rsidRDefault="00B11BA2" w:rsidP="00C51AF8">
      <w:pPr>
        <w:spacing w:before="60" w:after="120"/>
        <w:rPr>
          <w:b/>
          <w:sz w:val="24"/>
          <w:szCs w:val="24"/>
        </w:rPr>
      </w:pPr>
      <w:r>
        <w:rPr>
          <w:b/>
          <w:sz w:val="24"/>
          <w:szCs w:val="24"/>
        </w:rPr>
        <w:lastRenderedPageBreak/>
        <w:t>Aufgabe und Material:</w:t>
      </w:r>
    </w:p>
    <w:p w:rsidR="00B11BA2" w:rsidRPr="005F34F4" w:rsidRDefault="00B11BA2" w:rsidP="00B11BA2">
      <w:pPr>
        <w:pStyle w:val="Listenabsatz"/>
      </w:pPr>
      <w:r w:rsidRPr="005F34F4">
        <w:t xml:space="preserve">Prima </w:t>
      </w:r>
      <w:proofErr w:type="spellStart"/>
      <w:r w:rsidRPr="005F34F4">
        <w:t>lettura</w:t>
      </w:r>
      <w:proofErr w:type="spellEnd"/>
    </w:p>
    <w:p w:rsidR="00B11BA2" w:rsidRDefault="00B11BA2" w:rsidP="00B11BA2">
      <w:pPr>
        <w:rPr>
          <w:i/>
          <w:lang w:val="it-IT"/>
        </w:rPr>
      </w:pPr>
      <w:r w:rsidRPr="00EC1DA0">
        <w:rPr>
          <w:i/>
          <w:lang w:val="it-IT"/>
        </w:rPr>
        <w:t>Leggi il dialogo</w:t>
      </w:r>
      <w:r>
        <w:rPr>
          <w:i/>
          <w:lang w:val="it-IT"/>
        </w:rPr>
        <w:t xml:space="preserve"> velocemente</w:t>
      </w:r>
      <w:r w:rsidRPr="00EC1DA0">
        <w:rPr>
          <w:i/>
          <w:lang w:val="it-IT"/>
        </w:rPr>
        <w:t xml:space="preserve"> e </w:t>
      </w:r>
      <w:r>
        <w:rPr>
          <w:i/>
          <w:lang w:val="it-IT"/>
        </w:rPr>
        <w:t xml:space="preserve">scegli un titolo adatto mettendo una crocetta. </w:t>
      </w:r>
    </w:p>
    <w:tbl>
      <w:tblPr>
        <w:tblStyle w:val="Tabellenraster"/>
        <w:tblW w:w="0" w:type="auto"/>
        <w:tblLook w:val="00A0" w:firstRow="1" w:lastRow="0" w:firstColumn="1" w:lastColumn="0" w:noHBand="0" w:noVBand="0"/>
      </w:tblPr>
      <w:tblGrid>
        <w:gridCol w:w="8980"/>
        <w:gridCol w:w="306"/>
      </w:tblGrid>
      <w:tr w:rsidR="00B11BA2" w:rsidRPr="00C51AF8">
        <w:tc>
          <w:tcPr>
            <w:tcW w:w="9180" w:type="dxa"/>
          </w:tcPr>
          <w:p w:rsidR="00B11BA2" w:rsidRDefault="00B11BA2" w:rsidP="00D053A4">
            <w:pPr>
              <w:rPr>
                <w:i/>
                <w:lang w:val="it-IT"/>
              </w:rPr>
            </w:pPr>
            <w:r>
              <w:rPr>
                <w:i/>
                <w:lang w:val="it-IT"/>
              </w:rPr>
              <w:t>a) La regina dello shopping</w:t>
            </w:r>
          </w:p>
        </w:tc>
        <w:tc>
          <w:tcPr>
            <w:tcW w:w="308" w:type="dxa"/>
          </w:tcPr>
          <w:p w:rsidR="00B11BA2" w:rsidRDefault="00B11BA2" w:rsidP="00E00515">
            <w:pPr>
              <w:rPr>
                <w:i/>
                <w:lang w:val="it-IT"/>
              </w:rPr>
            </w:pPr>
          </w:p>
        </w:tc>
      </w:tr>
      <w:tr w:rsidR="00B11BA2" w:rsidRPr="00C51AF8">
        <w:tc>
          <w:tcPr>
            <w:tcW w:w="9180" w:type="dxa"/>
          </w:tcPr>
          <w:p w:rsidR="00B11BA2" w:rsidRDefault="00B11BA2" w:rsidP="00E00515">
            <w:pPr>
              <w:rPr>
                <w:i/>
                <w:lang w:val="it-IT"/>
              </w:rPr>
            </w:pPr>
            <w:r>
              <w:rPr>
                <w:i/>
                <w:lang w:val="it-IT"/>
              </w:rPr>
              <w:t>b) Amore a prima vista</w:t>
            </w:r>
          </w:p>
        </w:tc>
        <w:tc>
          <w:tcPr>
            <w:tcW w:w="308" w:type="dxa"/>
          </w:tcPr>
          <w:p w:rsidR="00B11BA2" w:rsidRDefault="00B11BA2" w:rsidP="00E00515">
            <w:pPr>
              <w:rPr>
                <w:i/>
                <w:lang w:val="it-IT"/>
              </w:rPr>
            </w:pPr>
          </w:p>
        </w:tc>
      </w:tr>
      <w:tr w:rsidR="00B11BA2">
        <w:tc>
          <w:tcPr>
            <w:tcW w:w="9180" w:type="dxa"/>
          </w:tcPr>
          <w:p w:rsidR="00B11BA2" w:rsidRDefault="00B11BA2" w:rsidP="00E00515">
            <w:pPr>
              <w:rPr>
                <w:i/>
                <w:lang w:val="it-IT"/>
              </w:rPr>
            </w:pPr>
            <w:r>
              <w:rPr>
                <w:i/>
                <w:lang w:val="it-IT"/>
              </w:rPr>
              <w:t>c) Il nuovo amico</w:t>
            </w:r>
          </w:p>
        </w:tc>
        <w:tc>
          <w:tcPr>
            <w:tcW w:w="308" w:type="dxa"/>
          </w:tcPr>
          <w:p w:rsidR="00B11BA2" w:rsidRDefault="00B11BA2" w:rsidP="00E00515">
            <w:pPr>
              <w:rPr>
                <w:i/>
                <w:lang w:val="it-IT"/>
              </w:rPr>
            </w:pPr>
          </w:p>
        </w:tc>
      </w:tr>
    </w:tbl>
    <w:p w:rsidR="00B11BA2" w:rsidRDefault="00B11BA2" w:rsidP="00B11BA2">
      <w:pPr>
        <w:spacing w:before="60" w:after="60"/>
        <w:rPr>
          <w:b/>
          <w:sz w:val="24"/>
          <w:szCs w:val="24"/>
        </w:rPr>
      </w:pPr>
    </w:p>
    <w:p w:rsidR="00B11BA2" w:rsidRPr="005F34F4" w:rsidRDefault="00B11BA2" w:rsidP="00B11BA2">
      <w:pPr>
        <w:pStyle w:val="Listenabsatz"/>
      </w:pPr>
      <w:proofErr w:type="spellStart"/>
      <w:r w:rsidRPr="005F34F4">
        <w:t>Seconda</w:t>
      </w:r>
      <w:proofErr w:type="spellEnd"/>
      <w:r w:rsidRPr="005F34F4">
        <w:t xml:space="preserve"> </w:t>
      </w:r>
      <w:proofErr w:type="spellStart"/>
      <w:r w:rsidRPr="005F34F4">
        <w:t>lettura</w:t>
      </w:r>
      <w:proofErr w:type="spellEnd"/>
    </w:p>
    <w:p w:rsidR="00B11BA2" w:rsidRPr="00D97784" w:rsidRDefault="00B11BA2" w:rsidP="00B11BA2">
      <w:pPr>
        <w:rPr>
          <w:i/>
          <w:lang w:val="it-IT"/>
        </w:rPr>
      </w:pPr>
      <w:r w:rsidRPr="001043E9">
        <w:rPr>
          <w:i/>
          <w:lang w:val="it-IT"/>
        </w:rPr>
        <w:t>Leggi il dialogo</w:t>
      </w:r>
      <w:r>
        <w:rPr>
          <w:i/>
          <w:lang w:val="it-IT"/>
        </w:rPr>
        <w:t xml:space="preserve"> ancora una volta in modo più dettagliato</w:t>
      </w:r>
      <w:r w:rsidRPr="001043E9">
        <w:rPr>
          <w:i/>
          <w:lang w:val="it-IT"/>
        </w:rPr>
        <w:t xml:space="preserve">. Segna con una crocetta se le affermazioni sono vere o </w:t>
      </w:r>
      <w:r>
        <w:rPr>
          <w:i/>
          <w:lang w:val="it-IT"/>
        </w:rPr>
        <w:t xml:space="preserve">false </w:t>
      </w:r>
      <w:r w:rsidRPr="001043E9">
        <w:rPr>
          <w:i/>
          <w:lang w:val="it-IT"/>
        </w:rPr>
        <w:t xml:space="preserve">e </w:t>
      </w:r>
      <w:r w:rsidRPr="00D97784">
        <w:rPr>
          <w:i/>
          <w:lang w:val="it-IT"/>
        </w:rPr>
        <w:t xml:space="preserve">indica la </w:t>
      </w:r>
      <w:proofErr w:type="gramStart"/>
      <w:r w:rsidRPr="00D97784">
        <w:rPr>
          <w:i/>
          <w:lang w:val="it-IT"/>
        </w:rPr>
        <w:t>rig</w:t>
      </w:r>
      <w:r>
        <w:rPr>
          <w:i/>
          <w:lang w:val="it-IT"/>
        </w:rPr>
        <w:t xml:space="preserve">a </w:t>
      </w:r>
      <w:r w:rsidRPr="00D97784">
        <w:rPr>
          <w:i/>
          <w:lang w:val="it-IT"/>
        </w:rPr>
        <w:t>dove</w:t>
      </w:r>
      <w:proofErr w:type="gramEnd"/>
      <w:r w:rsidRPr="00D97784">
        <w:rPr>
          <w:i/>
          <w:lang w:val="it-IT"/>
        </w:rPr>
        <w:t xml:space="preserve"> si trova l</w:t>
      </w:r>
      <w:r>
        <w:rPr>
          <w:i/>
          <w:lang w:val="it-IT"/>
        </w:rPr>
        <w:t xml:space="preserve">’ </w:t>
      </w:r>
      <w:r w:rsidRPr="00D97784">
        <w:rPr>
          <w:i/>
          <w:lang w:val="it-IT"/>
        </w:rPr>
        <w:t xml:space="preserve">informazione. </w:t>
      </w:r>
    </w:p>
    <w:tbl>
      <w:tblPr>
        <w:tblStyle w:val="Tabellenraster"/>
        <w:tblW w:w="0" w:type="auto"/>
        <w:tblLook w:val="00A0" w:firstRow="1" w:lastRow="0" w:firstColumn="1" w:lastColumn="0" w:noHBand="0" w:noVBand="0"/>
      </w:tblPr>
      <w:tblGrid>
        <w:gridCol w:w="6163"/>
        <w:gridCol w:w="1041"/>
        <w:gridCol w:w="1042"/>
        <w:gridCol w:w="1040"/>
      </w:tblGrid>
      <w:tr w:rsidR="00B11BA2" w:rsidRPr="00D97784">
        <w:tc>
          <w:tcPr>
            <w:tcW w:w="6325" w:type="dxa"/>
            <w:tcBorders>
              <w:tl2br w:val="single" w:sz="4" w:space="0" w:color="000000" w:themeColor="text1"/>
              <w:tr2bl w:val="single" w:sz="4" w:space="0" w:color="000000" w:themeColor="text1"/>
            </w:tcBorders>
          </w:tcPr>
          <w:p w:rsidR="00B11BA2" w:rsidRPr="00D97784" w:rsidRDefault="00B11BA2" w:rsidP="00893E81">
            <w:pPr>
              <w:rPr>
                <w:i/>
                <w:lang w:val="it-IT"/>
              </w:rPr>
            </w:pPr>
          </w:p>
        </w:tc>
        <w:tc>
          <w:tcPr>
            <w:tcW w:w="1054" w:type="dxa"/>
          </w:tcPr>
          <w:p w:rsidR="00B11BA2" w:rsidRPr="00D97784" w:rsidRDefault="00B11BA2" w:rsidP="008907CF">
            <w:pPr>
              <w:jc w:val="center"/>
              <w:rPr>
                <w:i/>
                <w:lang w:val="it-IT"/>
              </w:rPr>
            </w:pPr>
            <w:r w:rsidRPr="00D97784">
              <w:rPr>
                <w:i/>
                <w:lang w:val="it-IT"/>
              </w:rPr>
              <w:t>vero</w:t>
            </w:r>
          </w:p>
        </w:tc>
        <w:tc>
          <w:tcPr>
            <w:tcW w:w="1054" w:type="dxa"/>
          </w:tcPr>
          <w:p w:rsidR="00B11BA2" w:rsidRPr="00D97784" w:rsidRDefault="00B11BA2" w:rsidP="008907CF">
            <w:pPr>
              <w:jc w:val="center"/>
              <w:rPr>
                <w:i/>
                <w:lang w:val="it-IT"/>
              </w:rPr>
            </w:pPr>
            <w:r w:rsidRPr="00D97784">
              <w:rPr>
                <w:i/>
                <w:lang w:val="it-IT"/>
              </w:rPr>
              <w:t>falso</w:t>
            </w:r>
          </w:p>
        </w:tc>
        <w:tc>
          <w:tcPr>
            <w:tcW w:w="1055" w:type="dxa"/>
          </w:tcPr>
          <w:p w:rsidR="00B11BA2" w:rsidRPr="00D97784" w:rsidRDefault="00B11BA2" w:rsidP="008907CF">
            <w:pPr>
              <w:jc w:val="center"/>
              <w:rPr>
                <w:i/>
                <w:lang w:val="it-IT"/>
              </w:rPr>
            </w:pPr>
            <w:r w:rsidRPr="00D97784">
              <w:rPr>
                <w:i/>
                <w:lang w:val="it-IT"/>
              </w:rPr>
              <w:t>riga</w:t>
            </w:r>
          </w:p>
        </w:tc>
      </w:tr>
      <w:tr w:rsidR="00B11BA2" w:rsidRPr="00C51AF8">
        <w:tc>
          <w:tcPr>
            <w:tcW w:w="6325" w:type="dxa"/>
          </w:tcPr>
          <w:p w:rsidR="00B11BA2" w:rsidRPr="00D97784" w:rsidRDefault="00B11BA2" w:rsidP="00893E81">
            <w:pPr>
              <w:rPr>
                <w:i/>
                <w:lang w:val="it-IT"/>
              </w:rPr>
            </w:pPr>
            <w:r>
              <w:rPr>
                <w:i/>
                <w:lang w:val="it-IT"/>
              </w:rPr>
              <w:t>a</w:t>
            </w:r>
            <w:r w:rsidRPr="00F97F96">
              <w:rPr>
                <w:i/>
                <w:lang w:val="it-IT"/>
              </w:rPr>
              <w:t>) Giorgio viene dalla Toscana.</w:t>
            </w:r>
          </w:p>
        </w:tc>
        <w:tc>
          <w:tcPr>
            <w:tcW w:w="1054" w:type="dxa"/>
          </w:tcPr>
          <w:p w:rsidR="00B11BA2" w:rsidRPr="00D97784" w:rsidRDefault="00B11BA2" w:rsidP="008907CF">
            <w:pPr>
              <w:jc w:val="center"/>
              <w:rPr>
                <w:i/>
                <w:lang w:val="it-IT"/>
              </w:rPr>
            </w:pPr>
          </w:p>
        </w:tc>
        <w:tc>
          <w:tcPr>
            <w:tcW w:w="1054" w:type="dxa"/>
          </w:tcPr>
          <w:p w:rsidR="00B11BA2" w:rsidRPr="00D97784" w:rsidRDefault="00B11BA2" w:rsidP="008907CF">
            <w:pPr>
              <w:jc w:val="center"/>
              <w:rPr>
                <w:i/>
                <w:lang w:val="it-IT"/>
              </w:rPr>
            </w:pPr>
          </w:p>
        </w:tc>
        <w:tc>
          <w:tcPr>
            <w:tcW w:w="1055" w:type="dxa"/>
          </w:tcPr>
          <w:p w:rsidR="00B11BA2" w:rsidRPr="00D97784" w:rsidRDefault="00B11BA2" w:rsidP="008907CF">
            <w:pPr>
              <w:jc w:val="center"/>
              <w:rPr>
                <w:i/>
                <w:lang w:val="it-IT"/>
              </w:rPr>
            </w:pPr>
          </w:p>
        </w:tc>
      </w:tr>
      <w:tr w:rsidR="00B11BA2" w:rsidRPr="00D97784">
        <w:tc>
          <w:tcPr>
            <w:tcW w:w="6325" w:type="dxa"/>
          </w:tcPr>
          <w:p w:rsidR="00B11BA2" w:rsidRPr="00D97784" w:rsidRDefault="00B11BA2" w:rsidP="00893E81">
            <w:pPr>
              <w:rPr>
                <w:i/>
                <w:lang w:val="it-IT"/>
              </w:rPr>
            </w:pPr>
            <w:r w:rsidRPr="00D97784">
              <w:rPr>
                <w:i/>
                <w:lang w:val="it-IT"/>
              </w:rPr>
              <w:t xml:space="preserve">b) Lotta è italiana. </w:t>
            </w:r>
          </w:p>
        </w:tc>
        <w:tc>
          <w:tcPr>
            <w:tcW w:w="1054" w:type="dxa"/>
          </w:tcPr>
          <w:p w:rsidR="00B11BA2" w:rsidRPr="00D97784" w:rsidRDefault="00B11BA2" w:rsidP="008907CF">
            <w:pPr>
              <w:jc w:val="center"/>
              <w:rPr>
                <w:i/>
                <w:lang w:val="it-IT"/>
              </w:rPr>
            </w:pPr>
          </w:p>
        </w:tc>
        <w:tc>
          <w:tcPr>
            <w:tcW w:w="1054" w:type="dxa"/>
          </w:tcPr>
          <w:p w:rsidR="00B11BA2" w:rsidRPr="00D97784" w:rsidRDefault="00B11BA2" w:rsidP="008907CF">
            <w:pPr>
              <w:jc w:val="center"/>
              <w:rPr>
                <w:i/>
                <w:lang w:val="it-IT"/>
              </w:rPr>
            </w:pPr>
          </w:p>
        </w:tc>
        <w:tc>
          <w:tcPr>
            <w:tcW w:w="1055" w:type="dxa"/>
          </w:tcPr>
          <w:p w:rsidR="00B11BA2" w:rsidRPr="00D97784" w:rsidRDefault="00B11BA2" w:rsidP="008907CF">
            <w:pPr>
              <w:jc w:val="center"/>
              <w:rPr>
                <w:i/>
                <w:lang w:val="it-IT"/>
              </w:rPr>
            </w:pPr>
          </w:p>
        </w:tc>
      </w:tr>
      <w:tr w:rsidR="00B11BA2" w:rsidRPr="00C51AF8">
        <w:tc>
          <w:tcPr>
            <w:tcW w:w="6325" w:type="dxa"/>
          </w:tcPr>
          <w:p w:rsidR="00B11BA2" w:rsidRPr="00DB31E7" w:rsidRDefault="00B11BA2" w:rsidP="00C33360">
            <w:pPr>
              <w:rPr>
                <w:i/>
                <w:highlight w:val="yellow"/>
                <w:lang w:val="it-IT"/>
              </w:rPr>
            </w:pPr>
            <w:r w:rsidRPr="00DB31E7">
              <w:rPr>
                <w:i/>
                <w:lang w:val="it-IT"/>
              </w:rPr>
              <w:t>c) Anna abita a Berlino.</w:t>
            </w:r>
          </w:p>
        </w:tc>
        <w:tc>
          <w:tcPr>
            <w:tcW w:w="1054" w:type="dxa"/>
          </w:tcPr>
          <w:p w:rsidR="00B11BA2" w:rsidRPr="00D97784" w:rsidRDefault="00B11BA2" w:rsidP="008907CF">
            <w:pPr>
              <w:jc w:val="center"/>
              <w:rPr>
                <w:i/>
                <w:lang w:val="it-IT"/>
              </w:rPr>
            </w:pPr>
          </w:p>
        </w:tc>
        <w:tc>
          <w:tcPr>
            <w:tcW w:w="1054" w:type="dxa"/>
          </w:tcPr>
          <w:p w:rsidR="00B11BA2" w:rsidRPr="00D97784" w:rsidRDefault="00B11BA2" w:rsidP="008907CF">
            <w:pPr>
              <w:jc w:val="center"/>
              <w:rPr>
                <w:i/>
                <w:lang w:val="it-IT"/>
              </w:rPr>
            </w:pPr>
          </w:p>
        </w:tc>
        <w:tc>
          <w:tcPr>
            <w:tcW w:w="1055" w:type="dxa"/>
          </w:tcPr>
          <w:p w:rsidR="00B11BA2" w:rsidRPr="00D97784" w:rsidRDefault="00B11BA2" w:rsidP="008907CF">
            <w:pPr>
              <w:jc w:val="center"/>
              <w:rPr>
                <w:i/>
                <w:lang w:val="it-IT"/>
              </w:rPr>
            </w:pPr>
          </w:p>
        </w:tc>
      </w:tr>
      <w:tr w:rsidR="00B11BA2" w:rsidRPr="00C51AF8">
        <w:tc>
          <w:tcPr>
            <w:tcW w:w="6325" w:type="dxa"/>
          </w:tcPr>
          <w:p w:rsidR="00B11BA2" w:rsidRPr="00D97784" w:rsidRDefault="00B11BA2" w:rsidP="004F4BAD">
            <w:pPr>
              <w:rPr>
                <w:i/>
                <w:lang w:val="it-IT"/>
              </w:rPr>
            </w:pPr>
            <w:r w:rsidRPr="00F97F96">
              <w:rPr>
                <w:i/>
                <w:lang w:val="it-IT"/>
              </w:rPr>
              <w:t>d) Giorgio non può venire alla festa.</w:t>
            </w:r>
          </w:p>
        </w:tc>
        <w:tc>
          <w:tcPr>
            <w:tcW w:w="1054" w:type="dxa"/>
          </w:tcPr>
          <w:p w:rsidR="00B11BA2" w:rsidRPr="00D97784" w:rsidRDefault="00B11BA2" w:rsidP="008907CF">
            <w:pPr>
              <w:jc w:val="center"/>
              <w:rPr>
                <w:i/>
                <w:u w:val="single"/>
                <w:lang w:val="it-IT"/>
              </w:rPr>
            </w:pPr>
          </w:p>
        </w:tc>
        <w:tc>
          <w:tcPr>
            <w:tcW w:w="1054" w:type="dxa"/>
          </w:tcPr>
          <w:p w:rsidR="00B11BA2" w:rsidRPr="00D97784" w:rsidRDefault="00B11BA2" w:rsidP="008907CF">
            <w:pPr>
              <w:jc w:val="center"/>
              <w:rPr>
                <w:i/>
                <w:u w:val="single"/>
                <w:lang w:val="it-IT"/>
              </w:rPr>
            </w:pPr>
          </w:p>
        </w:tc>
        <w:tc>
          <w:tcPr>
            <w:tcW w:w="1055" w:type="dxa"/>
          </w:tcPr>
          <w:p w:rsidR="00B11BA2" w:rsidRPr="00D97784" w:rsidRDefault="00B11BA2" w:rsidP="008907CF">
            <w:pPr>
              <w:jc w:val="center"/>
              <w:rPr>
                <w:i/>
                <w:u w:val="single"/>
                <w:lang w:val="it-IT"/>
              </w:rPr>
            </w:pPr>
          </w:p>
        </w:tc>
      </w:tr>
    </w:tbl>
    <w:p w:rsidR="00B11BA2" w:rsidRPr="00FD2B4E" w:rsidRDefault="00B11BA2" w:rsidP="00B11BA2">
      <w:pPr>
        <w:spacing w:before="60" w:after="60"/>
        <w:rPr>
          <w:b/>
          <w:sz w:val="24"/>
          <w:szCs w:val="24"/>
          <w:lang w:val="fr-FR"/>
        </w:rPr>
      </w:pPr>
    </w:p>
    <w:p w:rsidR="00B11BA2" w:rsidRPr="001043E9" w:rsidRDefault="00A93F7E" w:rsidP="00B11BA2">
      <w:pPr>
        <w:rPr>
          <w:b/>
          <w:i/>
          <w:u w:val="single"/>
          <w:lang w:val="it-IT"/>
        </w:rPr>
      </w:pPr>
      <w:r>
        <w:rPr>
          <w:b/>
          <w:i/>
          <w:noProof/>
          <w:u w:val="single"/>
          <w:lang w:eastAsia="de-DE"/>
        </w:rPr>
        <w:drawing>
          <wp:anchor distT="0" distB="0" distL="114300" distR="114300" simplePos="0" relativeHeight="251662336" behindDoc="0" locked="0" layoutInCell="1" allowOverlap="1">
            <wp:simplePos x="0" y="0"/>
            <wp:positionH relativeFrom="column">
              <wp:posOffset>5157470</wp:posOffset>
            </wp:positionH>
            <wp:positionV relativeFrom="paragraph">
              <wp:posOffset>307340</wp:posOffset>
            </wp:positionV>
            <wp:extent cx="1056005" cy="736600"/>
            <wp:effectExtent l="25400" t="0" r="1079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56005" cy="736600"/>
                    </a:xfrm>
                    <a:prstGeom prst="rect">
                      <a:avLst/>
                    </a:prstGeom>
                    <a:noFill/>
                    <a:ln w="9525">
                      <a:noFill/>
                      <a:miter lim="800000"/>
                      <a:headEnd/>
                      <a:tailEnd/>
                    </a:ln>
                  </pic:spPr>
                </pic:pic>
              </a:graphicData>
            </a:graphic>
          </wp:anchor>
        </w:drawing>
      </w:r>
      <w:r w:rsidR="00B11BA2" w:rsidRPr="001043E9">
        <w:rPr>
          <w:b/>
          <w:i/>
          <w:u w:val="single"/>
          <w:lang w:val="it-IT"/>
        </w:rPr>
        <w:t xml:space="preserve">Anna abita a Berlino. Oggi fa un giro in centro per fare </w:t>
      </w:r>
      <w:r w:rsidR="00B11BA2">
        <w:rPr>
          <w:b/>
          <w:i/>
          <w:u w:val="single"/>
          <w:lang w:val="it-IT"/>
        </w:rPr>
        <w:t xml:space="preserve">lo </w:t>
      </w:r>
      <w:r w:rsidR="00B11BA2" w:rsidRPr="001043E9">
        <w:rPr>
          <w:b/>
          <w:i/>
          <w:u w:val="single"/>
          <w:lang w:val="it-IT"/>
        </w:rPr>
        <w:t xml:space="preserve">shopping. Nel centro commerciale incontra un ragazzo italiano che si chiama Giorgio. </w:t>
      </w:r>
    </w:p>
    <w:p w:rsidR="00B11BA2" w:rsidRPr="001043E9" w:rsidRDefault="00B11BA2" w:rsidP="00B11BA2">
      <w:pPr>
        <w:rPr>
          <w:i/>
          <w:lang w:val="it-IT"/>
        </w:rPr>
      </w:pPr>
    </w:p>
    <w:p w:rsidR="00B11BA2" w:rsidRPr="001043E9" w:rsidRDefault="00B11BA2" w:rsidP="00B11BA2">
      <w:pPr>
        <w:ind w:left="708"/>
        <w:rPr>
          <w:i/>
          <w:lang w:val="it-IT"/>
        </w:rPr>
      </w:pPr>
      <w:r w:rsidRPr="001043E9">
        <w:rPr>
          <w:b/>
          <w:i/>
          <w:lang w:val="it-IT"/>
        </w:rPr>
        <w:t>Anna</w:t>
      </w:r>
      <w:r w:rsidRPr="001043E9">
        <w:rPr>
          <w:i/>
          <w:lang w:val="it-IT"/>
        </w:rPr>
        <w:t>: Ciao, mi chiamo Anna</w:t>
      </w:r>
      <w:r>
        <w:rPr>
          <w:i/>
          <w:lang w:val="it-IT"/>
        </w:rPr>
        <w:t xml:space="preserve"> e sono di Berlino</w:t>
      </w:r>
      <w:r w:rsidRPr="001043E9">
        <w:rPr>
          <w:i/>
          <w:lang w:val="it-IT"/>
        </w:rPr>
        <w:t>, e tu</w:t>
      </w:r>
      <w:r>
        <w:rPr>
          <w:i/>
          <w:lang w:val="it-IT"/>
        </w:rPr>
        <w:t>,</w:t>
      </w:r>
      <w:r w:rsidRPr="001043E9">
        <w:rPr>
          <w:i/>
          <w:lang w:val="it-IT"/>
        </w:rPr>
        <w:t xml:space="preserve"> come ti chiami?</w:t>
      </w:r>
    </w:p>
    <w:p w:rsidR="00B11BA2" w:rsidRPr="001043E9" w:rsidRDefault="00B11BA2" w:rsidP="00B11BA2">
      <w:pPr>
        <w:ind w:left="284"/>
        <w:rPr>
          <w:i/>
          <w:lang w:val="it-IT"/>
        </w:rPr>
      </w:pPr>
      <w:r>
        <w:rPr>
          <w:b/>
          <w:i/>
          <w:lang w:val="it-IT"/>
        </w:rPr>
        <w:tab/>
      </w:r>
      <w:r w:rsidRPr="001043E9">
        <w:rPr>
          <w:b/>
          <w:i/>
          <w:lang w:val="it-IT"/>
        </w:rPr>
        <w:t>Giorgio</w:t>
      </w:r>
      <w:r w:rsidRPr="001043E9">
        <w:rPr>
          <w:i/>
          <w:lang w:val="it-IT"/>
        </w:rPr>
        <w:t xml:space="preserve">: Piacere, mi chiamo Giorgio. </w:t>
      </w:r>
    </w:p>
    <w:p w:rsidR="00B11BA2" w:rsidRPr="001043E9" w:rsidRDefault="00B11BA2" w:rsidP="00B11BA2">
      <w:pPr>
        <w:tabs>
          <w:tab w:val="left" w:pos="284"/>
        </w:tabs>
        <w:rPr>
          <w:i/>
          <w:lang w:val="it-IT"/>
        </w:rPr>
      </w:pPr>
      <w:r>
        <w:rPr>
          <w:noProof/>
          <w:sz w:val="20"/>
          <w:lang w:eastAsia="de-DE"/>
        </w:rPr>
        <w:drawing>
          <wp:anchor distT="0" distB="0" distL="114300" distR="114300" simplePos="0" relativeHeight="251660288" behindDoc="1" locked="0" layoutInCell="1" allowOverlap="1">
            <wp:simplePos x="0" y="0"/>
            <wp:positionH relativeFrom="column">
              <wp:posOffset>2865120</wp:posOffset>
            </wp:positionH>
            <wp:positionV relativeFrom="paragraph">
              <wp:posOffset>44450</wp:posOffset>
            </wp:positionV>
            <wp:extent cx="1028700" cy="685800"/>
            <wp:effectExtent l="25400" t="0" r="0" b="0"/>
            <wp:wrapNone/>
            <wp:docPr id="9" name="Bild 9" descr=":::bag-1570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15709_1280.jpg"/>
                    <pic:cNvPicPr>
                      <a:picLocks noChangeAspect="1" noChangeArrowheads="1"/>
                    </pic:cNvPicPr>
                  </pic:nvPicPr>
                  <pic:blipFill>
                    <a:blip r:embed="rId13" cstate="print"/>
                    <a:srcRect/>
                    <a:stretch>
                      <a:fillRect/>
                    </a:stretch>
                  </pic:blipFill>
                  <pic:spPr bwMode="auto">
                    <a:xfrm>
                      <a:off x="0" y="0"/>
                      <a:ext cx="1028700" cy="685800"/>
                    </a:xfrm>
                    <a:prstGeom prst="rect">
                      <a:avLst/>
                    </a:prstGeom>
                    <a:noFill/>
                    <a:ln w="9525">
                      <a:noFill/>
                      <a:miter lim="800000"/>
                      <a:headEnd/>
                      <a:tailEnd/>
                    </a:ln>
                  </pic:spPr>
                </pic:pic>
              </a:graphicData>
            </a:graphic>
          </wp:anchor>
        </w:drawing>
      </w:r>
      <w:r w:rsidRPr="00B25D72">
        <w:rPr>
          <w:sz w:val="20"/>
          <w:lang w:val="it-IT"/>
        </w:rPr>
        <w:t>3</w:t>
      </w:r>
      <w:r>
        <w:rPr>
          <w:b/>
          <w:i/>
          <w:lang w:val="it-IT"/>
        </w:rPr>
        <w:tab/>
      </w:r>
      <w:r>
        <w:rPr>
          <w:b/>
          <w:i/>
          <w:lang w:val="it-IT"/>
        </w:rPr>
        <w:tab/>
      </w:r>
      <w:r w:rsidRPr="001043E9">
        <w:rPr>
          <w:b/>
          <w:i/>
          <w:lang w:val="it-IT"/>
        </w:rPr>
        <w:t>Anna</w:t>
      </w:r>
      <w:r w:rsidRPr="001043E9">
        <w:rPr>
          <w:i/>
          <w:lang w:val="it-IT"/>
        </w:rPr>
        <w:t xml:space="preserve">: Abiti qui a Berlino? </w:t>
      </w:r>
    </w:p>
    <w:p w:rsidR="00B11BA2" w:rsidRPr="001043E9" w:rsidRDefault="00B11BA2" w:rsidP="00B11BA2">
      <w:pPr>
        <w:ind w:firstLine="708"/>
        <w:rPr>
          <w:i/>
          <w:lang w:val="it-IT"/>
        </w:rPr>
      </w:pPr>
      <w:r w:rsidRPr="001043E9">
        <w:rPr>
          <w:b/>
          <w:i/>
          <w:lang w:val="it-IT"/>
        </w:rPr>
        <w:t>Giorgio</w:t>
      </w:r>
      <w:r w:rsidRPr="001043E9">
        <w:rPr>
          <w:i/>
          <w:lang w:val="it-IT"/>
        </w:rPr>
        <w:t xml:space="preserve">: No, sono italiano e abito a Bari. </w:t>
      </w:r>
    </w:p>
    <w:p w:rsidR="00B11BA2" w:rsidRPr="001043E9" w:rsidRDefault="00B11BA2" w:rsidP="00B11BA2">
      <w:pPr>
        <w:rPr>
          <w:i/>
          <w:lang w:val="it-IT"/>
        </w:rPr>
      </w:pPr>
      <w:r w:rsidRPr="001043E9">
        <w:rPr>
          <w:i/>
          <w:lang w:val="it-IT"/>
        </w:rPr>
        <w:tab/>
        <w:t xml:space="preserve">Arriva Lotta </w:t>
      </w:r>
      <w:r w:rsidRPr="00071970">
        <w:rPr>
          <w:i/>
          <w:lang w:val="it-IT"/>
        </w:rPr>
        <w:t>un’amica</w:t>
      </w:r>
      <w:r w:rsidRPr="001043E9">
        <w:rPr>
          <w:i/>
          <w:lang w:val="it-IT"/>
        </w:rPr>
        <w:t xml:space="preserve"> di</w:t>
      </w:r>
      <w:r>
        <w:rPr>
          <w:i/>
          <w:lang w:val="it-IT"/>
        </w:rPr>
        <w:t xml:space="preserve"> Anna</w:t>
      </w:r>
      <w:r w:rsidRPr="001043E9">
        <w:rPr>
          <w:i/>
          <w:lang w:val="it-IT"/>
        </w:rPr>
        <w:t>.</w:t>
      </w:r>
    </w:p>
    <w:p w:rsidR="00B11BA2" w:rsidRPr="001043E9" w:rsidRDefault="00B11BA2" w:rsidP="00B11BA2">
      <w:pPr>
        <w:ind w:left="284" w:hanging="284"/>
        <w:rPr>
          <w:i/>
          <w:lang w:val="it-IT"/>
        </w:rPr>
      </w:pPr>
      <w:r w:rsidRPr="00B25D72">
        <w:rPr>
          <w:sz w:val="20"/>
          <w:lang w:val="it-IT"/>
        </w:rPr>
        <w:t>6</w:t>
      </w:r>
      <w:r>
        <w:rPr>
          <w:lang w:val="it-IT"/>
        </w:rPr>
        <w:tab/>
      </w:r>
      <w:r>
        <w:rPr>
          <w:lang w:val="it-IT"/>
        </w:rPr>
        <w:tab/>
      </w:r>
      <w:r w:rsidRPr="001043E9">
        <w:rPr>
          <w:b/>
          <w:i/>
          <w:lang w:val="it-IT"/>
        </w:rPr>
        <w:t>Lotta</w:t>
      </w:r>
      <w:r w:rsidRPr="001043E9">
        <w:rPr>
          <w:i/>
          <w:lang w:val="it-IT"/>
        </w:rPr>
        <w:t>: Ciao Anna, come va?</w:t>
      </w:r>
    </w:p>
    <w:p w:rsidR="00B11BA2" w:rsidRPr="001043E9" w:rsidRDefault="00B11BA2" w:rsidP="00B11BA2">
      <w:pPr>
        <w:tabs>
          <w:tab w:val="left" w:pos="284"/>
        </w:tabs>
        <w:ind w:left="284"/>
        <w:rPr>
          <w:i/>
          <w:lang w:val="it-IT"/>
        </w:rPr>
      </w:pPr>
      <w:r>
        <w:rPr>
          <w:b/>
          <w:i/>
          <w:lang w:val="it-IT"/>
        </w:rPr>
        <w:tab/>
      </w:r>
      <w:r w:rsidRPr="001043E9">
        <w:rPr>
          <w:b/>
          <w:i/>
          <w:lang w:val="it-IT"/>
        </w:rPr>
        <w:t>Anna</w:t>
      </w:r>
      <w:r w:rsidRPr="001043E9">
        <w:rPr>
          <w:i/>
          <w:lang w:val="it-IT"/>
        </w:rPr>
        <w:t>: Tutto bene…</w:t>
      </w:r>
      <w:r>
        <w:rPr>
          <w:i/>
          <w:lang w:val="it-IT"/>
        </w:rPr>
        <w:t xml:space="preserve"> l</w:t>
      </w:r>
      <w:r w:rsidRPr="001043E9">
        <w:rPr>
          <w:i/>
          <w:lang w:val="it-IT"/>
        </w:rPr>
        <w:t xml:space="preserve">ui è Giorgio, è italiano. </w:t>
      </w:r>
    </w:p>
    <w:p w:rsidR="00B11BA2" w:rsidRDefault="00B11BA2" w:rsidP="00B11BA2">
      <w:pPr>
        <w:ind w:left="284" w:firstLine="424"/>
        <w:rPr>
          <w:i/>
          <w:lang w:val="it-IT"/>
        </w:rPr>
      </w:pPr>
      <w:r w:rsidRPr="001043E9">
        <w:rPr>
          <w:b/>
          <w:i/>
          <w:lang w:val="it-IT"/>
        </w:rPr>
        <w:t>Lotta</w:t>
      </w:r>
      <w:r>
        <w:rPr>
          <w:i/>
          <w:lang w:val="it-IT"/>
        </w:rPr>
        <w:t>: Ciao</w:t>
      </w:r>
      <w:r w:rsidRPr="001043E9">
        <w:rPr>
          <w:i/>
          <w:lang w:val="it-IT"/>
        </w:rPr>
        <w:t xml:space="preserve"> Giorgio, </w:t>
      </w:r>
      <w:proofErr w:type="gramStart"/>
      <w:r w:rsidRPr="001043E9">
        <w:rPr>
          <w:i/>
          <w:lang w:val="it-IT"/>
        </w:rPr>
        <w:t>sono</w:t>
      </w:r>
      <w:proofErr w:type="gramEnd"/>
      <w:r w:rsidRPr="001043E9">
        <w:rPr>
          <w:i/>
          <w:lang w:val="it-IT"/>
        </w:rPr>
        <w:t xml:space="preserve"> Lotta u</w:t>
      </w:r>
      <w:r w:rsidRPr="00A07860">
        <w:rPr>
          <w:i/>
          <w:lang w:val="it-IT"/>
        </w:rPr>
        <w:t>n’</w:t>
      </w:r>
      <w:r w:rsidRPr="001043E9">
        <w:rPr>
          <w:i/>
          <w:lang w:val="it-IT"/>
        </w:rPr>
        <w:t>amica di Anna. Come stai?</w:t>
      </w:r>
      <w:r w:rsidRPr="001043E9">
        <w:rPr>
          <w:lang w:val="it-IT"/>
        </w:rPr>
        <w:t xml:space="preserve"> </w:t>
      </w:r>
    </w:p>
    <w:p w:rsidR="00B11BA2" w:rsidRPr="001043E9" w:rsidRDefault="00B11BA2" w:rsidP="00B11BA2">
      <w:pPr>
        <w:tabs>
          <w:tab w:val="left" w:pos="284"/>
        </w:tabs>
        <w:rPr>
          <w:i/>
          <w:lang w:val="it-IT"/>
        </w:rPr>
      </w:pPr>
      <w:r w:rsidRPr="00B25D72">
        <w:rPr>
          <w:sz w:val="20"/>
          <w:lang w:val="it-IT"/>
        </w:rPr>
        <w:t>9</w:t>
      </w:r>
      <w:r>
        <w:rPr>
          <w:b/>
          <w:i/>
          <w:lang w:val="it-IT"/>
        </w:rPr>
        <w:tab/>
      </w:r>
      <w:r>
        <w:rPr>
          <w:b/>
          <w:i/>
          <w:lang w:val="it-IT"/>
        </w:rPr>
        <w:tab/>
      </w:r>
      <w:r w:rsidRPr="001043E9">
        <w:rPr>
          <w:b/>
          <w:i/>
          <w:lang w:val="it-IT"/>
        </w:rPr>
        <w:t>Giorgio</w:t>
      </w:r>
      <w:r w:rsidRPr="001043E9">
        <w:rPr>
          <w:i/>
          <w:lang w:val="it-IT"/>
        </w:rPr>
        <w:t>: Piacere. Sto bene, grazie. Lotta, tu sei di Berlino?</w:t>
      </w:r>
    </w:p>
    <w:p w:rsidR="00B11BA2" w:rsidRPr="001043E9" w:rsidRDefault="00B11BA2" w:rsidP="00B11BA2">
      <w:pPr>
        <w:tabs>
          <w:tab w:val="left" w:pos="284"/>
        </w:tabs>
        <w:ind w:left="708"/>
        <w:rPr>
          <w:i/>
          <w:lang w:val="it-IT"/>
        </w:rPr>
      </w:pPr>
      <w:r w:rsidRPr="001043E9">
        <w:rPr>
          <w:b/>
          <w:i/>
          <w:lang w:val="it-IT"/>
        </w:rPr>
        <w:t>Lotta</w:t>
      </w:r>
      <w:r w:rsidRPr="001043E9">
        <w:rPr>
          <w:i/>
          <w:lang w:val="it-IT"/>
        </w:rPr>
        <w:t>: Sì, sono tedesca, ma non sono di Berlino, sono di Francoforte, e tu, d</w:t>
      </w:r>
      <w:r>
        <w:rPr>
          <w:i/>
          <w:lang w:val="it-IT"/>
        </w:rPr>
        <w:t xml:space="preserve">i dove </w:t>
      </w:r>
      <w:r w:rsidRPr="001043E9">
        <w:rPr>
          <w:i/>
          <w:lang w:val="it-IT"/>
        </w:rPr>
        <w:t xml:space="preserve">sei? </w:t>
      </w:r>
    </w:p>
    <w:p w:rsidR="00B11BA2" w:rsidRPr="001043E9" w:rsidRDefault="00B11BA2" w:rsidP="00B11BA2">
      <w:pPr>
        <w:ind w:left="284" w:firstLine="424"/>
        <w:rPr>
          <w:i/>
          <w:lang w:val="it-IT"/>
        </w:rPr>
      </w:pPr>
      <w:r w:rsidRPr="001043E9">
        <w:rPr>
          <w:b/>
          <w:i/>
          <w:lang w:val="it-IT"/>
        </w:rPr>
        <w:t>Giorgio</w:t>
      </w:r>
      <w:r w:rsidRPr="001043E9">
        <w:rPr>
          <w:i/>
          <w:lang w:val="it-IT"/>
        </w:rPr>
        <w:t xml:space="preserve">: Sono di Bari. </w:t>
      </w:r>
    </w:p>
    <w:p w:rsidR="00B11BA2" w:rsidRPr="001043E9" w:rsidRDefault="00B11BA2" w:rsidP="00B11BA2">
      <w:pPr>
        <w:rPr>
          <w:i/>
          <w:lang w:val="it-IT"/>
        </w:rPr>
      </w:pPr>
      <w:r>
        <w:rPr>
          <w:noProof/>
          <w:sz w:val="20"/>
          <w:lang w:eastAsia="de-DE"/>
        </w:rPr>
        <w:drawing>
          <wp:anchor distT="0" distB="0" distL="114300" distR="114300" simplePos="0" relativeHeight="251661312" behindDoc="1" locked="0" layoutInCell="1" allowOverlap="1">
            <wp:simplePos x="0" y="0"/>
            <wp:positionH relativeFrom="column">
              <wp:posOffset>5161703</wp:posOffset>
            </wp:positionH>
            <wp:positionV relativeFrom="paragraph">
              <wp:posOffset>159385</wp:posOffset>
            </wp:positionV>
            <wp:extent cx="869950" cy="575945"/>
            <wp:effectExtent l="0" t="0" r="6350" b="0"/>
            <wp:wrapNone/>
            <wp:docPr id="6" name="Bild 6" descr="::::Desktop:disco-2190733_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isco-2190733__480.png"/>
                    <pic:cNvPicPr>
                      <a:picLocks noChangeAspect="1" noChangeArrowheads="1"/>
                    </pic:cNvPicPr>
                  </pic:nvPicPr>
                  <pic:blipFill>
                    <a:blip r:embed="rId14" cstate="print"/>
                    <a:srcRect/>
                    <a:stretch>
                      <a:fillRect/>
                    </a:stretch>
                  </pic:blipFill>
                  <pic:spPr bwMode="auto">
                    <a:xfrm>
                      <a:off x="0" y="0"/>
                      <a:ext cx="869950" cy="575945"/>
                    </a:xfrm>
                    <a:prstGeom prst="rect">
                      <a:avLst/>
                    </a:prstGeom>
                    <a:noFill/>
                    <a:ln w="9525">
                      <a:noFill/>
                      <a:miter lim="800000"/>
                      <a:headEnd/>
                      <a:tailEnd/>
                    </a:ln>
                  </pic:spPr>
                </pic:pic>
              </a:graphicData>
            </a:graphic>
          </wp:anchor>
        </w:drawing>
      </w:r>
      <w:r w:rsidRPr="00B25D72">
        <w:rPr>
          <w:sz w:val="20"/>
          <w:lang w:val="it-IT"/>
        </w:rPr>
        <w:t>12</w:t>
      </w:r>
      <w:r>
        <w:rPr>
          <w:b/>
          <w:i/>
          <w:lang w:val="it-IT"/>
        </w:rPr>
        <w:tab/>
      </w:r>
      <w:r w:rsidRPr="001043E9">
        <w:rPr>
          <w:b/>
          <w:i/>
          <w:lang w:val="it-IT"/>
        </w:rPr>
        <w:t>Lotta</w:t>
      </w:r>
      <w:r w:rsidRPr="001043E9">
        <w:rPr>
          <w:i/>
          <w:lang w:val="it-IT"/>
        </w:rPr>
        <w:t>: È in Toscana?</w:t>
      </w:r>
    </w:p>
    <w:p w:rsidR="00B11BA2" w:rsidRPr="001043E9" w:rsidRDefault="00B11BA2" w:rsidP="00B11BA2">
      <w:pPr>
        <w:ind w:left="284" w:firstLine="424"/>
        <w:rPr>
          <w:i/>
          <w:lang w:val="it-IT"/>
        </w:rPr>
      </w:pPr>
      <w:r w:rsidRPr="001043E9">
        <w:rPr>
          <w:b/>
          <w:i/>
          <w:lang w:val="it-IT"/>
        </w:rPr>
        <w:t>Giorgio</w:t>
      </w:r>
      <w:r w:rsidRPr="001043E9">
        <w:rPr>
          <w:i/>
          <w:lang w:val="it-IT"/>
        </w:rPr>
        <w:t xml:space="preserve">: Non è in Toscana, è in Puglia. </w:t>
      </w:r>
    </w:p>
    <w:p w:rsidR="00B11BA2" w:rsidRPr="001043E9" w:rsidRDefault="00B11BA2" w:rsidP="00B11BA2">
      <w:pPr>
        <w:ind w:firstLine="708"/>
        <w:rPr>
          <w:i/>
          <w:lang w:val="it-IT"/>
        </w:rPr>
      </w:pPr>
      <w:r w:rsidRPr="001043E9">
        <w:rPr>
          <w:b/>
          <w:i/>
          <w:lang w:val="it-IT"/>
        </w:rPr>
        <w:t>Anna</w:t>
      </w:r>
      <w:r w:rsidRPr="001043E9">
        <w:rPr>
          <w:i/>
          <w:lang w:val="it-IT"/>
        </w:rPr>
        <w:t>: Stasera c</w:t>
      </w:r>
      <w:r w:rsidRPr="00797084">
        <w:rPr>
          <w:i/>
          <w:lang w:val="it-IT"/>
        </w:rPr>
        <w:t>’</w:t>
      </w:r>
      <w:r w:rsidRPr="001043E9">
        <w:rPr>
          <w:i/>
          <w:lang w:val="it-IT"/>
        </w:rPr>
        <w:t xml:space="preserve">è una festa vicino </w:t>
      </w:r>
      <w:r>
        <w:rPr>
          <w:i/>
          <w:lang w:val="it-IT"/>
        </w:rPr>
        <w:t>al</w:t>
      </w:r>
      <w:r w:rsidRPr="001043E9">
        <w:rPr>
          <w:i/>
          <w:lang w:val="it-IT"/>
        </w:rPr>
        <w:t>la mia scuola. Vuoi venire anche tu?</w:t>
      </w:r>
    </w:p>
    <w:p w:rsidR="00B11BA2" w:rsidRDefault="00B11BA2" w:rsidP="00B11BA2">
      <w:pPr>
        <w:tabs>
          <w:tab w:val="left" w:pos="284"/>
        </w:tabs>
        <w:rPr>
          <w:i/>
          <w:lang w:val="it-IT"/>
        </w:rPr>
      </w:pPr>
      <w:r w:rsidRPr="00B25D72">
        <w:rPr>
          <w:sz w:val="20"/>
          <w:lang w:val="it-IT"/>
        </w:rPr>
        <w:t>15</w:t>
      </w:r>
      <w:r>
        <w:rPr>
          <w:b/>
          <w:i/>
          <w:lang w:val="it-IT"/>
        </w:rPr>
        <w:t xml:space="preserve"> </w:t>
      </w:r>
      <w:r>
        <w:rPr>
          <w:b/>
          <w:i/>
          <w:lang w:val="it-IT"/>
        </w:rPr>
        <w:tab/>
      </w:r>
      <w:r>
        <w:rPr>
          <w:b/>
          <w:i/>
          <w:lang w:val="it-IT"/>
        </w:rPr>
        <w:tab/>
      </w:r>
      <w:r w:rsidRPr="001043E9">
        <w:rPr>
          <w:b/>
          <w:i/>
          <w:lang w:val="it-IT"/>
        </w:rPr>
        <w:t>Giorgio</w:t>
      </w:r>
      <w:r w:rsidRPr="001043E9">
        <w:rPr>
          <w:i/>
          <w:lang w:val="it-IT"/>
        </w:rPr>
        <w:t xml:space="preserve">: Sì, volentieri. </w:t>
      </w:r>
    </w:p>
    <w:p w:rsidR="00B11BA2" w:rsidRPr="001043E9" w:rsidRDefault="00B11BA2" w:rsidP="00B11BA2">
      <w:pPr>
        <w:ind w:firstLine="708"/>
        <w:rPr>
          <w:i/>
          <w:lang w:val="it-IT"/>
        </w:rPr>
      </w:pPr>
      <w:r w:rsidRPr="001043E9">
        <w:rPr>
          <w:b/>
          <w:i/>
          <w:lang w:val="it-IT"/>
        </w:rPr>
        <w:t>Anna</w:t>
      </w:r>
      <w:r w:rsidRPr="001043E9">
        <w:rPr>
          <w:i/>
          <w:lang w:val="it-IT"/>
        </w:rPr>
        <w:t>: Benissimo,</w:t>
      </w:r>
      <w:r>
        <w:rPr>
          <w:i/>
          <w:lang w:val="it-IT"/>
        </w:rPr>
        <w:t xml:space="preserve"> </w:t>
      </w:r>
      <w:r w:rsidRPr="001043E9">
        <w:rPr>
          <w:i/>
          <w:lang w:val="it-IT"/>
        </w:rPr>
        <w:t>adesso ti do l</w:t>
      </w:r>
      <w:r w:rsidRPr="00372EDE">
        <w:rPr>
          <w:i/>
          <w:lang w:val="it-IT"/>
        </w:rPr>
        <w:t>’i</w:t>
      </w:r>
      <w:r w:rsidRPr="001043E9">
        <w:rPr>
          <w:i/>
          <w:lang w:val="it-IT"/>
        </w:rPr>
        <w:t xml:space="preserve">ndirizzo, eccolo. </w:t>
      </w:r>
    </w:p>
    <w:p w:rsidR="00B11BA2" w:rsidRPr="001043E9" w:rsidRDefault="00B11BA2" w:rsidP="00B11BA2">
      <w:pPr>
        <w:ind w:left="284" w:firstLine="424"/>
        <w:rPr>
          <w:i/>
          <w:lang w:val="it-IT"/>
        </w:rPr>
      </w:pPr>
      <w:r w:rsidRPr="001043E9">
        <w:rPr>
          <w:b/>
          <w:i/>
          <w:lang w:val="it-IT"/>
        </w:rPr>
        <w:t>Giorgio</w:t>
      </w:r>
      <w:r w:rsidRPr="001043E9">
        <w:rPr>
          <w:i/>
          <w:lang w:val="it-IT"/>
        </w:rPr>
        <w:t xml:space="preserve">: Grazie, ci vediamo stasera. </w:t>
      </w:r>
    </w:p>
    <w:p w:rsidR="00B11BA2" w:rsidRPr="001043E9" w:rsidRDefault="00B11BA2" w:rsidP="00B11BA2">
      <w:pPr>
        <w:rPr>
          <w:i/>
          <w:lang w:val="it-IT"/>
        </w:rPr>
      </w:pPr>
      <w:r w:rsidRPr="00B25D72">
        <w:rPr>
          <w:sz w:val="20"/>
          <w:lang w:val="it-IT"/>
        </w:rPr>
        <w:t>18</w:t>
      </w:r>
      <w:r>
        <w:rPr>
          <w:b/>
          <w:i/>
          <w:lang w:val="it-IT"/>
        </w:rPr>
        <w:tab/>
      </w:r>
      <w:r w:rsidRPr="001043E9">
        <w:rPr>
          <w:b/>
          <w:i/>
          <w:lang w:val="it-IT"/>
        </w:rPr>
        <w:t>Anna</w:t>
      </w:r>
      <w:r w:rsidRPr="001043E9">
        <w:rPr>
          <w:i/>
          <w:lang w:val="it-IT"/>
        </w:rPr>
        <w:t xml:space="preserve"> e </w:t>
      </w:r>
      <w:r w:rsidRPr="001043E9">
        <w:rPr>
          <w:b/>
          <w:i/>
          <w:lang w:val="it-IT"/>
        </w:rPr>
        <w:t>Lotta</w:t>
      </w:r>
      <w:r w:rsidRPr="001043E9">
        <w:rPr>
          <w:i/>
          <w:lang w:val="it-IT"/>
        </w:rPr>
        <w:t>: Va bene, a dopo, ciao!</w:t>
      </w:r>
    </w:p>
    <w:p w:rsidR="00B11BA2" w:rsidRPr="001F1B21" w:rsidRDefault="00B11BA2" w:rsidP="00C51AF8">
      <w:pPr>
        <w:spacing w:before="60" w:after="120"/>
        <w:rPr>
          <w:b/>
          <w:sz w:val="24"/>
          <w:szCs w:val="24"/>
          <w:lang w:val="it-IT"/>
        </w:rPr>
      </w:pPr>
      <w:r w:rsidRPr="00FD2B4E">
        <w:rPr>
          <w:b/>
          <w:lang w:val="it-IT"/>
        </w:rPr>
        <w:br w:type="page"/>
      </w:r>
      <w:proofErr w:type="spellStart"/>
      <w:r w:rsidRPr="001F1B21">
        <w:rPr>
          <w:b/>
          <w:sz w:val="24"/>
          <w:szCs w:val="24"/>
          <w:lang w:val="it-IT"/>
        </w:rPr>
        <w:lastRenderedPageBreak/>
        <w:t>Erwartungshorizont</w:t>
      </w:r>
      <w:proofErr w:type="spellEnd"/>
      <w:r w:rsidRPr="001F1B21">
        <w:rPr>
          <w:b/>
          <w:sz w:val="24"/>
          <w:szCs w:val="24"/>
          <w:lang w:val="it-IT"/>
        </w:rPr>
        <w:t>:</w:t>
      </w:r>
    </w:p>
    <w:p w:rsidR="00B11BA2" w:rsidRPr="00FD2B4E" w:rsidRDefault="00B11BA2" w:rsidP="00B11BA2">
      <w:pPr>
        <w:pStyle w:val="Listenabsatz"/>
        <w:rPr>
          <w:lang w:val="it-IT"/>
        </w:rPr>
      </w:pPr>
      <w:r w:rsidRPr="00FD2B4E">
        <w:rPr>
          <w:lang w:val="it-IT"/>
        </w:rPr>
        <w:t>Prima lettura</w:t>
      </w:r>
    </w:p>
    <w:p w:rsidR="00B11BA2" w:rsidRDefault="00B11BA2" w:rsidP="00B11BA2">
      <w:pPr>
        <w:rPr>
          <w:i/>
          <w:lang w:val="it-IT"/>
        </w:rPr>
      </w:pPr>
      <w:r w:rsidRPr="00EC1DA0">
        <w:rPr>
          <w:i/>
          <w:lang w:val="it-IT"/>
        </w:rPr>
        <w:t>Leggi il dialogo</w:t>
      </w:r>
      <w:r>
        <w:rPr>
          <w:i/>
          <w:lang w:val="it-IT"/>
        </w:rPr>
        <w:t xml:space="preserve"> velocemente</w:t>
      </w:r>
      <w:r w:rsidRPr="00EC1DA0">
        <w:rPr>
          <w:i/>
          <w:lang w:val="it-IT"/>
        </w:rPr>
        <w:t xml:space="preserve"> e </w:t>
      </w:r>
      <w:r>
        <w:rPr>
          <w:i/>
          <w:lang w:val="it-IT"/>
        </w:rPr>
        <w:t xml:space="preserve">scegli un titolo adatto mettendo una crocetta. </w:t>
      </w:r>
    </w:p>
    <w:tbl>
      <w:tblPr>
        <w:tblStyle w:val="Tabellenraster"/>
        <w:tblW w:w="0" w:type="auto"/>
        <w:tblLook w:val="00A0" w:firstRow="1" w:lastRow="0" w:firstColumn="1" w:lastColumn="0" w:noHBand="0" w:noVBand="0"/>
      </w:tblPr>
      <w:tblGrid>
        <w:gridCol w:w="8923"/>
        <w:gridCol w:w="363"/>
      </w:tblGrid>
      <w:tr w:rsidR="00B11BA2" w:rsidRPr="00C51AF8">
        <w:tc>
          <w:tcPr>
            <w:tcW w:w="9180" w:type="dxa"/>
          </w:tcPr>
          <w:p w:rsidR="00B11BA2" w:rsidRDefault="00B11BA2" w:rsidP="00FA0FFC">
            <w:pPr>
              <w:spacing w:line="240" w:lineRule="auto"/>
              <w:rPr>
                <w:i/>
                <w:lang w:val="it-IT"/>
              </w:rPr>
            </w:pPr>
            <w:r>
              <w:rPr>
                <w:i/>
                <w:lang w:val="it-IT"/>
              </w:rPr>
              <w:t>a) La regina dello shopping</w:t>
            </w:r>
          </w:p>
        </w:tc>
        <w:tc>
          <w:tcPr>
            <w:tcW w:w="308" w:type="dxa"/>
          </w:tcPr>
          <w:p w:rsidR="00B11BA2" w:rsidRDefault="00B11BA2" w:rsidP="00E94782">
            <w:pPr>
              <w:rPr>
                <w:i/>
                <w:lang w:val="it-IT"/>
              </w:rPr>
            </w:pPr>
          </w:p>
        </w:tc>
      </w:tr>
      <w:tr w:rsidR="00B11BA2" w:rsidRPr="00C51AF8">
        <w:tc>
          <w:tcPr>
            <w:tcW w:w="9180" w:type="dxa"/>
          </w:tcPr>
          <w:p w:rsidR="00B11BA2" w:rsidRDefault="00B11BA2" w:rsidP="00FA0FFC">
            <w:pPr>
              <w:spacing w:line="240" w:lineRule="auto"/>
              <w:rPr>
                <w:i/>
                <w:lang w:val="it-IT"/>
              </w:rPr>
            </w:pPr>
            <w:r>
              <w:rPr>
                <w:i/>
                <w:lang w:val="it-IT"/>
              </w:rPr>
              <w:t>b) Amore a prima vista</w:t>
            </w:r>
          </w:p>
        </w:tc>
        <w:tc>
          <w:tcPr>
            <w:tcW w:w="308" w:type="dxa"/>
          </w:tcPr>
          <w:p w:rsidR="00B11BA2" w:rsidRDefault="00B11BA2" w:rsidP="00E94782">
            <w:pPr>
              <w:rPr>
                <w:i/>
                <w:lang w:val="it-IT"/>
              </w:rPr>
            </w:pPr>
          </w:p>
        </w:tc>
      </w:tr>
      <w:tr w:rsidR="00B11BA2">
        <w:tc>
          <w:tcPr>
            <w:tcW w:w="9180" w:type="dxa"/>
          </w:tcPr>
          <w:p w:rsidR="00B11BA2" w:rsidRDefault="00B11BA2" w:rsidP="00FA0FFC">
            <w:pPr>
              <w:spacing w:line="240" w:lineRule="auto"/>
              <w:rPr>
                <w:i/>
                <w:lang w:val="it-IT"/>
              </w:rPr>
            </w:pPr>
            <w:r>
              <w:rPr>
                <w:i/>
                <w:lang w:val="it-IT"/>
              </w:rPr>
              <w:t>c) Il nuovo amico</w:t>
            </w:r>
          </w:p>
        </w:tc>
        <w:tc>
          <w:tcPr>
            <w:tcW w:w="308" w:type="dxa"/>
          </w:tcPr>
          <w:p w:rsidR="00B11BA2" w:rsidRDefault="00B11BA2" w:rsidP="00E94782">
            <w:pPr>
              <w:rPr>
                <w:i/>
                <w:lang w:val="it-IT"/>
              </w:rPr>
            </w:pPr>
            <w:r>
              <w:rPr>
                <w:i/>
                <w:lang w:val="it-IT"/>
              </w:rPr>
              <w:t>X</w:t>
            </w:r>
          </w:p>
        </w:tc>
      </w:tr>
    </w:tbl>
    <w:p w:rsidR="00B11BA2" w:rsidRDefault="00B11BA2" w:rsidP="00B11BA2">
      <w:pPr>
        <w:spacing w:before="60" w:after="60"/>
        <w:rPr>
          <w:b/>
        </w:rPr>
      </w:pPr>
    </w:p>
    <w:p w:rsidR="00B11BA2" w:rsidRPr="005F34F4" w:rsidRDefault="00B11BA2" w:rsidP="00B11BA2">
      <w:pPr>
        <w:pStyle w:val="Listenabsatz"/>
      </w:pPr>
      <w:proofErr w:type="spellStart"/>
      <w:r w:rsidRPr="005F34F4">
        <w:t>Seconda</w:t>
      </w:r>
      <w:proofErr w:type="spellEnd"/>
      <w:r w:rsidRPr="005F34F4">
        <w:t xml:space="preserve"> </w:t>
      </w:r>
      <w:proofErr w:type="spellStart"/>
      <w:r w:rsidRPr="005F34F4">
        <w:t>lettura</w:t>
      </w:r>
      <w:proofErr w:type="spellEnd"/>
    </w:p>
    <w:p w:rsidR="00B11BA2" w:rsidRPr="00D97784" w:rsidRDefault="00B11BA2" w:rsidP="00B11BA2">
      <w:pPr>
        <w:rPr>
          <w:i/>
          <w:lang w:val="it-IT"/>
        </w:rPr>
      </w:pPr>
      <w:r w:rsidRPr="001043E9">
        <w:rPr>
          <w:i/>
          <w:lang w:val="it-IT"/>
        </w:rPr>
        <w:t>Leggi il dialogo</w:t>
      </w:r>
      <w:r>
        <w:rPr>
          <w:i/>
          <w:lang w:val="it-IT"/>
        </w:rPr>
        <w:t xml:space="preserve"> ancora una volta in modo più dettagliato</w:t>
      </w:r>
      <w:r w:rsidRPr="001043E9">
        <w:rPr>
          <w:i/>
          <w:lang w:val="it-IT"/>
        </w:rPr>
        <w:t>. Segna con una crocetta se le</w:t>
      </w:r>
      <w:r>
        <w:rPr>
          <w:i/>
          <w:lang w:val="it-IT"/>
        </w:rPr>
        <w:t xml:space="preserve"> affermazioni sono vere o false</w:t>
      </w:r>
      <w:r w:rsidRPr="001043E9">
        <w:rPr>
          <w:i/>
          <w:lang w:val="it-IT"/>
        </w:rPr>
        <w:t xml:space="preserve"> e </w:t>
      </w:r>
      <w:r>
        <w:rPr>
          <w:i/>
          <w:lang w:val="it-IT"/>
        </w:rPr>
        <w:t>indica la riga</w:t>
      </w:r>
      <w:r w:rsidRPr="00D97784">
        <w:rPr>
          <w:i/>
          <w:lang w:val="it-IT"/>
        </w:rPr>
        <w:t xml:space="preserve"> dove si trova l</w:t>
      </w:r>
      <w:r>
        <w:rPr>
          <w:i/>
          <w:lang w:val="it-IT"/>
        </w:rPr>
        <w:t>’</w:t>
      </w:r>
      <w:r w:rsidRPr="00D97784">
        <w:rPr>
          <w:i/>
          <w:lang w:val="it-IT"/>
        </w:rPr>
        <w:t xml:space="preserve">informazione. </w:t>
      </w:r>
    </w:p>
    <w:tbl>
      <w:tblPr>
        <w:tblStyle w:val="Tabellenraster"/>
        <w:tblW w:w="0" w:type="auto"/>
        <w:tblLook w:val="00A0" w:firstRow="1" w:lastRow="0" w:firstColumn="1" w:lastColumn="0" w:noHBand="0" w:noVBand="0"/>
      </w:tblPr>
      <w:tblGrid>
        <w:gridCol w:w="6163"/>
        <w:gridCol w:w="1041"/>
        <w:gridCol w:w="1042"/>
        <w:gridCol w:w="1040"/>
      </w:tblGrid>
      <w:tr w:rsidR="00B11BA2" w:rsidRPr="00D97784">
        <w:tc>
          <w:tcPr>
            <w:tcW w:w="6325" w:type="dxa"/>
            <w:tcBorders>
              <w:tl2br w:val="single" w:sz="4" w:space="0" w:color="000000" w:themeColor="text1"/>
              <w:tr2bl w:val="single" w:sz="4" w:space="0" w:color="000000" w:themeColor="text1"/>
            </w:tcBorders>
          </w:tcPr>
          <w:p w:rsidR="00B11BA2" w:rsidRPr="00D97784" w:rsidRDefault="00B11BA2" w:rsidP="00FA0FFC">
            <w:pPr>
              <w:spacing w:line="240" w:lineRule="auto"/>
              <w:rPr>
                <w:i/>
                <w:lang w:val="it-IT"/>
              </w:rPr>
            </w:pPr>
          </w:p>
        </w:tc>
        <w:tc>
          <w:tcPr>
            <w:tcW w:w="1054" w:type="dxa"/>
          </w:tcPr>
          <w:p w:rsidR="00B11BA2" w:rsidRPr="00D97784" w:rsidRDefault="00B11BA2" w:rsidP="00FA0FFC">
            <w:pPr>
              <w:spacing w:line="240" w:lineRule="auto"/>
              <w:jc w:val="center"/>
              <w:rPr>
                <w:i/>
                <w:lang w:val="it-IT"/>
              </w:rPr>
            </w:pPr>
            <w:r w:rsidRPr="00D97784">
              <w:rPr>
                <w:i/>
                <w:lang w:val="it-IT"/>
              </w:rPr>
              <w:t>vero</w:t>
            </w:r>
          </w:p>
        </w:tc>
        <w:tc>
          <w:tcPr>
            <w:tcW w:w="1054" w:type="dxa"/>
          </w:tcPr>
          <w:p w:rsidR="00B11BA2" w:rsidRPr="00D97784" w:rsidRDefault="00B11BA2" w:rsidP="00FA0FFC">
            <w:pPr>
              <w:spacing w:line="240" w:lineRule="auto"/>
              <w:jc w:val="center"/>
              <w:rPr>
                <w:i/>
                <w:lang w:val="it-IT"/>
              </w:rPr>
            </w:pPr>
            <w:r w:rsidRPr="00D97784">
              <w:rPr>
                <w:i/>
                <w:lang w:val="it-IT"/>
              </w:rPr>
              <w:t>falso</w:t>
            </w:r>
          </w:p>
        </w:tc>
        <w:tc>
          <w:tcPr>
            <w:tcW w:w="1055" w:type="dxa"/>
          </w:tcPr>
          <w:p w:rsidR="00B11BA2" w:rsidRPr="00D97784" w:rsidRDefault="00B11BA2" w:rsidP="00FA0FFC">
            <w:pPr>
              <w:spacing w:line="240" w:lineRule="auto"/>
              <w:jc w:val="center"/>
              <w:rPr>
                <w:i/>
                <w:lang w:val="it-IT"/>
              </w:rPr>
            </w:pPr>
            <w:r w:rsidRPr="00D97784">
              <w:rPr>
                <w:i/>
                <w:lang w:val="it-IT"/>
              </w:rPr>
              <w:t>riga</w:t>
            </w:r>
          </w:p>
        </w:tc>
      </w:tr>
      <w:tr w:rsidR="00B11BA2" w:rsidRPr="00D97784">
        <w:tc>
          <w:tcPr>
            <w:tcW w:w="6325" w:type="dxa"/>
          </w:tcPr>
          <w:p w:rsidR="00B11BA2" w:rsidRPr="00D97784" w:rsidRDefault="00B11BA2" w:rsidP="005248C5">
            <w:pPr>
              <w:spacing w:line="240" w:lineRule="auto"/>
              <w:rPr>
                <w:i/>
                <w:lang w:val="it-IT"/>
              </w:rPr>
            </w:pPr>
            <w:r>
              <w:rPr>
                <w:i/>
                <w:lang w:val="it-IT"/>
              </w:rPr>
              <w:t xml:space="preserve">a) Giorgio viene dalla </w:t>
            </w:r>
            <w:r w:rsidRPr="00D97784">
              <w:rPr>
                <w:i/>
                <w:lang w:val="it-IT"/>
              </w:rPr>
              <w:t xml:space="preserve">Toscana. </w:t>
            </w:r>
          </w:p>
        </w:tc>
        <w:tc>
          <w:tcPr>
            <w:tcW w:w="1054" w:type="dxa"/>
          </w:tcPr>
          <w:p w:rsidR="00B11BA2" w:rsidRPr="00D97784" w:rsidRDefault="00B11BA2" w:rsidP="00FA0FFC">
            <w:pPr>
              <w:spacing w:line="240" w:lineRule="auto"/>
              <w:jc w:val="center"/>
              <w:rPr>
                <w:i/>
                <w:lang w:val="it-IT"/>
              </w:rPr>
            </w:pPr>
          </w:p>
        </w:tc>
        <w:tc>
          <w:tcPr>
            <w:tcW w:w="1054" w:type="dxa"/>
          </w:tcPr>
          <w:p w:rsidR="00B11BA2" w:rsidRPr="00D97784" w:rsidRDefault="00B11BA2" w:rsidP="00FA0FFC">
            <w:pPr>
              <w:spacing w:line="240" w:lineRule="auto"/>
              <w:jc w:val="center"/>
              <w:rPr>
                <w:i/>
                <w:lang w:val="it-IT"/>
              </w:rPr>
            </w:pPr>
            <w:r>
              <w:rPr>
                <w:i/>
                <w:lang w:val="it-IT"/>
              </w:rPr>
              <w:t>X</w:t>
            </w:r>
          </w:p>
        </w:tc>
        <w:tc>
          <w:tcPr>
            <w:tcW w:w="1055" w:type="dxa"/>
          </w:tcPr>
          <w:p w:rsidR="00B11BA2" w:rsidRPr="00D97784" w:rsidRDefault="00B11BA2" w:rsidP="00803CB2">
            <w:pPr>
              <w:spacing w:line="240" w:lineRule="auto"/>
              <w:jc w:val="center"/>
              <w:rPr>
                <w:i/>
                <w:lang w:val="it-IT"/>
              </w:rPr>
            </w:pPr>
            <w:r>
              <w:rPr>
                <w:i/>
                <w:lang w:val="it-IT"/>
              </w:rPr>
              <w:t>11</w:t>
            </w:r>
          </w:p>
        </w:tc>
      </w:tr>
      <w:tr w:rsidR="00B11BA2" w:rsidRPr="00D97784">
        <w:tc>
          <w:tcPr>
            <w:tcW w:w="6325" w:type="dxa"/>
          </w:tcPr>
          <w:p w:rsidR="00B11BA2" w:rsidRPr="00D97784" w:rsidRDefault="00B11BA2" w:rsidP="00FA0FFC">
            <w:pPr>
              <w:spacing w:line="240" w:lineRule="auto"/>
              <w:rPr>
                <w:i/>
                <w:lang w:val="it-IT"/>
              </w:rPr>
            </w:pPr>
            <w:r w:rsidRPr="00D97784">
              <w:rPr>
                <w:i/>
                <w:lang w:val="it-IT"/>
              </w:rPr>
              <w:t xml:space="preserve">b) Lotta è italiana. </w:t>
            </w:r>
          </w:p>
        </w:tc>
        <w:tc>
          <w:tcPr>
            <w:tcW w:w="1054" w:type="dxa"/>
          </w:tcPr>
          <w:p w:rsidR="00B11BA2" w:rsidRPr="00D97784" w:rsidRDefault="00B11BA2" w:rsidP="00FA0FFC">
            <w:pPr>
              <w:spacing w:line="240" w:lineRule="auto"/>
              <w:jc w:val="center"/>
              <w:rPr>
                <w:i/>
                <w:lang w:val="it-IT"/>
              </w:rPr>
            </w:pPr>
          </w:p>
        </w:tc>
        <w:tc>
          <w:tcPr>
            <w:tcW w:w="1054" w:type="dxa"/>
          </w:tcPr>
          <w:p w:rsidR="00B11BA2" w:rsidRPr="00D97784" w:rsidRDefault="00B11BA2" w:rsidP="00FA0FFC">
            <w:pPr>
              <w:spacing w:line="240" w:lineRule="auto"/>
              <w:jc w:val="center"/>
              <w:rPr>
                <w:i/>
                <w:lang w:val="it-IT"/>
              </w:rPr>
            </w:pPr>
            <w:r>
              <w:rPr>
                <w:i/>
                <w:lang w:val="it-IT"/>
              </w:rPr>
              <w:t>X</w:t>
            </w:r>
          </w:p>
        </w:tc>
        <w:tc>
          <w:tcPr>
            <w:tcW w:w="1055" w:type="dxa"/>
          </w:tcPr>
          <w:p w:rsidR="00B11BA2" w:rsidRPr="00D97784" w:rsidRDefault="00B11BA2" w:rsidP="008E017D">
            <w:pPr>
              <w:spacing w:line="240" w:lineRule="auto"/>
              <w:jc w:val="center"/>
              <w:rPr>
                <w:i/>
                <w:lang w:val="it-IT"/>
              </w:rPr>
            </w:pPr>
            <w:r>
              <w:rPr>
                <w:i/>
                <w:lang w:val="it-IT"/>
              </w:rPr>
              <w:t>10</w:t>
            </w:r>
          </w:p>
        </w:tc>
      </w:tr>
      <w:tr w:rsidR="00B11BA2" w:rsidRPr="00D97784">
        <w:tc>
          <w:tcPr>
            <w:tcW w:w="6325" w:type="dxa"/>
          </w:tcPr>
          <w:p w:rsidR="00B11BA2" w:rsidRPr="00A913C5" w:rsidRDefault="00B11BA2" w:rsidP="00FA0FFC">
            <w:pPr>
              <w:spacing w:line="240" w:lineRule="auto"/>
              <w:rPr>
                <w:i/>
                <w:lang w:val="it-IT"/>
              </w:rPr>
            </w:pPr>
            <w:r w:rsidRPr="00A913C5">
              <w:rPr>
                <w:i/>
                <w:lang w:val="it-IT"/>
              </w:rPr>
              <w:t>c) Anna abita a Berlino.</w:t>
            </w:r>
          </w:p>
        </w:tc>
        <w:tc>
          <w:tcPr>
            <w:tcW w:w="1054" w:type="dxa"/>
          </w:tcPr>
          <w:p w:rsidR="00B11BA2" w:rsidRPr="00D97784" w:rsidRDefault="00B11BA2" w:rsidP="00FA0FFC">
            <w:pPr>
              <w:spacing w:line="240" w:lineRule="auto"/>
              <w:jc w:val="center"/>
              <w:rPr>
                <w:i/>
                <w:lang w:val="it-IT"/>
              </w:rPr>
            </w:pPr>
            <w:r>
              <w:rPr>
                <w:i/>
                <w:lang w:val="it-IT"/>
              </w:rPr>
              <w:t>X</w:t>
            </w:r>
          </w:p>
        </w:tc>
        <w:tc>
          <w:tcPr>
            <w:tcW w:w="1054" w:type="dxa"/>
          </w:tcPr>
          <w:p w:rsidR="00B11BA2" w:rsidRPr="00D97784" w:rsidRDefault="00B11BA2" w:rsidP="00FA0FFC">
            <w:pPr>
              <w:spacing w:line="240" w:lineRule="auto"/>
              <w:jc w:val="center"/>
              <w:rPr>
                <w:i/>
                <w:lang w:val="it-IT"/>
              </w:rPr>
            </w:pPr>
          </w:p>
        </w:tc>
        <w:tc>
          <w:tcPr>
            <w:tcW w:w="1055" w:type="dxa"/>
          </w:tcPr>
          <w:p w:rsidR="00B11BA2" w:rsidRPr="00D97784" w:rsidRDefault="00B11BA2" w:rsidP="00FA0FFC">
            <w:pPr>
              <w:spacing w:line="240" w:lineRule="auto"/>
              <w:jc w:val="center"/>
              <w:rPr>
                <w:i/>
                <w:lang w:val="it-IT"/>
              </w:rPr>
            </w:pPr>
            <w:r>
              <w:rPr>
                <w:i/>
                <w:lang w:val="it-IT"/>
              </w:rPr>
              <w:t>1</w:t>
            </w:r>
          </w:p>
        </w:tc>
      </w:tr>
      <w:tr w:rsidR="00B11BA2" w:rsidRPr="00D97784">
        <w:tc>
          <w:tcPr>
            <w:tcW w:w="6325" w:type="dxa"/>
          </w:tcPr>
          <w:p w:rsidR="00B11BA2" w:rsidRPr="00D97784" w:rsidRDefault="00B11BA2" w:rsidP="006E0881">
            <w:pPr>
              <w:spacing w:line="240" w:lineRule="auto"/>
              <w:rPr>
                <w:i/>
                <w:lang w:val="it-IT"/>
              </w:rPr>
            </w:pPr>
            <w:r w:rsidRPr="00D97784">
              <w:rPr>
                <w:i/>
                <w:lang w:val="it-IT"/>
              </w:rPr>
              <w:t xml:space="preserve">d) </w:t>
            </w:r>
            <w:r>
              <w:rPr>
                <w:i/>
                <w:lang w:val="it-IT"/>
              </w:rPr>
              <w:t xml:space="preserve">Giorgio non può venire alla festa. </w:t>
            </w:r>
            <w:r w:rsidRPr="00D97784">
              <w:rPr>
                <w:i/>
                <w:lang w:val="it-IT"/>
              </w:rPr>
              <w:t xml:space="preserve"> </w:t>
            </w:r>
          </w:p>
        </w:tc>
        <w:tc>
          <w:tcPr>
            <w:tcW w:w="1054" w:type="dxa"/>
          </w:tcPr>
          <w:p w:rsidR="00B11BA2" w:rsidRPr="00D97784" w:rsidRDefault="00B11BA2" w:rsidP="00FA0FFC">
            <w:pPr>
              <w:spacing w:line="240" w:lineRule="auto"/>
              <w:jc w:val="center"/>
              <w:rPr>
                <w:i/>
                <w:u w:val="single"/>
                <w:lang w:val="it-IT"/>
              </w:rPr>
            </w:pPr>
          </w:p>
        </w:tc>
        <w:tc>
          <w:tcPr>
            <w:tcW w:w="1054" w:type="dxa"/>
          </w:tcPr>
          <w:p w:rsidR="00B11BA2" w:rsidRPr="002C1783" w:rsidRDefault="00B11BA2" w:rsidP="00FA0FFC">
            <w:pPr>
              <w:spacing w:line="240" w:lineRule="auto"/>
              <w:jc w:val="center"/>
              <w:rPr>
                <w:i/>
                <w:lang w:val="it-IT"/>
              </w:rPr>
            </w:pPr>
            <w:r w:rsidRPr="002C1783">
              <w:rPr>
                <w:i/>
                <w:lang w:val="it-IT"/>
              </w:rPr>
              <w:t>X</w:t>
            </w:r>
          </w:p>
        </w:tc>
        <w:tc>
          <w:tcPr>
            <w:tcW w:w="1055" w:type="dxa"/>
          </w:tcPr>
          <w:p w:rsidR="00B11BA2" w:rsidRPr="002A59D7" w:rsidRDefault="00B11BA2" w:rsidP="00202A44">
            <w:pPr>
              <w:spacing w:line="240" w:lineRule="auto"/>
              <w:jc w:val="center"/>
              <w:rPr>
                <w:i/>
                <w:lang w:val="it-IT"/>
              </w:rPr>
            </w:pPr>
            <w:r w:rsidRPr="002A59D7">
              <w:rPr>
                <w:i/>
                <w:lang w:val="it-IT"/>
              </w:rPr>
              <w:t>1</w:t>
            </w:r>
            <w:r>
              <w:rPr>
                <w:i/>
                <w:lang w:val="it-IT"/>
              </w:rPr>
              <w:t>7</w:t>
            </w:r>
          </w:p>
        </w:tc>
      </w:tr>
    </w:tbl>
    <w:p w:rsidR="00B11BA2" w:rsidRPr="00C51AF8" w:rsidRDefault="00B11BA2" w:rsidP="00C51AF8">
      <w:pPr>
        <w:rPr>
          <w:sz w:val="32"/>
          <w:szCs w:val="32"/>
        </w:rPr>
      </w:pPr>
    </w:p>
    <w:sectPr w:rsidR="00B11BA2" w:rsidRPr="00C51AF8" w:rsidSect="00C342FF">
      <w:pgSz w:w="11906" w:h="16838"/>
      <w:pgMar w:top="1418" w:right="1418" w:bottom="567" w:left="1418" w:header="426"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3F" w:rsidRDefault="0079363F">
      <w:pPr>
        <w:spacing w:line="240" w:lineRule="auto"/>
      </w:pPr>
      <w:r>
        <w:separator/>
      </w:r>
    </w:p>
  </w:endnote>
  <w:endnote w:type="continuationSeparator" w:id="0">
    <w:p w:rsidR="0079363F" w:rsidRDefault="00793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4F" w:rsidRDefault="0059795A" w:rsidP="0059795A">
    <w:pPr>
      <w:pStyle w:val="Fuzeile"/>
      <w:tabs>
        <w:tab w:val="clear" w:pos="4536"/>
      </w:tabs>
      <w:rPr>
        <w:noProof/>
        <w:lang w:eastAsia="de-DE"/>
      </w:rPr>
    </w:pPr>
    <w:r>
      <w:rPr>
        <w:noProof/>
        <w:lang w:eastAsia="de-DE"/>
      </w:rPr>
      <w:drawing>
        <wp:inline distT="0" distB="0" distL="0" distR="0" wp14:anchorId="72E98BEC" wp14:editId="04A9D898">
          <wp:extent cx="1227455" cy="440055"/>
          <wp:effectExtent l="0" t="0" r="0" b="0"/>
          <wp:docPr id="11" name="Grafik 1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440055"/>
                  </a:xfrm>
                  <a:prstGeom prst="rect">
                    <a:avLst/>
                  </a:prstGeom>
                  <a:noFill/>
                  <a:ln>
                    <a:noFill/>
                  </a:ln>
                </pic:spPr>
              </pic:pic>
            </a:graphicData>
          </a:graphic>
        </wp:inline>
      </w:drawing>
    </w:r>
    <w:r w:rsidR="001F1B21">
      <w:rPr>
        <w:noProof/>
        <w:lang w:eastAsia="de-DE"/>
      </w:rPr>
      <w:t xml:space="preserve"> LISUM, 2018</w:t>
    </w:r>
    <w:r w:rsidR="00B11BA2">
      <w:tab/>
    </w:r>
    <w:r w:rsidR="00315638">
      <w:fldChar w:fldCharType="begin"/>
    </w:r>
    <w:r w:rsidR="00315638">
      <w:instrText xml:space="preserve"> PAGE   \* MERGEFORMAT </w:instrText>
    </w:r>
    <w:r w:rsidR="00315638">
      <w:fldChar w:fldCharType="separate"/>
    </w:r>
    <w:r w:rsidR="00C342FF">
      <w:rPr>
        <w:noProof/>
      </w:rPr>
      <w:t>2</w:t>
    </w:r>
    <w:r w:rsidR="0031563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5A" w:rsidRDefault="0059795A" w:rsidP="0059795A">
    <w:pPr>
      <w:pStyle w:val="Fuzeile"/>
      <w:tabs>
        <w:tab w:val="clear" w:pos="4536"/>
      </w:tabs>
      <w:rPr>
        <w:noProof/>
        <w:lang w:eastAsia="de-DE"/>
      </w:rPr>
    </w:pPr>
    <w:r>
      <w:rPr>
        <w:noProof/>
        <w:lang w:eastAsia="de-DE"/>
      </w:rPr>
      <w:drawing>
        <wp:inline distT="0" distB="0" distL="0" distR="0" wp14:anchorId="2AE64A6C" wp14:editId="5FC1DA70">
          <wp:extent cx="1227455" cy="440055"/>
          <wp:effectExtent l="0" t="0" r="0" b="0"/>
          <wp:docPr id="13" name="Grafik 13"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440055"/>
                  </a:xfrm>
                  <a:prstGeom prst="rect">
                    <a:avLst/>
                  </a:prstGeom>
                  <a:noFill/>
                  <a:ln>
                    <a:noFill/>
                  </a:ln>
                </pic:spPr>
              </pic:pic>
            </a:graphicData>
          </a:graphic>
        </wp:inline>
      </w:drawing>
    </w:r>
    <w:r w:rsidR="00701219">
      <w:rPr>
        <w:noProof/>
        <w:lang w:eastAsia="de-DE"/>
      </w:rPr>
      <w:t xml:space="preserve"> LISUM,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3F" w:rsidRDefault="0079363F">
      <w:pPr>
        <w:spacing w:line="240" w:lineRule="auto"/>
      </w:pPr>
      <w:r>
        <w:separator/>
      </w:r>
    </w:p>
  </w:footnote>
  <w:footnote w:type="continuationSeparator" w:id="0">
    <w:p w:rsidR="0079363F" w:rsidRDefault="007936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4F" w:rsidRPr="00142DFA" w:rsidRDefault="00C51AF8" w:rsidP="00C51AF8">
    <w:pPr>
      <w:pStyle w:val="Kopfzeile"/>
      <w:pBdr>
        <w:bottom w:val="single" w:sz="12" w:space="3" w:color="808080"/>
      </w:pBdr>
      <w:tabs>
        <w:tab w:val="left" w:pos="1236"/>
      </w:tabs>
      <w:jc w:val="right"/>
      <w:rPr>
        <w:sz w:val="10"/>
      </w:rPr>
    </w:pPr>
    <w:r>
      <w:rPr>
        <w:noProof/>
        <w:sz w:val="10"/>
        <w:lang w:eastAsia="de-DE"/>
      </w:rPr>
      <w:drawing>
        <wp:inline distT="0" distB="0" distL="0" distR="0" wp14:anchorId="2776D22D" wp14:editId="1469C1D2">
          <wp:extent cx="1103630" cy="42672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F8" w:rsidRDefault="00C51AF8" w:rsidP="00C51AF8">
    <w:pPr>
      <w:pStyle w:val="Kopfzeile"/>
      <w:pBdr>
        <w:bottom w:val="single" w:sz="4" w:space="1" w:color="auto"/>
      </w:pBdr>
      <w:jc w:val="right"/>
    </w:pPr>
    <w:r>
      <w:rPr>
        <w:noProof/>
        <w:lang w:eastAsia="de-DE"/>
      </w:rPr>
      <w:drawing>
        <wp:inline distT="0" distB="0" distL="0" distR="0" wp14:anchorId="02E6FC70" wp14:editId="726F1785">
          <wp:extent cx="1103630" cy="426720"/>
          <wp:effectExtent l="0" t="0" r="127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26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19FE6350">
      <w:numFmt w:val="bullet"/>
      <w:lvlText w:val="-"/>
      <w:lvlJc w:val="left"/>
      <w:pPr>
        <w:ind w:left="1068" w:hanging="360"/>
      </w:pPr>
      <w:rPr>
        <w:rFonts w:ascii="Arial" w:eastAsia="Calibri" w:hAnsi="Arial" w:cs="Tahoma" w:hint="default"/>
      </w:rPr>
    </w:lvl>
    <w:lvl w:ilvl="1" w:tplc="04070019">
      <w:start w:val="1"/>
      <w:numFmt w:val="bullet"/>
      <w:lvlText w:val="o"/>
      <w:lvlJc w:val="left"/>
      <w:pPr>
        <w:ind w:left="1788" w:hanging="360"/>
      </w:pPr>
      <w:rPr>
        <w:rFonts w:ascii="Courier New" w:hAnsi="Courier New" w:cs="Calibri" w:hint="default"/>
      </w:rPr>
    </w:lvl>
    <w:lvl w:ilvl="2" w:tplc="0407001B" w:tentative="1">
      <w:start w:val="1"/>
      <w:numFmt w:val="bullet"/>
      <w:lvlText w:val=""/>
      <w:lvlJc w:val="left"/>
      <w:pPr>
        <w:ind w:left="2508" w:hanging="360"/>
      </w:pPr>
      <w:rPr>
        <w:rFonts w:ascii="Wingdings" w:hAnsi="Wingdings" w:hint="default"/>
      </w:rPr>
    </w:lvl>
    <w:lvl w:ilvl="3" w:tplc="0407000F" w:tentative="1">
      <w:start w:val="1"/>
      <w:numFmt w:val="bullet"/>
      <w:lvlText w:val=""/>
      <w:lvlJc w:val="left"/>
      <w:pPr>
        <w:ind w:left="3228" w:hanging="360"/>
      </w:pPr>
      <w:rPr>
        <w:rFonts w:ascii="Symbol" w:hAnsi="Symbol" w:hint="default"/>
      </w:rPr>
    </w:lvl>
    <w:lvl w:ilvl="4" w:tplc="04070019" w:tentative="1">
      <w:start w:val="1"/>
      <w:numFmt w:val="bullet"/>
      <w:lvlText w:val="o"/>
      <w:lvlJc w:val="left"/>
      <w:pPr>
        <w:ind w:left="3948" w:hanging="360"/>
      </w:pPr>
      <w:rPr>
        <w:rFonts w:ascii="Courier New" w:hAnsi="Courier New" w:cs="Calibri" w:hint="default"/>
      </w:rPr>
    </w:lvl>
    <w:lvl w:ilvl="5" w:tplc="0407001B" w:tentative="1">
      <w:start w:val="1"/>
      <w:numFmt w:val="bullet"/>
      <w:lvlText w:val=""/>
      <w:lvlJc w:val="left"/>
      <w:pPr>
        <w:ind w:left="4668" w:hanging="360"/>
      </w:pPr>
      <w:rPr>
        <w:rFonts w:ascii="Wingdings" w:hAnsi="Wingdings" w:hint="default"/>
      </w:rPr>
    </w:lvl>
    <w:lvl w:ilvl="6" w:tplc="0407000F" w:tentative="1">
      <w:start w:val="1"/>
      <w:numFmt w:val="bullet"/>
      <w:lvlText w:val=""/>
      <w:lvlJc w:val="left"/>
      <w:pPr>
        <w:ind w:left="5388" w:hanging="360"/>
      </w:pPr>
      <w:rPr>
        <w:rFonts w:ascii="Symbol" w:hAnsi="Symbol" w:hint="default"/>
      </w:rPr>
    </w:lvl>
    <w:lvl w:ilvl="7" w:tplc="04070019" w:tentative="1">
      <w:start w:val="1"/>
      <w:numFmt w:val="bullet"/>
      <w:lvlText w:val="o"/>
      <w:lvlJc w:val="left"/>
      <w:pPr>
        <w:ind w:left="6108" w:hanging="360"/>
      </w:pPr>
      <w:rPr>
        <w:rFonts w:ascii="Courier New" w:hAnsi="Courier New" w:cs="Calibri" w:hint="default"/>
      </w:rPr>
    </w:lvl>
    <w:lvl w:ilvl="8" w:tplc="0407001B"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19FE6350">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alibri"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alibri"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alibri" w:hint="default"/>
      </w:rPr>
    </w:lvl>
    <w:lvl w:ilvl="8" w:tplc="0407001B"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Tahoma"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04070001">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FB5ECD54">
      <w:start w:val="3"/>
      <w:numFmt w:val="bullet"/>
      <w:lvlText w:val="-"/>
      <w:lvlJc w:val="left"/>
      <w:pPr>
        <w:ind w:left="720" w:hanging="360"/>
      </w:pPr>
      <w:rPr>
        <w:rFonts w:ascii="Arial" w:eastAsia="Times New Roman" w:hAnsi="Arial"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8C9CA5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4D1A47B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04070001">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alibri"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alibri"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BD4308A">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A2"/>
    <w:rsid w:val="001F1B21"/>
    <w:rsid w:val="00214BC5"/>
    <w:rsid w:val="00280B48"/>
    <w:rsid w:val="00315638"/>
    <w:rsid w:val="004005DE"/>
    <w:rsid w:val="0059795A"/>
    <w:rsid w:val="005C1D37"/>
    <w:rsid w:val="005E29D6"/>
    <w:rsid w:val="00701219"/>
    <w:rsid w:val="00713695"/>
    <w:rsid w:val="0079363F"/>
    <w:rsid w:val="008547FC"/>
    <w:rsid w:val="00A93F7E"/>
    <w:rsid w:val="00B11BA2"/>
    <w:rsid w:val="00B9398C"/>
    <w:rsid w:val="00BE6BCB"/>
    <w:rsid w:val="00C342FF"/>
    <w:rsid w:val="00C51AF8"/>
    <w:rsid w:val="00EA145D"/>
    <w:rsid w:val="00EB4BAF"/>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BA2"/>
    <w:pPr>
      <w:spacing w:line="276" w:lineRule="auto"/>
    </w:pPr>
    <w:rPr>
      <w:rFonts w:ascii="Arial" w:eastAsia="Calibri" w:hAnsi="Arial" w:cs="Times New Roman"/>
      <w:sz w:val="22"/>
      <w:szCs w:val="22"/>
    </w:rPr>
  </w:style>
  <w:style w:type="paragraph" w:styleId="berschrift2">
    <w:name w:val="heading 2"/>
    <w:basedOn w:val="Standard"/>
    <w:next w:val="Standard"/>
    <w:link w:val="berschrift2Zchn"/>
    <w:autoRedefine/>
    <w:qFormat/>
    <w:rsid w:val="003A4F1E"/>
    <w:pPr>
      <w:keepNext/>
      <w:keepLines/>
      <w:spacing w:before="200"/>
      <w:ind w:firstLine="524"/>
      <w:outlineLvl w:val="1"/>
    </w:pPr>
    <w:rPr>
      <w:sz w:val="28"/>
    </w:rPr>
  </w:style>
  <w:style w:type="paragraph" w:styleId="berschrift4">
    <w:name w:val="heading 4"/>
    <w:basedOn w:val="Standard"/>
    <w:next w:val="Standard"/>
    <w:qFormat/>
    <w:rsid w:val="00E60F30"/>
    <w:pPr>
      <w:keepNext/>
      <w:framePr w:wrap="around" w:hAnchor="text"/>
      <w:spacing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A4F1E"/>
    <w:rPr>
      <w:color w:val="434343"/>
      <w:sz w:val="28"/>
      <w:szCs w:val="26"/>
    </w:rPr>
  </w:style>
  <w:style w:type="paragraph" w:styleId="Listenabsatz">
    <w:name w:val="List Paragraph"/>
    <w:basedOn w:val="Standard"/>
    <w:autoRedefine/>
    <w:uiPriority w:val="34"/>
    <w:qFormat/>
    <w:rsid w:val="00B11BA2"/>
    <w:pPr>
      <w:spacing w:line="240" w:lineRule="auto"/>
      <w:ind w:left="720" w:hanging="360"/>
      <w:contextualSpacing/>
    </w:pPr>
    <w:rPr>
      <w:u w:val="single"/>
    </w:rPr>
  </w:style>
  <w:style w:type="paragraph" w:styleId="Verzeichnis1">
    <w:name w:val="toc 1"/>
    <w:basedOn w:val="Standard"/>
    <w:next w:val="Standard"/>
    <w:autoRedefine/>
    <w:uiPriority w:val="39"/>
    <w:unhideWhenUsed/>
    <w:qFormat/>
    <w:rsid w:val="00B11BA2"/>
    <w:pPr>
      <w:spacing w:after="100"/>
    </w:pPr>
    <w:rPr>
      <w:rFonts w:eastAsia="Times New Roman"/>
      <w:sz w:val="28"/>
      <w:lang w:val="en-US" w:bidi="en-US"/>
    </w:rPr>
  </w:style>
  <w:style w:type="table" w:styleId="Tabellenraster">
    <w:name w:val="Table Grid"/>
    <w:basedOn w:val="NormaleTabelle"/>
    <w:uiPriority w:val="59"/>
    <w:rsid w:val="00B11BA2"/>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11BA2"/>
    <w:pPr>
      <w:tabs>
        <w:tab w:val="center" w:pos="4536"/>
        <w:tab w:val="right" w:pos="9072"/>
      </w:tabs>
    </w:pPr>
  </w:style>
  <w:style w:type="character" w:customStyle="1" w:styleId="KopfzeileZchn">
    <w:name w:val="Kopfzeile Zchn"/>
    <w:basedOn w:val="Absatz-Standardschriftart"/>
    <w:link w:val="Kopfzeile"/>
    <w:rsid w:val="00B11BA2"/>
    <w:rPr>
      <w:rFonts w:ascii="Arial" w:eastAsia="Calibri" w:hAnsi="Arial" w:cs="Times New Roman"/>
      <w:sz w:val="22"/>
      <w:szCs w:val="22"/>
    </w:rPr>
  </w:style>
  <w:style w:type="paragraph" w:styleId="Fuzeile">
    <w:name w:val="footer"/>
    <w:basedOn w:val="Standard"/>
    <w:link w:val="FuzeileZchn"/>
    <w:uiPriority w:val="99"/>
    <w:unhideWhenUsed/>
    <w:rsid w:val="00B11BA2"/>
    <w:pPr>
      <w:tabs>
        <w:tab w:val="center" w:pos="4536"/>
        <w:tab w:val="right" w:pos="9072"/>
      </w:tabs>
    </w:pPr>
  </w:style>
  <w:style w:type="character" w:customStyle="1" w:styleId="FuzeileZchn">
    <w:name w:val="Fußzeile Zchn"/>
    <w:basedOn w:val="Absatz-Standardschriftart"/>
    <w:link w:val="Fuzeile"/>
    <w:uiPriority w:val="99"/>
    <w:rsid w:val="00B11BA2"/>
    <w:rPr>
      <w:rFonts w:ascii="Arial" w:eastAsia="Calibri" w:hAnsi="Arial" w:cs="Times New Roman"/>
      <w:sz w:val="22"/>
      <w:szCs w:val="22"/>
    </w:rPr>
  </w:style>
  <w:style w:type="paragraph" w:styleId="Sprechblasentext">
    <w:name w:val="Balloon Text"/>
    <w:basedOn w:val="Standard"/>
    <w:link w:val="SprechblasentextZchn"/>
    <w:uiPriority w:val="99"/>
    <w:semiHidden/>
    <w:unhideWhenUsed/>
    <w:rsid w:val="00B11BA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BA2"/>
    <w:rPr>
      <w:rFonts w:ascii="Tahoma" w:eastAsia="Calibri" w:hAnsi="Tahoma" w:cs="Tahoma"/>
      <w:sz w:val="16"/>
      <w:szCs w:val="16"/>
    </w:rPr>
  </w:style>
  <w:style w:type="paragraph" w:styleId="Funotentext">
    <w:name w:val="footnote text"/>
    <w:basedOn w:val="Standard"/>
    <w:link w:val="FunotentextZchn1"/>
    <w:uiPriority w:val="99"/>
    <w:semiHidden/>
    <w:unhideWhenUsed/>
    <w:rsid w:val="00B11BA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rsid w:val="00B11BA2"/>
    <w:rPr>
      <w:rFonts w:ascii="Calibri" w:eastAsia="Times New Roman" w:hAnsi="Calibri" w:cs="Times New Roman"/>
      <w:bCs/>
      <w:kern w:val="1"/>
      <w:lang w:eastAsia="ar-SA"/>
    </w:rPr>
  </w:style>
  <w:style w:type="character" w:customStyle="1" w:styleId="FunotentextZchn">
    <w:name w:val="Fußnotentext Zchn"/>
    <w:basedOn w:val="Absatz-Standardschriftart"/>
    <w:uiPriority w:val="99"/>
    <w:semiHidden/>
    <w:rsid w:val="00B11BA2"/>
    <w:rPr>
      <w:rFonts w:ascii="Arial" w:hAnsi="Arial"/>
      <w:lang w:eastAsia="en-US"/>
    </w:rPr>
  </w:style>
  <w:style w:type="character" w:styleId="Funotenzeichen">
    <w:name w:val="footnote reference"/>
    <w:basedOn w:val="Absatz-Standardschriftart"/>
    <w:uiPriority w:val="99"/>
    <w:unhideWhenUsed/>
    <w:rsid w:val="00B11BA2"/>
    <w:rPr>
      <w:vertAlign w:val="superscript"/>
    </w:rPr>
  </w:style>
  <w:style w:type="character" w:styleId="Platzhaltertext">
    <w:name w:val="Placeholder Text"/>
    <w:basedOn w:val="Absatz-Standardschriftart"/>
    <w:uiPriority w:val="99"/>
    <w:semiHidden/>
    <w:rsid w:val="00B11BA2"/>
    <w:rPr>
      <w:color w:val="808080"/>
    </w:rPr>
  </w:style>
  <w:style w:type="character" w:styleId="Hyperlink">
    <w:name w:val="Hyperlink"/>
    <w:basedOn w:val="Absatz-Standardschriftart"/>
    <w:rsid w:val="00B11BA2"/>
    <w:rPr>
      <w:color w:val="0000FF" w:themeColor="hyperlink"/>
      <w:u w:val="single"/>
    </w:rPr>
  </w:style>
  <w:style w:type="paragraph" w:customStyle="1" w:styleId="Aufzhlung">
    <w:name w:val="Aufzählung"/>
    <w:basedOn w:val="Standard"/>
    <w:qFormat/>
    <w:rsid w:val="00B11BA2"/>
    <w:pPr>
      <w:numPr>
        <w:numId w:val="11"/>
      </w:numPr>
      <w:spacing w:before="80" w:after="80" w:line="240" w:lineRule="auto"/>
    </w:pPr>
    <w:rPr>
      <w:rFonts w:eastAsia="Arial Unicode MS" w:cs="Arial"/>
      <w:color w:val="000000"/>
      <w:lang w:eastAsia="de-DE"/>
    </w:rPr>
  </w:style>
  <w:style w:type="character" w:styleId="Kommentarzeichen">
    <w:name w:val="annotation reference"/>
    <w:basedOn w:val="Absatz-Standardschriftart"/>
    <w:rsid w:val="00B11BA2"/>
    <w:rPr>
      <w:sz w:val="16"/>
      <w:szCs w:val="16"/>
    </w:rPr>
  </w:style>
  <w:style w:type="paragraph" w:styleId="Kommentartext">
    <w:name w:val="annotation text"/>
    <w:basedOn w:val="Standard"/>
    <w:link w:val="KommentartextZchn"/>
    <w:rsid w:val="00B11BA2"/>
    <w:pPr>
      <w:spacing w:line="240" w:lineRule="auto"/>
    </w:pPr>
    <w:rPr>
      <w:sz w:val="20"/>
      <w:szCs w:val="20"/>
    </w:rPr>
  </w:style>
  <w:style w:type="character" w:customStyle="1" w:styleId="KommentartextZchn">
    <w:name w:val="Kommentartext Zchn"/>
    <w:basedOn w:val="Absatz-Standardschriftart"/>
    <w:link w:val="Kommentartext"/>
    <w:rsid w:val="00B11BA2"/>
    <w:rPr>
      <w:rFonts w:ascii="Arial" w:eastAsia="Calibri" w:hAnsi="Arial" w:cs="Times New Roman"/>
    </w:rPr>
  </w:style>
  <w:style w:type="paragraph" w:styleId="Kommentarthema">
    <w:name w:val="annotation subject"/>
    <w:basedOn w:val="Kommentartext"/>
    <w:next w:val="Kommentartext"/>
    <w:link w:val="KommentarthemaZchn"/>
    <w:rsid w:val="00B11BA2"/>
    <w:rPr>
      <w:b/>
      <w:bCs/>
    </w:rPr>
  </w:style>
  <w:style w:type="character" w:customStyle="1" w:styleId="KommentarthemaZchn">
    <w:name w:val="Kommentarthema Zchn"/>
    <w:basedOn w:val="KommentartextZchn"/>
    <w:link w:val="Kommentarthema"/>
    <w:rsid w:val="00B11BA2"/>
    <w:rPr>
      <w:rFonts w:ascii="Arial" w:eastAsia="Calibri" w:hAnsi="Arial" w:cs="Times New Roman"/>
      <w:b/>
      <w:bCs/>
    </w:rPr>
  </w:style>
  <w:style w:type="character" w:styleId="BesuchterHyperlink">
    <w:name w:val="FollowedHyperlink"/>
    <w:basedOn w:val="Absatz-Standardschriftart"/>
    <w:uiPriority w:val="99"/>
    <w:semiHidden/>
    <w:unhideWhenUsed/>
    <w:rsid w:val="00B93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BA2"/>
    <w:pPr>
      <w:spacing w:line="276" w:lineRule="auto"/>
    </w:pPr>
    <w:rPr>
      <w:rFonts w:ascii="Arial" w:eastAsia="Calibri" w:hAnsi="Arial" w:cs="Times New Roman"/>
      <w:sz w:val="22"/>
      <w:szCs w:val="22"/>
    </w:rPr>
  </w:style>
  <w:style w:type="paragraph" w:styleId="berschrift2">
    <w:name w:val="heading 2"/>
    <w:basedOn w:val="Standard"/>
    <w:next w:val="Standard"/>
    <w:link w:val="berschrift2Zchn"/>
    <w:autoRedefine/>
    <w:qFormat/>
    <w:rsid w:val="003A4F1E"/>
    <w:pPr>
      <w:keepNext/>
      <w:keepLines/>
      <w:spacing w:before="200"/>
      <w:ind w:firstLine="524"/>
      <w:outlineLvl w:val="1"/>
    </w:pPr>
    <w:rPr>
      <w:sz w:val="28"/>
    </w:rPr>
  </w:style>
  <w:style w:type="paragraph" w:styleId="berschrift4">
    <w:name w:val="heading 4"/>
    <w:basedOn w:val="Standard"/>
    <w:next w:val="Standard"/>
    <w:qFormat/>
    <w:rsid w:val="00E60F30"/>
    <w:pPr>
      <w:keepNext/>
      <w:framePr w:wrap="around" w:hAnchor="text"/>
      <w:spacing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A4F1E"/>
    <w:rPr>
      <w:color w:val="434343"/>
      <w:sz w:val="28"/>
      <w:szCs w:val="26"/>
    </w:rPr>
  </w:style>
  <w:style w:type="paragraph" w:styleId="Listenabsatz">
    <w:name w:val="List Paragraph"/>
    <w:basedOn w:val="Standard"/>
    <w:autoRedefine/>
    <w:uiPriority w:val="34"/>
    <w:qFormat/>
    <w:rsid w:val="00B11BA2"/>
    <w:pPr>
      <w:spacing w:line="240" w:lineRule="auto"/>
      <w:ind w:left="720" w:hanging="360"/>
      <w:contextualSpacing/>
    </w:pPr>
    <w:rPr>
      <w:u w:val="single"/>
    </w:rPr>
  </w:style>
  <w:style w:type="paragraph" w:styleId="Verzeichnis1">
    <w:name w:val="toc 1"/>
    <w:basedOn w:val="Standard"/>
    <w:next w:val="Standard"/>
    <w:autoRedefine/>
    <w:uiPriority w:val="39"/>
    <w:unhideWhenUsed/>
    <w:qFormat/>
    <w:rsid w:val="00B11BA2"/>
    <w:pPr>
      <w:spacing w:after="100"/>
    </w:pPr>
    <w:rPr>
      <w:rFonts w:eastAsia="Times New Roman"/>
      <w:sz w:val="28"/>
      <w:lang w:val="en-US" w:bidi="en-US"/>
    </w:rPr>
  </w:style>
  <w:style w:type="table" w:styleId="Tabellenraster">
    <w:name w:val="Table Grid"/>
    <w:basedOn w:val="NormaleTabelle"/>
    <w:uiPriority w:val="59"/>
    <w:rsid w:val="00B11BA2"/>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11BA2"/>
    <w:pPr>
      <w:tabs>
        <w:tab w:val="center" w:pos="4536"/>
        <w:tab w:val="right" w:pos="9072"/>
      </w:tabs>
    </w:pPr>
  </w:style>
  <w:style w:type="character" w:customStyle="1" w:styleId="KopfzeileZchn">
    <w:name w:val="Kopfzeile Zchn"/>
    <w:basedOn w:val="Absatz-Standardschriftart"/>
    <w:link w:val="Kopfzeile"/>
    <w:rsid w:val="00B11BA2"/>
    <w:rPr>
      <w:rFonts w:ascii="Arial" w:eastAsia="Calibri" w:hAnsi="Arial" w:cs="Times New Roman"/>
      <w:sz w:val="22"/>
      <w:szCs w:val="22"/>
    </w:rPr>
  </w:style>
  <w:style w:type="paragraph" w:styleId="Fuzeile">
    <w:name w:val="footer"/>
    <w:basedOn w:val="Standard"/>
    <w:link w:val="FuzeileZchn"/>
    <w:uiPriority w:val="99"/>
    <w:unhideWhenUsed/>
    <w:rsid w:val="00B11BA2"/>
    <w:pPr>
      <w:tabs>
        <w:tab w:val="center" w:pos="4536"/>
        <w:tab w:val="right" w:pos="9072"/>
      </w:tabs>
    </w:pPr>
  </w:style>
  <w:style w:type="character" w:customStyle="1" w:styleId="FuzeileZchn">
    <w:name w:val="Fußzeile Zchn"/>
    <w:basedOn w:val="Absatz-Standardschriftart"/>
    <w:link w:val="Fuzeile"/>
    <w:uiPriority w:val="99"/>
    <w:rsid w:val="00B11BA2"/>
    <w:rPr>
      <w:rFonts w:ascii="Arial" w:eastAsia="Calibri" w:hAnsi="Arial" w:cs="Times New Roman"/>
      <w:sz w:val="22"/>
      <w:szCs w:val="22"/>
    </w:rPr>
  </w:style>
  <w:style w:type="paragraph" w:styleId="Sprechblasentext">
    <w:name w:val="Balloon Text"/>
    <w:basedOn w:val="Standard"/>
    <w:link w:val="SprechblasentextZchn"/>
    <w:uiPriority w:val="99"/>
    <w:semiHidden/>
    <w:unhideWhenUsed/>
    <w:rsid w:val="00B11BA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BA2"/>
    <w:rPr>
      <w:rFonts w:ascii="Tahoma" w:eastAsia="Calibri" w:hAnsi="Tahoma" w:cs="Tahoma"/>
      <w:sz w:val="16"/>
      <w:szCs w:val="16"/>
    </w:rPr>
  </w:style>
  <w:style w:type="paragraph" w:styleId="Funotentext">
    <w:name w:val="footnote text"/>
    <w:basedOn w:val="Standard"/>
    <w:link w:val="FunotentextZchn1"/>
    <w:uiPriority w:val="99"/>
    <w:semiHidden/>
    <w:unhideWhenUsed/>
    <w:rsid w:val="00B11BA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rsid w:val="00B11BA2"/>
    <w:rPr>
      <w:rFonts w:ascii="Calibri" w:eastAsia="Times New Roman" w:hAnsi="Calibri" w:cs="Times New Roman"/>
      <w:bCs/>
      <w:kern w:val="1"/>
      <w:lang w:eastAsia="ar-SA"/>
    </w:rPr>
  </w:style>
  <w:style w:type="character" w:customStyle="1" w:styleId="FunotentextZchn">
    <w:name w:val="Fußnotentext Zchn"/>
    <w:basedOn w:val="Absatz-Standardschriftart"/>
    <w:uiPriority w:val="99"/>
    <w:semiHidden/>
    <w:rsid w:val="00B11BA2"/>
    <w:rPr>
      <w:rFonts w:ascii="Arial" w:hAnsi="Arial"/>
      <w:lang w:eastAsia="en-US"/>
    </w:rPr>
  </w:style>
  <w:style w:type="character" w:styleId="Funotenzeichen">
    <w:name w:val="footnote reference"/>
    <w:basedOn w:val="Absatz-Standardschriftart"/>
    <w:uiPriority w:val="99"/>
    <w:unhideWhenUsed/>
    <w:rsid w:val="00B11BA2"/>
    <w:rPr>
      <w:vertAlign w:val="superscript"/>
    </w:rPr>
  </w:style>
  <w:style w:type="character" w:styleId="Platzhaltertext">
    <w:name w:val="Placeholder Text"/>
    <w:basedOn w:val="Absatz-Standardschriftart"/>
    <w:uiPriority w:val="99"/>
    <w:semiHidden/>
    <w:rsid w:val="00B11BA2"/>
    <w:rPr>
      <w:color w:val="808080"/>
    </w:rPr>
  </w:style>
  <w:style w:type="character" w:styleId="Hyperlink">
    <w:name w:val="Hyperlink"/>
    <w:basedOn w:val="Absatz-Standardschriftart"/>
    <w:rsid w:val="00B11BA2"/>
    <w:rPr>
      <w:color w:val="0000FF" w:themeColor="hyperlink"/>
      <w:u w:val="single"/>
    </w:rPr>
  </w:style>
  <w:style w:type="paragraph" w:customStyle="1" w:styleId="Aufzhlung">
    <w:name w:val="Aufzählung"/>
    <w:basedOn w:val="Standard"/>
    <w:qFormat/>
    <w:rsid w:val="00B11BA2"/>
    <w:pPr>
      <w:numPr>
        <w:numId w:val="11"/>
      </w:numPr>
      <w:spacing w:before="80" w:after="80" w:line="240" w:lineRule="auto"/>
    </w:pPr>
    <w:rPr>
      <w:rFonts w:eastAsia="Arial Unicode MS" w:cs="Arial"/>
      <w:color w:val="000000"/>
      <w:lang w:eastAsia="de-DE"/>
    </w:rPr>
  </w:style>
  <w:style w:type="character" w:styleId="Kommentarzeichen">
    <w:name w:val="annotation reference"/>
    <w:basedOn w:val="Absatz-Standardschriftart"/>
    <w:rsid w:val="00B11BA2"/>
    <w:rPr>
      <w:sz w:val="16"/>
      <w:szCs w:val="16"/>
    </w:rPr>
  </w:style>
  <w:style w:type="paragraph" w:styleId="Kommentartext">
    <w:name w:val="annotation text"/>
    <w:basedOn w:val="Standard"/>
    <w:link w:val="KommentartextZchn"/>
    <w:rsid w:val="00B11BA2"/>
    <w:pPr>
      <w:spacing w:line="240" w:lineRule="auto"/>
    </w:pPr>
    <w:rPr>
      <w:sz w:val="20"/>
      <w:szCs w:val="20"/>
    </w:rPr>
  </w:style>
  <w:style w:type="character" w:customStyle="1" w:styleId="KommentartextZchn">
    <w:name w:val="Kommentartext Zchn"/>
    <w:basedOn w:val="Absatz-Standardschriftart"/>
    <w:link w:val="Kommentartext"/>
    <w:rsid w:val="00B11BA2"/>
    <w:rPr>
      <w:rFonts w:ascii="Arial" w:eastAsia="Calibri" w:hAnsi="Arial" w:cs="Times New Roman"/>
    </w:rPr>
  </w:style>
  <w:style w:type="paragraph" w:styleId="Kommentarthema">
    <w:name w:val="annotation subject"/>
    <w:basedOn w:val="Kommentartext"/>
    <w:next w:val="Kommentartext"/>
    <w:link w:val="KommentarthemaZchn"/>
    <w:rsid w:val="00B11BA2"/>
    <w:rPr>
      <w:b/>
      <w:bCs/>
    </w:rPr>
  </w:style>
  <w:style w:type="character" w:customStyle="1" w:styleId="KommentarthemaZchn">
    <w:name w:val="Kommentarthema Zchn"/>
    <w:basedOn w:val="KommentartextZchn"/>
    <w:link w:val="Kommentarthema"/>
    <w:rsid w:val="00B11BA2"/>
    <w:rPr>
      <w:rFonts w:ascii="Arial" w:eastAsia="Calibri" w:hAnsi="Arial" w:cs="Times New Roman"/>
      <w:b/>
      <w:bCs/>
    </w:rPr>
  </w:style>
  <w:style w:type="character" w:styleId="BesuchterHyperlink">
    <w:name w:val="FollowedHyperlink"/>
    <w:basedOn w:val="Absatz-Standardschriftart"/>
    <w:uiPriority w:val="99"/>
    <w:semiHidden/>
    <w:unhideWhenUsed/>
    <w:rsid w:val="00B93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Vesper</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Vesper</dc:creator>
  <cp:lastModifiedBy>Foerster</cp:lastModifiedBy>
  <cp:revision>3</cp:revision>
  <cp:lastPrinted>2017-12-07T09:42:00Z</cp:lastPrinted>
  <dcterms:created xsi:type="dcterms:W3CDTF">2018-08-17T11:28:00Z</dcterms:created>
  <dcterms:modified xsi:type="dcterms:W3CDTF">2018-08-17T11:29:00Z</dcterms:modified>
</cp:coreProperties>
</file>