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14C8E" w:rsidP="00321743">
            <w:pPr>
              <w:spacing w:before="200" w:after="200"/>
            </w:pPr>
            <w:r>
              <w:t>Naturwissenschaften 7-10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14C8E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14C8E" w:rsidP="00321743">
            <w:pPr>
              <w:tabs>
                <w:tab w:val="left" w:pos="1373"/>
              </w:tabs>
              <w:spacing w:before="200" w:after="200"/>
            </w:pPr>
            <w:r>
              <w:t>Naturwissenschaftliches Wissen strukturieren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14C8E" w:rsidP="00BE7704">
            <w:pPr>
              <w:tabs>
                <w:tab w:val="left" w:pos="1190"/>
              </w:tabs>
              <w:spacing w:before="200" w:after="200"/>
            </w:pPr>
            <w:r>
              <w:t>D/E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420FA" w:rsidRPr="00D420FA" w:rsidRDefault="00C14C8E" w:rsidP="00FC4633">
            <w:pPr>
              <w:tabs>
                <w:tab w:val="left" w:pos="1190"/>
              </w:tabs>
              <w:spacing w:before="200" w:after="200"/>
              <w:rPr>
                <w:b/>
                <w:color w:val="92D050"/>
              </w:rPr>
            </w:pPr>
            <w:r>
              <w:t xml:space="preserve">Die </w:t>
            </w:r>
            <w:r w:rsidR="006E6C9C">
              <w:t>Schülerinnen und Schüler</w:t>
            </w:r>
            <w:r>
              <w:t xml:space="preserve"> können Begriffe und Objekte nach vorgegebenen Kriterien ordnen und vergleichen</w:t>
            </w:r>
            <w:r w:rsidR="006E6C9C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61206" w:rsidP="00321743">
            <w:pPr>
              <w:tabs>
                <w:tab w:val="left" w:pos="1190"/>
              </w:tabs>
              <w:spacing w:before="200" w:after="200"/>
            </w:pPr>
            <w:r>
              <w:t xml:space="preserve">TF 4: </w:t>
            </w:r>
            <w:r w:rsidR="00C14C8E">
              <w:t>Wasser ist Leben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5693F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5693F" w:rsidP="00321743">
            <w:pPr>
              <w:tabs>
                <w:tab w:val="left" w:pos="1190"/>
              </w:tabs>
              <w:spacing w:before="200" w:after="200"/>
            </w:pPr>
            <w:r>
              <w:t>----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FD2A06"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5693F" w:rsidP="00321743">
            <w:pPr>
              <w:spacing w:before="200" w:after="200"/>
            </w:pPr>
            <w:r>
              <w:t>Ökosystem, Aquarium, limnisch, marin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B1626" w:rsidRDefault="00AB1626" w:rsidP="00BF22FF">
      <w:pPr>
        <w:spacing w:before="60" w:after="60"/>
        <w:rPr>
          <w:b/>
        </w:rPr>
      </w:pPr>
    </w:p>
    <w:p w:rsidR="00C61206" w:rsidRPr="00C61206" w:rsidRDefault="00C61206" w:rsidP="00BF22FF">
      <w:pPr>
        <w:spacing w:before="60" w:after="60"/>
        <w:rPr>
          <w:b/>
        </w:rPr>
      </w:pPr>
      <w:r w:rsidRPr="00C61206">
        <w:rPr>
          <w:b/>
        </w:rPr>
        <w:t>Lebensraum Wasser</w:t>
      </w:r>
    </w:p>
    <w:p w:rsidR="00A94F8E" w:rsidRPr="00C61206" w:rsidRDefault="002A0438" w:rsidP="00DC3A62">
      <w:pPr>
        <w:spacing w:before="60" w:after="60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59055</wp:posOffset>
            </wp:positionV>
            <wp:extent cx="2400300" cy="1584960"/>
            <wp:effectExtent l="19050" t="0" r="0" b="0"/>
            <wp:wrapTight wrapText="bothSides">
              <wp:wrapPolygon edited="0">
                <wp:start x="-171" y="0"/>
                <wp:lineTo x="-171" y="21288"/>
                <wp:lineTo x="21600" y="21288"/>
                <wp:lineTo x="21600" y="0"/>
                <wp:lineTo x="-171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05" r="13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4F8E" w:rsidRPr="00C61206">
        <w:t>Im und am Wasser befinden sich die vielfältigsten Lebensräume für pflanzliche und tierische Organi</w:t>
      </w:r>
      <w:r w:rsidR="00A94F8E" w:rsidRPr="00C61206">
        <w:t>s</w:t>
      </w:r>
      <w:r w:rsidR="00A94F8E" w:rsidRPr="00C61206">
        <w:t>men.</w:t>
      </w:r>
      <w:r w:rsidR="00651069">
        <w:t xml:space="preserve"> </w:t>
      </w:r>
    </w:p>
    <w:p w:rsidR="001B1ED6" w:rsidRDefault="00651069" w:rsidP="001B1ED6">
      <w:pPr>
        <w:spacing w:before="60" w:after="60"/>
        <w:jc w:val="both"/>
        <w:rPr>
          <w:rFonts w:cs="Arial"/>
          <w:sz w:val="16"/>
          <w:szCs w:val="16"/>
        </w:rPr>
      </w:pPr>
      <w:r w:rsidRPr="001B1ED6">
        <w:t>Ein Ökosystem besteht aus einer Gemeinschaft von verschiedenen Lebewesen, die miteinander in Wechselwirkung stehen</w:t>
      </w:r>
      <w:r w:rsidR="009A13A1">
        <w:t>,</w:t>
      </w:r>
      <w:r w:rsidRPr="001B1ED6">
        <w:t xml:space="preserve"> und den Umweltfaktoren, wie z. B. Klima und Wasser- und Bodenbeschaffe</w:t>
      </w:r>
      <w:r w:rsidRPr="001B1ED6">
        <w:t>n</w:t>
      </w:r>
      <w:r w:rsidRPr="001B1ED6">
        <w:t xml:space="preserve">heit. Beispiele für </w:t>
      </w:r>
      <w:r w:rsidRPr="00C61206">
        <w:t>aquatische</w:t>
      </w:r>
      <w:r w:rsidRPr="001B1ED6">
        <w:footnoteReference w:id="1"/>
      </w:r>
      <w:r>
        <w:t xml:space="preserve"> </w:t>
      </w:r>
      <w:r w:rsidRPr="001B1ED6">
        <w:t xml:space="preserve">Ökosysteme sind: </w:t>
      </w:r>
      <w:r w:rsidRPr="00C61206">
        <w:t xml:space="preserve">Binnensee, Wattenmeer, Fluss, </w:t>
      </w:r>
      <w:r>
        <w:t>Regenp</w:t>
      </w:r>
      <w:r w:rsidRPr="00C61206">
        <w:t>fütze, Tie</w:t>
      </w:r>
      <w:r w:rsidRPr="00C61206">
        <w:t>f</w:t>
      </w:r>
      <w:r w:rsidRPr="00C61206">
        <w:t xml:space="preserve">see, Bach, </w:t>
      </w:r>
      <w:r w:rsidR="00DC3A62">
        <w:t>Ozean</w:t>
      </w:r>
      <w:r w:rsidRPr="00C61206">
        <w:t>, Teich</w:t>
      </w:r>
      <w:r w:rsidRPr="001B1ED6">
        <w:t>.</w:t>
      </w:r>
      <w:r w:rsidR="003C2A58" w:rsidRPr="001B1ED6">
        <w:tab/>
      </w:r>
      <w:r w:rsidR="003C2A58">
        <w:rPr>
          <w:rFonts w:eastAsia="Times New Roman" w:cs="Arial"/>
          <w:lang w:eastAsia="de-DE"/>
        </w:rPr>
        <w:tab/>
      </w:r>
      <w:r w:rsidR="003C2A58">
        <w:rPr>
          <w:rFonts w:eastAsia="Times New Roman" w:cs="Arial"/>
          <w:lang w:eastAsia="de-DE"/>
        </w:rPr>
        <w:tab/>
      </w:r>
      <w:r w:rsidR="003C2A58">
        <w:rPr>
          <w:rFonts w:eastAsia="Times New Roman" w:cs="Arial"/>
          <w:lang w:eastAsia="de-DE"/>
        </w:rPr>
        <w:tab/>
      </w:r>
    </w:p>
    <w:p w:rsidR="00C61206" w:rsidRPr="00C61206" w:rsidRDefault="00C61206" w:rsidP="001B1ED6">
      <w:pPr>
        <w:spacing w:after="120"/>
        <w:jc w:val="both"/>
      </w:pPr>
    </w:p>
    <w:p w:rsidR="00C61206" w:rsidRPr="00C61206" w:rsidRDefault="00C61206" w:rsidP="00BF22FF">
      <w:pPr>
        <w:spacing w:before="60" w:after="60"/>
        <w:rPr>
          <w:b/>
        </w:rPr>
      </w:pPr>
      <w:r w:rsidRPr="00C61206">
        <w:rPr>
          <w:b/>
        </w:rPr>
        <w:t>Aufgaben:</w:t>
      </w:r>
    </w:p>
    <w:p w:rsidR="007F7DA3" w:rsidRPr="00C61206" w:rsidRDefault="007F7DA3" w:rsidP="00C61206">
      <w:pPr>
        <w:numPr>
          <w:ilvl w:val="0"/>
          <w:numId w:val="20"/>
        </w:numPr>
        <w:spacing w:before="60" w:after="60"/>
      </w:pPr>
      <w:r w:rsidRPr="00C61206">
        <w:t xml:space="preserve">Ordne </w:t>
      </w:r>
      <w:r w:rsidR="00651069">
        <w:t>die genannten</w:t>
      </w:r>
      <w:r w:rsidR="00AB1626" w:rsidRPr="00C61206">
        <w:t xml:space="preserve"> </w:t>
      </w:r>
      <w:r w:rsidRPr="00C61206">
        <w:t>aquatische</w:t>
      </w:r>
      <w:r w:rsidR="00651069">
        <w:t xml:space="preserve">n </w:t>
      </w:r>
      <w:r w:rsidR="00AB1626" w:rsidRPr="00C61206">
        <w:t>Ökosysteme</w:t>
      </w:r>
      <w:r w:rsidRPr="00C61206">
        <w:t xml:space="preserve"> den limnischen</w:t>
      </w:r>
      <w:r w:rsidR="00C61206">
        <w:rPr>
          <w:rStyle w:val="Funotenzeichen"/>
        </w:rPr>
        <w:footnoteReference w:id="2"/>
      </w:r>
      <w:r w:rsidR="00C61206">
        <w:t xml:space="preserve"> </w:t>
      </w:r>
      <w:r w:rsidRPr="00C61206">
        <w:t>oder marinen</w:t>
      </w:r>
      <w:r w:rsidR="00C61206">
        <w:rPr>
          <w:rStyle w:val="Funotenzeichen"/>
        </w:rPr>
        <w:footnoteReference w:id="3"/>
      </w:r>
      <w:r w:rsidRPr="00C61206">
        <w:t xml:space="preserve"> Ökosy</w:t>
      </w:r>
      <w:r w:rsidRPr="00C61206">
        <w:t>s</w:t>
      </w:r>
      <w:r w:rsidRPr="00C61206">
        <w:t>temen zu</w:t>
      </w:r>
      <w:r w:rsidR="00651069">
        <w:t>.</w:t>
      </w:r>
    </w:p>
    <w:p w:rsidR="007F7DA3" w:rsidRPr="00C61206" w:rsidRDefault="007F7DA3" w:rsidP="00C61206">
      <w:pPr>
        <w:numPr>
          <w:ilvl w:val="0"/>
          <w:numId w:val="20"/>
        </w:numPr>
        <w:spacing w:before="60" w:after="60"/>
      </w:pPr>
      <w:r w:rsidRPr="00C61206">
        <w:t>Vergleiche drei dieser Ökosysteme tabellarisch nach folgenden Kriterien:</w:t>
      </w:r>
      <w:r w:rsidRPr="00C61206">
        <w:br/>
        <w:t>Art des Wassers, typische Merkmale, pflanzliche und tierische Lebewesen</w:t>
      </w:r>
      <w:r w:rsidR="00E8136F" w:rsidRPr="00C61206">
        <w:t>, Einfluss des Menschen.</w:t>
      </w:r>
    </w:p>
    <w:p w:rsidR="006D084A" w:rsidRDefault="006D084A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2A0438" w:rsidRDefault="002A0438" w:rsidP="00BF22FF">
      <w:pPr>
        <w:spacing w:before="60" w:after="60"/>
        <w:rPr>
          <w:b/>
        </w:rPr>
      </w:pPr>
    </w:p>
    <w:p w:rsidR="00DC3A62" w:rsidRDefault="00DC3A62" w:rsidP="00BF22FF">
      <w:pPr>
        <w:spacing w:before="60" w:after="60"/>
        <w:rPr>
          <w:b/>
        </w:rPr>
      </w:pPr>
    </w:p>
    <w:p w:rsidR="002A0438" w:rsidRDefault="002A0438" w:rsidP="00BF22FF">
      <w:pPr>
        <w:spacing w:before="60" w:after="60"/>
        <w:rPr>
          <w:b/>
        </w:rPr>
      </w:pPr>
    </w:p>
    <w:p w:rsidR="002A0438" w:rsidRDefault="002A0438" w:rsidP="00BF22FF">
      <w:pPr>
        <w:spacing w:before="60" w:after="60"/>
        <w:rPr>
          <w:b/>
        </w:rPr>
      </w:pPr>
    </w:p>
    <w:p w:rsidR="002A0438" w:rsidRDefault="002A0438" w:rsidP="00BF22FF">
      <w:pPr>
        <w:spacing w:before="60" w:after="60"/>
        <w:rPr>
          <w:b/>
        </w:rPr>
      </w:pPr>
    </w:p>
    <w:p w:rsidR="002A0438" w:rsidRDefault="002A0438" w:rsidP="00BF22FF">
      <w:pPr>
        <w:spacing w:before="60" w:after="60"/>
        <w:rPr>
          <w:b/>
        </w:rPr>
      </w:pPr>
    </w:p>
    <w:p w:rsidR="002A0438" w:rsidRPr="008119C5" w:rsidRDefault="002A0438" w:rsidP="00BF22FF">
      <w:pPr>
        <w:spacing w:before="60" w:after="60"/>
        <w:rPr>
          <w:b/>
        </w:rPr>
      </w:pPr>
    </w:p>
    <w:p w:rsidR="00F5187C" w:rsidRDefault="002A0438" w:rsidP="004F3656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A62">
        <w:rPr>
          <w:noProof/>
          <w:lang w:eastAsia="de-DE"/>
        </w:rPr>
        <w:t>LISUM</w:t>
      </w:r>
    </w:p>
    <w:p w:rsidR="00F5187C" w:rsidRPr="002A0438" w:rsidRDefault="002A0438" w:rsidP="002A0438">
      <w:pPr>
        <w:pStyle w:val="Funotentext"/>
        <w:jc w:val="left"/>
        <w:rPr>
          <w:rFonts w:ascii="Arial" w:hAnsi="Arial" w:cs="Arial"/>
          <w:b/>
          <w:sz w:val="28"/>
          <w:szCs w:val="28"/>
        </w:rPr>
      </w:pPr>
      <w:r w:rsidRPr="002A0438">
        <w:rPr>
          <w:rFonts w:ascii="Arial" w:hAnsi="Arial" w:cs="Arial"/>
          <w:sz w:val="16"/>
          <w:szCs w:val="16"/>
        </w:rPr>
        <w:t xml:space="preserve">Abbildung: </w:t>
      </w:r>
      <w:hyperlink r:id="rId11" w:history="1">
        <w:r w:rsidRPr="002A0438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https://openclipart.org/detail/84031/fish</w:t>
        </w:r>
      </w:hyperlink>
      <w:r w:rsidRPr="002A0438">
        <w:rPr>
          <w:rFonts w:ascii="Arial" w:hAnsi="Arial" w:cs="Arial"/>
          <w:sz w:val="16"/>
          <w:szCs w:val="16"/>
        </w:rPr>
        <w:t xml:space="preserve"> Public </w:t>
      </w:r>
      <w:proofErr w:type="spellStart"/>
      <w:r w:rsidRPr="002A0438">
        <w:rPr>
          <w:rFonts w:ascii="Arial" w:hAnsi="Arial" w:cs="Arial"/>
          <w:sz w:val="16"/>
          <w:szCs w:val="16"/>
        </w:rPr>
        <w:t>domain</w:t>
      </w:r>
      <w:proofErr w:type="spellEnd"/>
      <w:r w:rsidR="00937B60" w:rsidRPr="002A0438">
        <w:rPr>
          <w:b/>
        </w:rPr>
        <w:br w:type="page"/>
      </w:r>
      <w:r w:rsidR="00F5187C" w:rsidRPr="002A0438">
        <w:rPr>
          <w:rFonts w:ascii="Arial" w:hAnsi="Arial" w:cs="Arial"/>
          <w:b/>
          <w:sz w:val="24"/>
          <w:szCs w:val="24"/>
        </w:rPr>
        <w:lastRenderedPageBreak/>
        <w:t>Erwartungshorizont:</w:t>
      </w:r>
    </w:p>
    <w:p w:rsidR="00651069" w:rsidRDefault="00651069" w:rsidP="00BF22FF">
      <w:pPr>
        <w:spacing w:before="60" w:after="60"/>
        <w:rPr>
          <w:b/>
        </w:rPr>
      </w:pPr>
    </w:p>
    <w:p w:rsidR="00651069" w:rsidRPr="00C61206" w:rsidRDefault="00651069" w:rsidP="00651069">
      <w:pPr>
        <w:numPr>
          <w:ilvl w:val="0"/>
          <w:numId w:val="22"/>
        </w:numPr>
        <w:spacing w:before="60" w:after="60"/>
      </w:pPr>
      <w:r w:rsidRPr="00C61206">
        <w:t xml:space="preserve">Ordne </w:t>
      </w:r>
      <w:r>
        <w:t>die genannten</w:t>
      </w:r>
      <w:r w:rsidRPr="00C61206">
        <w:t xml:space="preserve"> aquatische</w:t>
      </w:r>
      <w:r>
        <w:t xml:space="preserve">n </w:t>
      </w:r>
      <w:r w:rsidRPr="00C61206">
        <w:t>Ökosysteme den limnischen</w:t>
      </w:r>
      <w:r>
        <w:rPr>
          <w:rStyle w:val="Funotenzeichen"/>
        </w:rPr>
        <w:footnoteReference w:id="4"/>
      </w:r>
      <w:r>
        <w:t xml:space="preserve"> </w:t>
      </w:r>
      <w:r w:rsidRPr="00C61206">
        <w:t>oder marinen</w:t>
      </w:r>
      <w:r>
        <w:rPr>
          <w:rStyle w:val="Funotenzeichen"/>
        </w:rPr>
        <w:footnoteReference w:id="5"/>
      </w:r>
      <w:r w:rsidRPr="00C61206">
        <w:t xml:space="preserve"> Ökosy</w:t>
      </w:r>
      <w:r w:rsidRPr="00C61206">
        <w:t>s</w:t>
      </w:r>
      <w:r w:rsidRPr="00C61206">
        <w:t>temen zu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95"/>
      </w:tblGrid>
      <w:tr w:rsidR="00E8136F" w:rsidRPr="00384DC8" w:rsidTr="00651069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8136F" w:rsidRPr="00E8136F" w:rsidRDefault="00E8136F" w:rsidP="00651069">
            <w:pPr>
              <w:spacing w:before="60" w:after="60"/>
            </w:pPr>
            <w:r w:rsidRPr="00E8136F">
              <w:t>Limnische Ökosysteme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8136F" w:rsidRPr="00E8136F" w:rsidRDefault="00E8136F" w:rsidP="00651069">
            <w:pPr>
              <w:spacing w:before="60" w:after="60"/>
            </w:pPr>
            <w:r>
              <w:t>Marine Ökosysteme</w:t>
            </w:r>
          </w:p>
        </w:tc>
      </w:tr>
      <w:tr w:rsidR="00E8136F" w:rsidRPr="00384DC8" w:rsidTr="00651069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Fluss</w:t>
            </w:r>
          </w:p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Bach</w:t>
            </w:r>
          </w:p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Pfütze</w:t>
            </w:r>
          </w:p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Binnensee</w:t>
            </w:r>
          </w:p>
          <w:p w:rsidR="00E8136F" w:rsidRP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Teich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Wattenmeer</w:t>
            </w:r>
          </w:p>
          <w:p w:rsidR="00E8136F" w:rsidRDefault="00E8136F" w:rsidP="00651069">
            <w:pPr>
              <w:numPr>
                <w:ilvl w:val="0"/>
                <w:numId w:val="24"/>
              </w:numPr>
              <w:spacing w:before="60" w:after="60"/>
            </w:pPr>
            <w:r>
              <w:t>Tiefsee</w:t>
            </w:r>
          </w:p>
          <w:p w:rsidR="00E8136F" w:rsidRPr="00E8136F" w:rsidRDefault="00DC3A62" w:rsidP="00651069">
            <w:pPr>
              <w:numPr>
                <w:ilvl w:val="0"/>
                <w:numId w:val="24"/>
              </w:numPr>
              <w:spacing w:before="60" w:after="60"/>
            </w:pPr>
            <w:r>
              <w:t>Ozean</w:t>
            </w:r>
          </w:p>
        </w:tc>
      </w:tr>
    </w:tbl>
    <w:p w:rsidR="00E8136F" w:rsidRDefault="00E8136F">
      <w:pPr>
        <w:spacing w:line="240" w:lineRule="auto"/>
      </w:pPr>
    </w:p>
    <w:p w:rsidR="00651069" w:rsidRPr="00C61206" w:rsidRDefault="00651069" w:rsidP="00651069">
      <w:pPr>
        <w:numPr>
          <w:ilvl w:val="0"/>
          <w:numId w:val="22"/>
        </w:numPr>
        <w:spacing w:before="60" w:after="60"/>
      </w:pPr>
      <w:r w:rsidRPr="00C61206">
        <w:t>Vergleiche drei dieser Ökosysteme tabellarisch nach folgenden Kriterien:</w:t>
      </w:r>
      <w:r w:rsidRPr="00C61206">
        <w:br/>
        <w:t>Art des Wassers, pflanzliche und tierische Lebewesen, Einfluss des Menschen.</w:t>
      </w:r>
    </w:p>
    <w:p w:rsidR="00651069" w:rsidRDefault="00651069">
      <w:pPr>
        <w:spacing w:line="240" w:lineRule="auto"/>
      </w:pPr>
    </w:p>
    <w:p w:rsidR="00E8136F" w:rsidRDefault="00644892">
      <w:pPr>
        <w:spacing w:line="240" w:lineRule="auto"/>
      </w:pPr>
      <w:r>
        <w:t>Mögliche Antworten:</w:t>
      </w:r>
    </w:p>
    <w:p w:rsidR="00644892" w:rsidRDefault="0064489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5"/>
        <w:gridCol w:w="1387"/>
        <w:gridCol w:w="2976"/>
        <w:gridCol w:w="3472"/>
      </w:tblGrid>
      <w:tr w:rsidR="00651069" w:rsidTr="00DC3A62">
        <w:trPr>
          <w:trHeight w:val="506"/>
        </w:trPr>
        <w:tc>
          <w:tcPr>
            <w:tcW w:w="1415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aquatisches Ökosystem</w:t>
            </w:r>
          </w:p>
        </w:tc>
        <w:tc>
          <w:tcPr>
            <w:tcW w:w="1387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Art des Wassers</w:t>
            </w:r>
          </w:p>
        </w:tc>
        <w:tc>
          <w:tcPr>
            <w:tcW w:w="2976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pflanzliche und tierische Organismen (Beispiele)</w:t>
            </w:r>
          </w:p>
        </w:tc>
        <w:tc>
          <w:tcPr>
            <w:tcW w:w="3472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Einfluss des Menschen</w:t>
            </w:r>
          </w:p>
        </w:tc>
      </w:tr>
      <w:tr w:rsidR="00651069" w:rsidTr="00DC3A62">
        <w:trPr>
          <w:trHeight w:val="1207"/>
        </w:trPr>
        <w:tc>
          <w:tcPr>
            <w:tcW w:w="1415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Fluss</w:t>
            </w:r>
          </w:p>
        </w:tc>
        <w:tc>
          <w:tcPr>
            <w:tcW w:w="1387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Süßwasser</w:t>
            </w:r>
          </w:p>
        </w:tc>
        <w:tc>
          <w:tcPr>
            <w:tcW w:w="2976" w:type="dxa"/>
            <w:shd w:val="clear" w:color="auto" w:fill="auto"/>
          </w:tcPr>
          <w:p w:rsidR="00651069" w:rsidRDefault="00651069" w:rsidP="00651069">
            <w:pPr>
              <w:spacing w:line="240" w:lineRule="auto"/>
            </w:pPr>
            <w:r>
              <w:t>Algen, Wasserpest, Köche</w:t>
            </w:r>
            <w:r>
              <w:t>r</w:t>
            </w:r>
            <w:r>
              <w:t>fliegenlarven, Flohkrebse, Forellen, Schmerlen, Kar</w:t>
            </w:r>
            <w:r>
              <w:t>p</w:t>
            </w:r>
            <w:r>
              <w:t>fen, Barsche, Hecht</w:t>
            </w:r>
          </w:p>
        </w:tc>
        <w:tc>
          <w:tcPr>
            <w:tcW w:w="3472" w:type="dxa"/>
            <w:shd w:val="clear" w:color="auto" w:fill="auto"/>
          </w:tcPr>
          <w:p w:rsidR="00651069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>
              <w:t>Begradigung der Flüs</w:t>
            </w:r>
            <w:r w:rsidR="00DC3A62">
              <w:t>se</w:t>
            </w:r>
          </w:p>
          <w:p w:rsidR="00651069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>
              <w:t>Bebauung der Flussufer</w:t>
            </w:r>
          </w:p>
          <w:p w:rsidR="00651069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>
              <w:t>Verschmutzung der Gewä</w:t>
            </w:r>
            <w:r>
              <w:t>s</w:t>
            </w:r>
            <w:r>
              <w:t>ser</w:t>
            </w:r>
          </w:p>
          <w:p w:rsidR="009A13A1" w:rsidRDefault="009A13A1" w:rsidP="00DC3A62">
            <w:pPr>
              <w:numPr>
                <w:ilvl w:val="0"/>
                <w:numId w:val="25"/>
              </w:numPr>
              <w:spacing w:line="240" w:lineRule="auto"/>
            </w:pPr>
            <w:r>
              <w:t>ggf. Wasserkraftwerke</w:t>
            </w:r>
          </w:p>
        </w:tc>
      </w:tr>
      <w:tr w:rsidR="00651069" w:rsidTr="00DC3A62">
        <w:trPr>
          <w:trHeight w:val="2119"/>
        </w:trPr>
        <w:tc>
          <w:tcPr>
            <w:tcW w:w="1415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Teich</w:t>
            </w:r>
          </w:p>
        </w:tc>
        <w:tc>
          <w:tcPr>
            <w:tcW w:w="1387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Süßwasser</w:t>
            </w:r>
          </w:p>
        </w:tc>
        <w:tc>
          <w:tcPr>
            <w:tcW w:w="2976" w:type="dxa"/>
            <w:shd w:val="clear" w:color="auto" w:fill="auto"/>
          </w:tcPr>
          <w:p w:rsidR="00651069" w:rsidRDefault="00651069" w:rsidP="00651069">
            <w:pPr>
              <w:spacing w:line="240" w:lineRule="auto"/>
            </w:pPr>
            <w:r>
              <w:t>Teichrosen, Wasserlilien, Rohrkolben, Karpfen, Fr</w:t>
            </w:r>
            <w:r>
              <w:t>ö</w:t>
            </w:r>
            <w:r>
              <w:t>sche, Gelbrandkäfer, Schnecken, Stockenten</w:t>
            </w:r>
          </w:p>
        </w:tc>
        <w:tc>
          <w:tcPr>
            <w:tcW w:w="3472" w:type="dxa"/>
            <w:shd w:val="clear" w:color="auto" w:fill="auto"/>
          </w:tcPr>
          <w:p w:rsidR="00651069" w:rsidRPr="00DC3A62" w:rsidRDefault="00651069" w:rsidP="00DC3A62">
            <w:pPr>
              <w:spacing w:line="240" w:lineRule="auto"/>
            </w:pPr>
            <w:r w:rsidRPr="00DC3A62">
              <w:t xml:space="preserve">Nutzung </w:t>
            </w:r>
            <w:r w:rsidR="00DC3A62" w:rsidRPr="00DC3A62">
              <w:t>zur</w:t>
            </w:r>
            <w:r w:rsidRPr="00DC3A62">
              <w:t>:</w:t>
            </w:r>
          </w:p>
          <w:p w:rsidR="00651069" w:rsidRPr="00DC3A62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 w:rsidRPr="00DC3A62">
              <w:t>Aufzucht und Haltung von Fischen</w:t>
            </w:r>
          </w:p>
          <w:p w:rsidR="00651069" w:rsidRPr="00DC3A62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 w:rsidRPr="00DC3A62">
              <w:t>Haltung von Enten und Gä</w:t>
            </w:r>
            <w:r w:rsidRPr="00DC3A62">
              <w:t>n</w:t>
            </w:r>
            <w:r w:rsidRPr="00DC3A62">
              <w:t xml:space="preserve">sen </w:t>
            </w:r>
          </w:p>
          <w:p w:rsidR="00DC3A62" w:rsidRPr="00DC3A62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 w:rsidRPr="00DC3A62">
              <w:t>Trinkwasserbereitstellung</w:t>
            </w:r>
            <w:r w:rsidR="00DC3A62" w:rsidRPr="00DC3A62">
              <w:t xml:space="preserve"> </w:t>
            </w:r>
            <w:r w:rsidRPr="00DC3A62">
              <w:t>für Nutzvieh (Vieh</w:t>
            </w:r>
            <w:hyperlink r:id="rId12" w:tooltip="Tränke" w:history="1">
              <w:r w:rsidRPr="00DC3A62">
                <w:t>tränke</w:t>
              </w:r>
            </w:hyperlink>
            <w:r w:rsidRPr="00DC3A62">
              <w:t xml:space="preserve">) </w:t>
            </w:r>
          </w:p>
          <w:p w:rsidR="00DC3A62" w:rsidRPr="00DC3A62" w:rsidRDefault="00F568D2" w:rsidP="00DC3A62">
            <w:pPr>
              <w:numPr>
                <w:ilvl w:val="0"/>
                <w:numId w:val="25"/>
              </w:numPr>
              <w:spacing w:line="240" w:lineRule="auto"/>
            </w:pPr>
            <w:hyperlink r:id="rId13" w:tooltip="Löschwasserteich" w:history="1">
              <w:r w:rsidR="00651069" w:rsidRPr="00DC3A62">
                <w:t>Löschwasserteich</w:t>
              </w:r>
            </w:hyperlink>
          </w:p>
          <w:p w:rsidR="00651069" w:rsidRPr="00384DC8" w:rsidRDefault="00651069" w:rsidP="00DC3A62">
            <w:pPr>
              <w:numPr>
                <w:ilvl w:val="0"/>
                <w:numId w:val="25"/>
              </w:numPr>
              <w:spacing w:line="240" w:lineRule="auto"/>
              <w:rPr>
                <w:rFonts w:eastAsia="Times New Roman" w:cs="Arial"/>
                <w:lang w:eastAsia="de-DE"/>
              </w:rPr>
            </w:pPr>
            <w:r w:rsidRPr="00DC3A62">
              <w:t>Gartenteich</w:t>
            </w:r>
          </w:p>
        </w:tc>
      </w:tr>
      <w:tr w:rsidR="00651069" w:rsidTr="00DC3A62">
        <w:trPr>
          <w:trHeight w:val="506"/>
        </w:trPr>
        <w:tc>
          <w:tcPr>
            <w:tcW w:w="1415" w:type="dxa"/>
            <w:shd w:val="clear" w:color="auto" w:fill="auto"/>
          </w:tcPr>
          <w:p w:rsidR="00651069" w:rsidRDefault="00DC3A62" w:rsidP="00384DC8">
            <w:pPr>
              <w:spacing w:line="240" w:lineRule="auto"/>
            </w:pPr>
            <w:r>
              <w:t>Ozean</w:t>
            </w:r>
          </w:p>
        </w:tc>
        <w:tc>
          <w:tcPr>
            <w:tcW w:w="1387" w:type="dxa"/>
            <w:shd w:val="clear" w:color="auto" w:fill="auto"/>
          </w:tcPr>
          <w:p w:rsidR="00651069" w:rsidRDefault="00651069" w:rsidP="00384DC8">
            <w:pPr>
              <w:spacing w:line="240" w:lineRule="auto"/>
            </w:pPr>
            <w:r>
              <w:t>Salzwasser</w:t>
            </w:r>
          </w:p>
        </w:tc>
        <w:tc>
          <w:tcPr>
            <w:tcW w:w="2976" w:type="dxa"/>
            <w:shd w:val="clear" w:color="auto" w:fill="auto"/>
          </w:tcPr>
          <w:p w:rsidR="00DC3A62" w:rsidRDefault="00DC3A62" w:rsidP="009A13A1">
            <w:pPr>
              <w:spacing w:line="240" w:lineRule="auto"/>
            </w:pPr>
            <w:proofErr w:type="spellStart"/>
            <w:r w:rsidRPr="00DC3A62">
              <w:rPr>
                <w:lang w:val="en-US"/>
              </w:rPr>
              <w:t>Hering</w:t>
            </w:r>
            <w:proofErr w:type="spellEnd"/>
            <w:r w:rsidRPr="00DC3A62">
              <w:rPr>
                <w:lang w:val="en-US"/>
              </w:rPr>
              <w:t xml:space="preserve">, </w:t>
            </w:r>
            <w:proofErr w:type="spellStart"/>
            <w:r w:rsidRPr="00DC3A62">
              <w:rPr>
                <w:lang w:val="en-US"/>
              </w:rPr>
              <w:t>Wal</w:t>
            </w:r>
            <w:proofErr w:type="spellEnd"/>
            <w:r w:rsidRPr="00DC3A62">
              <w:rPr>
                <w:lang w:val="en-US"/>
              </w:rPr>
              <w:t xml:space="preserve">, </w:t>
            </w:r>
            <w:proofErr w:type="spellStart"/>
            <w:r w:rsidRPr="00DC3A62">
              <w:rPr>
                <w:lang w:val="en-US"/>
              </w:rPr>
              <w:t>Delphin</w:t>
            </w:r>
            <w:proofErr w:type="spellEnd"/>
            <w:r w:rsidRPr="00DC3A62">
              <w:rPr>
                <w:lang w:val="en-US"/>
              </w:rPr>
              <w:t xml:space="preserve">, </w:t>
            </w:r>
            <w:proofErr w:type="spellStart"/>
            <w:r w:rsidRPr="00DC3A62">
              <w:rPr>
                <w:lang w:val="en-US"/>
              </w:rPr>
              <w:t>Hai</w:t>
            </w:r>
            <w:proofErr w:type="spellEnd"/>
            <w:r w:rsidRPr="00DC3A62">
              <w:rPr>
                <w:lang w:val="en-US"/>
              </w:rPr>
              <w:t xml:space="preserve">, </w:t>
            </w:r>
            <w:proofErr w:type="spellStart"/>
            <w:r w:rsidRPr="00DC3A62">
              <w:rPr>
                <w:lang w:val="en-US"/>
              </w:rPr>
              <w:t>Quallen</w:t>
            </w:r>
            <w:proofErr w:type="spellEnd"/>
            <w:r w:rsidRPr="00DC3A62">
              <w:rPr>
                <w:lang w:val="en-US"/>
              </w:rPr>
              <w:t>,</w:t>
            </w:r>
            <w:r w:rsidR="009A13A1">
              <w:rPr>
                <w:lang w:val="en-US"/>
              </w:rPr>
              <w:t xml:space="preserve"> </w:t>
            </w:r>
            <w:r>
              <w:t>Blasentang, Rota</w:t>
            </w:r>
            <w:r>
              <w:t>l</w:t>
            </w:r>
            <w:r>
              <w:t>gen, Seegras</w:t>
            </w:r>
          </w:p>
        </w:tc>
        <w:tc>
          <w:tcPr>
            <w:tcW w:w="3472" w:type="dxa"/>
            <w:shd w:val="clear" w:color="auto" w:fill="auto"/>
          </w:tcPr>
          <w:p w:rsidR="00651069" w:rsidRPr="00DC3A62" w:rsidRDefault="00651069" w:rsidP="00DC3A62">
            <w:pPr>
              <w:numPr>
                <w:ilvl w:val="0"/>
                <w:numId w:val="25"/>
              </w:numPr>
              <w:spacing w:line="240" w:lineRule="auto"/>
            </w:pPr>
            <w:r w:rsidRPr="00DC3A62">
              <w:t>Hochseefischerei</w:t>
            </w:r>
          </w:p>
          <w:p w:rsidR="00DC3A62" w:rsidRPr="00DC3A62" w:rsidRDefault="00DC3A62" w:rsidP="00DC3A62">
            <w:pPr>
              <w:numPr>
                <w:ilvl w:val="0"/>
                <w:numId w:val="25"/>
              </w:numPr>
              <w:spacing w:line="240" w:lineRule="auto"/>
            </w:pPr>
            <w:r w:rsidRPr="00DC3A62">
              <w:t>Bohrinseln</w:t>
            </w:r>
          </w:p>
          <w:p w:rsidR="00DC3A62" w:rsidRPr="009A13A1" w:rsidRDefault="00DC3A62" w:rsidP="00DC3A62">
            <w:pPr>
              <w:numPr>
                <w:ilvl w:val="0"/>
                <w:numId w:val="25"/>
              </w:numPr>
              <w:spacing w:line="240" w:lineRule="auto"/>
              <w:rPr>
                <w:rFonts w:eastAsia="Times New Roman" w:cs="Arial"/>
                <w:lang w:eastAsia="de-DE"/>
              </w:rPr>
            </w:pPr>
            <w:r w:rsidRPr="00DC3A62">
              <w:t>Überlandkabel</w:t>
            </w:r>
          </w:p>
          <w:p w:rsidR="009A13A1" w:rsidRPr="00384DC8" w:rsidRDefault="009A13A1" w:rsidP="00DC3A62">
            <w:pPr>
              <w:numPr>
                <w:ilvl w:val="0"/>
                <w:numId w:val="25"/>
              </w:numPr>
              <w:spacing w:line="240" w:lineRule="auto"/>
              <w:rPr>
                <w:rFonts w:eastAsia="Times New Roman" w:cs="Arial"/>
                <w:lang w:eastAsia="de-DE"/>
              </w:rPr>
            </w:pPr>
            <w:r>
              <w:t>Offshore-</w:t>
            </w:r>
            <w:proofErr w:type="spellStart"/>
            <w:r>
              <w:t>Winparks</w:t>
            </w:r>
            <w:proofErr w:type="spellEnd"/>
          </w:p>
        </w:tc>
      </w:tr>
    </w:tbl>
    <w:p w:rsidR="00C14C8E" w:rsidRDefault="00C14C8E">
      <w:pPr>
        <w:spacing w:line="240" w:lineRule="auto"/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2A0438" w:rsidRDefault="002A0438">
      <w:pPr>
        <w:spacing w:line="240" w:lineRule="auto"/>
        <w:rPr>
          <w:noProof/>
          <w:lang w:eastAsia="de-DE"/>
        </w:rPr>
      </w:pPr>
    </w:p>
    <w:p w:rsidR="00C14C8E" w:rsidRDefault="002A0438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</w:p>
    <w:p w:rsidR="00B94BD8" w:rsidRPr="002A0438" w:rsidRDefault="002A0438">
      <w:pPr>
        <w:spacing w:line="240" w:lineRule="auto"/>
        <w:rPr>
          <w:lang w:val="en-US"/>
        </w:rPr>
      </w:pPr>
      <w:proofErr w:type="spellStart"/>
      <w:r w:rsidRPr="002A0438">
        <w:rPr>
          <w:rFonts w:cs="Arial"/>
          <w:sz w:val="16"/>
          <w:szCs w:val="16"/>
          <w:lang w:val="en-US"/>
        </w:rPr>
        <w:t>Abbildung</w:t>
      </w:r>
      <w:proofErr w:type="spellEnd"/>
      <w:r w:rsidRPr="002A0438">
        <w:rPr>
          <w:rFonts w:cs="Arial"/>
          <w:sz w:val="16"/>
          <w:szCs w:val="16"/>
          <w:lang w:val="en-US"/>
        </w:rPr>
        <w:t xml:space="preserve">: </w:t>
      </w:r>
      <w:hyperlink r:id="rId14" w:history="1">
        <w:r w:rsidRPr="002A0438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https://openclipart.org/detail/84031/fish</w:t>
        </w:r>
      </w:hyperlink>
      <w:r w:rsidRPr="002A0438">
        <w:rPr>
          <w:rFonts w:cs="Arial"/>
          <w:sz w:val="16"/>
          <w:szCs w:val="16"/>
          <w:lang w:val="en-US"/>
        </w:rPr>
        <w:t xml:space="preserve"> Public domain</w:t>
      </w:r>
    </w:p>
    <w:sectPr w:rsidR="00B94BD8" w:rsidRPr="002A0438" w:rsidSect="004851BE">
      <w:footerReference w:type="defaul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CA" w:rsidRDefault="001270CA" w:rsidP="00837EC7">
      <w:pPr>
        <w:spacing w:line="240" w:lineRule="auto"/>
      </w:pPr>
      <w:r>
        <w:separator/>
      </w:r>
    </w:p>
  </w:endnote>
  <w:endnote w:type="continuationSeparator" w:id="0">
    <w:p w:rsidR="001270CA" w:rsidRDefault="001270C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FC4633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FC463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CA" w:rsidRDefault="001270CA" w:rsidP="00837EC7">
      <w:pPr>
        <w:spacing w:line="240" w:lineRule="auto"/>
      </w:pPr>
      <w:r>
        <w:separator/>
      </w:r>
    </w:p>
  </w:footnote>
  <w:footnote w:type="continuationSeparator" w:id="0">
    <w:p w:rsidR="001270CA" w:rsidRDefault="001270CA" w:rsidP="00837EC7">
      <w:pPr>
        <w:spacing w:line="240" w:lineRule="auto"/>
      </w:pPr>
      <w:r>
        <w:continuationSeparator/>
      </w:r>
    </w:p>
  </w:footnote>
  <w:footnote w:id="1">
    <w:p w:rsidR="00651069" w:rsidRPr="00C61206" w:rsidRDefault="00651069" w:rsidP="00651069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C61206">
        <w:rPr>
          <w:rStyle w:val="Funotenzeichen"/>
          <w:rFonts w:ascii="Arial" w:hAnsi="Arial" w:cs="Arial"/>
          <w:sz w:val="16"/>
          <w:szCs w:val="16"/>
        </w:rPr>
        <w:footnoteRef/>
      </w:r>
      <w:r w:rsidRPr="00C61206">
        <w:rPr>
          <w:rFonts w:ascii="Arial" w:hAnsi="Arial" w:cs="Arial"/>
          <w:sz w:val="16"/>
          <w:szCs w:val="16"/>
        </w:rPr>
        <w:t xml:space="preserve"> </w:t>
      </w:r>
      <w:r w:rsidRPr="00C61206">
        <w:rPr>
          <w:rFonts w:ascii="Arial" w:hAnsi="Arial" w:cs="Arial"/>
          <w:iCs/>
          <w:sz w:val="16"/>
          <w:szCs w:val="16"/>
        </w:rPr>
        <w:t>dem Wasser zugehörend, im Wasser befindlich</w:t>
      </w:r>
    </w:p>
  </w:footnote>
  <w:footnote w:id="2">
    <w:p w:rsidR="00C61206" w:rsidRPr="00C61206" w:rsidRDefault="00C61206" w:rsidP="00C61206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C61206">
        <w:rPr>
          <w:rStyle w:val="Funotenzeichen"/>
          <w:rFonts w:ascii="Arial" w:hAnsi="Arial" w:cs="Arial"/>
          <w:sz w:val="16"/>
          <w:szCs w:val="16"/>
        </w:rPr>
        <w:footnoteRef/>
      </w:r>
      <w:r w:rsidRPr="00C61206">
        <w:rPr>
          <w:rFonts w:ascii="Arial" w:hAnsi="Arial" w:cs="Arial"/>
          <w:sz w:val="16"/>
          <w:szCs w:val="16"/>
        </w:rPr>
        <w:t xml:space="preserve"> Süßwasser</w:t>
      </w:r>
    </w:p>
  </w:footnote>
  <w:footnote w:id="3">
    <w:p w:rsidR="00C61206" w:rsidRPr="00C61206" w:rsidRDefault="00C61206" w:rsidP="00C61206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C61206">
        <w:rPr>
          <w:rStyle w:val="Funotenzeichen"/>
          <w:rFonts w:ascii="Arial" w:hAnsi="Arial" w:cs="Arial"/>
          <w:sz w:val="16"/>
          <w:szCs w:val="16"/>
        </w:rPr>
        <w:footnoteRef/>
      </w:r>
      <w:r w:rsidRPr="00C61206">
        <w:rPr>
          <w:rFonts w:ascii="Arial" w:hAnsi="Arial" w:cs="Arial"/>
          <w:sz w:val="16"/>
          <w:szCs w:val="16"/>
        </w:rPr>
        <w:t xml:space="preserve"> Meerwasser</w:t>
      </w:r>
    </w:p>
  </w:footnote>
  <w:footnote w:id="4">
    <w:p w:rsidR="00651069" w:rsidRPr="00C61206" w:rsidRDefault="00651069" w:rsidP="00651069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C61206">
        <w:rPr>
          <w:rStyle w:val="Funotenzeichen"/>
          <w:rFonts w:ascii="Arial" w:hAnsi="Arial" w:cs="Arial"/>
          <w:sz w:val="16"/>
          <w:szCs w:val="16"/>
        </w:rPr>
        <w:footnoteRef/>
      </w:r>
      <w:r w:rsidRPr="00C61206">
        <w:rPr>
          <w:rFonts w:ascii="Arial" w:hAnsi="Arial" w:cs="Arial"/>
          <w:sz w:val="16"/>
          <w:szCs w:val="16"/>
        </w:rPr>
        <w:t xml:space="preserve"> Süßwasser</w:t>
      </w:r>
    </w:p>
  </w:footnote>
  <w:footnote w:id="5">
    <w:p w:rsidR="00651069" w:rsidRPr="00C61206" w:rsidRDefault="00651069" w:rsidP="00651069">
      <w:pPr>
        <w:pStyle w:val="Funotentext"/>
        <w:spacing w:after="0"/>
        <w:rPr>
          <w:rFonts w:ascii="Arial" w:hAnsi="Arial" w:cs="Arial"/>
          <w:sz w:val="16"/>
          <w:szCs w:val="16"/>
        </w:rPr>
      </w:pPr>
      <w:r w:rsidRPr="00C61206">
        <w:rPr>
          <w:rStyle w:val="Funotenzeichen"/>
          <w:rFonts w:ascii="Arial" w:hAnsi="Arial" w:cs="Arial"/>
          <w:sz w:val="16"/>
          <w:szCs w:val="16"/>
        </w:rPr>
        <w:footnoteRef/>
      </w:r>
      <w:r w:rsidRPr="00C61206">
        <w:rPr>
          <w:rFonts w:ascii="Arial" w:hAnsi="Arial" w:cs="Arial"/>
          <w:sz w:val="16"/>
          <w:szCs w:val="16"/>
        </w:rPr>
        <w:t xml:space="preserve"> Meerwasser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31BC2"/>
    <w:multiLevelType w:val="hybridMultilevel"/>
    <w:tmpl w:val="214A8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4F9"/>
    <w:multiLevelType w:val="hybridMultilevel"/>
    <w:tmpl w:val="455082D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3FD9"/>
    <w:multiLevelType w:val="hybridMultilevel"/>
    <w:tmpl w:val="2810757A"/>
    <w:lvl w:ilvl="0" w:tplc="58CE36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77F4"/>
    <w:multiLevelType w:val="hybridMultilevel"/>
    <w:tmpl w:val="26F4E75A"/>
    <w:lvl w:ilvl="0" w:tplc="A114F0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67256"/>
    <w:multiLevelType w:val="hybridMultilevel"/>
    <w:tmpl w:val="0FFA6636"/>
    <w:lvl w:ilvl="0" w:tplc="79402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8629C"/>
    <w:multiLevelType w:val="hybridMultilevel"/>
    <w:tmpl w:val="1DE2BDA4"/>
    <w:lvl w:ilvl="0" w:tplc="A08EEC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6133F"/>
    <w:multiLevelType w:val="hybridMultilevel"/>
    <w:tmpl w:val="DF901CE0"/>
    <w:lvl w:ilvl="0" w:tplc="D3A629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C5AA0"/>
    <w:multiLevelType w:val="hybridMultilevel"/>
    <w:tmpl w:val="78E696B4"/>
    <w:lvl w:ilvl="0" w:tplc="63226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D3F49"/>
    <w:multiLevelType w:val="hybridMultilevel"/>
    <w:tmpl w:val="ED9ACCD6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2F3C75"/>
    <w:multiLevelType w:val="hybridMultilevel"/>
    <w:tmpl w:val="20F0F3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77A24"/>
    <w:multiLevelType w:val="hybridMultilevel"/>
    <w:tmpl w:val="20F0F3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B6A38"/>
    <w:multiLevelType w:val="hybridMultilevel"/>
    <w:tmpl w:val="9D1A6E10"/>
    <w:lvl w:ilvl="0" w:tplc="483EF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D62CAB"/>
    <w:multiLevelType w:val="hybridMultilevel"/>
    <w:tmpl w:val="20F0F3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2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7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21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37D90"/>
    <w:rsid w:val="0004165F"/>
    <w:rsid w:val="000A2A61"/>
    <w:rsid w:val="000A4B8B"/>
    <w:rsid w:val="001270CA"/>
    <w:rsid w:val="00133562"/>
    <w:rsid w:val="00136172"/>
    <w:rsid w:val="00136A3D"/>
    <w:rsid w:val="00142DFA"/>
    <w:rsid w:val="00155F4E"/>
    <w:rsid w:val="00161375"/>
    <w:rsid w:val="00161450"/>
    <w:rsid w:val="001634E6"/>
    <w:rsid w:val="00163D87"/>
    <w:rsid w:val="00185133"/>
    <w:rsid w:val="001A71B9"/>
    <w:rsid w:val="001B043E"/>
    <w:rsid w:val="001B1ED6"/>
    <w:rsid w:val="001C3197"/>
    <w:rsid w:val="001F319E"/>
    <w:rsid w:val="00202F49"/>
    <w:rsid w:val="00206E1F"/>
    <w:rsid w:val="002348B8"/>
    <w:rsid w:val="00263114"/>
    <w:rsid w:val="002A0438"/>
    <w:rsid w:val="002A04B8"/>
    <w:rsid w:val="002A2294"/>
    <w:rsid w:val="002B14FC"/>
    <w:rsid w:val="002D3F70"/>
    <w:rsid w:val="002D55C9"/>
    <w:rsid w:val="002E1682"/>
    <w:rsid w:val="002E263E"/>
    <w:rsid w:val="002E52D6"/>
    <w:rsid w:val="002F3C8C"/>
    <w:rsid w:val="00300E1A"/>
    <w:rsid w:val="00321743"/>
    <w:rsid w:val="00334567"/>
    <w:rsid w:val="00340BFB"/>
    <w:rsid w:val="00363539"/>
    <w:rsid w:val="00365248"/>
    <w:rsid w:val="00381AB2"/>
    <w:rsid w:val="00384DC8"/>
    <w:rsid w:val="003C2A58"/>
    <w:rsid w:val="003F4234"/>
    <w:rsid w:val="0040115E"/>
    <w:rsid w:val="004072A0"/>
    <w:rsid w:val="00411347"/>
    <w:rsid w:val="004246F9"/>
    <w:rsid w:val="00445672"/>
    <w:rsid w:val="00467ABE"/>
    <w:rsid w:val="004851BE"/>
    <w:rsid w:val="0049671A"/>
    <w:rsid w:val="00496D76"/>
    <w:rsid w:val="004C485B"/>
    <w:rsid w:val="004C5D31"/>
    <w:rsid w:val="004D5FC2"/>
    <w:rsid w:val="004F3656"/>
    <w:rsid w:val="005052CB"/>
    <w:rsid w:val="00537A2A"/>
    <w:rsid w:val="00543675"/>
    <w:rsid w:val="005960DF"/>
    <w:rsid w:val="005C16CC"/>
    <w:rsid w:val="005D03D5"/>
    <w:rsid w:val="005F1ACA"/>
    <w:rsid w:val="00644892"/>
    <w:rsid w:val="00651069"/>
    <w:rsid w:val="00677337"/>
    <w:rsid w:val="00693449"/>
    <w:rsid w:val="006A22F8"/>
    <w:rsid w:val="006A599E"/>
    <w:rsid w:val="006C713F"/>
    <w:rsid w:val="006D084A"/>
    <w:rsid w:val="006D5EEA"/>
    <w:rsid w:val="006D719E"/>
    <w:rsid w:val="006E6C9C"/>
    <w:rsid w:val="007024FB"/>
    <w:rsid w:val="007357B6"/>
    <w:rsid w:val="0075693F"/>
    <w:rsid w:val="007621DD"/>
    <w:rsid w:val="00771C9C"/>
    <w:rsid w:val="007C1D1C"/>
    <w:rsid w:val="007C32D6"/>
    <w:rsid w:val="007C3E2C"/>
    <w:rsid w:val="007D6BA1"/>
    <w:rsid w:val="007E58E3"/>
    <w:rsid w:val="007F7DA3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27B59"/>
    <w:rsid w:val="00937B60"/>
    <w:rsid w:val="0095558E"/>
    <w:rsid w:val="00971722"/>
    <w:rsid w:val="009A13A1"/>
    <w:rsid w:val="009A1D85"/>
    <w:rsid w:val="009F42E4"/>
    <w:rsid w:val="00A20523"/>
    <w:rsid w:val="00A366CC"/>
    <w:rsid w:val="00A57E9B"/>
    <w:rsid w:val="00A804F8"/>
    <w:rsid w:val="00A828A1"/>
    <w:rsid w:val="00A94F8E"/>
    <w:rsid w:val="00A973E5"/>
    <w:rsid w:val="00AB1626"/>
    <w:rsid w:val="00AB509B"/>
    <w:rsid w:val="00AD39E6"/>
    <w:rsid w:val="00AE2D84"/>
    <w:rsid w:val="00AE3A55"/>
    <w:rsid w:val="00B45B64"/>
    <w:rsid w:val="00B542E5"/>
    <w:rsid w:val="00B94BD8"/>
    <w:rsid w:val="00BA7BE3"/>
    <w:rsid w:val="00BC763D"/>
    <w:rsid w:val="00BD0F95"/>
    <w:rsid w:val="00BD7E76"/>
    <w:rsid w:val="00BE7704"/>
    <w:rsid w:val="00BF22FF"/>
    <w:rsid w:val="00BF2994"/>
    <w:rsid w:val="00BF4880"/>
    <w:rsid w:val="00C01D4F"/>
    <w:rsid w:val="00C14C8E"/>
    <w:rsid w:val="00C16860"/>
    <w:rsid w:val="00C2632F"/>
    <w:rsid w:val="00C47F23"/>
    <w:rsid w:val="00C61206"/>
    <w:rsid w:val="00C6552D"/>
    <w:rsid w:val="00C82539"/>
    <w:rsid w:val="00C85866"/>
    <w:rsid w:val="00CA26AC"/>
    <w:rsid w:val="00CB3549"/>
    <w:rsid w:val="00D0707C"/>
    <w:rsid w:val="00D226DE"/>
    <w:rsid w:val="00D270BC"/>
    <w:rsid w:val="00D41BE0"/>
    <w:rsid w:val="00D420FA"/>
    <w:rsid w:val="00DA7016"/>
    <w:rsid w:val="00DC3A62"/>
    <w:rsid w:val="00DC762A"/>
    <w:rsid w:val="00DD0C30"/>
    <w:rsid w:val="00DF308F"/>
    <w:rsid w:val="00E16A0E"/>
    <w:rsid w:val="00E16B27"/>
    <w:rsid w:val="00E363A5"/>
    <w:rsid w:val="00E579BF"/>
    <w:rsid w:val="00E72519"/>
    <w:rsid w:val="00E77C01"/>
    <w:rsid w:val="00E8136F"/>
    <w:rsid w:val="00E84ADD"/>
    <w:rsid w:val="00E85DB9"/>
    <w:rsid w:val="00E86529"/>
    <w:rsid w:val="00EA4734"/>
    <w:rsid w:val="00EA5291"/>
    <w:rsid w:val="00EB070D"/>
    <w:rsid w:val="00EB0D5D"/>
    <w:rsid w:val="00EC1F75"/>
    <w:rsid w:val="00EC51CF"/>
    <w:rsid w:val="00EC68C4"/>
    <w:rsid w:val="00ED0EC3"/>
    <w:rsid w:val="00ED65DA"/>
    <w:rsid w:val="00F17F92"/>
    <w:rsid w:val="00F2257F"/>
    <w:rsid w:val="00F372D1"/>
    <w:rsid w:val="00F5187C"/>
    <w:rsid w:val="00F568D2"/>
    <w:rsid w:val="00F81897"/>
    <w:rsid w:val="00F86862"/>
    <w:rsid w:val="00FA0BB9"/>
    <w:rsid w:val="00FC4633"/>
    <w:rsid w:val="00FC52BB"/>
    <w:rsid w:val="00FD2A0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semiHidden/>
    <w:unhideWhenUsed/>
    <w:rsid w:val="00B45B64"/>
    <w:rPr>
      <w:color w:val="0000FF"/>
      <w:u w:val="single"/>
    </w:rPr>
  </w:style>
  <w:style w:type="character" w:customStyle="1" w:styleId="content1">
    <w:name w:val="content1"/>
    <w:basedOn w:val="Absatz-Standardschriftart"/>
    <w:rsid w:val="00C61206"/>
    <w:rPr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e.wikipedia.org/wiki/L%C3%B6schwasserte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wikipedia.org/wiki/Tr%C3%A4nk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clipart.org/detail/84031/fis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openclipart.org/detail/84031/fis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DF08-0D54-492C-B3CC-6499CE6A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2957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http://de.wikipedia.org/wiki/L%C3%B6schwasserteich</vt:lpwstr>
      </vt:variant>
      <vt:variant>
        <vt:lpwstr/>
      </vt:variant>
      <vt:variant>
        <vt:i4>1441877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http://de.wikipedia.org/wiki/Tr%C3%A4nke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2015-12-08T08:54:00Z</dcterms:created>
  <dcterms:modified xsi:type="dcterms:W3CDTF">2015-12-08T08:54:00Z</dcterms:modified>
</cp:coreProperties>
</file>