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D3F70" w:rsidRDefault="002D3F70" w:rsidP="00B94BD8">
      <w:pPr>
        <w:spacing w:after="120"/>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7C7E2F" w:rsidP="00321743">
            <w:pPr>
              <w:spacing w:before="200" w:after="200"/>
            </w:pPr>
            <w:r>
              <w:t>Sachunterricht</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7C7E2F" w:rsidP="00321743">
            <w:pPr>
              <w:spacing w:before="200" w:after="200"/>
            </w:pPr>
            <w:r>
              <w:t>Urteilen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7C7E2F" w:rsidP="00321743">
            <w:pPr>
              <w:tabs>
                <w:tab w:val="left" w:pos="1373"/>
              </w:tabs>
              <w:spacing w:before="200" w:after="200"/>
            </w:pPr>
            <w:r>
              <w:t>Urteile bilden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D96105" w:rsidP="00BE7704">
            <w:pPr>
              <w:tabs>
                <w:tab w:val="left" w:pos="1190"/>
              </w:tabs>
              <w:spacing w:before="200" w:after="200"/>
            </w:pPr>
            <w:r>
              <w:t>C</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9240A8" w:rsidP="00D96105">
            <w:pPr>
              <w:tabs>
                <w:tab w:val="left" w:pos="1190"/>
              </w:tabs>
              <w:spacing w:before="200" w:after="200"/>
            </w:pPr>
            <w:r w:rsidRPr="00AD0CD7">
              <w:rPr>
                <w:rFonts w:cs="Arial"/>
              </w:rPr>
              <w:t xml:space="preserve">Die </w:t>
            </w:r>
            <w:r>
              <w:rPr>
                <w:rFonts w:cs="Arial"/>
              </w:rPr>
              <w:t xml:space="preserve">Schülerinnen und Schüler können </w:t>
            </w:r>
            <w:r w:rsidR="00D96105">
              <w:t>zu einer Frage oder e</w:t>
            </w:r>
            <w:r w:rsidR="00D96105">
              <w:t>i</w:t>
            </w:r>
            <w:r w:rsidR="00D96105">
              <w:t>nem Unterrichtsthema Stellung beziehen und diese begründen</w:t>
            </w:r>
            <w:r w:rsidR="00981E48">
              <w:t>.</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9240A8" w:rsidRPr="00202F49" w:rsidRDefault="004E3BA2" w:rsidP="00D340D5">
            <w:pPr>
              <w:tabs>
                <w:tab w:val="left" w:pos="1190"/>
              </w:tabs>
              <w:spacing w:before="200" w:after="200"/>
            </w:pPr>
            <w:r>
              <w:t xml:space="preserve">3.2 Kind </w:t>
            </w:r>
            <w:r w:rsidR="00D340D5">
              <w:br/>
              <w:t>Themen: Wie leben Kinder? (Kinder als Teil der Familie und als Individuum)</w:t>
            </w:r>
            <w:r w:rsidR="00D340D5">
              <w:br/>
              <w:t>Was ist wichtig für unser Zusammenleben? (Beziehungen l</w:t>
            </w:r>
            <w:r w:rsidR="00D340D5">
              <w:t>e</w:t>
            </w:r>
            <w:r w:rsidR="00D340D5">
              <w:t>ben und gestalten)</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321743">
            <w:pPr>
              <w:tabs>
                <w:tab w:val="left" w:pos="1190"/>
              </w:tabs>
              <w:spacing w:before="200" w:after="200"/>
            </w:pP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4E3BA2" w:rsidRDefault="00F17F92" w:rsidP="006D084A">
            <w:pPr>
              <w:tabs>
                <w:tab w:val="left" w:pos="840"/>
              </w:tabs>
              <w:spacing w:before="200" w:after="200"/>
            </w:pPr>
            <w:r w:rsidRPr="004E3BA2">
              <w:t>offen</w:t>
            </w:r>
            <w:r w:rsidR="00334567" w:rsidRPr="004E3BA2">
              <w:rPr>
                <w:sz w:val="24"/>
                <w:szCs w:val="24"/>
              </w:rPr>
              <w:tab/>
            </w:r>
            <w:r w:rsidR="009240A8" w:rsidRPr="004E3BA2">
              <w:rPr>
                <w:sz w:val="24"/>
                <w:szCs w:val="24"/>
              </w:rPr>
              <w:t>x</w:t>
            </w:r>
          </w:p>
        </w:tc>
        <w:tc>
          <w:tcPr>
            <w:tcW w:w="3078" w:type="dxa"/>
            <w:tcBorders>
              <w:top w:val="nil"/>
              <w:left w:val="nil"/>
              <w:bottom w:val="single" w:sz="4" w:space="0" w:color="808080" w:themeColor="background1" w:themeShade="80"/>
              <w:right w:val="nil"/>
            </w:tcBorders>
          </w:tcPr>
          <w:p w:rsidR="00F17F92" w:rsidRPr="009240A8" w:rsidRDefault="00F17F92" w:rsidP="006D084A">
            <w:pPr>
              <w:spacing w:before="200" w:after="200"/>
            </w:pPr>
            <w:r w:rsidRPr="009240A8">
              <w:t>halboffen</w:t>
            </w:r>
            <w:r w:rsidR="00334567" w:rsidRPr="009240A8">
              <w:tab/>
            </w:r>
          </w:p>
        </w:tc>
        <w:tc>
          <w:tcPr>
            <w:tcW w:w="3079" w:type="dxa"/>
            <w:tcBorders>
              <w:top w:val="nil"/>
              <w:left w:val="nil"/>
              <w:bottom w:val="single" w:sz="4" w:space="0" w:color="808080" w:themeColor="background1" w:themeShade="80"/>
            </w:tcBorders>
          </w:tcPr>
          <w:p w:rsidR="00F17F92" w:rsidRPr="009240A8" w:rsidRDefault="00F17F92" w:rsidP="006D084A">
            <w:pPr>
              <w:tabs>
                <w:tab w:val="left" w:pos="1735"/>
              </w:tabs>
              <w:spacing w:before="200" w:after="200"/>
            </w:pPr>
            <w:r w:rsidRPr="009240A8">
              <w:t>geschlossen</w:t>
            </w:r>
            <w:r w:rsidR="00334567" w:rsidRPr="009240A8">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proofErr w:type="spellStart"/>
            <w:r>
              <w:rPr>
                <w:b/>
              </w:rPr>
              <w:t>Verschlagwortung</w:t>
            </w:r>
            <w:proofErr w:type="spellEnd"/>
          </w:p>
        </w:tc>
        <w:tc>
          <w:tcPr>
            <w:tcW w:w="6433" w:type="dxa"/>
            <w:gridSpan w:val="3"/>
            <w:tcBorders>
              <w:top w:val="single" w:sz="4" w:space="0" w:color="808080" w:themeColor="background1" w:themeShade="80"/>
            </w:tcBorders>
          </w:tcPr>
          <w:p w:rsidR="00F5187C" w:rsidRPr="008A1768" w:rsidRDefault="00D340D5" w:rsidP="00321743">
            <w:pPr>
              <w:spacing w:before="200" w:after="200"/>
            </w:pPr>
            <w:r>
              <w:t>Mitbestimmung, Taschengeld, Urteilsbildung</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E44797" w:rsidRDefault="00E44797" w:rsidP="00E44797">
      <w:pPr>
        <w:spacing w:before="60" w:after="60"/>
        <w:rPr>
          <w:b/>
        </w:rPr>
      </w:pPr>
    </w:p>
    <w:p w:rsidR="009240A8" w:rsidRDefault="009240A8" w:rsidP="009240A8">
      <w:pPr>
        <w:spacing w:before="60" w:after="60"/>
        <w:rPr>
          <w:b/>
        </w:rPr>
      </w:pPr>
      <w:r>
        <w:rPr>
          <w:b/>
        </w:rPr>
        <w:t>Aufgabe:</w:t>
      </w:r>
    </w:p>
    <w:p w:rsidR="00A30809" w:rsidRDefault="00A30809" w:rsidP="00A30809">
      <w:pPr>
        <w:pStyle w:val="Listenabsatz"/>
        <w:numPr>
          <w:ilvl w:val="0"/>
          <w:numId w:val="11"/>
        </w:numPr>
        <w:autoSpaceDE w:val="0"/>
        <w:autoSpaceDN w:val="0"/>
        <w:adjustRightInd w:val="0"/>
      </w:pPr>
      <w:r w:rsidRPr="00A30809">
        <w:t xml:space="preserve">Bilde </w:t>
      </w:r>
      <w:r>
        <w:t>d</w:t>
      </w:r>
      <w:r w:rsidRPr="00A30809">
        <w:t>ir zur Entscheidung der Eltern in der folgenden Geschichte eine eigene Me</w:t>
      </w:r>
      <w:r w:rsidRPr="00A30809">
        <w:t>i</w:t>
      </w:r>
      <w:r w:rsidRPr="00A30809">
        <w:t xml:space="preserve">nung. Beginne mit </w:t>
      </w:r>
      <w:r w:rsidR="00B41D66">
        <w:t>„i</w:t>
      </w:r>
      <w:r w:rsidRPr="00A30809">
        <w:t>c</w:t>
      </w:r>
      <w:r>
        <w:t>h finde ...</w:t>
      </w:r>
      <w:r w:rsidR="00B41D66">
        <w:t>“</w:t>
      </w:r>
      <w:r>
        <w:t xml:space="preserve"> oder </w:t>
      </w:r>
      <w:r w:rsidR="00B41D66">
        <w:t>„</w:t>
      </w:r>
      <w:r>
        <w:t>ich denke ...</w:t>
      </w:r>
      <w:r w:rsidR="00B41D66">
        <w:t>“</w:t>
      </w:r>
      <w:r>
        <w:t>!</w:t>
      </w:r>
    </w:p>
    <w:p w:rsidR="00A30809" w:rsidRPr="00A30809" w:rsidRDefault="00A30809" w:rsidP="00A30809">
      <w:pPr>
        <w:pStyle w:val="Listenabsatz"/>
        <w:numPr>
          <w:ilvl w:val="0"/>
          <w:numId w:val="11"/>
        </w:numPr>
        <w:autoSpaceDE w:val="0"/>
        <w:autoSpaceDN w:val="0"/>
        <w:adjustRightInd w:val="0"/>
      </w:pPr>
      <w:r>
        <w:t xml:space="preserve">Begründe </w:t>
      </w:r>
      <w:r w:rsidR="00B41D66">
        <w:t>d</w:t>
      </w:r>
      <w:r>
        <w:t>eine Meinung!</w:t>
      </w:r>
    </w:p>
    <w:p w:rsidR="007C7E2F" w:rsidRDefault="007C7E2F" w:rsidP="00BF22FF">
      <w:pPr>
        <w:spacing w:before="60" w:after="60"/>
        <w:rPr>
          <w:b/>
        </w:rPr>
      </w:pPr>
    </w:p>
    <w:p w:rsidR="009A74F6" w:rsidRPr="00FC7D6F" w:rsidRDefault="009A74F6" w:rsidP="009A74F6">
      <w:pPr>
        <w:spacing w:before="60" w:after="60"/>
        <w:rPr>
          <w:b/>
          <w:i/>
        </w:rPr>
      </w:pPr>
      <w:r w:rsidRPr="00FC7D6F">
        <w:rPr>
          <w:b/>
          <w:i/>
        </w:rPr>
        <w:t>Hinweis:</w:t>
      </w:r>
    </w:p>
    <w:p w:rsidR="009A74F6" w:rsidRPr="00FC7D6F" w:rsidRDefault="009A74F6" w:rsidP="009A74F6">
      <w:pPr>
        <w:spacing w:before="60" w:after="60"/>
        <w:rPr>
          <w:i/>
        </w:rPr>
      </w:pPr>
      <w:r w:rsidRPr="00FC7D6F">
        <w:rPr>
          <w:i/>
        </w:rPr>
        <w:t xml:space="preserve">Die beiden Satzanfänge können für eine mündliche </w:t>
      </w:r>
      <w:r>
        <w:rPr>
          <w:i/>
        </w:rPr>
        <w:t>Antwort an der Tafel stehen oder den Schülerinnen und Schülern schriftlich mit der Aufgabe gegeben werden.</w:t>
      </w:r>
    </w:p>
    <w:p w:rsidR="00D340D5" w:rsidRDefault="00D340D5" w:rsidP="00D340D5">
      <w:pPr>
        <w:spacing w:before="60" w:after="60"/>
        <w:rPr>
          <w:b/>
        </w:rPr>
      </w:pPr>
    </w:p>
    <w:p w:rsidR="00D340D5" w:rsidRPr="007C7E2F" w:rsidRDefault="00D340D5" w:rsidP="00D340D5">
      <w:pPr>
        <w:spacing w:before="60" w:after="60"/>
        <w:rPr>
          <w:b/>
        </w:rPr>
      </w:pPr>
      <w:r>
        <w:rPr>
          <w:b/>
        </w:rPr>
        <w:t>Material:</w:t>
      </w:r>
    </w:p>
    <w:p w:rsidR="00D340D5" w:rsidRPr="0046600F" w:rsidRDefault="00D340D5" w:rsidP="00D340D5">
      <w:pPr>
        <w:spacing w:before="60" w:after="60"/>
      </w:pPr>
      <w:r w:rsidRPr="0046600F">
        <w:t>Text, mündlich</w:t>
      </w:r>
      <w:r w:rsidR="005B3636">
        <w:t xml:space="preserve"> oder schriftlich:</w:t>
      </w:r>
    </w:p>
    <w:p w:rsidR="00D340D5" w:rsidRPr="0046600F" w:rsidRDefault="00D340D5" w:rsidP="00D340D5">
      <w:pPr>
        <w:spacing w:before="60" w:after="60"/>
      </w:pPr>
    </w:p>
    <w:p w:rsidR="00D340D5" w:rsidRDefault="00D340D5" w:rsidP="00D340D5">
      <w:pPr>
        <w:spacing w:before="60" w:after="60"/>
        <w:jc w:val="both"/>
      </w:pPr>
      <w:r>
        <w:t>Emre geht mit seinen Eltern in ein Warenhaus. Er hat sein lange gespartes Taschengeld dabei. Er überlegt hin und her, was er sich am liebsten kaufen möchte. Schließlich entsche</w:t>
      </w:r>
      <w:r>
        <w:t>i</w:t>
      </w:r>
      <w:r>
        <w:t>det er sich für ein Computerspiel, das er schon bei seinem Freund Justus ausprobiert hat und das er super toll findet.</w:t>
      </w:r>
    </w:p>
    <w:p w:rsidR="00D340D5" w:rsidRPr="0046600F" w:rsidRDefault="00D340D5" w:rsidP="00D340D5">
      <w:pPr>
        <w:spacing w:before="60" w:after="60"/>
        <w:jc w:val="both"/>
      </w:pPr>
      <w:r>
        <w:t>Emre trifft sich mit seinen Eltern an der Kasse. Sie schauen sich das Spiel an und lesen sich die Beschreibung durch. Schließlich schütteln beide den Kopf. „Nein, Emre, das ist noch nichts für dich. Wir bringen es zurück und suchen gemeinsam ein anderes aus. Das hier darfst du nicht kaufen!“</w:t>
      </w:r>
    </w:p>
    <w:p w:rsidR="006D084A" w:rsidRDefault="006D084A" w:rsidP="00BF22FF">
      <w:pPr>
        <w:spacing w:before="60" w:after="60"/>
        <w:rPr>
          <w:b/>
        </w:rPr>
      </w:pPr>
    </w:p>
    <w:p w:rsidR="006D084A" w:rsidRPr="008119C5" w:rsidRDefault="006D084A" w:rsidP="00BF22FF">
      <w:pPr>
        <w:spacing w:before="60" w:after="60"/>
        <w:rPr>
          <w:b/>
        </w:rPr>
      </w:pPr>
    </w:p>
    <w:p w:rsidR="0055724E" w:rsidRPr="008A1768" w:rsidRDefault="0055724E" w:rsidP="0055724E">
      <w:r>
        <w:rPr>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t xml:space="preserve"> Entwicklergruppe LISUM</w:t>
      </w:r>
    </w:p>
    <w:p w:rsidR="00937B60" w:rsidRDefault="00937B60">
      <w:pPr>
        <w:spacing w:line="240" w:lineRule="auto"/>
        <w:rPr>
          <w:b/>
        </w:rPr>
      </w:pPr>
      <w:r>
        <w:rPr>
          <w:b/>
        </w:rPr>
        <w:br w:type="page"/>
      </w:r>
    </w:p>
    <w:p w:rsidR="00F5187C" w:rsidRDefault="00F5187C" w:rsidP="00BF22FF">
      <w:pPr>
        <w:spacing w:before="60" w:after="60"/>
        <w:rPr>
          <w:b/>
        </w:rPr>
      </w:pPr>
      <w:r w:rsidRPr="008119C5">
        <w:rPr>
          <w:b/>
        </w:rPr>
        <w:lastRenderedPageBreak/>
        <w:t>Erwartungshorizont</w:t>
      </w:r>
      <w:r>
        <w:rPr>
          <w:b/>
        </w:rPr>
        <w:t>:</w:t>
      </w:r>
    </w:p>
    <w:p w:rsidR="00C16860" w:rsidRPr="008119C5" w:rsidRDefault="00C16860" w:rsidP="00BF22FF">
      <w:pPr>
        <w:spacing w:before="60" w:after="60"/>
        <w:rPr>
          <w:b/>
        </w:rPr>
      </w:pPr>
    </w:p>
    <w:p w:rsidR="00E44797" w:rsidRPr="00E44797" w:rsidRDefault="00E44797" w:rsidP="00E44797">
      <w:pPr>
        <w:spacing w:line="240" w:lineRule="auto"/>
        <w:rPr>
          <w:rFonts w:eastAsia="Times New Roman" w:cs="Arial"/>
          <w:color w:val="000000"/>
          <w:sz w:val="25"/>
          <w:szCs w:val="25"/>
          <w:lang w:eastAsia="de-DE"/>
        </w:rPr>
      </w:pPr>
    </w:p>
    <w:p w:rsidR="00E44797" w:rsidRPr="004E3BA2" w:rsidRDefault="00E44797" w:rsidP="004E3BA2">
      <w:pPr>
        <w:spacing w:before="60" w:after="60"/>
      </w:pPr>
      <w:r w:rsidRPr="004E3BA2">
        <w:t>B</w:t>
      </w:r>
      <w:r w:rsidR="00B41D66">
        <w:t>eispiel</w:t>
      </w:r>
      <w:r w:rsidRPr="004E3BA2">
        <w:t xml:space="preserve">: Ich finde das ungerecht. </w:t>
      </w:r>
      <w:r w:rsidR="009A74F6">
        <w:t>Ich wäre sauer auf meine Eltern. Emre gibt sein eigenes Taschengeld aus. Da muss er allein entscheiden dürfen.</w:t>
      </w:r>
    </w:p>
    <w:p w:rsidR="00E44797" w:rsidRPr="004E3BA2" w:rsidRDefault="00E44797" w:rsidP="004E3BA2">
      <w:pPr>
        <w:spacing w:before="60" w:after="60"/>
      </w:pPr>
    </w:p>
    <w:p w:rsidR="00E44797" w:rsidRPr="004E3BA2" w:rsidRDefault="00E44797" w:rsidP="004E3BA2">
      <w:pPr>
        <w:spacing w:before="60" w:after="60"/>
      </w:pPr>
    </w:p>
    <w:p w:rsidR="00E44797" w:rsidRPr="004E3BA2" w:rsidRDefault="00E44797" w:rsidP="004E3BA2">
      <w:pPr>
        <w:spacing w:before="60" w:after="60"/>
      </w:pPr>
      <w:r w:rsidRPr="004E3BA2">
        <w:t>B</w:t>
      </w:r>
      <w:r w:rsidR="00B41D66">
        <w:t>eispiel</w:t>
      </w:r>
      <w:r w:rsidRPr="004E3BA2">
        <w:t xml:space="preserve">: Ich denke, </w:t>
      </w:r>
      <w:r w:rsidR="009A74F6">
        <w:t>das ist nicht schlimm. Ich wäre traurig, aber ich würde meine Eltern fr</w:t>
      </w:r>
      <w:r w:rsidR="009A74F6">
        <w:t>a</w:t>
      </w:r>
      <w:r w:rsidR="009A74F6">
        <w:t>gen, warum ich es noch nicht haben darf. Vielleicht ist das Computerspiel erst für Ältere z</w:t>
      </w:r>
      <w:r w:rsidR="009A74F6">
        <w:t>u</w:t>
      </w:r>
      <w:r w:rsidR="009A74F6">
        <w:t>gelas</w:t>
      </w:r>
      <w:r w:rsidR="002A53B3">
        <w:t>sen. Die Eltern wollen, dass er etwas Vernünftiges kauft.</w:t>
      </w:r>
      <w:bookmarkStart w:id="0" w:name="_GoBack"/>
      <w:bookmarkEnd w:id="0"/>
    </w:p>
    <w:p w:rsidR="00E44797" w:rsidRPr="004E3BA2" w:rsidRDefault="00E44797" w:rsidP="004E3BA2">
      <w:pPr>
        <w:spacing w:before="60" w:after="60"/>
      </w:pPr>
    </w:p>
    <w:p w:rsidR="00351B5A" w:rsidRDefault="00E44797" w:rsidP="004E3BA2">
      <w:pPr>
        <w:spacing w:before="60" w:after="60"/>
      </w:pPr>
      <w:r w:rsidRPr="004E3BA2">
        <w:t xml:space="preserve">Unterschiedliche Antworten </w:t>
      </w:r>
      <w:r w:rsidR="0061797B" w:rsidRPr="004E3BA2">
        <w:t xml:space="preserve">sind </w:t>
      </w:r>
      <w:r w:rsidRPr="004E3BA2">
        <w:t>möglich, eine Begründung ist erforderlich.</w:t>
      </w:r>
    </w:p>
    <w:sectPr w:rsidR="00351B5A"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D9C" w:rsidRDefault="00F16D9C" w:rsidP="00837EC7">
      <w:pPr>
        <w:spacing w:line="240" w:lineRule="auto"/>
      </w:pPr>
      <w:r>
        <w:separator/>
      </w:r>
    </w:p>
  </w:endnote>
  <w:endnote w:type="continuationSeparator" w:id="0">
    <w:p w:rsidR="00F16D9C" w:rsidRDefault="00F16D9C"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9A74F6" w:rsidRDefault="009A74F6" w:rsidP="00937B60">
        <w:pPr>
          <w:pStyle w:val="Fuzeile"/>
          <w:tabs>
            <w:tab w:val="clear" w:pos="4536"/>
          </w:tabs>
          <w:jc w:val="center"/>
        </w:pPr>
        <w:r>
          <w:tab/>
        </w:r>
        <w:r w:rsidR="00F742B4">
          <w:fldChar w:fldCharType="begin"/>
        </w:r>
        <w:r>
          <w:instrText xml:space="preserve"> PAGE   \* MERGEFORMAT </w:instrText>
        </w:r>
        <w:r w:rsidR="00F742B4">
          <w:fldChar w:fldCharType="separate"/>
        </w:r>
        <w:r w:rsidR="00981E48">
          <w:rPr>
            <w:noProof/>
          </w:rPr>
          <w:t>1</w:t>
        </w:r>
        <w:r w:rsidR="00F742B4">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9A74F6" w:rsidRDefault="009A74F6" w:rsidP="00937B60">
        <w:pPr>
          <w:pStyle w:val="Fuzeile"/>
          <w:tabs>
            <w:tab w:val="clear" w:pos="4536"/>
          </w:tabs>
          <w:jc w:val="center"/>
        </w:pPr>
        <w:r>
          <w:tab/>
        </w:r>
        <w:r w:rsidR="00F742B4">
          <w:fldChar w:fldCharType="begin"/>
        </w:r>
        <w:r>
          <w:instrText xml:space="preserve"> PAGE   \* MERGEFORMAT </w:instrText>
        </w:r>
        <w:r w:rsidR="00F742B4">
          <w:fldChar w:fldCharType="separate"/>
        </w:r>
        <w:r w:rsidR="00981E48">
          <w:rPr>
            <w:noProof/>
          </w:rPr>
          <w:t>2</w:t>
        </w:r>
        <w:r w:rsidR="00F742B4">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D9C" w:rsidRDefault="00F16D9C" w:rsidP="00837EC7">
      <w:pPr>
        <w:spacing w:line="240" w:lineRule="auto"/>
      </w:pPr>
      <w:r>
        <w:separator/>
      </w:r>
    </w:p>
  </w:footnote>
  <w:footnote w:type="continuationSeparator" w:id="0">
    <w:p w:rsidR="00F16D9C" w:rsidRDefault="00F16D9C"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6" w:rsidRDefault="009A74F6" w:rsidP="00B94BD8">
    <w:pPr>
      <w:pStyle w:val="Kopfzeile"/>
      <w:spacing w:line="240" w:lineRule="auto"/>
      <w:jc w:val="right"/>
    </w:pPr>
    <w:r>
      <w:rPr>
        <w:noProof/>
        <w:lang w:eastAsia="de-DE"/>
      </w:rPr>
      <w:drawing>
        <wp:inline distT="0" distB="0" distL="0" distR="0">
          <wp:extent cx="1104900" cy="428625"/>
          <wp:effectExtent l="19050" t="0" r="0" b="0"/>
          <wp:docPr id="1" name="Bild 1"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srcRect/>
                  <a:stretch>
                    <a:fillRect/>
                  </a:stretch>
                </pic:blipFill>
                <pic:spPr bwMode="auto">
                  <a:xfrm>
                    <a:off x="0" y="0"/>
                    <a:ext cx="1104900" cy="428625"/>
                  </a:xfrm>
                  <a:prstGeom prst="rect">
                    <a:avLst/>
                  </a:prstGeom>
                  <a:noFill/>
                </pic:spPr>
              </pic:pic>
            </a:graphicData>
          </a:graphic>
        </wp:inline>
      </w:drawing>
    </w:r>
  </w:p>
  <w:p w:rsidR="009A74F6" w:rsidRPr="00142DFA" w:rsidRDefault="009A74F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657AD1"/>
    <w:multiLevelType w:val="hybridMultilevel"/>
    <w:tmpl w:val="6D5CFC42"/>
    <w:lvl w:ilvl="0" w:tplc="48369C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autoHyphenation/>
  <w:hyphenationZone w:val="425"/>
  <w:characterSpacingControl w:val="doNotCompress"/>
  <w:hdrShapeDefaults>
    <o:shapedefaults v:ext="edit" spidmax="7170"/>
  </w:hdrShapeDefaults>
  <w:footnotePr>
    <w:footnote w:id="-1"/>
    <w:footnote w:id="0"/>
  </w:footnotePr>
  <w:endnotePr>
    <w:endnote w:id="-1"/>
    <w:endnote w:id="0"/>
  </w:endnotePr>
  <w:compat/>
  <w:rsids>
    <w:rsidRoot w:val="00D96105"/>
    <w:rsid w:val="0004165F"/>
    <w:rsid w:val="00051333"/>
    <w:rsid w:val="000A2A61"/>
    <w:rsid w:val="000A4B8B"/>
    <w:rsid w:val="00133562"/>
    <w:rsid w:val="00136172"/>
    <w:rsid w:val="00142DFA"/>
    <w:rsid w:val="00155F4E"/>
    <w:rsid w:val="001634E6"/>
    <w:rsid w:val="00163D87"/>
    <w:rsid w:val="00185133"/>
    <w:rsid w:val="001A71B9"/>
    <w:rsid w:val="001B043E"/>
    <w:rsid w:val="001B0935"/>
    <w:rsid w:val="001C3197"/>
    <w:rsid w:val="001F319E"/>
    <w:rsid w:val="00202F49"/>
    <w:rsid w:val="00206E1F"/>
    <w:rsid w:val="002348B8"/>
    <w:rsid w:val="00242D97"/>
    <w:rsid w:val="002A04B8"/>
    <w:rsid w:val="002A2294"/>
    <w:rsid w:val="002A53B3"/>
    <w:rsid w:val="002B14FC"/>
    <w:rsid w:val="002D3F70"/>
    <w:rsid w:val="002D55C9"/>
    <w:rsid w:val="002E1682"/>
    <w:rsid w:val="002E5808"/>
    <w:rsid w:val="002F3C8C"/>
    <w:rsid w:val="00300E1A"/>
    <w:rsid w:val="00312653"/>
    <w:rsid w:val="00321743"/>
    <w:rsid w:val="00334567"/>
    <w:rsid w:val="00351B5A"/>
    <w:rsid w:val="00363539"/>
    <w:rsid w:val="00381AB2"/>
    <w:rsid w:val="003F4234"/>
    <w:rsid w:val="0040115E"/>
    <w:rsid w:val="004072A0"/>
    <w:rsid w:val="00411347"/>
    <w:rsid w:val="00432F30"/>
    <w:rsid w:val="00445672"/>
    <w:rsid w:val="00467ABE"/>
    <w:rsid w:val="004740B7"/>
    <w:rsid w:val="004851BE"/>
    <w:rsid w:val="0049671A"/>
    <w:rsid w:val="00496D76"/>
    <w:rsid w:val="004C485B"/>
    <w:rsid w:val="004C5D31"/>
    <w:rsid w:val="004E3BA2"/>
    <w:rsid w:val="004F3656"/>
    <w:rsid w:val="005052CB"/>
    <w:rsid w:val="00520961"/>
    <w:rsid w:val="00537A2A"/>
    <w:rsid w:val="0055724E"/>
    <w:rsid w:val="005960DF"/>
    <w:rsid w:val="005969AD"/>
    <w:rsid w:val="005B3636"/>
    <w:rsid w:val="005C16CC"/>
    <w:rsid w:val="005F1ACA"/>
    <w:rsid w:val="0061797B"/>
    <w:rsid w:val="00677337"/>
    <w:rsid w:val="006A22F8"/>
    <w:rsid w:val="006A599E"/>
    <w:rsid w:val="006B0494"/>
    <w:rsid w:val="006B6687"/>
    <w:rsid w:val="006C713F"/>
    <w:rsid w:val="006D084A"/>
    <w:rsid w:val="006D5EEA"/>
    <w:rsid w:val="006D719E"/>
    <w:rsid w:val="007024FB"/>
    <w:rsid w:val="007357B6"/>
    <w:rsid w:val="007621DD"/>
    <w:rsid w:val="00762EE6"/>
    <w:rsid w:val="007C1D1C"/>
    <w:rsid w:val="007C32D6"/>
    <w:rsid w:val="007C3E2C"/>
    <w:rsid w:val="007C7E2F"/>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240A8"/>
    <w:rsid w:val="009328A9"/>
    <w:rsid w:val="00937B60"/>
    <w:rsid w:val="0095558E"/>
    <w:rsid w:val="00971722"/>
    <w:rsid w:val="00981E48"/>
    <w:rsid w:val="009A1D85"/>
    <w:rsid w:val="009A74F6"/>
    <w:rsid w:val="009F42E4"/>
    <w:rsid w:val="00A20523"/>
    <w:rsid w:val="00A30809"/>
    <w:rsid w:val="00A366CC"/>
    <w:rsid w:val="00A57E9B"/>
    <w:rsid w:val="00A804F8"/>
    <w:rsid w:val="00A828A1"/>
    <w:rsid w:val="00A973E5"/>
    <w:rsid w:val="00AB509B"/>
    <w:rsid w:val="00AD39E6"/>
    <w:rsid w:val="00AE2D84"/>
    <w:rsid w:val="00AE3A55"/>
    <w:rsid w:val="00B41D66"/>
    <w:rsid w:val="00B542E5"/>
    <w:rsid w:val="00B94BD8"/>
    <w:rsid w:val="00BC763D"/>
    <w:rsid w:val="00BD7E76"/>
    <w:rsid w:val="00BE7704"/>
    <w:rsid w:val="00BF22FF"/>
    <w:rsid w:val="00BF2994"/>
    <w:rsid w:val="00BF4880"/>
    <w:rsid w:val="00C01D4F"/>
    <w:rsid w:val="00C16860"/>
    <w:rsid w:val="00C17EF3"/>
    <w:rsid w:val="00C2632F"/>
    <w:rsid w:val="00C3742A"/>
    <w:rsid w:val="00C47F23"/>
    <w:rsid w:val="00C6552D"/>
    <w:rsid w:val="00CA686F"/>
    <w:rsid w:val="00CB3549"/>
    <w:rsid w:val="00D0707C"/>
    <w:rsid w:val="00D226DE"/>
    <w:rsid w:val="00D270BC"/>
    <w:rsid w:val="00D340D5"/>
    <w:rsid w:val="00D41BE0"/>
    <w:rsid w:val="00D634C6"/>
    <w:rsid w:val="00D9490C"/>
    <w:rsid w:val="00D96105"/>
    <w:rsid w:val="00DC762A"/>
    <w:rsid w:val="00DD0C30"/>
    <w:rsid w:val="00DF308F"/>
    <w:rsid w:val="00E02068"/>
    <w:rsid w:val="00E16A0E"/>
    <w:rsid w:val="00E16B27"/>
    <w:rsid w:val="00E44797"/>
    <w:rsid w:val="00E579BF"/>
    <w:rsid w:val="00E72519"/>
    <w:rsid w:val="00E84ADD"/>
    <w:rsid w:val="00E85DB9"/>
    <w:rsid w:val="00E86529"/>
    <w:rsid w:val="00EA4734"/>
    <w:rsid w:val="00EA5291"/>
    <w:rsid w:val="00EB070D"/>
    <w:rsid w:val="00EC1F75"/>
    <w:rsid w:val="00EC51CF"/>
    <w:rsid w:val="00EC68C4"/>
    <w:rsid w:val="00ED0EC3"/>
    <w:rsid w:val="00EF61D3"/>
    <w:rsid w:val="00F16D9C"/>
    <w:rsid w:val="00F17F92"/>
    <w:rsid w:val="00F2257F"/>
    <w:rsid w:val="00F372D1"/>
    <w:rsid w:val="00F5187C"/>
    <w:rsid w:val="00F742B4"/>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semiHidden/>
    <w:unhideWhenUsed/>
    <w:rsid w:val="007C7E2F"/>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semiHidden/>
    <w:unhideWhenUsed/>
    <w:rsid w:val="007C7E2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88303163">
      <w:bodyDiv w:val="1"/>
      <w:marLeft w:val="0"/>
      <w:marRight w:val="0"/>
      <w:marTop w:val="0"/>
      <w:marBottom w:val="0"/>
      <w:divBdr>
        <w:top w:val="none" w:sz="0" w:space="0" w:color="auto"/>
        <w:left w:val="none" w:sz="0" w:space="0" w:color="auto"/>
        <w:bottom w:val="none" w:sz="0" w:space="0" w:color="auto"/>
        <w:right w:val="none" w:sz="0" w:space="0" w:color="auto"/>
      </w:divBdr>
    </w:div>
    <w:div w:id="956566139">
      <w:bodyDiv w:val="1"/>
      <w:marLeft w:val="0"/>
      <w:marRight w:val="0"/>
      <w:marTop w:val="0"/>
      <w:marBottom w:val="0"/>
      <w:divBdr>
        <w:top w:val="none" w:sz="0" w:space="0" w:color="auto"/>
        <w:left w:val="none" w:sz="0" w:space="0" w:color="auto"/>
        <w:bottom w:val="none" w:sz="0" w:space="0" w:color="auto"/>
        <w:right w:val="none" w:sz="0" w:space="0" w:color="auto"/>
      </w:divBdr>
    </w:div>
    <w:div w:id="1267007661">
      <w:bodyDiv w:val="1"/>
      <w:marLeft w:val="0"/>
      <w:marRight w:val="0"/>
      <w:marTop w:val="0"/>
      <w:marBottom w:val="0"/>
      <w:divBdr>
        <w:top w:val="none" w:sz="0" w:space="0" w:color="auto"/>
        <w:left w:val="none" w:sz="0" w:space="0" w:color="auto"/>
        <w:bottom w:val="none" w:sz="0" w:space="0" w:color="auto"/>
        <w:right w:val="none" w:sz="0" w:space="0" w:color="auto"/>
      </w:divBdr>
    </w:div>
    <w:div w:id="1310943129">
      <w:bodyDiv w:val="1"/>
      <w:marLeft w:val="0"/>
      <w:marRight w:val="0"/>
      <w:marTop w:val="0"/>
      <w:marBottom w:val="0"/>
      <w:divBdr>
        <w:top w:val="none" w:sz="0" w:space="0" w:color="auto"/>
        <w:left w:val="none" w:sz="0" w:space="0" w:color="auto"/>
        <w:bottom w:val="none" w:sz="0" w:space="0" w:color="auto"/>
        <w:right w:val="none" w:sz="0" w:space="0" w:color="auto"/>
      </w:divBdr>
    </w:div>
    <w:div w:id="1332486280">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584022953">
      <w:bodyDiv w:val="1"/>
      <w:marLeft w:val="0"/>
      <w:marRight w:val="0"/>
      <w:marTop w:val="0"/>
      <w:marBottom w:val="0"/>
      <w:divBdr>
        <w:top w:val="none" w:sz="0" w:space="0" w:color="auto"/>
        <w:left w:val="none" w:sz="0" w:space="0" w:color="auto"/>
        <w:bottom w:val="none" w:sz="0" w:space="0" w:color="auto"/>
        <w:right w:val="none" w:sz="0" w:space="0" w:color="auto"/>
      </w:divBdr>
    </w:div>
    <w:div w:id="16799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B4A3E-28FD-4FF1-9A5E-E2AF3CC6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Peschel</cp:lastModifiedBy>
  <cp:revision>2</cp:revision>
  <dcterms:created xsi:type="dcterms:W3CDTF">2015-11-16T12:10:00Z</dcterms:created>
  <dcterms:modified xsi:type="dcterms:W3CDTF">2015-11-16T12:10:00Z</dcterms:modified>
</cp:coreProperties>
</file>