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D8" w:rsidRDefault="00BE7DC5">
      <w:pPr>
        <w:jc w:val="center"/>
        <w:rPr>
          <w:b/>
          <w:sz w:val="28"/>
          <w:szCs w:val="28"/>
        </w:rPr>
      </w:pPr>
      <w:r>
        <w:rPr>
          <w:b/>
          <w:sz w:val="28"/>
          <w:szCs w:val="28"/>
        </w:rPr>
        <w:t>Aufgabenformular</w:t>
      </w:r>
    </w:p>
    <w:p w:rsidR="00BF6BD8" w:rsidRDefault="00BF6BD8">
      <w:pPr>
        <w:spacing w:after="120"/>
        <w:jc w:val="center"/>
        <w:rPr>
          <w:sz w:val="20"/>
          <w:szCs w:val="20"/>
        </w:rPr>
      </w:pPr>
    </w:p>
    <w:p w:rsidR="00BF6BD8" w:rsidRDefault="00BE7DC5" w:rsidP="00B56A96">
      <w:pPr>
        <w:spacing w:after="120"/>
      </w:pPr>
      <w:r>
        <w:t xml:space="preserve">Standardillustrierende Aufgaben veranschaulichen beispielhaft Standards für Lehrkräfte, Lernende und Eltern. </w:t>
      </w:r>
    </w:p>
    <w:p w:rsidR="00BF6BD8" w:rsidRDefault="00BF6BD8" w:rsidP="00B56A96">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800"/>
        <w:gridCol w:w="278"/>
        <w:gridCol w:w="3076"/>
        <w:gridCol w:w="3081"/>
      </w:tblGrid>
      <w:tr w:rsidR="00BF6BD8">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spacing w:before="160" w:after="160" w:line="240" w:lineRule="auto"/>
              <w:rPr>
                <w:rFonts w:cs="Arial"/>
                <w:b/>
              </w:rPr>
            </w:pPr>
            <w:r w:rsidRPr="00B56A96">
              <w:rPr>
                <w:rFonts w:cs="Arial"/>
                <w:b/>
              </w:rPr>
              <w:t>Fach</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spacing w:before="160" w:after="160" w:line="240" w:lineRule="auto"/>
              <w:rPr>
                <w:rFonts w:cs="Arial"/>
              </w:rPr>
            </w:pPr>
            <w:r w:rsidRPr="00B56A96">
              <w:rPr>
                <w:rFonts w:cs="Arial"/>
              </w:rPr>
              <w:t>Türkisch</w:t>
            </w:r>
          </w:p>
        </w:tc>
      </w:tr>
      <w:tr w:rsidR="00BF6BD8">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spacing w:before="160" w:after="160" w:line="240" w:lineRule="auto"/>
              <w:rPr>
                <w:rFonts w:cs="Arial"/>
              </w:rPr>
            </w:pPr>
            <w:r w:rsidRPr="00B56A96">
              <w:rPr>
                <w:rFonts w:cs="Arial"/>
                <w:b/>
              </w:rPr>
              <w:t xml:space="preserve">Name der Aufgabe </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spacing w:before="160" w:after="160" w:line="240" w:lineRule="auto"/>
              <w:rPr>
                <w:rFonts w:cs="Arial"/>
              </w:rPr>
            </w:pPr>
            <w:bookmarkStart w:id="0" w:name="__DdeLink__4211_1132739548"/>
            <w:bookmarkEnd w:id="0"/>
            <w:r w:rsidRPr="00B56A96">
              <w:rPr>
                <w:rFonts w:eastAsia="Times New Roman" w:cs="Arial"/>
                <w:lang w:eastAsia="de-DE"/>
              </w:rPr>
              <w:t>Türkisch_Hörverstehen_B</w:t>
            </w:r>
          </w:p>
        </w:tc>
      </w:tr>
      <w:tr w:rsidR="00BF6BD8">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spacing w:before="160" w:after="160" w:line="240" w:lineRule="auto"/>
              <w:rPr>
                <w:rFonts w:cs="Arial"/>
                <w:b/>
              </w:rPr>
            </w:pPr>
            <w:r w:rsidRPr="00B56A96">
              <w:rPr>
                <w:rFonts w:cs="Arial"/>
                <w:b/>
              </w:rPr>
              <w:t>Kompetenzbereich</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E7DC5">
            <w:pPr>
              <w:tabs>
                <w:tab w:val="left" w:pos="4303"/>
              </w:tabs>
              <w:spacing w:before="160" w:after="160" w:line="240" w:lineRule="auto"/>
              <w:rPr>
                <w:rFonts w:cs="Arial"/>
                <w:bCs/>
                <w:lang w:eastAsia="de-DE"/>
              </w:rPr>
            </w:pPr>
            <w:r w:rsidRPr="00B56A96">
              <w:rPr>
                <w:rFonts w:cs="Arial"/>
                <w:bCs/>
                <w:lang w:eastAsia="de-DE"/>
              </w:rPr>
              <w:t>Funktionale kommunikative Kompetenz</w:t>
            </w:r>
            <w:r>
              <w:rPr>
                <w:rFonts w:cs="Arial"/>
                <w:bCs/>
                <w:lang w:eastAsia="de-DE"/>
              </w:rPr>
              <w:tab/>
            </w:r>
          </w:p>
        </w:tc>
      </w:tr>
      <w:tr w:rsidR="00BF6BD8">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tabs>
                <w:tab w:val="left" w:pos="1373"/>
              </w:tabs>
              <w:spacing w:before="160" w:after="160" w:line="240" w:lineRule="auto"/>
              <w:rPr>
                <w:rFonts w:cs="Arial"/>
                <w:b/>
              </w:rPr>
            </w:pPr>
            <w:r w:rsidRPr="00B56A96">
              <w:rPr>
                <w:rFonts w:cs="Arial"/>
                <w:b/>
              </w:rPr>
              <w:t>Kompetenz</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tabs>
                <w:tab w:val="left" w:pos="1373"/>
                <w:tab w:val="left" w:pos="1842"/>
              </w:tabs>
              <w:spacing w:before="160" w:after="160" w:line="240" w:lineRule="auto"/>
              <w:rPr>
                <w:rFonts w:cs="Arial"/>
              </w:rPr>
            </w:pPr>
            <w:r w:rsidRPr="00B56A96">
              <w:rPr>
                <w:rFonts w:cs="Arial"/>
                <w:bCs/>
                <w:lang w:eastAsia="de-DE"/>
              </w:rPr>
              <w:t>Hörverstehen</w:t>
            </w:r>
            <w:r w:rsidRPr="00B56A96">
              <w:rPr>
                <w:rFonts w:cs="Arial"/>
              </w:rPr>
              <w:tab/>
            </w:r>
            <w:r w:rsidRPr="00B56A96">
              <w:rPr>
                <w:rFonts w:cs="Arial"/>
              </w:rPr>
              <w:tab/>
            </w:r>
          </w:p>
        </w:tc>
      </w:tr>
      <w:tr w:rsidR="00BF6BD8">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tabs>
                <w:tab w:val="left" w:pos="1190"/>
              </w:tabs>
              <w:spacing w:before="160" w:after="160" w:line="240" w:lineRule="auto"/>
              <w:rPr>
                <w:rFonts w:cs="Arial"/>
                <w:b/>
              </w:rPr>
            </w:pPr>
            <w:r w:rsidRPr="00B56A96">
              <w:rPr>
                <w:rFonts w:cs="Arial"/>
                <w:b/>
              </w:rPr>
              <w:t>Niveaustufe(n)</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tabs>
                <w:tab w:val="left" w:pos="1190"/>
              </w:tabs>
              <w:spacing w:before="160" w:after="160" w:line="240" w:lineRule="auto"/>
              <w:rPr>
                <w:rFonts w:cs="Arial"/>
              </w:rPr>
            </w:pPr>
            <w:r w:rsidRPr="00B56A96">
              <w:rPr>
                <w:rFonts w:cs="Arial"/>
              </w:rPr>
              <w:t>B</w:t>
            </w:r>
          </w:p>
        </w:tc>
      </w:tr>
      <w:tr w:rsidR="00BF6BD8">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tabs>
                <w:tab w:val="left" w:pos="1190"/>
              </w:tabs>
              <w:spacing w:before="160" w:after="160" w:line="240" w:lineRule="auto"/>
              <w:rPr>
                <w:rFonts w:cs="Arial"/>
                <w:b/>
              </w:rPr>
            </w:pPr>
            <w:r w:rsidRPr="00B56A96">
              <w:rPr>
                <w:rFonts w:cs="Arial"/>
                <w:b/>
              </w:rPr>
              <w:t>Standard</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tabs>
                <w:tab w:val="left" w:pos="1190"/>
              </w:tabs>
              <w:spacing w:before="160" w:after="160" w:line="240" w:lineRule="auto"/>
              <w:rPr>
                <w:rFonts w:cs="Arial"/>
                <w:bCs/>
                <w:lang w:eastAsia="de-DE"/>
              </w:rPr>
            </w:pPr>
            <w:r w:rsidRPr="00B56A96">
              <w:rPr>
                <w:rFonts w:cs="Arial"/>
                <w:bCs/>
                <w:lang w:eastAsia="de-DE"/>
              </w:rPr>
              <w:t>Die Schülerinnen und Schüler können</w:t>
            </w:r>
          </w:p>
          <w:p w:rsidR="00BF6BD8" w:rsidRPr="00B56A96" w:rsidRDefault="00BE7DC5" w:rsidP="00B56A96">
            <w:pPr>
              <w:pStyle w:val="Aufzhlung"/>
              <w:spacing w:before="160" w:after="160"/>
              <w:ind w:left="57" w:firstLine="0"/>
            </w:pPr>
            <w:r w:rsidRPr="00B56A96">
              <w:t>sehr kurze einfache Hör-/Hörsehtexte mit bekannten Wörtern und Wendungen verstehen, wenn der Text sehr langsam und deutlich und mit Pausen oder Wiederholungen in Standardsprache</w:t>
            </w:r>
            <w:r w:rsidRPr="00B56A96">
              <w:rPr>
                <w:rStyle w:val="Funotenanker"/>
              </w:rPr>
              <w:footnoteReference w:id="1"/>
            </w:r>
            <w:r w:rsidRPr="00B56A96">
              <w:t xml:space="preserve"> gesprochen und visuelle Unterstützung gegeben wird</w:t>
            </w:r>
          </w:p>
          <w:p w:rsidR="00BF6BD8" w:rsidRPr="00B56A96" w:rsidRDefault="00BE7DC5" w:rsidP="00B56A96">
            <w:pPr>
              <w:tabs>
                <w:tab w:val="left" w:pos="1190"/>
              </w:tabs>
              <w:spacing w:before="160" w:after="160" w:line="240" w:lineRule="auto"/>
              <w:rPr>
                <w:rFonts w:cs="Arial"/>
                <w:color w:val="9BBB59"/>
              </w:rPr>
            </w:pPr>
            <w:r w:rsidRPr="00B56A96">
              <w:rPr>
                <w:rFonts w:cs="Arial"/>
              </w:rPr>
              <w:t xml:space="preserve">angeleitet durch visuelle Impulse eine Hörerwartung aufbauen </w:t>
            </w:r>
            <w:r w:rsidRPr="00B56A96">
              <w:rPr>
                <w:rFonts w:cs="Arial"/>
                <w:color w:val="9BBB59"/>
              </w:rPr>
              <w:t>(TR-K1.1)</w:t>
            </w:r>
          </w:p>
        </w:tc>
      </w:tr>
      <w:tr w:rsidR="00BF6BD8">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tabs>
                <w:tab w:val="left" w:pos="1190"/>
              </w:tabs>
              <w:spacing w:before="160" w:after="160" w:line="240" w:lineRule="auto"/>
              <w:rPr>
                <w:rFonts w:cs="Arial"/>
                <w:b/>
              </w:rPr>
            </w:pPr>
            <w:r w:rsidRPr="00B56A96">
              <w:rPr>
                <w:rFonts w:cs="Arial"/>
                <w:b/>
              </w:rPr>
              <w:t>ggf. Themenfeld</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tabs>
                <w:tab w:val="left" w:pos="1190"/>
              </w:tabs>
              <w:spacing w:before="160" w:after="160" w:line="240" w:lineRule="auto"/>
              <w:rPr>
                <w:rFonts w:cs="Arial"/>
                <w:color w:val="9BBB59"/>
              </w:rPr>
            </w:pPr>
            <w:r w:rsidRPr="00B56A96">
              <w:rPr>
                <w:rFonts w:cs="Arial"/>
                <w:bCs/>
                <w:lang w:eastAsia="de-DE"/>
              </w:rPr>
              <w:t xml:space="preserve">Individuum und Lebenswelt </w:t>
            </w:r>
            <w:r w:rsidRPr="00B56A96">
              <w:rPr>
                <w:rFonts w:cs="Arial"/>
                <w:color w:val="9BBB59"/>
              </w:rPr>
              <w:t>(TR-I1)</w:t>
            </w:r>
          </w:p>
        </w:tc>
      </w:tr>
      <w:tr w:rsidR="00BF6BD8">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tabs>
                <w:tab w:val="left" w:pos="1190"/>
              </w:tabs>
              <w:spacing w:before="160" w:after="160" w:line="240" w:lineRule="auto"/>
              <w:rPr>
                <w:rFonts w:cs="Arial"/>
                <w:b/>
              </w:rPr>
            </w:pPr>
            <w:r w:rsidRPr="00B56A96">
              <w:rPr>
                <w:rFonts w:cs="Arial"/>
                <w:b/>
              </w:rPr>
              <w:t>ggf. Bezug Basiscurriculum (BC) oder übergreifenden Themen (ÜT)</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tabs>
                <w:tab w:val="left" w:pos="1190"/>
              </w:tabs>
              <w:spacing w:before="160" w:after="160" w:line="240" w:lineRule="auto"/>
              <w:rPr>
                <w:rFonts w:cs="Arial"/>
              </w:rPr>
            </w:pPr>
            <w:r w:rsidRPr="00B56A96">
              <w:rPr>
                <w:rFonts w:cs="Arial"/>
              </w:rPr>
              <w:t>Sprachbildung</w:t>
            </w:r>
          </w:p>
        </w:tc>
      </w:tr>
      <w:tr w:rsidR="00BF6BD8">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tabs>
                <w:tab w:val="left" w:pos="1190"/>
              </w:tabs>
              <w:spacing w:before="160" w:after="160" w:line="240" w:lineRule="auto"/>
              <w:rPr>
                <w:rFonts w:cs="Arial"/>
                <w:b/>
              </w:rPr>
            </w:pPr>
            <w:r w:rsidRPr="00B56A96">
              <w:rPr>
                <w:rFonts w:cs="Arial"/>
                <w:b/>
              </w:rPr>
              <w:t>ggf. Standard BC</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tabs>
                <w:tab w:val="left" w:pos="1190"/>
              </w:tabs>
              <w:spacing w:before="160" w:after="160" w:line="240" w:lineRule="auto"/>
              <w:rPr>
                <w:rFonts w:cs="Arial"/>
              </w:rPr>
            </w:pPr>
            <w:r w:rsidRPr="00B56A96">
              <w:rPr>
                <w:rFonts w:cs="Arial"/>
              </w:rPr>
              <w:t>Rezeption/Hörverstehen</w:t>
            </w:r>
          </w:p>
        </w:tc>
      </w:tr>
      <w:tr w:rsidR="00BF6BD8">
        <w:tc>
          <w:tcPr>
            <w:tcW w:w="9235" w:type="dxa"/>
            <w:gridSpan w:val="4"/>
            <w:tcBorders>
              <w:top w:val="single" w:sz="4" w:space="0" w:color="808080"/>
              <w:left w:val="single" w:sz="4" w:space="0" w:color="808080"/>
              <w:bottom w:val="nil"/>
              <w:right w:val="single" w:sz="4" w:space="0" w:color="808080"/>
            </w:tcBorders>
            <w:shd w:val="clear" w:color="auto" w:fill="auto"/>
            <w:tcMar>
              <w:left w:w="108" w:type="dxa"/>
            </w:tcMar>
          </w:tcPr>
          <w:p w:rsidR="00BF6BD8" w:rsidRPr="00B56A96" w:rsidRDefault="00BE7DC5" w:rsidP="00B56A96">
            <w:pPr>
              <w:spacing w:before="160" w:after="160" w:line="240" w:lineRule="auto"/>
              <w:rPr>
                <w:rFonts w:cs="Arial"/>
                <w:b/>
              </w:rPr>
            </w:pPr>
            <w:r w:rsidRPr="00B56A96">
              <w:rPr>
                <w:rFonts w:cs="Arial"/>
                <w:b/>
              </w:rPr>
              <w:t>Aufgabenformat</w:t>
            </w:r>
          </w:p>
        </w:tc>
      </w:tr>
      <w:tr w:rsidR="00BF6BD8">
        <w:trPr>
          <w:trHeight w:val="336"/>
        </w:trPr>
        <w:tc>
          <w:tcPr>
            <w:tcW w:w="3078" w:type="dxa"/>
            <w:gridSpan w:val="2"/>
            <w:tcBorders>
              <w:top w:val="nil"/>
              <w:left w:val="single" w:sz="4" w:space="0" w:color="808080"/>
              <w:bottom w:val="single" w:sz="4" w:space="0" w:color="808080"/>
              <w:right w:val="nil"/>
            </w:tcBorders>
            <w:shd w:val="clear" w:color="auto" w:fill="auto"/>
            <w:tcMar>
              <w:left w:w="108" w:type="dxa"/>
            </w:tcMar>
          </w:tcPr>
          <w:p w:rsidR="00BF6BD8" w:rsidRPr="00B56A96" w:rsidRDefault="00BE7DC5" w:rsidP="00B56A96">
            <w:pPr>
              <w:tabs>
                <w:tab w:val="left" w:pos="840"/>
              </w:tabs>
              <w:spacing w:before="160" w:after="160" w:line="240" w:lineRule="auto"/>
              <w:rPr>
                <w:rFonts w:cs="Arial"/>
                <w:b/>
              </w:rPr>
            </w:pPr>
            <w:r w:rsidRPr="00B56A96">
              <w:rPr>
                <w:rFonts w:cs="Arial"/>
                <w:b/>
              </w:rPr>
              <w:t>offen</w:t>
            </w:r>
            <w:r w:rsidRPr="00B56A96">
              <w:rPr>
                <w:rFonts w:cs="Arial"/>
                <w:b/>
              </w:rPr>
              <w:tab/>
            </w:r>
          </w:p>
        </w:tc>
        <w:tc>
          <w:tcPr>
            <w:tcW w:w="3076" w:type="dxa"/>
            <w:tcBorders>
              <w:top w:val="nil"/>
              <w:left w:val="nil"/>
              <w:bottom w:val="single" w:sz="4" w:space="0" w:color="808080"/>
              <w:right w:val="nil"/>
            </w:tcBorders>
            <w:shd w:val="clear" w:color="auto" w:fill="auto"/>
          </w:tcPr>
          <w:p w:rsidR="00BF6BD8" w:rsidRPr="00B56A96" w:rsidRDefault="00BE7DC5" w:rsidP="00B56A96">
            <w:pPr>
              <w:spacing w:before="160" w:after="160" w:line="240" w:lineRule="auto"/>
              <w:rPr>
                <w:rFonts w:cs="Arial"/>
                <w:b/>
              </w:rPr>
            </w:pPr>
            <w:r w:rsidRPr="00B56A96">
              <w:rPr>
                <w:rFonts w:cs="Arial"/>
                <w:b/>
              </w:rPr>
              <w:t>halboffen</w:t>
            </w:r>
            <w:r w:rsidRPr="00B56A96">
              <w:rPr>
                <w:rFonts w:cs="Arial"/>
                <w:b/>
              </w:rPr>
              <w:tab/>
            </w:r>
          </w:p>
        </w:tc>
        <w:tc>
          <w:tcPr>
            <w:tcW w:w="3081" w:type="dxa"/>
            <w:tcBorders>
              <w:top w:val="nil"/>
              <w:left w:val="nil"/>
              <w:bottom w:val="single" w:sz="4" w:space="0" w:color="808080"/>
              <w:right w:val="single" w:sz="4" w:space="0" w:color="808080"/>
            </w:tcBorders>
            <w:shd w:val="clear" w:color="auto" w:fill="auto"/>
          </w:tcPr>
          <w:p w:rsidR="00BF6BD8" w:rsidRPr="00B56A96" w:rsidRDefault="00BE7DC5" w:rsidP="00B56A96">
            <w:pPr>
              <w:tabs>
                <w:tab w:val="left" w:pos="1735"/>
              </w:tabs>
              <w:spacing w:before="160" w:after="160" w:line="240" w:lineRule="auto"/>
              <w:rPr>
                <w:rFonts w:cs="Arial"/>
                <w:b/>
                <w:u w:val="single"/>
              </w:rPr>
            </w:pPr>
            <w:r w:rsidRPr="00B56A96">
              <w:rPr>
                <w:rFonts w:cs="Arial"/>
                <w:b/>
                <w:u w:val="single"/>
              </w:rPr>
              <w:t>geschlossen</w:t>
            </w:r>
          </w:p>
        </w:tc>
      </w:tr>
      <w:tr w:rsidR="00BF6BD8">
        <w:trPr>
          <w:trHeight w:val="269"/>
        </w:trPr>
        <w:tc>
          <w:tcPr>
            <w:tcW w:w="9235" w:type="dxa"/>
            <w:gridSpan w:val="4"/>
            <w:tcBorders>
              <w:top w:val="single" w:sz="4" w:space="0" w:color="808080"/>
              <w:left w:val="single" w:sz="4" w:space="0" w:color="808080"/>
              <w:bottom w:val="nil"/>
              <w:right w:val="single" w:sz="4" w:space="0" w:color="808080"/>
            </w:tcBorders>
            <w:shd w:val="clear" w:color="auto" w:fill="auto"/>
            <w:tcMar>
              <w:left w:w="108" w:type="dxa"/>
            </w:tcMar>
          </w:tcPr>
          <w:p w:rsidR="00BF6BD8" w:rsidRPr="00B56A96" w:rsidRDefault="00BE7DC5" w:rsidP="00B56A96">
            <w:pPr>
              <w:spacing w:before="160" w:after="160" w:line="240" w:lineRule="auto"/>
              <w:rPr>
                <w:rFonts w:cs="Arial"/>
                <w:b/>
                <w:color w:val="000000" w:themeColor="text1"/>
              </w:rPr>
            </w:pPr>
            <w:r w:rsidRPr="00B56A96">
              <w:rPr>
                <w:rFonts w:cs="Arial"/>
                <w:b/>
                <w:color w:val="000000" w:themeColor="text1"/>
              </w:rPr>
              <w:t>Erprobung im Unterricht: Nein</w:t>
            </w:r>
          </w:p>
        </w:tc>
      </w:tr>
      <w:tr w:rsidR="00BF6BD8">
        <w:trPr>
          <w:trHeight w:val="259"/>
        </w:trPr>
        <w:tc>
          <w:tcPr>
            <w:tcW w:w="3078" w:type="dxa"/>
            <w:gridSpan w:val="2"/>
            <w:tcBorders>
              <w:top w:val="nil"/>
              <w:left w:val="single" w:sz="4" w:space="0" w:color="808080"/>
              <w:bottom w:val="single" w:sz="4" w:space="0" w:color="808080"/>
              <w:right w:val="nil"/>
            </w:tcBorders>
            <w:shd w:val="clear" w:color="auto" w:fill="auto"/>
            <w:tcMar>
              <w:left w:w="108" w:type="dxa"/>
            </w:tcMar>
          </w:tcPr>
          <w:p w:rsidR="00BF6BD8" w:rsidRPr="00B56A96" w:rsidRDefault="00BE7DC5" w:rsidP="00B56A96">
            <w:pPr>
              <w:spacing w:before="160" w:after="160" w:line="240" w:lineRule="auto"/>
              <w:rPr>
                <w:rFonts w:cs="Arial"/>
                <w:b/>
              </w:rPr>
            </w:pPr>
            <w:r w:rsidRPr="00B56A96">
              <w:rPr>
                <w:rFonts w:cs="Arial"/>
                <w:b/>
              </w:rPr>
              <w:t xml:space="preserve">Datum </w:t>
            </w:r>
          </w:p>
        </w:tc>
        <w:tc>
          <w:tcPr>
            <w:tcW w:w="3076" w:type="dxa"/>
            <w:tcBorders>
              <w:top w:val="nil"/>
              <w:left w:val="nil"/>
              <w:bottom w:val="single" w:sz="4" w:space="0" w:color="808080"/>
              <w:right w:val="nil"/>
            </w:tcBorders>
            <w:shd w:val="clear" w:color="auto" w:fill="auto"/>
          </w:tcPr>
          <w:p w:rsidR="00BF6BD8" w:rsidRPr="00B56A96" w:rsidRDefault="00BE7DC5" w:rsidP="00B56A96">
            <w:pPr>
              <w:spacing w:before="160" w:after="160" w:line="240" w:lineRule="auto"/>
              <w:rPr>
                <w:rFonts w:cs="Arial"/>
                <w:b/>
              </w:rPr>
            </w:pPr>
            <w:r w:rsidRPr="00B56A96">
              <w:rPr>
                <w:rFonts w:cs="Arial"/>
                <w:b/>
              </w:rPr>
              <w:t>Jahrgangsstufe: 7</w:t>
            </w:r>
          </w:p>
        </w:tc>
        <w:tc>
          <w:tcPr>
            <w:tcW w:w="3081" w:type="dxa"/>
            <w:tcBorders>
              <w:top w:val="nil"/>
              <w:left w:val="nil"/>
              <w:bottom w:val="single" w:sz="4" w:space="0" w:color="808080"/>
              <w:right w:val="single" w:sz="4" w:space="0" w:color="808080"/>
            </w:tcBorders>
            <w:shd w:val="clear" w:color="auto" w:fill="auto"/>
          </w:tcPr>
          <w:p w:rsidR="00BF6BD8" w:rsidRPr="00B56A96" w:rsidRDefault="00BE7DC5" w:rsidP="00B56A96">
            <w:pPr>
              <w:spacing w:before="160" w:after="160" w:line="240" w:lineRule="auto"/>
              <w:rPr>
                <w:rFonts w:cs="Arial"/>
                <w:b/>
              </w:rPr>
            </w:pPr>
            <w:r w:rsidRPr="00B56A96">
              <w:rPr>
                <w:rFonts w:cs="Arial"/>
                <w:b/>
              </w:rPr>
              <w:t>Schulart: IS/Gymnasium</w:t>
            </w:r>
          </w:p>
        </w:tc>
      </w:tr>
      <w:tr w:rsidR="00BF6BD8">
        <w:trPr>
          <w:trHeight w:val="259"/>
        </w:trPr>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spacing w:before="160" w:after="160" w:line="240" w:lineRule="auto"/>
              <w:rPr>
                <w:rFonts w:cs="Arial"/>
                <w:b/>
              </w:rPr>
            </w:pPr>
            <w:r w:rsidRPr="00B56A96">
              <w:rPr>
                <w:rFonts w:cs="Arial"/>
                <w:b/>
              </w:rPr>
              <w:t>Verschlagwortung</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F6BD8" w:rsidRPr="00B56A96" w:rsidRDefault="00BE7DC5" w:rsidP="00B56A96">
            <w:pPr>
              <w:spacing w:before="160" w:after="160" w:line="240" w:lineRule="auto"/>
              <w:rPr>
                <w:rFonts w:cs="Arial"/>
                <w:lang w:val="tr-TR"/>
              </w:rPr>
            </w:pPr>
            <w:r w:rsidRPr="00B56A96">
              <w:rPr>
                <w:rFonts w:cs="Arial"/>
              </w:rPr>
              <w:t>Bo</w:t>
            </w:r>
            <w:r w:rsidRPr="00B56A96">
              <w:rPr>
                <w:rFonts w:cs="Arial"/>
                <w:lang w:val="tr-TR"/>
              </w:rPr>
              <w:t>ş Zaman</w:t>
            </w:r>
          </w:p>
        </w:tc>
      </w:tr>
    </w:tbl>
    <w:p w:rsidR="00B56A96" w:rsidRDefault="00B56A96" w:rsidP="00B56A96">
      <w:pPr>
        <w:spacing w:before="60" w:after="60"/>
        <w:rPr>
          <w:b/>
          <w:sz w:val="24"/>
          <w:szCs w:val="24"/>
        </w:rPr>
      </w:pPr>
    </w:p>
    <w:p w:rsidR="00BF6BD8" w:rsidRDefault="00BE7DC5" w:rsidP="00B56A96">
      <w:pPr>
        <w:spacing w:before="60" w:after="60"/>
        <w:rPr>
          <w:b/>
          <w:sz w:val="24"/>
          <w:szCs w:val="24"/>
        </w:rPr>
      </w:pPr>
      <w:r>
        <w:rPr>
          <w:b/>
          <w:sz w:val="24"/>
          <w:szCs w:val="24"/>
        </w:rPr>
        <w:lastRenderedPageBreak/>
        <w:t xml:space="preserve">Aufgabe und Material: </w:t>
      </w:r>
    </w:p>
    <w:p w:rsidR="00B56A96" w:rsidRDefault="00B56A96" w:rsidP="00B56A96">
      <w:pPr>
        <w:spacing w:before="60" w:after="60"/>
        <w:rPr>
          <w:b/>
          <w:sz w:val="24"/>
          <w:szCs w:val="24"/>
        </w:rPr>
      </w:pPr>
    </w:p>
    <w:p w:rsidR="00BF6BD8" w:rsidRDefault="00BE7DC5" w:rsidP="00B56A96">
      <w:pPr>
        <w:spacing w:line="240" w:lineRule="auto"/>
        <w:rPr>
          <w:rFonts w:eastAsia="Times New Roman" w:cs="Arial"/>
          <w:lang w:eastAsia="de-DE"/>
        </w:rPr>
      </w:pPr>
      <w:r>
        <w:t>Soru:</w:t>
      </w:r>
      <w:r>
        <w:rPr>
          <w:rFonts w:eastAsia="Times New Roman" w:cs="Arial"/>
          <w:lang w:eastAsia="de-DE"/>
        </w:rPr>
        <w:t xml:space="preserve"> Boş zamanlarında ne yapıyorsun?</w:t>
      </w:r>
    </w:p>
    <w:p w:rsidR="00BF6BD8" w:rsidRDefault="00BF6BD8" w:rsidP="00B56A96">
      <w:pPr>
        <w:spacing w:before="60" w:after="60"/>
      </w:pPr>
    </w:p>
    <w:p w:rsidR="00BF6BD8" w:rsidRDefault="00BE7DC5" w:rsidP="00B56A96">
      <w:pPr>
        <w:spacing w:before="60" w:after="60"/>
      </w:pPr>
      <w:r>
        <w:t>Gençlerin soruya verdikleri cevapları dinleyeceksiniz. Konuşmayı dinlerken 1`den 7`ye kadar olan anlatımların doğru olup olmad</w:t>
      </w:r>
      <w:r>
        <w:rPr>
          <w:lang w:val="tr-TR"/>
        </w:rPr>
        <w:t>ığını</w:t>
      </w:r>
      <w:r>
        <w:t xml:space="preserve"> belirtmelisiniz.</w:t>
      </w:r>
    </w:p>
    <w:p w:rsidR="00BF6BD8" w:rsidRDefault="00BE7DC5" w:rsidP="00B56A96">
      <w:pPr>
        <w:spacing w:before="60" w:after="60"/>
      </w:pPr>
      <w:r>
        <w:t>Konuşmayı bir defa dinleyeceksiniz.</w:t>
      </w:r>
    </w:p>
    <w:p w:rsidR="00BF6BD8" w:rsidRDefault="00BF6BD8" w:rsidP="00B56A96">
      <w:pPr>
        <w:spacing w:before="60" w:after="60"/>
        <w:rPr>
          <w:rFonts w:eastAsia="Times New Roman" w:cs="Arial"/>
          <w:sz w:val="27"/>
          <w:szCs w:val="27"/>
          <w:lang w:val="tr-TR" w:eastAsia="de-DE"/>
        </w:rPr>
      </w:pPr>
    </w:p>
    <w:p w:rsidR="00BF6BD8" w:rsidRDefault="00BE7DC5" w:rsidP="00B56A96">
      <w:pPr>
        <w:spacing w:line="240" w:lineRule="auto"/>
        <w:rPr>
          <w:rFonts w:eastAsia="Times New Roman" w:cs="Arial"/>
          <w:lang w:val="tr-TR" w:eastAsia="de-DE"/>
        </w:rPr>
      </w:pPr>
      <w:r>
        <w:rPr>
          <w:rFonts w:eastAsia="Times New Roman" w:cs="Arial"/>
          <w:lang w:val="tr-TR" w:eastAsia="de-DE"/>
        </w:rPr>
        <w:t xml:space="preserve">Elif: </w:t>
      </w:r>
    </w:p>
    <w:p w:rsidR="00BF6BD8" w:rsidRDefault="00BE7DC5" w:rsidP="00B56A96">
      <w:pPr>
        <w:spacing w:line="240" w:lineRule="auto"/>
        <w:rPr>
          <w:rFonts w:eastAsia="Times New Roman" w:cs="Arial"/>
          <w:lang w:val="tr-TR" w:eastAsia="de-DE"/>
        </w:rPr>
      </w:pPr>
      <w:r>
        <w:rPr>
          <w:rFonts w:eastAsia="Times New Roman" w:cs="Arial"/>
          <w:lang w:val="tr-TR" w:eastAsia="de-DE"/>
        </w:rPr>
        <w:t>Selam, ben Elif ben voleybol oynamaya bayılırım. Arkadaşlarımla buluşup haftada iki kere antremana gideriz. Ayda bir başka ekiplere karşı maçımız olur.</w:t>
      </w:r>
    </w:p>
    <w:p w:rsidR="00BF6BD8" w:rsidRDefault="00BF6BD8" w:rsidP="00B56A96">
      <w:pPr>
        <w:spacing w:line="240" w:lineRule="auto"/>
        <w:rPr>
          <w:rFonts w:eastAsia="Times New Roman" w:cs="Arial"/>
          <w:lang w:val="tr-TR" w:eastAsia="de-DE"/>
        </w:rPr>
      </w:pPr>
    </w:p>
    <w:p w:rsidR="00BF6BD8" w:rsidRDefault="00BE7DC5" w:rsidP="00B56A96">
      <w:pPr>
        <w:spacing w:line="240" w:lineRule="auto"/>
        <w:rPr>
          <w:rFonts w:eastAsia="Times New Roman" w:cs="Arial"/>
          <w:lang w:val="tr-TR" w:eastAsia="de-DE"/>
        </w:rPr>
      </w:pPr>
      <w:r>
        <w:rPr>
          <w:rFonts w:eastAsia="Times New Roman" w:cs="Arial"/>
          <w:lang w:val="tr-TR" w:eastAsia="de-DE"/>
        </w:rPr>
        <w:t>Zehra:</w:t>
      </w:r>
    </w:p>
    <w:p w:rsidR="00BF6BD8" w:rsidRDefault="00BE7DC5" w:rsidP="00B56A96">
      <w:pPr>
        <w:spacing w:line="240" w:lineRule="auto"/>
        <w:rPr>
          <w:rFonts w:eastAsia="Times New Roman" w:cs="Arial"/>
          <w:lang w:val="tr-TR" w:eastAsia="de-DE"/>
        </w:rPr>
      </w:pPr>
      <w:r>
        <w:rPr>
          <w:rFonts w:eastAsia="Times New Roman" w:cs="Arial"/>
          <w:lang w:val="tr-TR" w:eastAsia="de-DE"/>
        </w:rPr>
        <w:t xml:space="preserve">Merhaba. Ben Zehra ve birazdan tiyatro provasına gideceğim. Gösterime çıkmadan önceki son provamız. Çalışmam gereken birkaç yer var. Bu sefer çok sevilen bir masalı iki dilli olarak sahneledik. Tiyatroyu çok seviyorum, her gösterim benim için heyecan ve sürprizlerle dolu. Seyircinin tepkisini çok merak ediyorum. </w:t>
      </w:r>
    </w:p>
    <w:p w:rsidR="00BF6BD8" w:rsidRDefault="00BF6BD8" w:rsidP="00B56A96">
      <w:pPr>
        <w:spacing w:line="240" w:lineRule="auto"/>
        <w:rPr>
          <w:rFonts w:eastAsia="Times New Roman" w:cs="Arial"/>
          <w:lang w:val="tr-TR" w:eastAsia="de-DE"/>
        </w:rPr>
      </w:pPr>
    </w:p>
    <w:p w:rsidR="00BF6BD8" w:rsidRDefault="00BE7DC5" w:rsidP="00B56A96">
      <w:pPr>
        <w:spacing w:line="240" w:lineRule="auto"/>
        <w:rPr>
          <w:rFonts w:eastAsia="Times New Roman" w:cs="Arial"/>
          <w:lang w:val="tr-TR" w:eastAsia="de-DE"/>
        </w:rPr>
      </w:pPr>
      <w:r>
        <w:rPr>
          <w:rFonts w:eastAsia="Times New Roman" w:cs="Arial"/>
          <w:lang w:val="tr-TR" w:eastAsia="de-DE"/>
        </w:rPr>
        <w:t>Sarah:</w:t>
      </w:r>
    </w:p>
    <w:p w:rsidR="00BF6BD8" w:rsidRDefault="00BE7DC5" w:rsidP="00B56A96">
      <w:pPr>
        <w:spacing w:line="240" w:lineRule="auto"/>
        <w:rPr>
          <w:rFonts w:eastAsia="Times New Roman" w:cs="Arial"/>
          <w:lang w:val="tr-TR" w:eastAsia="de-DE"/>
        </w:rPr>
      </w:pPr>
      <w:r>
        <w:rPr>
          <w:rFonts w:eastAsia="Times New Roman" w:cs="Arial"/>
          <w:lang w:val="tr-TR" w:eastAsia="de-DE"/>
        </w:rPr>
        <w:t xml:space="preserve">Ben Sarah ve dans etmeye bayılıyorum. Özellikle folklorik dansları tercih ediyorum. Haftada bir defa bir spor salonunda çalışıyoruz. Beş yaşımdan beri  ders alıyorum. Pelin arkadaşımla aynı sınıftayız ve birlikte gidip geliyoruz. Karadeniz, Ege ve Doğu anadolu Bölgesine ait değişik danslar öğrendik. Senede iki kez 23 Nisan ve 30 Ağustos şenliklerinde gösterilere çıkıyoruz. </w:t>
      </w:r>
    </w:p>
    <w:p w:rsidR="00BF6BD8" w:rsidRDefault="00BF6BD8" w:rsidP="00B56A96">
      <w:pPr>
        <w:spacing w:line="240" w:lineRule="auto"/>
        <w:rPr>
          <w:rFonts w:eastAsia="Times New Roman" w:cs="Arial"/>
          <w:lang w:val="tr-TR" w:eastAsia="de-DE"/>
        </w:rPr>
      </w:pPr>
    </w:p>
    <w:p w:rsidR="00BF6BD8" w:rsidRDefault="00BE7DC5" w:rsidP="00B56A96">
      <w:pPr>
        <w:spacing w:line="240" w:lineRule="auto"/>
        <w:rPr>
          <w:rFonts w:eastAsia="Times New Roman" w:cs="Arial"/>
          <w:lang w:val="tr-TR" w:eastAsia="de-DE"/>
        </w:rPr>
      </w:pPr>
      <w:r>
        <w:rPr>
          <w:rFonts w:eastAsia="Times New Roman" w:cs="Arial"/>
          <w:lang w:val="tr-TR" w:eastAsia="de-DE"/>
        </w:rPr>
        <w:t xml:space="preserve">Ela: </w:t>
      </w:r>
    </w:p>
    <w:p w:rsidR="00BF6BD8" w:rsidRDefault="00BE7DC5" w:rsidP="00B56A96">
      <w:pPr>
        <w:spacing w:line="240" w:lineRule="auto"/>
        <w:rPr>
          <w:rFonts w:eastAsia="Times New Roman" w:cs="Arial"/>
          <w:lang w:val="tr-TR" w:eastAsia="de-DE"/>
        </w:rPr>
      </w:pPr>
      <w:r>
        <w:rPr>
          <w:rFonts w:eastAsia="Times New Roman" w:cs="Arial"/>
          <w:lang w:val="tr-TR" w:eastAsia="de-DE"/>
        </w:rPr>
        <w:t>Ben en çok ata binmeyi seviyorum. Bu konuda çok şanslıyım. Evimizin yakınında bir at çiftliği var. Hafta sonumu atlara bakım yaparak ve ata binerek geçiriyorum. Eğer yapmak, ya da onlara elma ve havuç vermeyi çok seviyorum. En sevdiğim at Fırtına, ona binebildiğim zaman çok mutlu oluyorum.</w:t>
      </w:r>
    </w:p>
    <w:p w:rsidR="00BF6BD8" w:rsidRDefault="00BF6BD8" w:rsidP="00B56A96">
      <w:pPr>
        <w:spacing w:line="240" w:lineRule="auto"/>
        <w:rPr>
          <w:rFonts w:eastAsia="Times New Roman" w:cs="Arial"/>
          <w:lang w:val="tr-TR" w:eastAsia="de-DE"/>
        </w:rPr>
      </w:pPr>
    </w:p>
    <w:p w:rsidR="00BF6BD8" w:rsidRDefault="00BE7DC5" w:rsidP="00B56A96">
      <w:pPr>
        <w:spacing w:line="240" w:lineRule="auto"/>
        <w:rPr>
          <w:rFonts w:eastAsia="Times New Roman" w:cs="Arial"/>
          <w:lang w:val="tr-TR" w:eastAsia="de-DE"/>
        </w:rPr>
      </w:pPr>
      <w:r>
        <w:rPr>
          <w:rFonts w:eastAsia="Times New Roman" w:cs="Arial"/>
          <w:lang w:val="tr-TR" w:eastAsia="de-DE"/>
        </w:rPr>
        <w:t xml:space="preserve">Melek: </w:t>
      </w:r>
    </w:p>
    <w:p w:rsidR="00BF6BD8" w:rsidRDefault="00BE7DC5" w:rsidP="00B56A96">
      <w:pPr>
        <w:spacing w:line="240" w:lineRule="auto"/>
        <w:rPr>
          <w:rFonts w:eastAsia="Times New Roman" w:cs="Arial"/>
          <w:lang w:val="tr-TR" w:eastAsia="de-DE"/>
        </w:rPr>
      </w:pPr>
      <w:r>
        <w:rPr>
          <w:rFonts w:eastAsia="Times New Roman" w:cs="Arial"/>
          <w:lang w:val="tr-TR" w:eastAsia="de-DE"/>
        </w:rPr>
        <w:t>Selam, kusura bakmayın, sizinle muhabbet etmeye vaktim yok. Şirin bana gelecek, şimdi yolda, bizde bilgisayar oyunu oynayacağız. Bunu yaparken bazen diğer arkadaşlarımızla bağlanıyoruz ve sanal bir şehirde alışveriş yapıyorz. Ben orada Belediye Başkanıyım.</w:t>
      </w:r>
    </w:p>
    <w:p w:rsidR="00BF6BD8" w:rsidRDefault="00BF6BD8" w:rsidP="00B56A96">
      <w:pPr>
        <w:spacing w:line="240" w:lineRule="auto"/>
        <w:rPr>
          <w:rFonts w:eastAsia="Times New Roman" w:cs="Arial"/>
          <w:lang w:val="tr-TR" w:eastAsia="de-DE"/>
        </w:rPr>
      </w:pPr>
    </w:p>
    <w:p w:rsidR="00BF6BD8" w:rsidRDefault="00BF6BD8" w:rsidP="00B56A96">
      <w:pPr>
        <w:spacing w:line="240" w:lineRule="auto"/>
        <w:rPr>
          <w:rFonts w:eastAsia="Times New Roman" w:cs="Arial"/>
          <w:lang w:val="tr-TR" w:eastAsia="de-DE"/>
        </w:rPr>
      </w:pPr>
    </w:p>
    <w:p w:rsidR="00B56A96" w:rsidRDefault="00B56A96" w:rsidP="00B56A96">
      <w:pPr>
        <w:spacing w:before="60" w:after="60"/>
        <w:rPr>
          <w:b/>
          <w:lang w:val="tr-TR"/>
        </w:rPr>
      </w:pPr>
    </w:p>
    <w:p w:rsidR="00B56A96" w:rsidRDefault="00B56A96" w:rsidP="00B56A96">
      <w:pPr>
        <w:spacing w:before="60" w:after="60"/>
        <w:rPr>
          <w:b/>
          <w:lang w:val="tr-TR"/>
        </w:rPr>
      </w:pPr>
    </w:p>
    <w:p w:rsidR="00B56A96" w:rsidRDefault="00B56A96" w:rsidP="00B56A96">
      <w:pPr>
        <w:spacing w:before="60" w:after="60"/>
        <w:rPr>
          <w:b/>
          <w:lang w:val="tr-TR"/>
        </w:rPr>
      </w:pPr>
    </w:p>
    <w:p w:rsidR="00B56A96" w:rsidRDefault="00B56A96" w:rsidP="00B56A96">
      <w:pPr>
        <w:spacing w:before="60" w:after="60"/>
        <w:rPr>
          <w:b/>
          <w:lang w:val="tr-TR"/>
        </w:rPr>
      </w:pPr>
    </w:p>
    <w:p w:rsidR="00B56A96" w:rsidRDefault="00B56A96" w:rsidP="00B56A96">
      <w:pPr>
        <w:spacing w:before="60" w:after="60"/>
        <w:rPr>
          <w:b/>
          <w:lang w:val="tr-TR"/>
        </w:rPr>
      </w:pPr>
    </w:p>
    <w:p w:rsidR="00B56A96" w:rsidRDefault="00B56A96" w:rsidP="00B56A96">
      <w:pPr>
        <w:spacing w:before="60" w:after="60"/>
        <w:rPr>
          <w:b/>
          <w:lang w:val="tr-TR"/>
        </w:rPr>
      </w:pPr>
    </w:p>
    <w:p w:rsidR="00B56A96" w:rsidRDefault="00B56A96" w:rsidP="00B56A96">
      <w:pPr>
        <w:spacing w:before="60" w:after="60"/>
        <w:rPr>
          <w:b/>
          <w:lang w:val="tr-TR"/>
        </w:rPr>
      </w:pPr>
    </w:p>
    <w:p w:rsidR="00B56A96" w:rsidRDefault="00B56A96" w:rsidP="00B56A96">
      <w:pPr>
        <w:spacing w:before="60" w:after="60"/>
        <w:rPr>
          <w:b/>
          <w:lang w:val="tr-TR"/>
        </w:rPr>
      </w:pPr>
    </w:p>
    <w:p w:rsidR="00B56A96" w:rsidRDefault="00B56A96" w:rsidP="00B56A96">
      <w:pPr>
        <w:spacing w:before="60" w:after="60"/>
        <w:rPr>
          <w:b/>
          <w:lang w:val="tr-TR"/>
        </w:rPr>
      </w:pPr>
    </w:p>
    <w:p w:rsidR="00B56A96" w:rsidRPr="00B56A96" w:rsidRDefault="00B56A96" w:rsidP="00B56A96">
      <w:pPr>
        <w:rPr>
          <w:lang w:val="tr-TR"/>
        </w:rPr>
      </w:pPr>
      <w:r>
        <w:rPr>
          <w:noProof/>
          <w:lang w:eastAsia="de-DE"/>
        </w:rPr>
        <w:drawing>
          <wp:inline distT="0" distB="0" distL="0" distR="0">
            <wp:extent cx="1227455" cy="429260"/>
            <wp:effectExtent l="0" t="0" r="0" b="0"/>
            <wp:docPr id="2" name="Picture"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C_by.png"/>
                    <pic:cNvPicPr>
                      <a:picLocks noChangeAspect="1" noChangeArrowheads="1"/>
                    </pic:cNvPicPr>
                  </pic:nvPicPr>
                  <pic:blipFill>
                    <a:blip r:embed="rId8" cstate="print"/>
                    <a:stretch>
                      <a:fillRect/>
                    </a:stretch>
                  </pic:blipFill>
                  <pic:spPr bwMode="auto">
                    <a:xfrm>
                      <a:off x="0" y="0"/>
                      <a:ext cx="1227455" cy="429260"/>
                    </a:xfrm>
                    <a:prstGeom prst="rect">
                      <a:avLst/>
                    </a:prstGeom>
                    <a:noFill/>
                    <a:ln w="9525">
                      <a:noFill/>
                      <a:miter lim="800000"/>
                      <a:headEnd/>
                      <a:tailEnd/>
                    </a:ln>
                  </pic:spPr>
                </pic:pic>
              </a:graphicData>
            </a:graphic>
          </wp:inline>
        </w:drawing>
      </w:r>
      <w:r w:rsidRPr="00B56A96">
        <w:rPr>
          <w:lang w:val="tr-TR"/>
        </w:rPr>
        <w:t xml:space="preserve"> LISUM</w:t>
      </w:r>
    </w:p>
    <w:p w:rsidR="00BF6BD8" w:rsidRDefault="00BE7DC5" w:rsidP="00B56A96">
      <w:pPr>
        <w:spacing w:before="60" w:after="60"/>
        <w:rPr>
          <w:b/>
          <w:lang w:val="tr-TR"/>
        </w:rPr>
      </w:pPr>
      <w:r>
        <w:rPr>
          <w:b/>
          <w:lang w:val="tr-TR"/>
        </w:rPr>
        <w:lastRenderedPageBreak/>
        <w:t>Doğru olan cevabı  artı (+), yanlış olan cevabı eksi (-) olarak işaretleyinz.</w:t>
      </w:r>
    </w:p>
    <w:p w:rsidR="00BF6BD8" w:rsidRDefault="00BF6BD8" w:rsidP="00B56A96">
      <w:pPr>
        <w:spacing w:line="240" w:lineRule="auto"/>
        <w:rPr>
          <w:rFonts w:eastAsia="Times New Roman" w:cs="Arial"/>
          <w:lang w:val="tr-TR" w:eastAsia="de-DE"/>
        </w:rPr>
      </w:pPr>
    </w:p>
    <w:p w:rsidR="00BF6BD8" w:rsidRPr="00B56A96" w:rsidRDefault="00BE7DC5" w:rsidP="00B56A96">
      <w:pPr>
        <w:spacing w:line="240" w:lineRule="auto"/>
        <w:rPr>
          <w:rFonts w:eastAsia="Times New Roman" w:cs="Arial"/>
          <w:lang w:val="tr-TR" w:eastAsia="de-DE"/>
        </w:rPr>
      </w:pPr>
      <w:r w:rsidRPr="00B56A96">
        <w:rPr>
          <w:rFonts w:eastAsia="Times New Roman" w:cs="Arial"/>
          <w:lang w:val="tr-TR" w:eastAsia="de-DE"/>
        </w:rPr>
        <w:t>1.Öğrencilerin hobileri aşağıdakilerden hangisidir?</w:t>
      </w:r>
    </w:p>
    <w:p w:rsidR="00BF6BD8" w:rsidRPr="00B56A96" w:rsidRDefault="00BE7DC5" w:rsidP="00B56A96">
      <w:pPr>
        <w:spacing w:line="240" w:lineRule="auto"/>
        <w:rPr>
          <w:rFonts w:eastAsia="Times New Roman" w:cs="Arial"/>
          <w:lang w:val="tr-TR" w:eastAsia="de-DE"/>
        </w:rPr>
      </w:pPr>
      <w:r w:rsidRPr="00B56A96">
        <w:rPr>
          <w:rFonts w:eastAsia="Times New Roman" w:cs="Arial"/>
          <w:lang w:val="tr-TR" w:eastAsia="de-DE"/>
        </w:rPr>
        <w:t xml:space="preserve">a ata binmek </w:t>
      </w:r>
    </w:p>
    <w:p w:rsidR="00BF6BD8" w:rsidRPr="00B56A96" w:rsidRDefault="00BE7DC5" w:rsidP="00B56A96">
      <w:pPr>
        <w:spacing w:line="240" w:lineRule="auto"/>
        <w:rPr>
          <w:rFonts w:eastAsia="Times New Roman" w:cs="Arial"/>
          <w:lang w:val="tr-TR" w:eastAsia="de-DE"/>
        </w:rPr>
      </w:pPr>
      <w:r w:rsidRPr="00B56A96">
        <w:rPr>
          <w:rFonts w:eastAsia="Times New Roman" w:cs="Arial"/>
          <w:lang w:val="tr-TR" w:eastAsia="de-DE"/>
        </w:rPr>
        <w:t xml:space="preserve">b kayak kaymak </w:t>
      </w:r>
    </w:p>
    <w:p w:rsidR="00BF6BD8" w:rsidRPr="00B56A96" w:rsidRDefault="00BE7DC5" w:rsidP="00B56A96">
      <w:pPr>
        <w:spacing w:line="240" w:lineRule="auto"/>
        <w:rPr>
          <w:rFonts w:eastAsia="Times New Roman" w:cs="Arial"/>
          <w:lang w:val="tr-TR" w:eastAsia="de-DE"/>
        </w:rPr>
      </w:pPr>
      <w:r w:rsidRPr="00B56A96">
        <w:rPr>
          <w:rFonts w:eastAsia="Times New Roman" w:cs="Arial"/>
          <w:lang w:val="tr-TR" w:eastAsia="de-DE"/>
        </w:rPr>
        <w:t xml:space="preserve">c müzik dinlemek </w:t>
      </w:r>
    </w:p>
    <w:p w:rsidR="00BF6BD8" w:rsidRPr="00B56A96" w:rsidRDefault="00BE7DC5" w:rsidP="00B56A96">
      <w:pPr>
        <w:spacing w:line="240" w:lineRule="auto"/>
        <w:rPr>
          <w:rFonts w:eastAsia="Times New Roman" w:cs="Arial"/>
          <w:lang w:val="tr-TR" w:eastAsia="de-DE"/>
        </w:rPr>
      </w:pPr>
      <w:r w:rsidRPr="00B56A96">
        <w:rPr>
          <w:rFonts w:eastAsia="Times New Roman" w:cs="Arial"/>
          <w:lang w:val="tr-TR" w:eastAsia="de-DE"/>
        </w:rPr>
        <w:t>d sinemaya gitmek</w:t>
      </w:r>
    </w:p>
    <w:p w:rsidR="00BF6BD8" w:rsidRPr="00B56A96" w:rsidRDefault="00BF6BD8" w:rsidP="00B56A96">
      <w:pPr>
        <w:spacing w:line="240" w:lineRule="auto"/>
        <w:rPr>
          <w:rFonts w:eastAsia="Times New Roman" w:cs="Arial"/>
          <w:lang w:val="tr-TR" w:eastAsia="de-DE"/>
        </w:rPr>
      </w:pPr>
    </w:p>
    <w:p w:rsidR="00BF6BD8" w:rsidRPr="00B56A96" w:rsidRDefault="00BE7DC5" w:rsidP="00B56A96">
      <w:pPr>
        <w:spacing w:line="240" w:lineRule="auto"/>
        <w:rPr>
          <w:rFonts w:eastAsia="Times New Roman" w:cs="Arial"/>
          <w:lang w:val="tr-TR" w:eastAsia="de-DE"/>
        </w:rPr>
      </w:pPr>
      <w:r w:rsidRPr="00B56A96">
        <w:rPr>
          <w:rFonts w:eastAsia="Times New Roman" w:cs="Arial"/>
          <w:lang w:val="tr-TR" w:eastAsia="de-DE"/>
        </w:rPr>
        <w:t>2.Elif’in hobisi nedir?</w:t>
      </w: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a</w:t>
      </w:r>
      <w:proofErr w:type="gramEnd"/>
      <w:r>
        <w:rPr>
          <w:rFonts w:eastAsia="Times New Roman" w:cs="Arial"/>
          <w:lang w:val="en-US" w:eastAsia="de-DE"/>
        </w:rPr>
        <w:t xml:space="preserve"> ata binmek</w:t>
      </w: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b</w:t>
      </w:r>
      <w:proofErr w:type="gramEnd"/>
      <w:r>
        <w:rPr>
          <w:rFonts w:eastAsia="Times New Roman" w:cs="Arial"/>
          <w:lang w:val="en-US" w:eastAsia="de-DE"/>
        </w:rPr>
        <w:t xml:space="preserve"> kayak kaymak</w:t>
      </w: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c</w:t>
      </w:r>
      <w:proofErr w:type="gramEnd"/>
      <w:r>
        <w:rPr>
          <w:rFonts w:eastAsia="Times New Roman" w:cs="Arial"/>
          <w:lang w:val="en-US" w:eastAsia="de-DE"/>
        </w:rPr>
        <w:t xml:space="preserve"> futbol izlemek </w:t>
      </w: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d</w:t>
      </w:r>
      <w:proofErr w:type="gramEnd"/>
      <w:r>
        <w:rPr>
          <w:rFonts w:eastAsia="Times New Roman" w:cs="Arial"/>
          <w:lang w:val="en-US" w:eastAsia="de-DE"/>
        </w:rPr>
        <w:t xml:space="preserve"> voleybol oynamak</w:t>
      </w:r>
    </w:p>
    <w:p w:rsidR="00BF6BD8" w:rsidRDefault="00BF6BD8" w:rsidP="00B56A96">
      <w:pPr>
        <w:spacing w:line="240" w:lineRule="auto"/>
        <w:rPr>
          <w:rFonts w:eastAsia="Times New Roman" w:cs="Arial"/>
          <w:lang w:val="en-US" w:eastAsia="de-DE"/>
        </w:rPr>
      </w:pPr>
    </w:p>
    <w:p w:rsidR="00B56A96" w:rsidRDefault="00B56A96" w:rsidP="00B56A96">
      <w:pPr>
        <w:spacing w:line="240" w:lineRule="auto"/>
        <w:rPr>
          <w:rFonts w:eastAsia="Times New Roman" w:cs="Arial"/>
          <w:lang w:val="en-US" w:eastAsia="de-DE"/>
        </w:rPr>
      </w:pP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3.Zehra</w:t>
      </w:r>
      <w:proofErr w:type="gramEnd"/>
      <w:r>
        <w:rPr>
          <w:rFonts w:eastAsia="Times New Roman" w:cs="Arial"/>
          <w:lang w:val="en-US" w:eastAsia="de-DE"/>
        </w:rPr>
        <w:t xml:space="preserve"> neden çalışmak zorunda? </w:t>
      </w:r>
      <w:proofErr w:type="gramStart"/>
      <w:r>
        <w:rPr>
          <w:rFonts w:eastAsia="Times New Roman" w:cs="Arial"/>
          <w:lang w:val="en-US" w:eastAsia="de-DE"/>
        </w:rPr>
        <w:t>Bir yanlış var.</w:t>
      </w:r>
      <w:proofErr w:type="gramEnd"/>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a</w:t>
      </w:r>
      <w:proofErr w:type="gramEnd"/>
      <w:r>
        <w:rPr>
          <w:rFonts w:eastAsia="Times New Roman" w:cs="Arial"/>
          <w:lang w:val="en-US" w:eastAsia="de-DE"/>
        </w:rPr>
        <w:t xml:space="preserve"> rolünü ezberlemek için </w:t>
      </w: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b</w:t>
      </w:r>
      <w:proofErr w:type="gramEnd"/>
      <w:r>
        <w:rPr>
          <w:rFonts w:eastAsia="Times New Roman" w:cs="Arial"/>
          <w:lang w:val="en-US" w:eastAsia="de-DE"/>
        </w:rPr>
        <w:t xml:space="preserve"> provaya hazırlanmak için </w:t>
      </w:r>
    </w:p>
    <w:p w:rsidR="00BF6BD8" w:rsidRDefault="00BE7DC5" w:rsidP="00B56A96">
      <w:pPr>
        <w:spacing w:line="240" w:lineRule="auto"/>
        <w:rPr>
          <w:rFonts w:eastAsia="Times New Roman" w:cs="Arial"/>
          <w:lang w:eastAsia="de-DE"/>
        </w:rPr>
      </w:pPr>
      <w:r>
        <w:rPr>
          <w:rFonts w:eastAsia="Times New Roman" w:cs="Arial"/>
          <w:lang w:eastAsia="de-DE"/>
        </w:rPr>
        <w:t xml:space="preserve">c müzik dinlemek için </w:t>
      </w:r>
    </w:p>
    <w:p w:rsidR="00BF6BD8" w:rsidRDefault="00BE7DC5" w:rsidP="00B56A96">
      <w:pPr>
        <w:spacing w:line="240" w:lineRule="auto"/>
        <w:rPr>
          <w:rFonts w:eastAsia="Times New Roman" w:cs="Arial"/>
          <w:lang w:eastAsia="de-DE"/>
        </w:rPr>
      </w:pPr>
      <w:r>
        <w:rPr>
          <w:rFonts w:eastAsia="Times New Roman" w:cs="Arial"/>
          <w:lang w:eastAsia="de-DE"/>
        </w:rPr>
        <w:t>d rolünü oynarken halen takıldığı için</w:t>
      </w:r>
    </w:p>
    <w:p w:rsidR="00BF6BD8" w:rsidRDefault="00BF6BD8" w:rsidP="00B56A96">
      <w:pPr>
        <w:spacing w:line="240" w:lineRule="auto"/>
        <w:rPr>
          <w:rFonts w:eastAsia="Times New Roman" w:cs="Arial"/>
          <w:lang w:eastAsia="de-DE"/>
        </w:rPr>
      </w:pPr>
    </w:p>
    <w:p w:rsidR="00BF6BD8" w:rsidRDefault="00BE7DC5" w:rsidP="00B56A96">
      <w:pPr>
        <w:spacing w:line="240" w:lineRule="auto"/>
        <w:rPr>
          <w:rFonts w:eastAsia="Times New Roman" w:cs="Arial"/>
          <w:lang w:val="en-US" w:eastAsia="de-DE"/>
        </w:rPr>
      </w:pPr>
      <w:r>
        <w:rPr>
          <w:rFonts w:eastAsia="Times New Roman" w:cs="Arial"/>
          <w:lang w:val="en-US" w:eastAsia="de-DE"/>
        </w:rPr>
        <w:t xml:space="preserve">4. Zehra neden tiyatro oynamayı seviyor? </w:t>
      </w:r>
      <w:proofErr w:type="gramStart"/>
      <w:r>
        <w:rPr>
          <w:rFonts w:eastAsia="Times New Roman" w:cs="Arial"/>
          <w:lang w:val="en-US" w:eastAsia="de-DE"/>
        </w:rPr>
        <w:t>Bir ifade yanlış.</w:t>
      </w:r>
      <w:proofErr w:type="gramEnd"/>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a</w:t>
      </w:r>
      <w:proofErr w:type="gramEnd"/>
      <w:r>
        <w:rPr>
          <w:rFonts w:eastAsia="Times New Roman" w:cs="Arial"/>
          <w:lang w:val="en-US" w:eastAsia="de-DE"/>
        </w:rPr>
        <w:t xml:space="preserve"> seyircinin tepkisini merak ediyor </w:t>
      </w: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b</w:t>
      </w:r>
      <w:proofErr w:type="gramEnd"/>
      <w:r>
        <w:rPr>
          <w:rFonts w:eastAsia="Times New Roman" w:cs="Arial"/>
          <w:lang w:val="en-US" w:eastAsia="de-DE"/>
        </w:rPr>
        <w:t xml:space="preserve"> heyecan yaşamak istiyor </w:t>
      </w: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c</w:t>
      </w:r>
      <w:proofErr w:type="gramEnd"/>
      <w:r>
        <w:rPr>
          <w:rFonts w:eastAsia="Times New Roman" w:cs="Arial"/>
          <w:lang w:val="en-US" w:eastAsia="de-DE"/>
        </w:rPr>
        <w:t xml:space="preserve"> her gösterim heyecan ve sürprizlerle dolu </w:t>
      </w: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d</w:t>
      </w:r>
      <w:proofErr w:type="gramEnd"/>
      <w:r>
        <w:rPr>
          <w:rFonts w:eastAsia="Times New Roman" w:cs="Arial"/>
          <w:lang w:val="en-US" w:eastAsia="de-DE"/>
        </w:rPr>
        <w:t xml:space="preserve"> canı sıkılmasın diye</w:t>
      </w:r>
    </w:p>
    <w:p w:rsidR="00BF6BD8" w:rsidRDefault="00BF6BD8" w:rsidP="00B56A96">
      <w:pPr>
        <w:spacing w:line="240" w:lineRule="auto"/>
        <w:rPr>
          <w:rFonts w:eastAsia="Times New Roman" w:cs="Arial"/>
          <w:lang w:val="en-US" w:eastAsia="de-DE"/>
        </w:rPr>
      </w:pP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5.Sarah</w:t>
      </w:r>
      <w:proofErr w:type="gramEnd"/>
      <w:r>
        <w:rPr>
          <w:rFonts w:eastAsia="Times New Roman" w:cs="Arial"/>
          <w:lang w:val="en-US" w:eastAsia="de-DE"/>
        </w:rPr>
        <w:t xml:space="preserve"> kaç yaşından beri ders alıyor?</w:t>
      </w:r>
    </w:p>
    <w:p w:rsidR="00BF6BD8" w:rsidRPr="00B56A96" w:rsidRDefault="00BE7DC5" w:rsidP="00B56A96">
      <w:pPr>
        <w:spacing w:line="240" w:lineRule="auto"/>
        <w:rPr>
          <w:rFonts w:eastAsia="Times New Roman" w:cs="Arial"/>
          <w:lang w:val="en-US" w:eastAsia="de-DE"/>
        </w:rPr>
      </w:pPr>
      <w:proofErr w:type="gramStart"/>
      <w:r w:rsidRPr="00B56A96">
        <w:rPr>
          <w:rFonts w:eastAsia="Times New Roman" w:cs="Arial"/>
          <w:lang w:val="en-US" w:eastAsia="de-DE"/>
        </w:rPr>
        <w:t>a</w:t>
      </w:r>
      <w:proofErr w:type="gramEnd"/>
      <w:r w:rsidRPr="00B56A96">
        <w:rPr>
          <w:rFonts w:eastAsia="Times New Roman" w:cs="Arial"/>
          <w:lang w:val="en-US" w:eastAsia="de-DE"/>
        </w:rPr>
        <w:t xml:space="preserve"> 3 </w:t>
      </w:r>
    </w:p>
    <w:p w:rsidR="00BF6BD8" w:rsidRPr="00B56A96" w:rsidRDefault="00BE7DC5" w:rsidP="00B56A96">
      <w:pPr>
        <w:spacing w:line="240" w:lineRule="auto"/>
        <w:rPr>
          <w:rFonts w:eastAsia="Times New Roman" w:cs="Arial"/>
          <w:lang w:val="en-US" w:eastAsia="de-DE"/>
        </w:rPr>
      </w:pPr>
      <w:proofErr w:type="gramStart"/>
      <w:r w:rsidRPr="00B56A96">
        <w:rPr>
          <w:rFonts w:eastAsia="Times New Roman" w:cs="Arial"/>
          <w:lang w:val="en-US" w:eastAsia="de-DE"/>
        </w:rPr>
        <w:t>b</w:t>
      </w:r>
      <w:proofErr w:type="gramEnd"/>
      <w:r w:rsidRPr="00B56A96">
        <w:rPr>
          <w:rFonts w:eastAsia="Times New Roman" w:cs="Arial"/>
          <w:lang w:val="en-US" w:eastAsia="de-DE"/>
        </w:rPr>
        <w:t xml:space="preserve"> 5 </w:t>
      </w:r>
    </w:p>
    <w:p w:rsidR="00BF6BD8" w:rsidRPr="00B56A96" w:rsidRDefault="00BE7DC5" w:rsidP="00B56A96">
      <w:pPr>
        <w:spacing w:line="240" w:lineRule="auto"/>
        <w:rPr>
          <w:rFonts w:eastAsia="Times New Roman" w:cs="Arial"/>
          <w:lang w:val="en-US" w:eastAsia="de-DE"/>
        </w:rPr>
      </w:pPr>
      <w:proofErr w:type="gramStart"/>
      <w:r w:rsidRPr="00B56A96">
        <w:rPr>
          <w:rFonts w:eastAsia="Times New Roman" w:cs="Arial"/>
          <w:lang w:val="en-US" w:eastAsia="de-DE"/>
        </w:rPr>
        <w:t>c</w:t>
      </w:r>
      <w:proofErr w:type="gramEnd"/>
      <w:r w:rsidRPr="00B56A96">
        <w:rPr>
          <w:rFonts w:eastAsia="Times New Roman" w:cs="Arial"/>
          <w:lang w:val="en-US" w:eastAsia="de-DE"/>
        </w:rPr>
        <w:t xml:space="preserve"> 7</w:t>
      </w:r>
    </w:p>
    <w:p w:rsidR="00BF6BD8" w:rsidRPr="00B56A96" w:rsidRDefault="00BE7DC5" w:rsidP="00B56A96">
      <w:pPr>
        <w:spacing w:line="240" w:lineRule="auto"/>
        <w:rPr>
          <w:rFonts w:eastAsia="Times New Roman" w:cs="Arial"/>
          <w:lang w:val="en-US" w:eastAsia="de-DE"/>
        </w:rPr>
      </w:pPr>
      <w:proofErr w:type="gramStart"/>
      <w:r w:rsidRPr="00B56A96">
        <w:rPr>
          <w:rFonts w:eastAsia="Times New Roman" w:cs="Arial"/>
          <w:lang w:val="en-US" w:eastAsia="de-DE"/>
        </w:rPr>
        <w:t>d</w:t>
      </w:r>
      <w:proofErr w:type="gramEnd"/>
      <w:r w:rsidRPr="00B56A96">
        <w:rPr>
          <w:rFonts w:eastAsia="Times New Roman" w:cs="Arial"/>
          <w:lang w:val="en-US" w:eastAsia="de-DE"/>
        </w:rPr>
        <w:t xml:space="preserve"> 4</w:t>
      </w:r>
    </w:p>
    <w:p w:rsidR="00BF6BD8" w:rsidRPr="00B56A96" w:rsidRDefault="00BE7DC5" w:rsidP="00B56A96">
      <w:pPr>
        <w:spacing w:line="240" w:lineRule="auto"/>
        <w:rPr>
          <w:rFonts w:eastAsia="Times New Roman" w:cs="Arial"/>
          <w:sz w:val="35"/>
          <w:szCs w:val="35"/>
          <w:lang w:val="en-US" w:eastAsia="de-DE"/>
        </w:rPr>
      </w:pPr>
      <w:r w:rsidRPr="00B56A96">
        <w:rPr>
          <w:rFonts w:eastAsia="Times New Roman" w:cs="Arial"/>
          <w:sz w:val="35"/>
          <w:szCs w:val="35"/>
          <w:lang w:val="en-US" w:eastAsia="de-DE"/>
        </w:rPr>
        <w:t xml:space="preserve"> </w:t>
      </w:r>
    </w:p>
    <w:p w:rsidR="00BF6BD8" w:rsidRPr="00B56A96" w:rsidRDefault="00BE7DC5" w:rsidP="00B56A96">
      <w:pPr>
        <w:spacing w:line="240" w:lineRule="auto"/>
        <w:rPr>
          <w:rFonts w:eastAsia="Times New Roman" w:cs="Arial"/>
          <w:lang w:val="en-US" w:eastAsia="de-DE"/>
        </w:rPr>
      </w:pPr>
      <w:proofErr w:type="gramStart"/>
      <w:r w:rsidRPr="00B56A96">
        <w:rPr>
          <w:rFonts w:eastAsia="Times New Roman" w:cs="Arial"/>
          <w:lang w:val="en-US" w:eastAsia="de-DE"/>
        </w:rPr>
        <w:t>6.Ela</w:t>
      </w:r>
      <w:proofErr w:type="gramEnd"/>
      <w:r w:rsidRPr="00B56A96">
        <w:rPr>
          <w:rFonts w:eastAsia="Times New Roman" w:cs="Arial"/>
          <w:lang w:val="en-US" w:eastAsia="de-DE"/>
        </w:rPr>
        <w:t xml:space="preserve"> hafta sonunda aşağıdakilerden hangisin yapmıyor?</w:t>
      </w: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a</w:t>
      </w:r>
      <w:proofErr w:type="gramEnd"/>
      <w:r>
        <w:rPr>
          <w:rFonts w:eastAsia="Times New Roman" w:cs="Arial"/>
          <w:lang w:val="en-US" w:eastAsia="de-DE"/>
        </w:rPr>
        <w:t xml:space="preserve"> ata binmek </w:t>
      </w: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b</w:t>
      </w:r>
      <w:proofErr w:type="gramEnd"/>
      <w:r>
        <w:rPr>
          <w:rFonts w:eastAsia="Times New Roman" w:cs="Arial"/>
          <w:lang w:val="en-US" w:eastAsia="de-DE"/>
        </w:rPr>
        <w:t xml:space="preserve"> atları beslemek </w:t>
      </w: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c</w:t>
      </w:r>
      <w:proofErr w:type="gramEnd"/>
      <w:r>
        <w:rPr>
          <w:rFonts w:eastAsia="Times New Roman" w:cs="Arial"/>
          <w:lang w:val="en-US" w:eastAsia="de-DE"/>
        </w:rPr>
        <w:t xml:space="preserve"> atlara bakım yapmak </w:t>
      </w: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d</w:t>
      </w:r>
      <w:proofErr w:type="gramEnd"/>
      <w:r>
        <w:rPr>
          <w:rFonts w:eastAsia="Times New Roman" w:cs="Arial"/>
          <w:lang w:val="en-US" w:eastAsia="de-DE"/>
        </w:rPr>
        <w:t xml:space="preserve"> at yarıştırmak</w:t>
      </w:r>
    </w:p>
    <w:p w:rsidR="00BF6BD8" w:rsidRDefault="00BF6BD8" w:rsidP="00B56A96">
      <w:pPr>
        <w:spacing w:line="240" w:lineRule="auto"/>
        <w:rPr>
          <w:rFonts w:eastAsia="Times New Roman" w:cs="Arial"/>
          <w:lang w:val="en-US" w:eastAsia="de-DE"/>
        </w:rPr>
      </w:pP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7.Melek’in</w:t>
      </w:r>
      <w:proofErr w:type="gramEnd"/>
      <w:r>
        <w:rPr>
          <w:rFonts w:eastAsia="Times New Roman" w:cs="Arial"/>
          <w:lang w:val="en-US" w:eastAsia="de-DE"/>
        </w:rPr>
        <w:t xml:space="preserve"> neden vakti yok? </w:t>
      </w:r>
      <w:proofErr w:type="gramStart"/>
      <w:r>
        <w:rPr>
          <w:rFonts w:eastAsia="Times New Roman" w:cs="Arial"/>
          <w:lang w:val="en-US" w:eastAsia="de-DE"/>
        </w:rPr>
        <w:t>Bir ifade yanlış.</w:t>
      </w:r>
      <w:proofErr w:type="gramEnd"/>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a</w:t>
      </w:r>
      <w:proofErr w:type="gramEnd"/>
      <w:r>
        <w:rPr>
          <w:rFonts w:eastAsia="Times New Roman" w:cs="Arial"/>
          <w:lang w:val="en-US" w:eastAsia="de-DE"/>
        </w:rPr>
        <w:t xml:space="preserve"> sinemaya gitmek istediğinden </w:t>
      </w: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b</w:t>
      </w:r>
      <w:proofErr w:type="gramEnd"/>
      <w:r>
        <w:rPr>
          <w:rFonts w:eastAsia="Times New Roman" w:cs="Arial"/>
          <w:lang w:val="en-US" w:eastAsia="de-DE"/>
        </w:rPr>
        <w:t xml:space="preserve"> arkadaşını kaçırmak istemiyor </w:t>
      </w: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c</w:t>
      </w:r>
      <w:proofErr w:type="gramEnd"/>
      <w:r>
        <w:rPr>
          <w:rFonts w:eastAsia="Times New Roman" w:cs="Arial"/>
          <w:lang w:val="en-US" w:eastAsia="de-DE"/>
        </w:rPr>
        <w:t xml:space="preserve"> oyun oynamak istiyor </w:t>
      </w:r>
    </w:p>
    <w:p w:rsidR="00BF6BD8" w:rsidRDefault="00BE7DC5" w:rsidP="00B56A96">
      <w:pPr>
        <w:spacing w:line="240" w:lineRule="auto"/>
        <w:rPr>
          <w:rFonts w:eastAsia="Times New Roman" w:cs="Arial"/>
          <w:lang w:val="en-US" w:eastAsia="de-DE"/>
        </w:rPr>
      </w:pPr>
      <w:proofErr w:type="gramStart"/>
      <w:r>
        <w:rPr>
          <w:rFonts w:eastAsia="Times New Roman" w:cs="Arial"/>
          <w:lang w:val="en-US" w:eastAsia="de-DE"/>
        </w:rPr>
        <w:t>d</w:t>
      </w:r>
      <w:proofErr w:type="gramEnd"/>
      <w:r>
        <w:rPr>
          <w:rFonts w:eastAsia="Times New Roman" w:cs="Arial"/>
          <w:lang w:val="en-US" w:eastAsia="de-DE"/>
        </w:rPr>
        <w:t xml:space="preserve"> arkadaşı yolda</w:t>
      </w:r>
    </w:p>
    <w:p w:rsidR="00BF6BD8" w:rsidRDefault="00BF6BD8" w:rsidP="00B56A96">
      <w:pPr>
        <w:spacing w:line="240" w:lineRule="auto"/>
        <w:rPr>
          <w:rFonts w:eastAsia="Times New Roman" w:cs="Arial"/>
          <w:lang w:val="en-US" w:eastAsia="de-DE"/>
        </w:rPr>
      </w:pPr>
    </w:p>
    <w:p w:rsidR="00BF6BD8" w:rsidRDefault="00BF6BD8" w:rsidP="00B56A96">
      <w:pPr>
        <w:spacing w:line="240" w:lineRule="auto"/>
        <w:rPr>
          <w:rFonts w:eastAsia="Times New Roman" w:cs="Arial"/>
          <w:lang w:val="en-US" w:eastAsia="de-DE"/>
        </w:rPr>
      </w:pPr>
    </w:p>
    <w:p w:rsidR="00BF6BD8" w:rsidRDefault="00BF6BD8" w:rsidP="00B56A96">
      <w:pPr>
        <w:spacing w:line="240" w:lineRule="auto"/>
        <w:rPr>
          <w:rFonts w:eastAsia="Times New Roman" w:cs="Arial"/>
          <w:lang w:val="en-US" w:eastAsia="de-DE"/>
        </w:rPr>
      </w:pPr>
    </w:p>
    <w:p w:rsidR="00BF6BD8" w:rsidRDefault="00BF6BD8" w:rsidP="00B56A96">
      <w:pPr>
        <w:spacing w:before="60" w:after="60"/>
        <w:rPr>
          <w:b/>
          <w:lang w:val="en-US"/>
        </w:rPr>
      </w:pPr>
    </w:p>
    <w:p w:rsidR="00B56A96" w:rsidRDefault="00B56A96" w:rsidP="00B56A96">
      <w:pPr>
        <w:spacing w:before="60" w:after="60"/>
        <w:rPr>
          <w:b/>
          <w:lang w:val="en-US"/>
        </w:rPr>
      </w:pPr>
    </w:p>
    <w:p w:rsidR="00B56A96" w:rsidRDefault="00B56A96" w:rsidP="00B56A96">
      <w:pPr>
        <w:spacing w:before="60" w:after="60"/>
        <w:rPr>
          <w:b/>
          <w:lang w:val="en-US"/>
        </w:rPr>
      </w:pPr>
    </w:p>
    <w:p w:rsidR="00BF6BD8" w:rsidRDefault="00BE7DC5" w:rsidP="00B56A96">
      <w:r>
        <w:rPr>
          <w:noProof/>
          <w:lang w:eastAsia="de-DE"/>
        </w:rPr>
        <w:drawing>
          <wp:inline distT="0" distB="0" distL="0" distR="0">
            <wp:extent cx="1227455" cy="429260"/>
            <wp:effectExtent l="0" t="0" r="0" b="0"/>
            <wp:docPr id="1" name="Picture"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C_by.png"/>
                    <pic:cNvPicPr>
                      <a:picLocks noChangeAspect="1" noChangeArrowheads="1"/>
                    </pic:cNvPicPr>
                  </pic:nvPicPr>
                  <pic:blipFill>
                    <a:blip r:embed="rId8" cstate="print"/>
                    <a:stretch>
                      <a:fillRect/>
                    </a:stretch>
                  </pic:blipFill>
                  <pic:spPr bwMode="auto">
                    <a:xfrm>
                      <a:off x="0" y="0"/>
                      <a:ext cx="1227455" cy="429260"/>
                    </a:xfrm>
                    <a:prstGeom prst="rect">
                      <a:avLst/>
                    </a:prstGeom>
                    <a:noFill/>
                    <a:ln w="9525">
                      <a:noFill/>
                      <a:miter lim="800000"/>
                      <a:headEnd/>
                      <a:tailEnd/>
                    </a:ln>
                  </pic:spPr>
                </pic:pic>
              </a:graphicData>
            </a:graphic>
          </wp:inline>
        </w:drawing>
      </w:r>
      <w:r>
        <w:t xml:space="preserve"> LISUM</w:t>
      </w:r>
    </w:p>
    <w:p w:rsidR="00B56A96" w:rsidRDefault="00B56A96" w:rsidP="00B56A96">
      <w:pPr>
        <w:spacing w:before="60" w:after="60"/>
        <w:rPr>
          <w:b/>
          <w:sz w:val="24"/>
          <w:szCs w:val="24"/>
        </w:rPr>
      </w:pPr>
      <w:r>
        <w:rPr>
          <w:b/>
          <w:sz w:val="24"/>
          <w:szCs w:val="24"/>
        </w:rPr>
        <w:lastRenderedPageBreak/>
        <w:t xml:space="preserve">Erwartungshorizont: </w:t>
      </w:r>
    </w:p>
    <w:p w:rsidR="00B56A96" w:rsidRDefault="00B56A96" w:rsidP="00B56A96">
      <w:pPr>
        <w:spacing w:before="60" w:after="60"/>
        <w:rPr>
          <w:b/>
          <w:sz w:val="24"/>
          <w:szCs w:val="24"/>
        </w:rPr>
      </w:pPr>
    </w:p>
    <w:p w:rsidR="00BF6BD8" w:rsidRDefault="00BE7DC5" w:rsidP="00B56A96">
      <w:pPr>
        <w:spacing w:line="240" w:lineRule="auto"/>
        <w:rPr>
          <w:rFonts w:eastAsia="Times New Roman" w:cs="Arial"/>
          <w:lang w:eastAsia="de-DE"/>
        </w:rPr>
      </w:pPr>
      <w:r>
        <w:rPr>
          <w:rFonts w:eastAsia="Times New Roman" w:cs="Arial"/>
          <w:lang w:eastAsia="de-DE"/>
        </w:rPr>
        <w:t>1-a</w:t>
      </w:r>
    </w:p>
    <w:p w:rsidR="00BF6BD8" w:rsidRDefault="00BE7DC5" w:rsidP="00B56A96">
      <w:pPr>
        <w:spacing w:line="240" w:lineRule="auto"/>
        <w:rPr>
          <w:rFonts w:eastAsia="Times New Roman" w:cs="Arial"/>
          <w:lang w:eastAsia="de-DE"/>
        </w:rPr>
      </w:pPr>
      <w:r>
        <w:rPr>
          <w:rFonts w:eastAsia="Times New Roman" w:cs="Arial"/>
          <w:lang w:eastAsia="de-DE"/>
        </w:rPr>
        <w:t>2-d</w:t>
      </w:r>
    </w:p>
    <w:p w:rsidR="00BF6BD8" w:rsidRDefault="00BE7DC5" w:rsidP="00B56A96">
      <w:pPr>
        <w:spacing w:line="240" w:lineRule="auto"/>
        <w:rPr>
          <w:rFonts w:eastAsia="Times New Roman" w:cs="Arial"/>
          <w:lang w:eastAsia="de-DE"/>
        </w:rPr>
      </w:pPr>
      <w:r>
        <w:rPr>
          <w:rFonts w:eastAsia="Times New Roman" w:cs="Arial"/>
          <w:lang w:eastAsia="de-DE"/>
        </w:rPr>
        <w:t>3-c</w:t>
      </w:r>
    </w:p>
    <w:p w:rsidR="00BF6BD8" w:rsidRDefault="00BE7DC5" w:rsidP="00B56A96">
      <w:pPr>
        <w:spacing w:line="240" w:lineRule="auto"/>
        <w:rPr>
          <w:rFonts w:eastAsia="Times New Roman" w:cs="Arial"/>
          <w:lang w:eastAsia="de-DE"/>
        </w:rPr>
      </w:pPr>
      <w:r>
        <w:rPr>
          <w:rFonts w:eastAsia="Times New Roman" w:cs="Arial"/>
          <w:lang w:eastAsia="de-DE"/>
        </w:rPr>
        <w:t>4-d</w:t>
      </w:r>
    </w:p>
    <w:p w:rsidR="00BF6BD8" w:rsidRDefault="00BE7DC5" w:rsidP="00B56A96">
      <w:pPr>
        <w:spacing w:line="240" w:lineRule="auto"/>
        <w:rPr>
          <w:rFonts w:eastAsia="Times New Roman" w:cs="Arial"/>
          <w:lang w:val="en-US" w:eastAsia="de-DE"/>
        </w:rPr>
      </w:pPr>
      <w:r>
        <w:rPr>
          <w:rFonts w:eastAsia="Times New Roman" w:cs="Arial"/>
          <w:lang w:val="en-US" w:eastAsia="de-DE"/>
        </w:rPr>
        <w:t>5-b</w:t>
      </w:r>
    </w:p>
    <w:p w:rsidR="00BF6BD8" w:rsidRDefault="00BE7DC5" w:rsidP="00B56A96">
      <w:pPr>
        <w:spacing w:line="240" w:lineRule="auto"/>
        <w:rPr>
          <w:rFonts w:eastAsia="Times New Roman" w:cs="Arial"/>
          <w:lang w:val="en-US" w:eastAsia="de-DE"/>
        </w:rPr>
      </w:pPr>
      <w:r>
        <w:rPr>
          <w:rFonts w:eastAsia="Times New Roman" w:cs="Arial"/>
          <w:lang w:val="en-US" w:eastAsia="de-DE"/>
        </w:rPr>
        <w:t>6-d</w:t>
      </w:r>
    </w:p>
    <w:p w:rsidR="00BF6BD8" w:rsidRDefault="00BE7DC5" w:rsidP="00B56A96">
      <w:pPr>
        <w:spacing w:line="240" w:lineRule="auto"/>
        <w:rPr>
          <w:rFonts w:eastAsia="Times New Roman" w:cs="Arial"/>
          <w:lang w:val="en-US" w:eastAsia="de-DE"/>
        </w:rPr>
      </w:pPr>
      <w:r>
        <w:rPr>
          <w:rFonts w:eastAsia="Times New Roman" w:cs="Arial"/>
          <w:lang w:val="en-US" w:eastAsia="de-DE"/>
        </w:rPr>
        <w:t>7-a</w:t>
      </w:r>
    </w:p>
    <w:p w:rsidR="00BF6BD8" w:rsidRDefault="00BF6BD8" w:rsidP="00B56A96">
      <w:pPr>
        <w:spacing w:before="60" w:after="60"/>
        <w:rPr>
          <w:b/>
        </w:rPr>
      </w:pPr>
    </w:p>
    <w:p w:rsidR="00BF6BD8" w:rsidRDefault="00BF6BD8" w:rsidP="00B56A96">
      <w:pPr>
        <w:spacing w:before="60" w:after="60"/>
        <w:rPr>
          <w:b/>
        </w:rPr>
      </w:pPr>
      <w:bookmarkStart w:id="1" w:name="_GoBack"/>
      <w:bookmarkEnd w:id="1"/>
    </w:p>
    <w:p w:rsidR="00BF6BD8" w:rsidRDefault="00BF6BD8" w:rsidP="00B56A96">
      <w:pPr>
        <w:spacing w:before="60" w:after="60"/>
        <w:rPr>
          <w:b/>
        </w:rPr>
      </w:pPr>
    </w:p>
    <w:p w:rsidR="00BF6BD8" w:rsidRDefault="00BF6BD8" w:rsidP="00B56A96">
      <w:pPr>
        <w:spacing w:before="60" w:after="60"/>
        <w:rPr>
          <w:b/>
        </w:rPr>
      </w:pPr>
    </w:p>
    <w:p w:rsidR="00BF6BD8" w:rsidRDefault="00BF6BD8" w:rsidP="00B56A96">
      <w:pPr>
        <w:spacing w:before="60" w:after="60"/>
        <w:rPr>
          <w:b/>
        </w:rPr>
      </w:pPr>
    </w:p>
    <w:p w:rsidR="00BF6BD8" w:rsidRDefault="00BF6BD8" w:rsidP="00B56A96">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spacing w:before="60" w:after="60"/>
        <w:rPr>
          <w:b/>
        </w:rPr>
      </w:pPr>
    </w:p>
    <w:p w:rsidR="00BF6BD8" w:rsidRDefault="00BF6BD8">
      <w:pPr>
        <w:rPr>
          <w:sz w:val="2"/>
          <w:szCs w:val="2"/>
        </w:rPr>
      </w:pPr>
    </w:p>
    <w:p w:rsidR="00BF6BD8" w:rsidRDefault="00BF6BD8">
      <w:pPr>
        <w:rPr>
          <w:sz w:val="2"/>
          <w:szCs w:val="2"/>
        </w:rPr>
      </w:pPr>
    </w:p>
    <w:p w:rsidR="00BF6BD8" w:rsidRDefault="00BF6BD8">
      <w:pPr>
        <w:rPr>
          <w:sz w:val="2"/>
          <w:szCs w:val="2"/>
        </w:rPr>
      </w:pPr>
    </w:p>
    <w:tbl>
      <w:tblPr>
        <w:tblW w:w="0" w:type="auto"/>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919"/>
        <w:gridCol w:w="660"/>
        <w:gridCol w:w="519"/>
        <w:gridCol w:w="521"/>
        <w:gridCol w:w="1618"/>
      </w:tblGrid>
      <w:tr w:rsidR="00BF6BD8">
        <w:trPr>
          <w:trHeight w:val="341"/>
        </w:trPr>
        <w:tc>
          <w:tcPr>
            <w:tcW w:w="5919" w:type="dxa"/>
            <w:vMerge w:val="restart"/>
            <w:tcBorders>
              <w:top w:val="single" w:sz="12" w:space="0" w:color="00000A"/>
              <w:left w:val="single" w:sz="12" w:space="0" w:color="00000A"/>
              <w:bottom w:val="single" w:sz="4" w:space="0" w:color="00000A"/>
              <w:right w:val="single" w:sz="4" w:space="0" w:color="00000A"/>
            </w:tcBorders>
            <w:shd w:val="clear" w:color="auto" w:fill="auto"/>
            <w:tcMar>
              <w:left w:w="98" w:type="dxa"/>
            </w:tcMar>
          </w:tcPr>
          <w:p w:rsidR="00BF6BD8" w:rsidRDefault="00BE7DC5">
            <w:pPr>
              <w:spacing w:before="80" w:after="80"/>
              <w:rPr>
                <w:b/>
              </w:rPr>
            </w:pPr>
            <w:r>
              <w:rPr>
                <w:b/>
              </w:rPr>
              <w:lastRenderedPageBreak/>
              <w:t>Kriterien</w:t>
            </w:r>
          </w:p>
          <w:p w:rsidR="00BF6BD8" w:rsidRDefault="00BE7DC5">
            <w:pPr>
              <w:spacing w:before="80" w:after="80"/>
            </w:pPr>
            <w:r>
              <w:t>Eine standardillustrierende Aufgabe muss</w:t>
            </w:r>
          </w:p>
        </w:tc>
        <w:tc>
          <w:tcPr>
            <w:tcW w:w="1700" w:type="dxa"/>
            <w:gridSpan w:val="3"/>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BF6BD8" w:rsidRDefault="00BE7DC5">
            <w:pPr>
              <w:spacing w:before="80" w:after="80"/>
              <w:rPr>
                <w:rStyle w:val="Funotenanker"/>
                <w:b/>
                <w:sz w:val="20"/>
                <w:szCs w:val="20"/>
              </w:rPr>
            </w:pPr>
            <w:r>
              <w:rPr>
                <w:b/>
                <w:sz w:val="20"/>
                <w:szCs w:val="20"/>
              </w:rPr>
              <w:t>Einschätzung</w:t>
            </w:r>
            <w:r>
              <w:rPr>
                <w:rStyle w:val="Funotenanker"/>
                <w:b/>
                <w:sz w:val="20"/>
                <w:szCs w:val="20"/>
              </w:rPr>
              <w:footnoteReference w:id="2"/>
            </w:r>
          </w:p>
        </w:tc>
        <w:tc>
          <w:tcPr>
            <w:tcW w:w="1616" w:type="dxa"/>
            <w:tcBorders>
              <w:top w:val="single" w:sz="12" w:space="0" w:color="00000A"/>
              <w:left w:val="single" w:sz="4" w:space="0" w:color="00000A"/>
              <w:bottom w:val="single" w:sz="4" w:space="0" w:color="00000A"/>
              <w:right w:val="single" w:sz="12" w:space="0" w:color="00000A"/>
            </w:tcBorders>
            <w:shd w:val="clear" w:color="auto" w:fill="auto"/>
            <w:tcMar>
              <w:left w:w="108" w:type="dxa"/>
            </w:tcMar>
          </w:tcPr>
          <w:p w:rsidR="00BF6BD8" w:rsidRDefault="00BE7DC5">
            <w:pPr>
              <w:spacing w:before="80" w:after="80"/>
              <w:rPr>
                <w:b/>
                <w:sz w:val="20"/>
                <w:szCs w:val="20"/>
              </w:rPr>
            </w:pPr>
            <w:r>
              <w:rPr>
                <w:b/>
                <w:sz w:val="20"/>
                <w:szCs w:val="20"/>
              </w:rPr>
              <w:t>Bemerkungen</w:t>
            </w:r>
          </w:p>
        </w:tc>
      </w:tr>
      <w:tr w:rsidR="00BF6BD8">
        <w:trPr>
          <w:trHeight w:val="341"/>
        </w:trPr>
        <w:tc>
          <w:tcPr>
            <w:tcW w:w="5919" w:type="dxa"/>
            <w:vMerge/>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BF6BD8" w:rsidRDefault="00BF6BD8">
            <w:pPr>
              <w:spacing w:before="80" w:after="80"/>
              <w:rPr>
                <w:b/>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BE7DC5">
            <w:pPr>
              <w:spacing w:before="80" w:after="80"/>
              <w:jc w:val="center"/>
              <w:rPr>
                <w:b/>
              </w:rPr>
            </w:pPr>
            <w:r>
              <w:rPr>
                <w:b/>
              </w:rPr>
              <w:t>+</w:t>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BE7DC5">
            <w:pPr>
              <w:spacing w:before="80" w:after="80"/>
              <w:jc w:val="center"/>
              <w:rPr>
                <w:b/>
              </w:rPr>
            </w:pPr>
            <w:r>
              <w:rPr>
                <w:b/>
              </w:rPr>
              <w:t>o</w:t>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BE7DC5">
            <w:pPr>
              <w:spacing w:before="80" w:after="80"/>
              <w:jc w:val="center"/>
              <w:rPr>
                <w:b/>
              </w:rPr>
            </w:pPr>
            <w:r>
              <w:rPr>
                <w:b/>
              </w:rPr>
              <w:t>-</w:t>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BF6BD8" w:rsidRDefault="00BF6BD8">
            <w:pPr>
              <w:spacing w:before="80" w:after="80"/>
            </w:pPr>
          </w:p>
        </w:tc>
      </w:tr>
      <w:tr w:rsidR="00BF6BD8">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BF6BD8" w:rsidRDefault="00BE7DC5">
            <w:pPr>
              <w:numPr>
                <w:ilvl w:val="0"/>
                <w:numId w:val="1"/>
              </w:numPr>
              <w:spacing w:before="80" w:after="80"/>
              <w:ind w:left="284"/>
            </w:pPr>
            <w:r>
              <w:t>dem o. a. Standard entsprechen.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2" w:name="Kontrollkästchen2"/>
            <w:bookmarkStart w:id="3" w:name="__Fieldmark__3823_1132739548"/>
            <w:bookmarkEnd w:id="2"/>
            <w:bookmarkEnd w:id="3"/>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4" w:name="__Fieldmark__3826_1132739548"/>
            <w:bookmarkEnd w:id="4"/>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5" w:name="__Fieldmark__3828_1132739548"/>
            <w:bookmarkEnd w:id="5"/>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BF6BD8" w:rsidRDefault="00DA5D34">
            <w:pPr>
              <w:spacing w:before="80" w:after="80"/>
            </w:pPr>
            <w:r>
              <w:fldChar w:fldCharType="begin">
                <w:ffData>
                  <w:name w:val="Text1"/>
                  <w:enabled/>
                  <w:calcOnExit w:val="0"/>
                  <w:textInput/>
                </w:ffData>
              </w:fldChar>
            </w:r>
            <w:r w:rsidR="00BE7DC5">
              <w:instrText>FORMTEXT</w:instrText>
            </w:r>
            <w:r>
              <w:fldChar w:fldCharType="separate"/>
            </w:r>
            <w:bookmarkStart w:id="6" w:name="Text1"/>
            <w:bookmarkEnd w:id="6"/>
            <w:r w:rsidR="00BE7DC5">
              <w:t>     </w:t>
            </w:r>
            <w:r>
              <w:fldChar w:fldCharType="end"/>
            </w:r>
          </w:p>
        </w:tc>
      </w:tr>
      <w:tr w:rsidR="00BF6BD8">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BF6BD8" w:rsidRDefault="00BE7DC5">
            <w:pPr>
              <w:numPr>
                <w:ilvl w:val="0"/>
                <w:numId w:val="1"/>
              </w:numPr>
              <w:spacing w:before="80" w:after="80"/>
              <w:ind w:left="284"/>
            </w:pPr>
            <w:r>
              <w:t>einen Bezug zu den Themen und Inhalten herstellen.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7" w:name="__Fieldmark__3838_1132739548"/>
            <w:bookmarkEnd w:id="7"/>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8" w:name="__Fieldmark__3840_1132739548"/>
            <w:bookmarkEnd w:id="8"/>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9" w:name="__Fieldmark__3842_1132739548"/>
            <w:bookmarkEnd w:id="9"/>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BF6BD8" w:rsidRDefault="00DA5D34">
            <w:pPr>
              <w:spacing w:before="80" w:after="80"/>
            </w:pPr>
            <w:r>
              <w:fldChar w:fldCharType="begin">
                <w:ffData>
                  <w:name w:val="__Fieldmark__3849_11"/>
                  <w:enabled/>
                  <w:calcOnExit w:val="0"/>
                  <w:textInput/>
                </w:ffData>
              </w:fldChar>
            </w:r>
            <w:r w:rsidR="00BE7DC5">
              <w:instrText>FORMTEXT</w:instrText>
            </w:r>
            <w:r>
              <w:fldChar w:fldCharType="separate"/>
            </w:r>
            <w:bookmarkStart w:id="10" w:name="__Fieldmark__3849_1132739548"/>
            <w:bookmarkEnd w:id="10"/>
            <w:r w:rsidR="00BE7DC5">
              <w:t>     </w:t>
            </w:r>
            <w:r>
              <w:fldChar w:fldCharType="end"/>
            </w:r>
          </w:p>
        </w:tc>
      </w:tr>
      <w:tr w:rsidR="00BF6BD8">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BF6BD8" w:rsidRDefault="00BE7DC5">
            <w:pPr>
              <w:numPr>
                <w:ilvl w:val="0"/>
                <w:numId w:val="1"/>
              </w:numPr>
              <w:spacing w:before="80" w:after="80"/>
              <w:ind w:left="284"/>
            </w:pPr>
            <w:r>
              <w:t>stimmig zum Operator des Standards sein.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11" w:name="__Fieldmark__3852_1132739548"/>
            <w:bookmarkEnd w:id="11"/>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12" w:name="__Fieldmark__3854_1132739548"/>
            <w:bookmarkEnd w:id="12"/>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13" w:name="__Fieldmark__3856_1132739548"/>
            <w:bookmarkEnd w:id="13"/>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BF6BD8" w:rsidRDefault="00DA5D34">
            <w:pPr>
              <w:spacing w:before="80" w:after="80"/>
            </w:pPr>
            <w:r>
              <w:fldChar w:fldCharType="begin">
                <w:ffData>
                  <w:name w:val="__Fieldmark__3863_11"/>
                  <w:enabled/>
                  <w:calcOnExit w:val="0"/>
                  <w:textInput/>
                </w:ffData>
              </w:fldChar>
            </w:r>
            <w:r w:rsidR="00BE7DC5">
              <w:instrText>FORMTEXT</w:instrText>
            </w:r>
            <w:r>
              <w:fldChar w:fldCharType="separate"/>
            </w:r>
            <w:bookmarkStart w:id="14" w:name="__Fieldmark__3863_1132739548"/>
            <w:bookmarkEnd w:id="14"/>
            <w:r w:rsidR="00BE7DC5">
              <w:t>     </w:t>
            </w:r>
            <w:r>
              <w:fldChar w:fldCharType="end"/>
            </w:r>
          </w:p>
        </w:tc>
      </w:tr>
      <w:tr w:rsidR="00BF6BD8">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BF6BD8" w:rsidRDefault="00BE7DC5">
            <w:pPr>
              <w:numPr>
                <w:ilvl w:val="0"/>
                <w:numId w:val="1"/>
              </w:numPr>
              <w:spacing w:before="80" w:after="80"/>
              <w:ind w:left="284"/>
            </w:pPr>
            <w:r>
              <w:t>in der Materialauswahl quantitativ und qualitativ dem Standard entsprechen.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15" w:name="__Fieldmark__3866_1132739548"/>
            <w:bookmarkEnd w:id="15"/>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16" w:name="__Fieldmark__3868_1132739548"/>
            <w:bookmarkEnd w:id="16"/>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17" w:name="__Fieldmark__3870_1132739548"/>
            <w:bookmarkEnd w:id="17"/>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BF6BD8" w:rsidRDefault="00DA5D34">
            <w:pPr>
              <w:spacing w:before="80" w:after="80"/>
            </w:pPr>
            <w:r>
              <w:fldChar w:fldCharType="begin">
                <w:ffData>
                  <w:name w:val="__Fieldmark__3877_11"/>
                  <w:enabled/>
                  <w:calcOnExit w:val="0"/>
                  <w:textInput/>
                </w:ffData>
              </w:fldChar>
            </w:r>
            <w:r w:rsidR="00BE7DC5">
              <w:instrText>FORMTEXT</w:instrText>
            </w:r>
            <w:r>
              <w:fldChar w:fldCharType="separate"/>
            </w:r>
            <w:bookmarkStart w:id="18" w:name="__Fieldmark__3877_1132739548"/>
            <w:bookmarkEnd w:id="18"/>
            <w:r w:rsidR="00BE7DC5">
              <w:t>     </w:t>
            </w:r>
            <w:r>
              <w:fldChar w:fldCharType="end"/>
            </w:r>
          </w:p>
        </w:tc>
      </w:tr>
      <w:tr w:rsidR="00BF6BD8">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BF6BD8" w:rsidRDefault="00BE7DC5">
            <w:pPr>
              <w:numPr>
                <w:ilvl w:val="0"/>
                <w:numId w:val="1"/>
              </w:numPr>
              <w:spacing w:before="80" w:after="80"/>
              <w:ind w:left="284"/>
            </w:pPr>
            <w:r>
              <w:t>unabhängig von der Lebenssituation der Schülerinnen und Schüler (z. B Geschlecht, Herkunft) lösbar sein.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19" w:name="__Fieldmark__3880_1132739548"/>
            <w:bookmarkEnd w:id="19"/>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20" w:name="__Fieldmark__3882_1132739548"/>
            <w:bookmarkEnd w:id="20"/>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21" w:name="__Fieldmark__3884_1132739548"/>
            <w:bookmarkEnd w:id="21"/>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BF6BD8" w:rsidRDefault="00DA5D34">
            <w:pPr>
              <w:spacing w:before="80" w:after="80"/>
            </w:pPr>
            <w:r>
              <w:fldChar w:fldCharType="begin">
                <w:ffData>
                  <w:name w:val="__Fieldmark__3891_11"/>
                  <w:enabled/>
                  <w:calcOnExit w:val="0"/>
                  <w:textInput/>
                </w:ffData>
              </w:fldChar>
            </w:r>
            <w:r w:rsidR="00BE7DC5">
              <w:instrText>FORMTEXT</w:instrText>
            </w:r>
            <w:r>
              <w:fldChar w:fldCharType="separate"/>
            </w:r>
            <w:bookmarkStart w:id="22" w:name="__Fieldmark__3891_1132739548"/>
            <w:bookmarkEnd w:id="22"/>
            <w:r w:rsidR="00BE7DC5">
              <w:t>     </w:t>
            </w:r>
            <w:r>
              <w:fldChar w:fldCharType="end"/>
            </w:r>
          </w:p>
        </w:tc>
      </w:tr>
      <w:tr w:rsidR="00BF6BD8">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BF6BD8" w:rsidRDefault="00BE7DC5">
            <w:pPr>
              <w:numPr>
                <w:ilvl w:val="0"/>
                <w:numId w:val="1"/>
              </w:numPr>
              <w:spacing w:before="80" w:after="80"/>
              <w:ind w:left="284"/>
            </w:pPr>
            <w:r>
              <w:t>bezüglich der Leistungserwartung eindeutig formuliert sein.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23" w:name="__Fieldmark__3894_1132739548"/>
            <w:bookmarkEnd w:id="23"/>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24" w:name="__Fieldmark__3896_1132739548"/>
            <w:bookmarkEnd w:id="24"/>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25" w:name="__Fieldmark__3898_1132739548"/>
            <w:bookmarkEnd w:id="25"/>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BF6BD8" w:rsidRDefault="00DA5D34">
            <w:pPr>
              <w:spacing w:before="80" w:after="80"/>
            </w:pPr>
            <w:r>
              <w:fldChar w:fldCharType="begin">
                <w:ffData>
                  <w:name w:val="__Fieldmark__3905_11"/>
                  <w:enabled/>
                  <w:calcOnExit w:val="0"/>
                  <w:textInput/>
                </w:ffData>
              </w:fldChar>
            </w:r>
            <w:r w:rsidR="00BE7DC5">
              <w:instrText>FORMTEXT</w:instrText>
            </w:r>
            <w:r>
              <w:fldChar w:fldCharType="separate"/>
            </w:r>
            <w:bookmarkStart w:id="26" w:name="__Fieldmark__3905_1132739548"/>
            <w:bookmarkEnd w:id="26"/>
            <w:r w:rsidR="00BE7DC5">
              <w:t>     </w:t>
            </w:r>
            <w:r>
              <w:fldChar w:fldCharType="end"/>
            </w:r>
          </w:p>
        </w:tc>
      </w:tr>
      <w:tr w:rsidR="00BF6BD8">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BF6BD8" w:rsidRDefault="00BE7DC5">
            <w:pPr>
              <w:numPr>
                <w:ilvl w:val="0"/>
                <w:numId w:val="1"/>
              </w:numPr>
              <w:spacing w:before="80" w:after="80"/>
              <w:ind w:left="284"/>
            </w:pPr>
            <w:r>
              <w:t>sprachlich verständlich formuliert sein.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27" w:name="__Fieldmark__3908_1132739548"/>
            <w:bookmarkEnd w:id="27"/>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28" w:name="__Fieldmark__3910_1132739548"/>
            <w:bookmarkEnd w:id="28"/>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29" w:name="__Fieldmark__3912_1132739548"/>
            <w:bookmarkEnd w:id="29"/>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BF6BD8" w:rsidRDefault="00DA5D34">
            <w:pPr>
              <w:spacing w:before="80" w:after="80"/>
            </w:pPr>
            <w:r>
              <w:fldChar w:fldCharType="begin">
                <w:ffData>
                  <w:name w:val="__Fieldmark__3919_11"/>
                  <w:enabled/>
                  <w:calcOnExit w:val="0"/>
                  <w:textInput/>
                </w:ffData>
              </w:fldChar>
            </w:r>
            <w:r w:rsidR="00BE7DC5">
              <w:instrText>FORMTEXT</w:instrText>
            </w:r>
            <w:r>
              <w:fldChar w:fldCharType="separate"/>
            </w:r>
            <w:bookmarkStart w:id="30" w:name="__Fieldmark__3919_1132739548"/>
            <w:bookmarkEnd w:id="30"/>
            <w:r w:rsidR="00BE7DC5">
              <w:t>     </w:t>
            </w:r>
            <w:r>
              <w:fldChar w:fldCharType="end"/>
            </w:r>
          </w:p>
        </w:tc>
      </w:tr>
      <w:tr w:rsidR="00BF6BD8">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BF6BD8" w:rsidRDefault="00BE7DC5">
            <w:pPr>
              <w:numPr>
                <w:ilvl w:val="0"/>
                <w:numId w:val="1"/>
              </w:numPr>
              <w:spacing w:before="80" w:after="80"/>
              <w:ind w:left="284"/>
            </w:pPr>
            <w:r>
              <w:t>die Fachsprache standardbezogen berücksichtigen.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31" w:name="__Fieldmark__3922_1132739548"/>
            <w:bookmarkEnd w:id="31"/>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32" w:name="__Fieldmark__3924_1132739548"/>
            <w:bookmarkEnd w:id="32"/>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33" w:name="__Fieldmark__3926_1132739548"/>
            <w:bookmarkEnd w:id="33"/>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BF6BD8" w:rsidRDefault="00DA5D34">
            <w:pPr>
              <w:spacing w:before="80" w:after="80"/>
            </w:pPr>
            <w:r>
              <w:fldChar w:fldCharType="begin">
                <w:ffData>
                  <w:name w:val="__Fieldmark__3933_11"/>
                  <w:enabled/>
                  <w:calcOnExit w:val="0"/>
                  <w:textInput/>
                </w:ffData>
              </w:fldChar>
            </w:r>
            <w:r w:rsidR="00BE7DC5">
              <w:instrText>FORMTEXT</w:instrText>
            </w:r>
            <w:r>
              <w:fldChar w:fldCharType="separate"/>
            </w:r>
            <w:bookmarkStart w:id="34" w:name="__Fieldmark__3933_1132739548"/>
            <w:bookmarkEnd w:id="34"/>
            <w:r w:rsidR="00BE7DC5">
              <w:t>     </w:t>
            </w:r>
            <w:r>
              <w:fldChar w:fldCharType="end"/>
            </w:r>
          </w:p>
        </w:tc>
      </w:tr>
      <w:tr w:rsidR="00BF6BD8">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BF6BD8" w:rsidRDefault="00BE7DC5">
            <w:pPr>
              <w:numPr>
                <w:ilvl w:val="0"/>
                <w:numId w:val="1"/>
              </w:numPr>
              <w:spacing w:before="80" w:after="80"/>
              <w:ind w:left="284"/>
            </w:pPr>
            <w:r>
              <w:t>hinsichtlich Umfang, Abstraktionsgrad und Komplexität dem Standard entsprechen.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35" w:name="__Fieldmark__3936_1132739548"/>
            <w:bookmarkEnd w:id="35"/>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36" w:name="__Fieldmark__3938_1132739548"/>
            <w:bookmarkEnd w:id="36"/>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37" w:name="__Fieldmark__3940_1132739548"/>
            <w:bookmarkEnd w:id="37"/>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BF6BD8" w:rsidRDefault="00DA5D34">
            <w:pPr>
              <w:spacing w:before="80" w:after="80"/>
            </w:pPr>
            <w:r>
              <w:fldChar w:fldCharType="begin">
                <w:ffData>
                  <w:name w:val="__Fieldmark__3947_11"/>
                  <w:enabled/>
                  <w:calcOnExit w:val="0"/>
                  <w:textInput/>
                </w:ffData>
              </w:fldChar>
            </w:r>
            <w:r w:rsidR="00BE7DC5">
              <w:instrText>FORMTEXT</w:instrText>
            </w:r>
            <w:r>
              <w:fldChar w:fldCharType="separate"/>
            </w:r>
            <w:bookmarkStart w:id="38" w:name="__Fieldmark__3947_1132739548"/>
            <w:bookmarkEnd w:id="38"/>
            <w:r w:rsidR="00BE7DC5">
              <w:t>     </w:t>
            </w:r>
            <w:r>
              <w:fldChar w:fldCharType="end"/>
            </w:r>
          </w:p>
        </w:tc>
      </w:tr>
      <w:tr w:rsidR="00BF6BD8">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BF6BD8" w:rsidRDefault="00BE7DC5">
            <w:pPr>
              <w:numPr>
                <w:ilvl w:val="0"/>
                <w:numId w:val="1"/>
              </w:numPr>
              <w:spacing w:before="80" w:after="80"/>
              <w:ind w:left="284"/>
            </w:pPr>
            <w:r>
              <w:t>möglichst einen Bezug zur Lebenswelt/zum Interesse der Schülerinnen und Schüler herstellen.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39" w:name="__Fieldmark__3950_1132739548"/>
            <w:bookmarkEnd w:id="39"/>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40" w:name="__Fieldmark__3952_1132739548"/>
            <w:bookmarkEnd w:id="40"/>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6BD8" w:rsidRDefault="00DA5D34">
            <w:pPr>
              <w:spacing w:before="80" w:after="80"/>
              <w:jc w:val="center"/>
            </w:pPr>
            <w:r>
              <w:fldChar w:fldCharType="begin">
                <w:ffData>
                  <w:name w:val=""/>
                  <w:enabled/>
                  <w:calcOnExit w:val="0"/>
                  <w:checkBox>
                    <w:sizeAuto/>
                    <w:default w:val="0"/>
                  </w:checkBox>
                </w:ffData>
              </w:fldChar>
            </w:r>
            <w:r w:rsidR="00BE7DC5">
              <w:instrText>FORMCHECKBOX</w:instrText>
            </w:r>
            <w:r>
              <w:fldChar w:fldCharType="separate"/>
            </w:r>
            <w:bookmarkStart w:id="41" w:name="__Fieldmark__3954_1132739548"/>
            <w:bookmarkEnd w:id="41"/>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BF6BD8" w:rsidRDefault="00DA5D34">
            <w:pPr>
              <w:spacing w:before="80" w:after="80"/>
            </w:pPr>
            <w:r>
              <w:fldChar w:fldCharType="begin">
                <w:ffData>
                  <w:name w:val="__Fieldmark__3961_11"/>
                  <w:enabled/>
                  <w:calcOnExit w:val="0"/>
                  <w:textInput/>
                </w:ffData>
              </w:fldChar>
            </w:r>
            <w:r w:rsidR="00BE7DC5">
              <w:instrText>FORMTEXT</w:instrText>
            </w:r>
            <w:r>
              <w:fldChar w:fldCharType="separate"/>
            </w:r>
            <w:bookmarkStart w:id="42" w:name="__Fieldmark__3961_1132739548"/>
            <w:bookmarkEnd w:id="42"/>
            <w:r w:rsidR="00BE7DC5">
              <w:t>     </w:t>
            </w:r>
            <w:r>
              <w:fldChar w:fldCharType="end"/>
            </w:r>
          </w:p>
        </w:tc>
      </w:tr>
      <w:tr w:rsidR="00BF6BD8">
        <w:trPr>
          <w:trHeight w:val="1654"/>
        </w:trPr>
        <w:tc>
          <w:tcPr>
            <w:tcW w:w="9235" w:type="dxa"/>
            <w:gridSpan w:val="5"/>
            <w:tcBorders>
              <w:top w:val="single" w:sz="4" w:space="0" w:color="00000A"/>
              <w:left w:val="single" w:sz="12" w:space="0" w:color="00000A"/>
              <w:bottom w:val="single" w:sz="4" w:space="0" w:color="00000A"/>
              <w:right w:val="single" w:sz="12" w:space="0" w:color="00000A"/>
            </w:tcBorders>
            <w:shd w:val="clear" w:color="auto" w:fill="auto"/>
            <w:tcMar>
              <w:left w:w="98" w:type="dxa"/>
            </w:tcMar>
          </w:tcPr>
          <w:p w:rsidR="00BF6BD8" w:rsidRDefault="00BE7DC5">
            <w:pPr>
              <w:spacing w:before="80" w:after="80"/>
              <w:rPr>
                <w:b/>
              </w:rPr>
            </w:pPr>
            <w:r>
              <w:rPr>
                <w:b/>
              </w:rPr>
              <w:t>Allgemeine Einschätzung:</w:t>
            </w:r>
          </w:p>
          <w:p w:rsidR="00BF6BD8" w:rsidRDefault="00BE7DC5">
            <w:pPr>
              <w:spacing w:before="80" w:after="80"/>
            </w:pPr>
            <w:r>
              <w:t>Aufgabe erfüllt die Qualitätskriterien für standardillustrierende Aufgaben</w:t>
            </w:r>
            <w:r>
              <w:tab/>
            </w:r>
            <w:r>
              <w:tab/>
            </w:r>
            <w:r w:rsidR="00DA5D34">
              <w:fldChar w:fldCharType="begin">
                <w:ffData>
                  <w:name w:val=""/>
                  <w:enabled/>
                  <w:calcOnExit w:val="0"/>
                  <w:checkBox>
                    <w:sizeAuto/>
                    <w:default w:val="0"/>
                  </w:checkBox>
                </w:ffData>
              </w:fldChar>
            </w:r>
            <w:r>
              <w:instrText>FORMCHECKBOX</w:instrText>
            </w:r>
            <w:r w:rsidR="00DA5D34">
              <w:fldChar w:fldCharType="separate"/>
            </w:r>
            <w:bookmarkStart w:id="43" w:name="__Fieldmark__3967_1132739548"/>
            <w:bookmarkEnd w:id="43"/>
            <w:r w:rsidR="00DA5D34">
              <w:fldChar w:fldCharType="end"/>
            </w:r>
          </w:p>
          <w:p w:rsidR="00BF6BD8" w:rsidRDefault="00BE7DC5">
            <w:pPr>
              <w:spacing w:before="80" w:after="80"/>
            </w:pPr>
            <w:r>
              <w:t>Aufgabe  kann als Material auf RLP-Online veröffentlicht werden</w:t>
            </w:r>
            <w:r>
              <w:tab/>
            </w:r>
            <w:r>
              <w:tab/>
            </w:r>
            <w:r>
              <w:tab/>
            </w:r>
            <w:r w:rsidR="00DA5D34">
              <w:fldChar w:fldCharType="begin">
                <w:ffData>
                  <w:name w:val=""/>
                  <w:enabled/>
                  <w:calcOnExit w:val="0"/>
                  <w:checkBox>
                    <w:sizeAuto/>
                    <w:default w:val="0"/>
                  </w:checkBox>
                </w:ffData>
              </w:fldChar>
            </w:r>
            <w:r>
              <w:instrText>FORMCHECKBOX</w:instrText>
            </w:r>
            <w:r w:rsidR="00DA5D34">
              <w:fldChar w:fldCharType="separate"/>
            </w:r>
            <w:bookmarkStart w:id="44" w:name="__Fieldmark__3973_1132739548"/>
            <w:bookmarkEnd w:id="44"/>
            <w:r w:rsidR="00DA5D34">
              <w:fldChar w:fldCharType="end"/>
            </w:r>
          </w:p>
          <w:p w:rsidR="00BF6BD8" w:rsidRDefault="00BE7DC5">
            <w:pPr>
              <w:spacing w:before="80" w:after="80"/>
            </w:pPr>
            <w:r>
              <w:t>Aufgabe erfüllt die Qualitätskriterien für eine Veröffentlichung nicht</w:t>
            </w:r>
            <w:r>
              <w:tab/>
            </w:r>
            <w:r>
              <w:tab/>
            </w:r>
            <w:r w:rsidR="00DA5D34">
              <w:fldChar w:fldCharType="begin">
                <w:ffData>
                  <w:name w:val=""/>
                  <w:enabled/>
                  <w:calcOnExit w:val="0"/>
                  <w:checkBox>
                    <w:sizeAuto/>
                    <w:default w:val="0"/>
                  </w:checkBox>
                </w:ffData>
              </w:fldChar>
            </w:r>
            <w:r>
              <w:instrText>FORMCHECKBOX</w:instrText>
            </w:r>
            <w:r w:rsidR="00DA5D34">
              <w:fldChar w:fldCharType="separate"/>
            </w:r>
            <w:bookmarkStart w:id="45" w:name="__Fieldmark__3978_1132739548"/>
            <w:bookmarkEnd w:id="45"/>
            <w:r w:rsidR="00DA5D34">
              <w:fldChar w:fldCharType="end"/>
            </w:r>
          </w:p>
          <w:p w:rsidR="00BF6BD8" w:rsidRDefault="00BF6BD8">
            <w:pPr>
              <w:spacing w:before="80" w:after="80"/>
            </w:pPr>
          </w:p>
          <w:p w:rsidR="00BF6BD8" w:rsidRDefault="00BE7DC5">
            <w:pPr>
              <w:spacing w:before="80" w:after="80"/>
            </w:pPr>
            <w:r>
              <w:br/>
            </w:r>
            <w:r w:rsidR="00DA5D34">
              <w:fldChar w:fldCharType="begin">
                <w:ffData>
                  <w:name w:val="__Fieldmark__3986_11"/>
                  <w:enabled/>
                  <w:calcOnExit w:val="0"/>
                  <w:textInput/>
                </w:ffData>
              </w:fldChar>
            </w:r>
            <w:r>
              <w:instrText>FORMTEXT</w:instrText>
            </w:r>
            <w:r w:rsidR="00DA5D34">
              <w:fldChar w:fldCharType="separate"/>
            </w:r>
            <w:bookmarkStart w:id="46" w:name="__Fieldmark__3986_1132739548"/>
            <w:bookmarkEnd w:id="46"/>
            <w:r>
              <w:t>     </w:t>
            </w:r>
            <w:r w:rsidR="00DA5D34">
              <w:fldChar w:fldCharType="end"/>
            </w:r>
            <w:r>
              <w:tab/>
            </w:r>
            <w:r>
              <w:tab/>
            </w:r>
            <w:r w:rsidR="00DA5D34">
              <w:fldChar w:fldCharType="begin">
                <w:ffData>
                  <w:name w:val="Text2"/>
                  <w:enabled/>
                  <w:calcOnExit w:val="0"/>
                  <w:textInput/>
                </w:ffData>
              </w:fldChar>
            </w:r>
            <w:r>
              <w:instrText>FORMTEXT</w:instrText>
            </w:r>
            <w:r w:rsidR="00DA5D34">
              <w:fldChar w:fldCharType="separate"/>
            </w:r>
            <w:bookmarkStart w:id="47" w:name="Text2"/>
            <w:bookmarkEnd w:id="47"/>
            <w:r>
              <w:t>     </w:t>
            </w:r>
            <w:r w:rsidR="00DA5D34">
              <w:fldChar w:fldCharType="end"/>
            </w:r>
            <w:r>
              <w:br/>
              <w:t xml:space="preserve">Datum </w:t>
            </w:r>
            <w:r>
              <w:tab/>
              <w:t>Name</w:t>
            </w:r>
            <w:r>
              <w:tab/>
            </w:r>
            <w:r>
              <w:tab/>
            </w:r>
            <w:r>
              <w:tab/>
            </w:r>
            <w:r>
              <w:tab/>
              <w:t>Unterschrift</w:t>
            </w:r>
          </w:p>
          <w:p w:rsidR="00BF6BD8" w:rsidRDefault="00BF6BD8">
            <w:pPr>
              <w:spacing w:before="80" w:after="80"/>
            </w:pPr>
          </w:p>
          <w:p w:rsidR="00BF6BD8" w:rsidRDefault="00DA5D34">
            <w:pPr>
              <w:spacing w:before="80" w:after="80"/>
            </w:pPr>
            <w:r>
              <w:fldChar w:fldCharType="begin">
                <w:ffData>
                  <w:name w:val="__Fieldmark__4012_11"/>
                  <w:enabled/>
                  <w:calcOnExit w:val="0"/>
                  <w:textInput/>
                </w:ffData>
              </w:fldChar>
            </w:r>
            <w:r w:rsidR="00BE7DC5">
              <w:instrText>FORMTEXT</w:instrText>
            </w:r>
            <w:r>
              <w:fldChar w:fldCharType="separate"/>
            </w:r>
            <w:bookmarkStart w:id="48" w:name="__Fieldmark__4012_1132739548"/>
            <w:bookmarkEnd w:id="48"/>
            <w:r w:rsidR="00BE7DC5">
              <w:t>     </w:t>
            </w:r>
            <w:r>
              <w:fldChar w:fldCharType="end"/>
            </w:r>
            <w:r w:rsidR="00BE7DC5">
              <w:tab/>
            </w:r>
            <w:r w:rsidR="00BE7DC5">
              <w:tab/>
            </w:r>
            <w:r>
              <w:fldChar w:fldCharType="begin">
                <w:ffData>
                  <w:name w:val="__Fieldmark__4021_11"/>
                  <w:enabled/>
                  <w:calcOnExit w:val="0"/>
                  <w:textInput/>
                </w:ffData>
              </w:fldChar>
            </w:r>
            <w:r w:rsidR="00BE7DC5">
              <w:instrText>FORMTEXT</w:instrText>
            </w:r>
            <w:r>
              <w:fldChar w:fldCharType="separate"/>
            </w:r>
            <w:bookmarkStart w:id="49" w:name="__Fieldmark__4021_1132739548"/>
            <w:bookmarkEnd w:id="49"/>
            <w:r w:rsidR="00BE7DC5">
              <w:t>     </w:t>
            </w:r>
            <w:r>
              <w:fldChar w:fldCharType="end"/>
            </w:r>
            <w:r w:rsidR="00BE7DC5">
              <w:br/>
              <w:t xml:space="preserve">Datum </w:t>
            </w:r>
            <w:r w:rsidR="00BE7DC5">
              <w:tab/>
              <w:t>Name</w:t>
            </w:r>
            <w:r w:rsidR="00BE7DC5">
              <w:tab/>
            </w:r>
            <w:r w:rsidR="00BE7DC5">
              <w:tab/>
            </w:r>
            <w:r w:rsidR="00BE7DC5">
              <w:tab/>
            </w:r>
            <w:r w:rsidR="00BE7DC5">
              <w:tab/>
              <w:t xml:space="preserve">Unterschrift </w:t>
            </w:r>
          </w:p>
        </w:tc>
      </w:tr>
      <w:tr w:rsidR="00BF6BD8">
        <w:tc>
          <w:tcPr>
            <w:tcW w:w="9235" w:type="dxa"/>
            <w:gridSpan w:val="5"/>
            <w:tcBorders>
              <w:top w:val="single" w:sz="4" w:space="0" w:color="00000A"/>
              <w:left w:val="single" w:sz="12" w:space="0" w:color="00000A"/>
              <w:bottom w:val="single" w:sz="4" w:space="0" w:color="00000A"/>
              <w:right w:val="single" w:sz="12" w:space="0" w:color="00000A"/>
            </w:tcBorders>
            <w:shd w:val="clear" w:color="auto" w:fill="auto"/>
            <w:tcMar>
              <w:left w:w="98" w:type="dxa"/>
            </w:tcMar>
          </w:tcPr>
          <w:p w:rsidR="00BF6BD8" w:rsidRDefault="00BE7DC5">
            <w:pPr>
              <w:spacing w:before="80" w:after="80"/>
              <w:rPr>
                <w:b/>
              </w:rPr>
            </w:pPr>
            <w:r>
              <w:rPr>
                <w:b/>
              </w:rPr>
              <w:t>Rechteprüfung</w:t>
            </w:r>
          </w:p>
        </w:tc>
      </w:tr>
      <w:tr w:rsidR="00BF6BD8">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BF6BD8" w:rsidRDefault="00BE7DC5">
            <w:pPr>
              <w:numPr>
                <w:ilvl w:val="0"/>
                <w:numId w:val="1"/>
              </w:numPr>
              <w:spacing w:before="80" w:after="80"/>
              <w:ind w:left="284"/>
            </w:pPr>
            <w:r>
              <w:t>Rechtenachweise liegen vollständig vor</w:t>
            </w:r>
          </w:p>
        </w:tc>
        <w:tc>
          <w:tcPr>
            <w:tcW w:w="3316" w:type="dxa"/>
            <w:gridSpan w:val="4"/>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BF6BD8" w:rsidRDefault="00DA5D34">
            <w:pPr>
              <w:spacing w:before="80" w:after="80"/>
            </w:pPr>
            <w:r>
              <w:fldChar w:fldCharType="begin">
                <w:ffData>
                  <w:name w:val=""/>
                  <w:enabled/>
                  <w:calcOnExit w:val="0"/>
                  <w:checkBox>
                    <w:sizeAuto/>
                    <w:default w:val="0"/>
                  </w:checkBox>
                </w:ffData>
              </w:fldChar>
            </w:r>
            <w:r w:rsidR="00BE7DC5">
              <w:instrText>FORMCHECKBOX</w:instrText>
            </w:r>
            <w:r>
              <w:fldChar w:fldCharType="separate"/>
            </w:r>
            <w:bookmarkStart w:id="50" w:name="Kontrollkästchen1"/>
            <w:bookmarkStart w:id="51" w:name="__Fieldmark__4037_1132739548"/>
            <w:bookmarkEnd w:id="50"/>
            <w:bookmarkEnd w:id="51"/>
            <w:r>
              <w:fldChar w:fldCharType="end"/>
            </w:r>
          </w:p>
        </w:tc>
      </w:tr>
      <w:tr w:rsidR="00BF6BD8">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BF6BD8" w:rsidRDefault="00BE7DC5">
            <w:pPr>
              <w:numPr>
                <w:ilvl w:val="0"/>
                <w:numId w:val="1"/>
              </w:numPr>
              <w:spacing w:before="80" w:after="80"/>
              <w:ind w:left="284"/>
            </w:pPr>
            <w:r>
              <w:t>Veröffentlichungslizenz des Materials</w:t>
            </w:r>
          </w:p>
        </w:tc>
        <w:tc>
          <w:tcPr>
            <w:tcW w:w="3316" w:type="dxa"/>
            <w:gridSpan w:val="4"/>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BF6BD8" w:rsidRDefault="00B56A96">
            <w:pPr>
              <w:spacing w:before="80" w:after="80"/>
            </w:pPr>
            <w:r>
              <w:t>CC BY 3.0 DE</w:t>
            </w:r>
          </w:p>
        </w:tc>
      </w:tr>
      <w:tr w:rsidR="00BF6BD8">
        <w:tc>
          <w:tcPr>
            <w:tcW w:w="9235" w:type="dxa"/>
            <w:gridSpan w:val="5"/>
            <w:tcBorders>
              <w:top w:val="single" w:sz="4" w:space="0" w:color="00000A"/>
              <w:left w:val="single" w:sz="12" w:space="0" w:color="00000A"/>
              <w:bottom w:val="single" w:sz="4" w:space="0" w:color="00000A"/>
              <w:right w:val="single" w:sz="12" w:space="0" w:color="00000A"/>
            </w:tcBorders>
            <w:shd w:val="clear" w:color="auto" w:fill="auto"/>
            <w:tcMar>
              <w:left w:w="98" w:type="dxa"/>
            </w:tcMar>
          </w:tcPr>
          <w:p w:rsidR="00BF6BD8" w:rsidRDefault="00BE7DC5" w:rsidP="00B56A96">
            <w:pPr>
              <w:spacing w:before="80" w:after="80"/>
            </w:pPr>
            <w:r>
              <w:br/>
            </w:r>
            <w:r w:rsidR="00B56A96">
              <w:t>31.05.2016</w:t>
            </w:r>
            <w:r>
              <w:tab/>
            </w:r>
            <w:r w:rsidR="00B56A96">
              <w:t>Christin Schulz</w:t>
            </w:r>
            <w:r>
              <w:br/>
              <w:t xml:space="preserve">Datum </w:t>
            </w:r>
            <w:r>
              <w:tab/>
              <w:t>Name</w:t>
            </w:r>
            <w:r>
              <w:tab/>
            </w:r>
            <w:r>
              <w:tab/>
            </w:r>
            <w:r>
              <w:tab/>
              <w:t>Unterschrift</w:t>
            </w:r>
          </w:p>
        </w:tc>
      </w:tr>
    </w:tbl>
    <w:p w:rsidR="00BF6BD8" w:rsidRDefault="00BF6BD8"/>
    <w:sectPr w:rsidR="00BF6BD8" w:rsidSect="00BF6BD8">
      <w:headerReference w:type="default" r:id="rId9"/>
      <w:footerReference w:type="default" r:id="rId10"/>
      <w:pgSz w:w="11906" w:h="16838"/>
      <w:pgMar w:top="1417" w:right="1417" w:bottom="1134" w:left="1417"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BD8" w:rsidRDefault="00BF6BD8" w:rsidP="00BF6BD8">
      <w:pPr>
        <w:spacing w:line="240" w:lineRule="auto"/>
      </w:pPr>
      <w:r>
        <w:separator/>
      </w:r>
    </w:p>
  </w:endnote>
  <w:endnote w:type="continuationSeparator" w:id="0">
    <w:p w:rsidR="00BF6BD8" w:rsidRDefault="00BF6BD8" w:rsidP="00BF6B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D8" w:rsidRDefault="00BE7DC5">
    <w:pPr>
      <w:pStyle w:val="Fuzeile"/>
      <w:jc w:val="center"/>
    </w:pPr>
    <w:r>
      <w:tab/>
    </w:r>
    <w:r w:rsidR="00DA5D34">
      <w:fldChar w:fldCharType="begin"/>
    </w:r>
    <w:r>
      <w:instrText>PAGE</w:instrText>
    </w:r>
    <w:r w:rsidR="00DA5D34">
      <w:fldChar w:fldCharType="separate"/>
    </w:r>
    <w:r w:rsidR="00E80CA2">
      <w:rPr>
        <w:noProof/>
      </w:rPr>
      <w:t>1</w:t>
    </w:r>
    <w:r w:rsidR="00DA5D3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BD8" w:rsidRDefault="00BE7DC5">
      <w:r>
        <w:separator/>
      </w:r>
    </w:p>
  </w:footnote>
  <w:footnote w:type="continuationSeparator" w:id="0">
    <w:p w:rsidR="00BF6BD8" w:rsidRDefault="00BE7DC5">
      <w:r>
        <w:continuationSeparator/>
      </w:r>
    </w:p>
  </w:footnote>
  <w:footnote w:id="1">
    <w:p w:rsidR="00BF6BD8" w:rsidRDefault="00BE7DC5">
      <w:pPr>
        <w:pStyle w:val="Funote"/>
        <w:rPr>
          <w:sz w:val="18"/>
        </w:rPr>
      </w:pPr>
      <w:r>
        <w:rPr>
          <w:rStyle w:val="Funotenzeichen"/>
        </w:rPr>
        <w:footnoteRef/>
      </w:r>
      <w:r>
        <w:rPr>
          <w:rStyle w:val="Funotenzeichen"/>
        </w:rPr>
        <w:tab/>
      </w:r>
      <w:r>
        <w:t xml:space="preserve"> </w:t>
      </w:r>
      <w:r>
        <w:rPr>
          <w:sz w:val="18"/>
        </w:rPr>
        <w:t>Über den Mundarten, lokalen Umgangssprachen und Gruppensprachen stehende, allgemein verbindliche Sprachnorm; gesprochene und geschriebene Erscheinungsform der Hochsprache</w:t>
      </w:r>
    </w:p>
  </w:footnote>
  <w:footnote w:id="2">
    <w:p w:rsidR="00BF6BD8" w:rsidRDefault="00BE7DC5">
      <w:pPr>
        <w:pStyle w:val="Funote"/>
      </w:pPr>
      <w:r>
        <w:rPr>
          <w:rStyle w:val="Funotenzeichen"/>
        </w:rPr>
        <w:footnoteRef/>
      </w:r>
      <w:r>
        <w:rPr>
          <w:rStyle w:val="Funotenzeichen"/>
        </w:rPr>
        <w:tab/>
      </w:r>
      <w:r>
        <w:t xml:space="preserve"> </w:t>
      </w:r>
      <w:r>
        <w:rPr>
          <w:b/>
        </w:rPr>
        <w:t>+</w:t>
      </w:r>
      <w:r>
        <w:t xml:space="preserve"> geeignet; </w:t>
      </w:r>
      <w:r>
        <w:rPr>
          <w:b/>
        </w:rPr>
        <w:t>o</w:t>
      </w:r>
      <w:r>
        <w:t xml:space="preserve"> Modifikationen nötig;</w:t>
      </w:r>
      <w:r>
        <w:rPr>
          <w:b/>
        </w:rPr>
        <w:t>-</w:t>
      </w:r>
      <w:r>
        <w:t xml:space="preserve"> nicht geeignet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D8" w:rsidRDefault="00BF6BD8">
    <w:pPr>
      <w:pStyle w:val="Kopfzeile"/>
      <w:pBdr>
        <w:top w:val="nil"/>
        <w:left w:val="nil"/>
        <w:bottom w:val="single" w:sz="12" w:space="1" w:color="808080"/>
        <w:right w:val="nil"/>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BF1"/>
    <w:multiLevelType w:val="multilevel"/>
    <w:tmpl w:val="DD6C1E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F1694A"/>
    <w:multiLevelType w:val="multilevel"/>
    <w:tmpl w:val="15B064BA"/>
    <w:lvl w:ilvl="0">
      <w:start w:val="1"/>
      <w:numFmt w:val="bullet"/>
      <w:lvlText w:val="­"/>
      <w:lvlJc w:val="left"/>
      <w:pPr>
        <w:ind w:left="360" w:hanging="360"/>
      </w:pPr>
      <w:rPr>
        <w:rFonts w:ascii="Courier New" w:hAnsi="Courier New" w:cs="Courier New" w:hint="default"/>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4B357F7E"/>
    <w:multiLevelType w:val="multilevel"/>
    <w:tmpl w:val="D848C57E"/>
    <w:lvl w:ilvl="0">
      <w:start w:val="1"/>
      <w:numFmt w:val="bullet"/>
      <w:pStyle w:val="Aufzhlung"/>
      <w:lvlText w:val="­"/>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08"/>
  <w:hyphenationZone w:val="425"/>
  <w:characterSpacingControl w:val="doNotCompress"/>
  <w:footnotePr>
    <w:footnote w:id="-1"/>
    <w:footnote w:id="0"/>
  </w:footnotePr>
  <w:endnotePr>
    <w:endnote w:id="-1"/>
    <w:endnote w:id="0"/>
  </w:endnotePr>
  <w:compat/>
  <w:rsids>
    <w:rsidRoot w:val="00BF6BD8"/>
    <w:rsid w:val="00B56A96"/>
    <w:rsid w:val="00BE7DC5"/>
    <w:rsid w:val="00BF6BD8"/>
    <w:rsid w:val="00DA5D34"/>
    <w:rsid w:val="00E80C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uppressAutoHyphens/>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rsid w:val="00837EC7"/>
    <w:rPr>
      <w:rFonts w:ascii="Arial" w:hAnsi="Arial"/>
      <w:sz w:val="22"/>
      <w:szCs w:val="22"/>
      <w:lang w:eastAsia="en-US"/>
    </w:r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lang w:eastAsia="ar-SA"/>
    </w:rPr>
  </w:style>
  <w:style w:type="character" w:styleId="Funotenzeichen">
    <w:name w:val="footnote reference"/>
    <w:rsid w:val="00BF6BD8"/>
  </w:style>
  <w:style w:type="character" w:styleId="Platzhaltertext">
    <w:name w:val="Placeholder Text"/>
    <w:basedOn w:val="Absatz-Standardschriftart"/>
    <w:uiPriority w:val="99"/>
    <w:semiHidden/>
    <w:rsid w:val="00B94BD8"/>
    <w:rPr>
      <w:color w:val="808080"/>
    </w:rPr>
  </w:style>
  <w:style w:type="character" w:customStyle="1" w:styleId="ListLabel1">
    <w:name w:val="ListLabel 1"/>
    <w:rsid w:val="00BF6BD8"/>
    <w:rPr>
      <w:rFonts w:eastAsia="Calibri" w:cs="Arial"/>
    </w:rPr>
  </w:style>
  <w:style w:type="character" w:customStyle="1" w:styleId="ListLabel2">
    <w:name w:val="ListLabel 2"/>
    <w:rsid w:val="00BF6BD8"/>
    <w:rPr>
      <w:rFonts w:cs="Courier New"/>
    </w:rPr>
  </w:style>
  <w:style w:type="character" w:customStyle="1" w:styleId="ListLabel3">
    <w:name w:val="ListLabel 3"/>
    <w:rsid w:val="00BF6BD8"/>
    <w:rPr>
      <w:rFonts w:eastAsia="Calibri" w:cs="Times New Roman"/>
    </w:rPr>
  </w:style>
  <w:style w:type="character" w:customStyle="1" w:styleId="ListLabel4">
    <w:name w:val="ListLabel 4"/>
    <w:rsid w:val="00BF6BD8"/>
    <w:rPr>
      <w:color w:val="00000A"/>
    </w:rPr>
  </w:style>
  <w:style w:type="character" w:customStyle="1" w:styleId="ListLabel5">
    <w:name w:val="ListLabel 5"/>
    <w:rsid w:val="00BF6BD8"/>
    <w:rPr>
      <w:rFonts w:eastAsia="Times New Roman" w:cs="Arial"/>
    </w:rPr>
  </w:style>
  <w:style w:type="character" w:customStyle="1" w:styleId="Funotenanker">
    <w:name w:val="Fußnotenanker"/>
    <w:rsid w:val="00BF6BD8"/>
    <w:rPr>
      <w:vertAlign w:val="superscript"/>
    </w:rPr>
  </w:style>
  <w:style w:type="character" w:customStyle="1" w:styleId="Endnotenanker">
    <w:name w:val="Endnotenanker"/>
    <w:rsid w:val="00BF6BD8"/>
    <w:rPr>
      <w:vertAlign w:val="superscript"/>
    </w:rPr>
  </w:style>
  <w:style w:type="character" w:styleId="Endnotenzeichen">
    <w:name w:val="endnote reference"/>
    <w:rsid w:val="00BF6BD8"/>
  </w:style>
  <w:style w:type="paragraph" w:customStyle="1" w:styleId="berschrift">
    <w:name w:val="Überschrift"/>
    <w:basedOn w:val="Standard"/>
    <w:next w:val="Textkrper"/>
    <w:rsid w:val="00BF6BD8"/>
    <w:pPr>
      <w:keepNext/>
      <w:spacing w:before="240" w:after="120"/>
    </w:pPr>
    <w:rPr>
      <w:rFonts w:ascii="Liberation Sans" w:eastAsia="Lucida Sans Unicode" w:hAnsi="Liberation Sans" w:cs="Mangal"/>
      <w:sz w:val="28"/>
      <w:szCs w:val="28"/>
    </w:rPr>
  </w:style>
  <w:style w:type="paragraph" w:styleId="Textkrper">
    <w:name w:val="Body Text"/>
    <w:basedOn w:val="Standard"/>
    <w:rsid w:val="00BF6BD8"/>
    <w:pPr>
      <w:spacing w:after="140" w:line="288" w:lineRule="auto"/>
    </w:pPr>
  </w:style>
  <w:style w:type="paragraph" w:styleId="Liste">
    <w:name w:val="List"/>
    <w:basedOn w:val="Textkrper"/>
    <w:rsid w:val="00BF6BD8"/>
    <w:rPr>
      <w:rFonts w:cs="Mangal"/>
    </w:rPr>
  </w:style>
  <w:style w:type="paragraph" w:styleId="Beschriftung">
    <w:name w:val="caption"/>
    <w:basedOn w:val="Standard"/>
    <w:rsid w:val="00BF6BD8"/>
    <w:pPr>
      <w:suppressLineNumbers/>
      <w:spacing w:before="120" w:after="120"/>
    </w:pPr>
    <w:rPr>
      <w:rFonts w:cs="Mangal"/>
      <w:i/>
      <w:iCs/>
      <w:sz w:val="24"/>
      <w:szCs w:val="24"/>
    </w:rPr>
  </w:style>
  <w:style w:type="paragraph" w:customStyle="1" w:styleId="Verzeichnis">
    <w:name w:val="Verzeichnis"/>
    <w:basedOn w:val="Standard"/>
    <w:rsid w:val="00BF6BD8"/>
    <w:pPr>
      <w:suppressLineNumbers/>
    </w:pPr>
    <w:rPr>
      <w:rFonts w:cs="Mangal"/>
    </w:rPr>
  </w:style>
  <w:style w:type="paragraph" w:customStyle="1" w:styleId="Inhaltsverzeichnis1">
    <w:name w:val="Inhaltsverzeichnis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paragraph" w:styleId="Kopfzeile">
    <w:name w:val="header"/>
    <w:basedOn w:val="Standard"/>
    <w:link w:val="KopfzeileZchn"/>
    <w:unhideWhenUsed/>
    <w:rsid w:val="00837EC7"/>
    <w:pPr>
      <w:tabs>
        <w:tab w:val="center" w:pos="4536"/>
        <w:tab w:val="right" w:pos="9072"/>
      </w:tabs>
    </w:pPr>
  </w:style>
  <w:style w:type="paragraph" w:styleId="Fuzeile">
    <w:name w:val="footer"/>
    <w:basedOn w:val="Standard"/>
    <w:link w:val="FuzeileZchn"/>
    <w:uiPriority w:val="99"/>
    <w:unhideWhenUsed/>
    <w:rsid w:val="00837EC7"/>
    <w:pPr>
      <w:tabs>
        <w:tab w:val="center" w:pos="4536"/>
        <w:tab w:val="right" w:pos="9072"/>
      </w:tabs>
    </w:p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paragraph" w:styleId="Funotentext">
    <w:name w:val="footnote text"/>
    <w:basedOn w:val="Standard"/>
    <w:link w:val="FunotentextZchn1"/>
    <w:uiPriority w:val="99"/>
    <w:semiHidden/>
    <w:unhideWhenUsed/>
    <w:rsid w:val="00F86862"/>
    <w:pPr>
      <w:spacing w:after="120" w:line="240" w:lineRule="auto"/>
      <w:jc w:val="both"/>
    </w:pPr>
    <w:rPr>
      <w:rFonts w:ascii="Calibri" w:eastAsia="Times New Roman" w:hAnsi="Calibri"/>
      <w:bCs/>
      <w:sz w:val="20"/>
      <w:szCs w:val="20"/>
      <w:lang w:eastAsia="ar-SA"/>
    </w:rPr>
  </w:style>
  <w:style w:type="paragraph" w:customStyle="1" w:styleId="Aufzhlung">
    <w:name w:val="Aufzählung"/>
    <w:basedOn w:val="Standard"/>
    <w:qFormat/>
    <w:rsid w:val="00510C69"/>
    <w:pPr>
      <w:numPr>
        <w:numId w:val="2"/>
      </w:numPr>
      <w:spacing w:before="80" w:after="80" w:line="240" w:lineRule="auto"/>
    </w:pPr>
    <w:rPr>
      <w:rFonts w:eastAsia="Arial Unicode MS" w:cs="Arial"/>
      <w:color w:val="000000"/>
      <w:lang w:eastAsia="de-DE"/>
    </w:rPr>
  </w:style>
  <w:style w:type="paragraph" w:customStyle="1" w:styleId="Funote">
    <w:name w:val="Fußnote"/>
    <w:basedOn w:val="Standard"/>
    <w:rsid w:val="00BF6BD8"/>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592E5-4A12-4660-AC0E-4D732916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4976</Characters>
  <Application>Microsoft Office Word</Application>
  <DocSecurity>4</DocSecurity>
  <Lines>41</Lines>
  <Paragraphs>11</Paragraphs>
  <ScaleCrop>false</ScaleCrop>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2016-06-24T08:03:00Z</dcterms:created>
  <dcterms:modified xsi:type="dcterms:W3CDTF">2016-06-24T08:03:00Z</dcterms:modified>
</cp:coreProperties>
</file>