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wmf" ContentType="image/x-wmf"/>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F301B" w:rsidRDefault="000F301B">
      <w:pPr>
        <w:jc w:val="center"/>
        <w:rPr>
          <w:sz w:val="20"/>
          <w:szCs w:val="20"/>
        </w:rPr>
      </w:pPr>
      <w:r>
        <w:rPr>
          <w:b/>
          <w:sz w:val="28"/>
          <w:szCs w:val="28"/>
        </w:rPr>
        <w:t>Aufgabenformular</w:t>
      </w:r>
    </w:p>
    <w:p w:rsidR="000F301B" w:rsidRDefault="000F301B">
      <w:pPr>
        <w:spacing w:after="120"/>
        <w:jc w:val="center"/>
        <w:rPr>
          <w:sz w:val="20"/>
          <w:szCs w:val="20"/>
        </w:rPr>
      </w:pPr>
    </w:p>
    <w:p w:rsidR="000F301B" w:rsidRDefault="000F301B">
      <w:pPr>
        <w:spacing w:after="120"/>
      </w:pPr>
      <w:r>
        <w:t xml:space="preserve">Standardillustrierende Aufgaben veranschaulichen beispielhaft Standards für Lehrkräfte, Lernende und Eltern. </w:t>
      </w:r>
    </w:p>
    <w:p w:rsidR="000F301B" w:rsidRDefault="000F301B">
      <w:pPr>
        <w:spacing w:after="120"/>
      </w:pPr>
      <w:r>
        <w:t xml:space="preserve">Hinweis: Wünschenswert ist die Entwicklung von mehreren Aufgaben zu </w:t>
      </w:r>
      <w:r>
        <w:rPr>
          <w:b/>
        </w:rPr>
        <w:t>einer</w:t>
      </w:r>
      <w:r>
        <w:t xml:space="preserve"> Kompetenz, die die Progression der Standards (A – H) abbilden.</w:t>
      </w:r>
    </w:p>
    <w:p w:rsidR="000F301B" w:rsidRDefault="000F301B">
      <w:pPr>
        <w:spacing w:after="120"/>
      </w:pPr>
    </w:p>
    <w:tbl>
      <w:tblPr>
        <w:tblW w:w="0" w:type="auto"/>
        <w:tblInd w:w="-10" w:type="dxa"/>
        <w:tblLayout w:type="fixed"/>
        <w:tblLook w:val="0000"/>
      </w:tblPr>
      <w:tblGrid>
        <w:gridCol w:w="2802"/>
        <w:gridCol w:w="276"/>
        <w:gridCol w:w="3078"/>
        <w:gridCol w:w="3099"/>
      </w:tblGrid>
      <w:tr w:rsidR="000F301B">
        <w:tc>
          <w:tcPr>
            <w:tcW w:w="2802" w:type="dxa"/>
            <w:tcBorders>
              <w:top w:val="single" w:sz="4" w:space="0" w:color="808080"/>
              <w:left w:val="single" w:sz="4" w:space="0" w:color="808080"/>
              <w:bottom w:val="single" w:sz="4" w:space="0" w:color="808080"/>
            </w:tcBorders>
            <w:shd w:val="clear" w:color="auto" w:fill="auto"/>
          </w:tcPr>
          <w:p w:rsidR="000F301B" w:rsidRDefault="000F301B">
            <w:pPr>
              <w:spacing w:before="200" w:after="200"/>
            </w:pPr>
            <w:r>
              <w:rPr>
                <w:b/>
              </w:rPr>
              <w:t>Fach</w:t>
            </w:r>
          </w:p>
        </w:tc>
        <w:tc>
          <w:tcPr>
            <w:tcW w:w="6453" w:type="dxa"/>
            <w:gridSpan w:val="3"/>
            <w:tcBorders>
              <w:top w:val="single" w:sz="4" w:space="0" w:color="808080"/>
              <w:left w:val="single" w:sz="4" w:space="0" w:color="808080"/>
              <w:bottom w:val="single" w:sz="4" w:space="0" w:color="808080"/>
              <w:right w:val="single" w:sz="4" w:space="0" w:color="808080"/>
            </w:tcBorders>
            <w:shd w:val="clear" w:color="auto" w:fill="auto"/>
          </w:tcPr>
          <w:p w:rsidR="000F301B" w:rsidRDefault="000F301B">
            <w:pPr>
              <w:spacing w:before="200" w:after="200"/>
            </w:pPr>
            <w:r>
              <w:t>Türkisch</w:t>
            </w:r>
          </w:p>
        </w:tc>
      </w:tr>
      <w:tr w:rsidR="000F301B">
        <w:tc>
          <w:tcPr>
            <w:tcW w:w="2802" w:type="dxa"/>
            <w:tcBorders>
              <w:top w:val="single" w:sz="4" w:space="0" w:color="808080"/>
              <w:left w:val="single" w:sz="4" w:space="0" w:color="808080"/>
              <w:bottom w:val="single" w:sz="4" w:space="0" w:color="808080"/>
            </w:tcBorders>
            <w:shd w:val="clear" w:color="auto" w:fill="auto"/>
          </w:tcPr>
          <w:p w:rsidR="000F301B" w:rsidRDefault="000F301B">
            <w:pPr>
              <w:spacing w:before="200" w:after="200"/>
            </w:pPr>
            <w:r>
              <w:rPr>
                <w:b/>
              </w:rPr>
              <w:t>Kompetenzbereich</w:t>
            </w:r>
          </w:p>
        </w:tc>
        <w:tc>
          <w:tcPr>
            <w:tcW w:w="6453" w:type="dxa"/>
            <w:gridSpan w:val="3"/>
            <w:tcBorders>
              <w:top w:val="single" w:sz="4" w:space="0" w:color="808080"/>
              <w:left w:val="single" w:sz="4" w:space="0" w:color="808080"/>
              <w:bottom w:val="single" w:sz="4" w:space="0" w:color="808080"/>
              <w:right w:val="single" w:sz="4" w:space="0" w:color="808080"/>
            </w:tcBorders>
            <w:shd w:val="clear" w:color="auto" w:fill="auto"/>
          </w:tcPr>
          <w:p w:rsidR="000F301B" w:rsidRDefault="000F301B">
            <w:pPr>
              <w:spacing w:before="200" w:after="200"/>
            </w:pPr>
            <w:r>
              <w:t>Funktionale kommunikative Kompetenz – Sprachlernkompetenz – Sprachbewusstheit</w:t>
            </w:r>
          </w:p>
        </w:tc>
      </w:tr>
      <w:tr w:rsidR="000F301B">
        <w:tc>
          <w:tcPr>
            <w:tcW w:w="2802" w:type="dxa"/>
            <w:tcBorders>
              <w:top w:val="single" w:sz="4" w:space="0" w:color="808080"/>
              <w:left w:val="single" w:sz="4" w:space="0" w:color="808080"/>
              <w:bottom w:val="single" w:sz="4" w:space="0" w:color="808080"/>
            </w:tcBorders>
            <w:shd w:val="clear" w:color="auto" w:fill="auto"/>
          </w:tcPr>
          <w:p w:rsidR="000F301B" w:rsidRDefault="000F301B">
            <w:pPr>
              <w:tabs>
                <w:tab w:val="left" w:pos="1373"/>
              </w:tabs>
              <w:spacing w:before="200" w:after="200"/>
            </w:pPr>
            <w:r>
              <w:rPr>
                <w:b/>
              </w:rPr>
              <w:t>Kompetenz</w:t>
            </w:r>
          </w:p>
        </w:tc>
        <w:tc>
          <w:tcPr>
            <w:tcW w:w="6453" w:type="dxa"/>
            <w:gridSpan w:val="3"/>
            <w:tcBorders>
              <w:top w:val="single" w:sz="4" w:space="0" w:color="808080"/>
              <w:left w:val="single" w:sz="4" w:space="0" w:color="808080"/>
              <w:bottom w:val="single" w:sz="4" w:space="0" w:color="808080"/>
              <w:right w:val="single" w:sz="4" w:space="0" w:color="808080"/>
            </w:tcBorders>
            <w:shd w:val="clear" w:color="auto" w:fill="auto"/>
          </w:tcPr>
          <w:p w:rsidR="000F301B" w:rsidRDefault="000F301B">
            <w:pPr>
              <w:tabs>
                <w:tab w:val="left" w:pos="1373"/>
              </w:tabs>
              <w:spacing w:before="200" w:after="200"/>
              <w:jc w:val="both"/>
            </w:pPr>
            <w:r>
              <w:t xml:space="preserve">Sprachmittlung </w:t>
            </w:r>
          </w:p>
          <w:p w:rsidR="000F301B" w:rsidRDefault="000F301B">
            <w:pPr>
              <w:tabs>
                <w:tab w:val="left" w:pos="1373"/>
              </w:tabs>
              <w:spacing w:before="200" w:after="200"/>
              <w:jc w:val="both"/>
            </w:pPr>
            <w:r>
              <w:t>Verfügen über sprachliche Mittel</w:t>
            </w:r>
          </w:p>
        </w:tc>
      </w:tr>
      <w:tr w:rsidR="000F301B">
        <w:tc>
          <w:tcPr>
            <w:tcW w:w="2802" w:type="dxa"/>
            <w:tcBorders>
              <w:top w:val="single" w:sz="4" w:space="0" w:color="808080"/>
              <w:left w:val="single" w:sz="4" w:space="0" w:color="808080"/>
              <w:bottom w:val="single" w:sz="4" w:space="0" w:color="808080"/>
            </w:tcBorders>
            <w:shd w:val="clear" w:color="auto" w:fill="auto"/>
          </w:tcPr>
          <w:p w:rsidR="000F301B" w:rsidRDefault="000F301B">
            <w:pPr>
              <w:tabs>
                <w:tab w:val="left" w:pos="1190"/>
              </w:tabs>
              <w:spacing w:before="200" w:after="200"/>
            </w:pPr>
            <w:r>
              <w:rPr>
                <w:b/>
              </w:rPr>
              <w:t>Niveaustufe(n)</w:t>
            </w:r>
          </w:p>
        </w:tc>
        <w:tc>
          <w:tcPr>
            <w:tcW w:w="6453" w:type="dxa"/>
            <w:gridSpan w:val="3"/>
            <w:tcBorders>
              <w:top w:val="single" w:sz="4" w:space="0" w:color="808080"/>
              <w:left w:val="single" w:sz="4" w:space="0" w:color="808080"/>
              <w:bottom w:val="single" w:sz="4" w:space="0" w:color="808080"/>
              <w:right w:val="single" w:sz="4" w:space="0" w:color="808080"/>
            </w:tcBorders>
            <w:shd w:val="clear" w:color="auto" w:fill="auto"/>
          </w:tcPr>
          <w:p w:rsidR="000F301B" w:rsidRDefault="000F301B">
            <w:pPr>
              <w:tabs>
                <w:tab w:val="left" w:pos="1190"/>
              </w:tabs>
              <w:spacing w:before="60" w:after="60"/>
            </w:pPr>
            <w:r>
              <w:t>G, in Teilen H, um die Aufgabe besonders gelungen zu bearbe</w:t>
            </w:r>
            <w:r>
              <w:t>i</w:t>
            </w:r>
            <w:r>
              <w:t>ten</w:t>
            </w:r>
          </w:p>
        </w:tc>
      </w:tr>
      <w:tr w:rsidR="000F301B">
        <w:tc>
          <w:tcPr>
            <w:tcW w:w="2802" w:type="dxa"/>
            <w:tcBorders>
              <w:top w:val="single" w:sz="4" w:space="0" w:color="808080"/>
              <w:left w:val="single" w:sz="4" w:space="0" w:color="808080"/>
              <w:bottom w:val="single" w:sz="4" w:space="0" w:color="808080"/>
            </w:tcBorders>
            <w:shd w:val="clear" w:color="auto" w:fill="auto"/>
          </w:tcPr>
          <w:p w:rsidR="000F301B" w:rsidRDefault="000F301B">
            <w:pPr>
              <w:tabs>
                <w:tab w:val="left" w:pos="1190"/>
              </w:tabs>
              <w:spacing w:before="200" w:after="200"/>
              <w:rPr>
                <w:lang w:eastAsia="de-DE"/>
              </w:rPr>
            </w:pPr>
            <w:r>
              <w:rPr>
                <w:b/>
              </w:rPr>
              <w:t>Standard</w:t>
            </w:r>
          </w:p>
        </w:tc>
        <w:tc>
          <w:tcPr>
            <w:tcW w:w="6453" w:type="dxa"/>
            <w:gridSpan w:val="3"/>
            <w:tcBorders>
              <w:top w:val="single" w:sz="4" w:space="0" w:color="808080"/>
              <w:left w:val="single" w:sz="4" w:space="0" w:color="808080"/>
              <w:bottom w:val="single" w:sz="4" w:space="0" w:color="808080"/>
              <w:right w:val="single" w:sz="4" w:space="0" w:color="808080"/>
            </w:tcBorders>
            <w:shd w:val="clear" w:color="auto" w:fill="auto"/>
          </w:tcPr>
          <w:p w:rsidR="000F301B" w:rsidRDefault="000F301B">
            <w:pPr>
              <w:autoSpaceDE w:val="0"/>
              <w:spacing w:after="288" w:line="240" w:lineRule="auto"/>
              <w:rPr>
                <w:lang w:eastAsia="de-DE"/>
              </w:rPr>
            </w:pPr>
            <w:r>
              <w:rPr>
                <w:lang w:eastAsia="de-DE"/>
              </w:rPr>
              <w:t>Die Schülerinnen und Schüler können</w:t>
            </w:r>
          </w:p>
          <w:p w:rsidR="000F301B" w:rsidRDefault="000F301B">
            <w:pPr>
              <w:autoSpaceDE w:val="0"/>
              <w:spacing w:after="288" w:line="240" w:lineRule="auto"/>
            </w:pPr>
            <w:r>
              <w:rPr>
                <w:lang w:eastAsia="de-DE"/>
              </w:rPr>
              <w:t>Sprachmittlung:</w:t>
            </w:r>
          </w:p>
          <w:p w:rsidR="000F301B" w:rsidRDefault="000F301B">
            <w:pPr>
              <w:pStyle w:val="Aufzhlung"/>
              <w:numPr>
                <w:ilvl w:val="0"/>
                <w:numId w:val="0"/>
              </w:numPr>
              <w:ind w:left="57"/>
            </w:pPr>
            <w:r>
              <w:t>G: Informationen aus authentischen Texten zu vertrauten Al</w:t>
            </w:r>
            <w:r>
              <w:t>l</w:t>
            </w:r>
            <w:r>
              <w:t>tagssituationen und -themen adressaten- und situationsang</w:t>
            </w:r>
            <w:r>
              <w:t>e</w:t>
            </w:r>
            <w:r>
              <w:t>messen sinngemäß in die jeweils andere Sprache übertragen</w:t>
            </w:r>
          </w:p>
          <w:p w:rsidR="000F301B" w:rsidRDefault="000F301B">
            <w:pPr>
              <w:autoSpaceDE w:val="0"/>
              <w:spacing w:after="288" w:line="240" w:lineRule="auto"/>
              <w:rPr>
                <w:color w:val="9BBB59"/>
                <w:sz w:val="18"/>
                <w:szCs w:val="18"/>
              </w:rPr>
            </w:pPr>
            <w:r>
              <w:t>kommunikative Strategien zur Vermittlung von Inhalten und A</w:t>
            </w:r>
            <w:r>
              <w:t>b</w:t>
            </w:r>
            <w:r>
              <w:t>sichten zunehmend selbstständig anwenden</w:t>
            </w:r>
          </w:p>
          <w:p w:rsidR="000F301B" w:rsidRDefault="000F301B">
            <w:pPr>
              <w:autoSpaceDE w:val="0"/>
              <w:spacing w:after="288" w:line="240" w:lineRule="auto"/>
            </w:pPr>
            <w:r>
              <w:rPr>
                <w:color w:val="9BBB59"/>
                <w:sz w:val="18"/>
                <w:szCs w:val="18"/>
              </w:rPr>
              <w:t>(TR-K1.5 G)</w:t>
            </w:r>
          </w:p>
          <w:p w:rsidR="000F301B" w:rsidRDefault="000F301B">
            <w:pPr>
              <w:autoSpaceDE w:val="0"/>
              <w:spacing w:after="288" w:line="240" w:lineRule="auto"/>
              <w:rPr>
                <w:color w:val="9BBB59"/>
                <w:sz w:val="18"/>
                <w:szCs w:val="18"/>
              </w:rPr>
            </w:pPr>
            <w:r>
              <w:t>H: Strategien zur Sprachmittlung selbstständig anwenden und Inhalte interkulturell angemessen erklären</w:t>
            </w:r>
          </w:p>
          <w:p w:rsidR="000F301B" w:rsidRDefault="000F301B">
            <w:pPr>
              <w:autoSpaceDE w:val="0"/>
              <w:spacing w:after="288" w:line="240" w:lineRule="auto"/>
              <w:rPr>
                <w:u w:val="single"/>
                <w:lang w:eastAsia="de-DE"/>
              </w:rPr>
            </w:pPr>
            <w:r>
              <w:rPr>
                <w:color w:val="9BBB59"/>
                <w:sz w:val="18"/>
                <w:szCs w:val="18"/>
              </w:rPr>
              <w:t>(TR  -K1.5 H)</w:t>
            </w:r>
          </w:p>
          <w:p w:rsidR="000F301B" w:rsidRDefault="000F301B">
            <w:pPr>
              <w:autoSpaceDE w:val="0"/>
              <w:spacing w:after="288" w:line="240" w:lineRule="auto"/>
            </w:pPr>
            <w:r>
              <w:rPr>
                <w:u w:val="single"/>
                <w:lang w:eastAsia="de-DE"/>
              </w:rPr>
              <w:t>Verfügen über sprachliche Mittel</w:t>
            </w:r>
          </w:p>
          <w:p w:rsidR="000F301B" w:rsidRDefault="000F301B">
            <w:pPr>
              <w:pStyle w:val="Listenabsatz"/>
              <w:autoSpaceDE w:val="0"/>
              <w:spacing w:before="80" w:after="80"/>
              <w:ind w:left="57"/>
              <w:rPr>
                <w:color w:val="9BBB59"/>
                <w:sz w:val="18"/>
                <w:szCs w:val="18"/>
              </w:rPr>
            </w:pPr>
            <w:r>
              <w:t>G: ihr Repertoire an sprachlichen Mitteln durchgehend ve</w:t>
            </w:r>
            <w:r>
              <w:t>r</w:t>
            </w:r>
            <w:r>
              <w:t>ständlich anwenden und so</w:t>
            </w:r>
            <w:r>
              <w:rPr>
                <w:bCs/>
              </w:rPr>
              <w:t xml:space="preserve"> </w:t>
            </w:r>
            <w:r>
              <w:rPr>
                <w:bCs/>
              </w:rPr>
              <w:br/>
            </w:r>
            <w:r>
              <w:t xml:space="preserve">Alltagssituationen mit nicht </w:t>
            </w:r>
            <w:r>
              <w:rPr>
                <w:bCs/>
              </w:rPr>
              <w:t xml:space="preserve">vorhersehbarem Inhalt sprachlich </w:t>
            </w:r>
            <w:r>
              <w:t>erfolgreich bewältigen und zu den meisten Alltagsthemen und zu Themen, die mit eigenen Interessen oder mit vorbereiteten Sachgebieten in Zusammenhang stehen, auch eigene Überl</w:t>
            </w:r>
            <w:r>
              <w:t>e</w:t>
            </w:r>
            <w:r>
              <w:t>gungen ausdrücken [orientiert an B1/GeR]</w:t>
            </w:r>
          </w:p>
          <w:p w:rsidR="000F301B" w:rsidRDefault="000F301B">
            <w:pPr>
              <w:pStyle w:val="berschrift3"/>
              <w:spacing w:before="480"/>
              <w:rPr>
                <w:rFonts w:cs="Arial"/>
                <w:u w:val="single"/>
                <w:lang w:eastAsia="de-DE"/>
              </w:rPr>
            </w:pPr>
            <w:r>
              <w:rPr>
                <w:color w:val="9BBB59"/>
                <w:sz w:val="18"/>
                <w:szCs w:val="18"/>
                <w:lang w:val="de-DE"/>
              </w:rPr>
              <w:t>(TR -K1.6G)</w:t>
            </w:r>
          </w:p>
          <w:p w:rsidR="000F301B" w:rsidRDefault="000F301B">
            <w:pPr>
              <w:autoSpaceDE w:val="0"/>
              <w:spacing w:after="288" w:line="240" w:lineRule="auto"/>
            </w:pPr>
            <w:r>
              <w:rPr>
                <w:u w:val="single"/>
                <w:lang w:eastAsia="de-DE"/>
              </w:rPr>
              <w:lastRenderedPageBreak/>
              <w:t>Sprachlernkompetenz:</w:t>
            </w:r>
          </w:p>
          <w:p w:rsidR="000F301B" w:rsidRDefault="000F301B">
            <w:pPr>
              <w:pStyle w:val="Aufzhlung"/>
              <w:numPr>
                <w:ilvl w:val="0"/>
                <w:numId w:val="0"/>
              </w:numPr>
              <w:ind w:left="57"/>
              <w:rPr>
                <w:rFonts w:eastAsia="Arial"/>
                <w:color w:val="9BBB59"/>
                <w:sz w:val="18"/>
                <w:szCs w:val="18"/>
              </w:rPr>
            </w:pPr>
            <w:r>
              <w:t>EFGH: zunehmend selbstständig grundlegende Strategien der Sprachproduktion und -rezeption anwenden</w:t>
            </w:r>
          </w:p>
          <w:p w:rsidR="000F301B" w:rsidRDefault="000F301B">
            <w:pPr>
              <w:pStyle w:val="Aufzhlung"/>
              <w:numPr>
                <w:ilvl w:val="0"/>
                <w:numId w:val="0"/>
              </w:numPr>
              <w:ind w:left="360" w:hanging="360"/>
              <w:rPr>
                <w:u w:val="single"/>
                <w:lang w:eastAsia="de-DE"/>
              </w:rPr>
            </w:pPr>
            <w:r>
              <w:rPr>
                <w:rFonts w:eastAsia="Arial"/>
                <w:color w:val="9BBB59"/>
                <w:sz w:val="18"/>
                <w:szCs w:val="18"/>
              </w:rPr>
              <w:t xml:space="preserve"> </w:t>
            </w:r>
            <w:r>
              <w:rPr>
                <w:color w:val="9BBB59"/>
                <w:sz w:val="18"/>
                <w:szCs w:val="18"/>
              </w:rPr>
              <w:t>(TR -K5 EFGH)</w:t>
            </w:r>
          </w:p>
          <w:p w:rsidR="000F301B" w:rsidRDefault="000F301B">
            <w:pPr>
              <w:autoSpaceDE w:val="0"/>
              <w:spacing w:after="288" w:line="240" w:lineRule="auto"/>
            </w:pPr>
            <w:r>
              <w:rPr>
                <w:u w:val="single"/>
                <w:lang w:eastAsia="de-DE"/>
              </w:rPr>
              <w:t>Sprachbewusstheit:</w:t>
            </w:r>
          </w:p>
          <w:p w:rsidR="000F301B" w:rsidRDefault="000F301B">
            <w:pPr>
              <w:autoSpaceDE w:val="0"/>
              <w:spacing w:after="288" w:line="240" w:lineRule="auto"/>
              <w:rPr>
                <w:color w:val="9BBB59"/>
                <w:sz w:val="18"/>
                <w:szCs w:val="18"/>
              </w:rPr>
            </w:pPr>
            <w:r>
              <w:t>grundlegende Sprachregister und -stile erkennen sowie für das Textverständnis und die eigene Sprachproduktion nutzen</w:t>
            </w:r>
          </w:p>
          <w:p w:rsidR="000F301B" w:rsidRDefault="000F301B">
            <w:pPr>
              <w:autoSpaceDE w:val="0"/>
              <w:spacing w:after="288" w:line="240" w:lineRule="auto"/>
            </w:pPr>
            <w:r>
              <w:rPr>
                <w:color w:val="9BBB59"/>
                <w:sz w:val="18"/>
                <w:szCs w:val="18"/>
              </w:rPr>
              <w:t>(TR -K4H)</w:t>
            </w:r>
          </w:p>
        </w:tc>
      </w:tr>
      <w:tr w:rsidR="000F301B">
        <w:tc>
          <w:tcPr>
            <w:tcW w:w="2802" w:type="dxa"/>
            <w:tcBorders>
              <w:top w:val="single" w:sz="4" w:space="0" w:color="808080"/>
              <w:left w:val="single" w:sz="4" w:space="0" w:color="808080"/>
              <w:bottom w:val="single" w:sz="4" w:space="0" w:color="808080"/>
            </w:tcBorders>
            <w:shd w:val="clear" w:color="auto" w:fill="auto"/>
          </w:tcPr>
          <w:p w:rsidR="000F301B" w:rsidRDefault="000F301B">
            <w:pPr>
              <w:tabs>
                <w:tab w:val="left" w:pos="1190"/>
              </w:tabs>
              <w:spacing w:before="200" w:after="200"/>
            </w:pPr>
            <w:r>
              <w:rPr>
                <w:b/>
              </w:rPr>
              <w:lastRenderedPageBreak/>
              <w:t>ggf. Themenfeld</w:t>
            </w:r>
          </w:p>
        </w:tc>
        <w:tc>
          <w:tcPr>
            <w:tcW w:w="6453" w:type="dxa"/>
            <w:gridSpan w:val="3"/>
            <w:tcBorders>
              <w:top w:val="single" w:sz="4" w:space="0" w:color="808080"/>
              <w:left w:val="single" w:sz="4" w:space="0" w:color="808080"/>
              <w:bottom w:val="single" w:sz="4" w:space="0" w:color="808080"/>
              <w:right w:val="single" w:sz="4" w:space="0" w:color="808080"/>
            </w:tcBorders>
            <w:shd w:val="clear" w:color="auto" w:fill="auto"/>
          </w:tcPr>
          <w:p w:rsidR="000F301B" w:rsidRDefault="000F301B">
            <w:pPr>
              <w:tabs>
                <w:tab w:val="left" w:pos="1190"/>
              </w:tabs>
              <w:spacing w:before="200" w:after="200"/>
            </w:pPr>
            <w:r>
              <w:t xml:space="preserve">Individuum und Lebenswelt </w:t>
            </w:r>
            <w:r>
              <w:rPr>
                <w:color w:val="9BBB59"/>
                <w:sz w:val="18"/>
                <w:szCs w:val="18"/>
              </w:rPr>
              <w:t>(TR -I1)</w:t>
            </w:r>
          </w:p>
        </w:tc>
      </w:tr>
      <w:tr w:rsidR="000F301B">
        <w:tc>
          <w:tcPr>
            <w:tcW w:w="2802" w:type="dxa"/>
            <w:tcBorders>
              <w:top w:val="single" w:sz="4" w:space="0" w:color="808080"/>
              <w:left w:val="single" w:sz="4" w:space="0" w:color="808080"/>
              <w:bottom w:val="single" w:sz="4" w:space="0" w:color="808080"/>
            </w:tcBorders>
            <w:shd w:val="clear" w:color="auto" w:fill="auto"/>
          </w:tcPr>
          <w:p w:rsidR="000F301B" w:rsidRDefault="000F301B">
            <w:pPr>
              <w:tabs>
                <w:tab w:val="left" w:pos="1190"/>
              </w:tabs>
              <w:spacing w:before="200" w:after="200"/>
            </w:pPr>
            <w:r>
              <w:rPr>
                <w:b/>
              </w:rPr>
              <w:t>ggf. Bezug Basiscurr</w:t>
            </w:r>
            <w:r>
              <w:rPr>
                <w:b/>
              </w:rPr>
              <w:t>i</w:t>
            </w:r>
            <w:r>
              <w:rPr>
                <w:b/>
              </w:rPr>
              <w:t>culum (BC) oder übe</w:t>
            </w:r>
            <w:r>
              <w:rPr>
                <w:b/>
              </w:rPr>
              <w:t>r</w:t>
            </w:r>
            <w:r>
              <w:rPr>
                <w:b/>
              </w:rPr>
              <w:t>greifenden Themen (ÜT)</w:t>
            </w:r>
          </w:p>
        </w:tc>
        <w:tc>
          <w:tcPr>
            <w:tcW w:w="6453" w:type="dxa"/>
            <w:gridSpan w:val="3"/>
            <w:tcBorders>
              <w:top w:val="single" w:sz="4" w:space="0" w:color="808080"/>
              <w:left w:val="single" w:sz="4" w:space="0" w:color="808080"/>
              <w:bottom w:val="single" w:sz="4" w:space="0" w:color="808080"/>
              <w:right w:val="single" w:sz="4" w:space="0" w:color="808080"/>
            </w:tcBorders>
            <w:shd w:val="clear" w:color="auto" w:fill="auto"/>
          </w:tcPr>
          <w:p w:rsidR="000F301B" w:rsidRDefault="000F301B">
            <w:pPr>
              <w:tabs>
                <w:tab w:val="left" w:pos="1190"/>
              </w:tabs>
              <w:snapToGrid w:val="0"/>
              <w:spacing w:before="200" w:after="200"/>
            </w:pPr>
          </w:p>
        </w:tc>
      </w:tr>
      <w:tr w:rsidR="000F301B">
        <w:tc>
          <w:tcPr>
            <w:tcW w:w="2802" w:type="dxa"/>
            <w:tcBorders>
              <w:top w:val="single" w:sz="4" w:space="0" w:color="808080"/>
              <w:left w:val="single" w:sz="4" w:space="0" w:color="808080"/>
              <w:bottom w:val="single" w:sz="4" w:space="0" w:color="808080"/>
            </w:tcBorders>
            <w:shd w:val="clear" w:color="auto" w:fill="auto"/>
          </w:tcPr>
          <w:p w:rsidR="000F301B" w:rsidRDefault="000F301B">
            <w:pPr>
              <w:tabs>
                <w:tab w:val="left" w:pos="1190"/>
              </w:tabs>
              <w:spacing w:before="200" w:after="200"/>
            </w:pPr>
            <w:r>
              <w:rPr>
                <w:b/>
              </w:rPr>
              <w:t>ggf. Standard BC</w:t>
            </w:r>
          </w:p>
        </w:tc>
        <w:tc>
          <w:tcPr>
            <w:tcW w:w="6453" w:type="dxa"/>
            <w:gridSpan w:val="3"/>
            <w:tcBorders>
              <w:top w:val="single" w:sz="4" w:space="0" w:color="808080"/>
              <w:left w:val="single" w:sz="4" w:space="0" w:color="808080"/>
              <w:bottom w:val="single" w:sz="4" w:space="0" w:color="808080"/>
              <w:right w:val="single" w:sz="4" w:space="0" w:color="808080"/>
            </w:tcBorders>
            <w:shd w:val="clear" w:color="auto" w:fill="auto"/>
          </w:tcPr>
          <w:p w:rsidR="000F301B" w:rsidRDefault="000F301B">
            <w:pPr>
              <w:tabs>
                <w:tab w:val="left" w:pos="1190"/>
              </w:tabs>
              <w:snapToGrid w:val="0"/>
              <w:spacing w:before="200" w:after="200"/>
            </w:pPr>
          </w:p>
        </w:tc>
      </w:tr>
      <w:tr w:rsidR="000F301B">
        <w:tc>
          <w:tcPr>
            <w:tcW w:w="9255" w:type="dxa"/>
            <w:gridSpan w:val="4"/>
            <w:tcBorders>
              <w:top w:val="single" w:sz="4" w:space="0" w:color="808080"/>
              <w:left w:val="single" w:sz="4" w:space="0" w:color="808080"/>
              <w:right w:val="single" w:sz="4" w:space="0" w:color="808080"/>
            </w:tcBorders>
            <w:shd w:val="clear" w:color="auto" w:fill="auto"/>
          </w:tcPr>
          <w:p w:rsidR="000F301B" w:rsidRDefault="000F301B">
            <w:pPr>
              <w:spacing w:before="200" w:after="200"/>
            </w:pPr>
            <w:r>
              <w:rPr>
                <w:b/>
              </w:rPr>
              <w:t>Aufgabenformat</w:t>
            </w:r>
          </w:p>
        </w:tc>
      </w:tr>
      <w:tr w:rsidR="000F301B">
        <w:trPr>
          <w:trHeight w:val="336"/>
        </w:trPr>
        <w:tc>
          <w:tcPr>
            <w:tcW w:w="3078" w:type="dxa"/>
            <w:gridSpan w:val="2"/>
            <w:tcBorders>
              <w:left w:val="single" w:sz="4" w:space="0" w:color="808080"/>
              <w:bottom w:val="single" w:sz="4" w:space="0" w:color="808080"/>
            </w:tcBorders>
            <w:shd w:val="clear" w:color="auto" w:fill="auto"/>
          </w:tcPr>
          <w:p w:rsidR="000F301B" w:rsidRDefault="000F301B">
            <w:pPr>
              <w:tabs>
                <w:tab w:val="left" w:pos="840"/>
              </w:tabs>
              <w:spacing w:before="200" w:after="200"/>
              <w:rPr>
                <w:b/>
              </w:rPr>
            </w:pPr>
            <w:r>
              <w:rPr>
                <w:b/>
              </w:rPr>
              <w:t>offen</w:t>
            </w:r>
            <w:r>
              <w:rPr>
                <w:b/>
                <w:sz w:val="24"/>
                <w:szCs w:val="24"/>
              </w:rPr>
              <w:tab/>
              <w:t>X</w:t>
            </w:r>
          </w:p>
        </w:tc>
        <w:tc>
          <w:tcPr>
            <w:tcW w:w="3078" w:type="dxa"/>
            <w:tcBorders>
              <w:bottom w:val="single" w:sz="4" w:space="0" w:color="808080"/>
            </w:tcBorders>
            <w:shd w:val="clear" w:color="auto" w:fill="auto"/>
          </w:tcPr>
          <w:p w:rsidR="000F301B" w:rsidRDefault="000F301B">
            <w:pPr>
              <w:spacing w:before="200" w:after="200"/>
              <w:rPr>
                <w:b/>
              </w:rPr>
            </w:pPr>
            <w:r>
              <w:rPr>
                <w:b/>
              </w:rPr>
              <w:t>halboffen</w:t>
            </w:r>
            <w:r>
              <w:rPr>
                <w:b/>
              </w:rPr>
              <w:tab/>
            </w:r>
          </w:p>
        </w:tc>
        <w:tc>
          <w:tcPr>
            <w:tcW w:w="3099" w:type="dxa"/>
            <w:tcBorders>
              <w:bottom w:val="single" w:sz="4" w:space="0" w:color="808080"/>
              <w:right w:val="single" w:sz="4" w:space="0" w:color="808080"/>
            </w:tcBorders>
            <w:shd w:val="clear" w:color="auto" w:fill="auto"/>
          </w:tcPr>
          <w:p w:rsidR="000F301B" w:rsidRDefault="000F301B">
            <w:pPr>
              <w:tabs>
                <w:tab w:val="left" w:pos="1735"/>
              </w:tabs>
              <w:spacing w:before="200" w:after="200"/>
            </w:pPr>
            <w:r>
              <w:rPr>
                <w:b/>
              </w:rPr>
              <w:t>geschlossen</w:t>
            </w:r>
            <w:r>
              <w:rPr>
                <w:b/>
              </w:rPr>
              <w:tab/>
            </w:r>
          </w:p>
        </w:tc>
      </w:tr>
      <w:tr w:rsidR="000F301B">
        <w:trPr>
          <w:trHeight w:val="269"/>
        </w:trPr>
        <w:tc>
          <w:tcPr>
            <w:tcW w:w="9255" w:type="dxa"/>
            <w:gridSpan w:val="4"/>
            <w:tcBorders>
              <w:top w:val="single" w:sz="4" w:space="0" w:color="808080"/>
              <w:left w:val="single" w:sz="4" w:space="0" w:color="808080"/>
              <w:right w:val="single" w:sz="4" w:space="0" w:color="808080"/>
            </w:tcBorders>
            <w:shd w:val="clear" w:color="auto" w:fill="auto"/>
          </w:tcPr>
          <w:p w:rsidR="000F301B" w:rsidRDefault="000F301B">
            <w:pPr>
              <w:spacing w:before="200" w:after="200"/>
            </w:pPr>
            <w:r>
              <w:rPr>
                <w:b/>
              </w:rPr>
              <w:t xml:space="preserve">Erprobung im Unterricht: </w:t>
            </w:r>
            <w:r>
              <w:t>so ähnlich im MSA 2009, Modifikation aus urheberrechtlichen Gründen</w:t>
            </w:r>
          </w:p>
        </w:tc>
      </w:tr>
      <w:tr w:rsidR="000F301B">
        <w:trPr>
          <w:trHeight w:val="259"/>
        </w:trPr>
        <w:tc>
          <w:tcPr>
            <w:tcW w:w="3078" w:type="dxa"/>
            <w:gridSpan w:val="2"/>
            <w:tcBorders>
              <w:left w:val="single" w:sz="4" w:space="0" w:color="808080"/>
              <w:bottom w:val="single" w:sz="4" w:space="0" w:color="808080"/>
            </w:tcBorders>
            <w:shd w:val="clear" w:color="auto" w:fill="auto"/>
          </w:tcPr>
          <w:p w:rsidR="000F301B" w:rsidRDefault="000F301B">
            <w:pPr>
              <w:spacing w:before="200" w:after="200"/>
              <w:rPr>
                <w:b/>
              </w:rPr>
            </w:pPr>
            <w:r>
              <w:rPr>
                <w:b/>
              </w:rPr>
              <w:t xml:space="preserve">Datum </w:t>
            </w:r>
          </w:p>
        </w:tc>
        <w:tc>
          <w:tcPr>
            <w:tcW w:w="3078" w:type="dxa"/>
            <w:tcBorders>
              <w:bottom w:val="single" w:sz="4" w:space="0" w:color="808080"/>
            </w:tcBorders>
            <w:shd w:val="clear" w:color="auto" w:fill="auto"/>
          </w:tcPr>
          <w:p w:rsidR="000F301B" w:rsidRDefault="000F301B">
            <w:pPr>
              <w:spacing w:before="200" w:after="200"/>
              <w:rPr>
                <w:b/>
              </w:rPr>
            </w:pPr>
            <w:r>
              <w:rPr>
                <w:b/>
              </w:rPr>
              <w:t>Jahrgangsstufe: 10</w:t>
            </w:r>
          </w:p>
        </w:tc>
        <w:tc>
          <w:tcPr>
            <w:tcW w:w="3099" w:type="dxa"/>
            <w:tcBorders>
              <w:bottom w:val="single" w:sz="4" w:space="0" w:color="808080"/>
              <w:right w:val="single" w:sz="4" w:space="0" w:color="808080"/>
            </w:tcBorders>
            <w:shd w:val="clear" w:color="auto" w:fill="auto"/>
          </w:tcPr>
          <w:p w:rsidR="000F301B" w:rsidRDefault="000F301B">
            <w:pPr>
              <w:spacing w:before="200" w:after="200"/>
            </w:pPr>
            <w:r>
              <w:rPr>
                <w:b/>
              </w:rPr>
              <w:t>Schulart: alle 10. Klassen</w:t>
            </w:r>
          </w:p>
        </w:tc>
      </w:tr>
      <w:tr w:rsidR="000F301B">
        <w:trPr>
          <w:trHeight w:val="259"/>
        </w:trPr>
        <w:tc>
          <w:tcPr>
            <w:tcW w:w="2802" w:type="dxa"/>
            <w:tcBorders>
              <w:top w:val="single" w:sz="4" w:space="0" w:color="808080"/>
              <w:left w:val="single" w:sz="4" w:space="0" w:color="808080"/>
              <w:bottom w:val="single" w:sz="4" w:space="0" w:color="808080"/>
            </w:tcBorders>
            <w:shd w:val="clear" w:color="auto" w:fill="auto"/>
          </w:tcPr>
          <w:p w:rsidR="000F301B" w:rsidRDefault="000F301B">
            <w:pPr>
              <w:spacing w:before="200" w:after="200"/>
              <w:rPr>
                <w:lang w:val="tr-TR"/>
              </w:rPr>
            </w:pPr>
            <w:r>
              <w:rPr>
                <w:b/>
              </w:rPr>
              <w:t>Verschlagwortung</w:t>
            </w:r>
          </w:p>
        </w:tc>
        <w:tc>
          <w:tcPr>
            <w:tcW w:w="6453" w:type="dxa"/>
            <w:gridSpan w:val="3"/>
            <w:tcBorders>
              <w:top w:val="single" w:sz="4" w:space="0" w:color="808080"/>
              <w:left w:val="single" w:sz="4" w:space="0" w:color="808080"/>
              <w:bottom w:val="single" w:sz="4" w:space="0" w:color="808080"/>
              <w:right w:val="single" w:sz="4" w:space="0" w:color="808080"/>
            </w:tcBorders>
            <w:shd w:val="clear" w:color="auto" w:fill="auto"/>
          </w:tcPr>
          <w:p w:rsidR="000F301B" w:rsidRDefault="000F301B">
            <w:pPr>
              <w:spacing w:before="200" w:after="200"/>
            </w:pPr>
            <w:r>
              <w:rPr>
                <w:lang w:val="tr-TR"/>
              </w:rPr>
              <w:t>Bir Hafta Sonu</w:t>
            </w:r>
          </w:p>
        </w:tc>
      </w:tr>
    </w:tbl>
    <w:p w:rsidR="000F301B" w:rsidRDefault="000F301B">
      <w:pPr>
        <w:sectPr w:rsidR="000F301B">
          <w:headerReference w:type="default" r:id="rId7"/>
          <w:footerReference w:type="default" r:id="rId8"/>
          <w:pgSz w:w="11906" w:h="16838"/>
          <w:pgMar w:top="1417" w:right="1417" w:bottom="1134" w:left="1417" w:header="708" w:footer="708" w:gutter="0"/>
          <w:cols w:space="720"/>
          <w:docGrid w:linePitch="360"/>
        </w:sectPr>
      </w:pPr>
    </w:p>
    <w:p w:rsidR="000F301B" w:rsidRDefault="000F301B">
      <w:pPr>
        <w:spacing w:before="60" w:after="60"/>
        <w:rPr>
          <w:b/>
        </w:rPr>
      </w:pPr>
      <w:r>
        <w:rPr>
          <w:b/>
          <w:sz w:val="24"/>
          <w:szCs w:val="24"/>
        </w:rPr>
        <w:lastRenderedPageBreak/>
        <w:t xml:space="preserve">Aufgabe und Material: </w:t>
      </w:r>
    </w:p>
    <w:p w:rsidR="000F301B" w:rsidRDefault="000F301B">
      <w:pPr>
        <w:spacing w:before="60" w:after="60"/>
        <w:rPr>
          <w:b/>
        </w:rPr>
      </w:pPr>
    </w:p>
    <w:p w:rsidR="000F301B" w:rsidRDefault="000F301B">
      <w:pPr>
        <w:spacing w:after="240"/>
      </w:pPr>
      <w:r>
        <w:rPr>
          <w:b/>
          <w:sz w:val="28"/>
        </w:rPr>
        <w:t xml:space="preserve">Hafta sonu ne yapalım? </w:t>
      </w:r>
    </w:p>
    <w:p w:rsidR="000F301B" w:rsidRDefault="000F301B">
      <w:pPr>
        <w:pStyle w:val="berschrift1"/>
        <w:rPr>
          <w:i w:val="0"/>
          <w:szCs w:val="22"/>
          <w:lang w:val="de-DE"/>
        </w:rPr>
      </w:pPr>
      <w:r>
        <w:rPr>
          <w:i w:val="0"/>
          <w:lang w:val="de-DE"/>
        </w:rPr>
        <w:t>Brandenburg’u gezmek için iki öneri</w:t>
      </w:r>
    </w:p>
    <w:p w:rsidR="000F301B" w:rsidRDefault="000F301B">
      <w:pPr>
        <w:pStyle w:val="arbeitsauftragmsa"/>
        <w:numPr>
          <w:ilvl w:val="0"/>
          <w:numId w:val="3"/>
        </w:numPr>
        <w:rPr>
          <w:rFonts w:ascii="Arial" w:hAnsi="Arial"/>
          <w:i w:val="0"/>
          <w:szCs w:val="22"/>
          <w:lang w:val="de-DE"/>
        </w:rPr>
      </w:pPr>
      <w:r>
        <w:rPr>
          <w:rFonts w:ascii="Arial" w:hAnsi="Arial"/>
          <w:i w:val="0"/>
          <w:szCs w:val="22"/>
          <w:lang w:val="de-DE"/>
        </w:rPr>
        <w:t>Türk arkadaşınızla bir hafta sonu geçirmek istiyorsunuz ve iki öneride bulunuyorsunuz.</w:t>
      </w:r>
    </w:p>
    <w:p w:rsidR="000F301B" w:rsidRDefault="000F301B">
      <w:pPr>
        <w:pStyle w:val="arbeitsauftragmsa"/>
        <w:numPr>
          <w:ilvl w:val="0"/>
          <w:numId w:val="3"/>
        </w:numPr>
        <w:rPr>
          <w:rFonts w:ascii="Arial" w:hAnsi="Arial"/>
          <w:i w:val="0"/>
          <w:szCs w:val="22"/>
        </w:rPr>
      </w:pPr>
      <w:r>
        <w:rPr>
          <w:rFonts w:ascii="Arial" w:hAnsi="Arial"/>
          <w:i w:val="0"/>
          <w:szCs w:val="22"/>
          <w:lang w:val="de-DE"/>
        </w:rPr>
        <w:t>İki etkinlik üzerine bilgi veren metinleri okuyunuz.</w:t>
      </w:r>
    </w:p>
    <w:p w:rsidR="000F301B" w:rsidRDefault="000F301B">
      <w:pPr>
        <w:pStyle w:val="arbeitsauftragmsa"/>
        <w:numPr>
          <w:ilvl w:val="0"/>
          <w:numId w:val="3"/>
        </w:numPr>
        <w:rPr>
          <w:rFonts w:ascii="Arial" w:hAnsi="Arial"/>
          <w:i w:val="0"/>
          <w:szCs w:val="22"/>
        </w:rPr>
      </w:pPr>
      <w:r>
        <w:rPr>
          <w:rFonts w:ascii="Arial" w:hAnsi="Arial"/>
          <w:i w:val="0"/>
          <w:szCs w:val="22"/>
        </w:rPr>
        <w:t>Arkada</w:t>
      </w:r>
      <w:r>
        <w:rPr>
          <w:rFonts w:ascii="Cambria Math" w:hAnsi="Cambria Math" w:cs="Cambria Math"/>
          <w:i w:val="0"/>
          <w:sz w:val="24"/>
        </w:rPr>
        <w:t xml:space="preserve">şınıza bir e-posta yazınız ve program üzerine bilgi veriniz. </w:t>
      </w:r>
    </w:p>
    <w:p w:rsidR="000F301B" w:rsidRDefault="000F301B">
      <w:pPr>
        <w:pStyle w:val="arbeitsauftragmsa"/>
        <w:numPr>
          <w:ilvl w:val="0"/>
          <w:numId w:val="3"/>
        </w:numPr>
        <w:rPr>
          <w:rFonts w:ascii="Arial" w:hAnsi="Arial"/>
          <w:b/>
          <w:i w:val="0"/>
          <w:szCs w:val="22"/>
        </w:rPr>
      </w:pPr>
      <w:r>
        <w:rPr>
          <w:rFonts w:ascii="Arial" w:hAnsi="Arial"/>
          <w:i w:val="0"/>
          <w:szCs w:val="22"/>
        </w:rPr>
        <w:t>Her iki etkinlik üzerine en az bir genel bilgi ve iki detaylı bilgi veriniz.</w:t>
      </w:r>
    </w:p>
    <w:p w:rsidR="000F301B" w:rsidRDefault="000F301B">
      <w:pPr>
        <w:pStyle w:val="arbeitsauftragmsa"/>
        <w:numPr>
          <w:ilvl w:val="0"/>
          <w:numId w:val="3"/>
        </w:numPr>
        <w:rPr>
          <w:rFonts w:ascii="Arial" w:hAnsi="Arial"/>
          <w:i w:val="0"/>
          <w:szCs w:val="22"/>
        </w:rPr>
      </w:pPr>
      <w:r>
        <w:rPr>
          <w:rFonts w:ascii="Arial" w:hAnsi="Arial"/>
          <w:b/>
          <w:i w:val="0"/>
          <w:szCs w:val="22"/>
        </w:rPr>
        <w:t>Kelimesi kelimesine tercüme yapmayınız.</w:t>
      </w:r>
    </w:p>
    <w:p w:rsidR="000F301B" w:rsidRDefault="000F301B">
      <w:pPr>
        <w:pStyle w:val="arbeitsauftragmsa"/>
        <w:numPr>
          <w:ilvl w:val="0"/>
          <w:numId w:val="3"/>
        </w:numPr>
        <w:rPr>
          <w:b/>
        </w:rPr>
      </w:pPr>
      <w:r>
        <w:rPr>
          <w:rFonts w:ascii="Arial" w:hAnsi="Arial"/>
          <w:i w:val="0"/>
          <w:szCs w:val="22"/>
        </w:rPr>
        <w:t>Kurallı tümceler yazınız</w:t>
      </w:r>
      <w:r>
        <w:rPr>
          <w:i w:val="0"/>
          <w:sz w:val="24"/>
        </w:rPr>
        <w:t>.</w:t>
      </w:r>
    </w:p>
    <w:p w:rsidR="000F301B" w:rsidRDefault="000F301B">
      <w:pPr>
        <w:rPr>
          <w:b/>
          <w:lang w:val="fr-FR"/>
        </w:rPr>
      </w:pPr>
    </w:p>
    <w:tbl>
      <w:tblPr>
        <w:tblW w:w="0" w:type="auto"/>
        <w:tblInd w:w="-48" w:type="dxa"/>
        <w:tblLayout w:type="fixed"/>
        <w:tblCellMar>
          <w:left w:w="70" w:type="dxa"/>
          <w:right w:w="70" w:type="dxa"/>
        </w:tblCellMar>
        <w:tblLook w:val="0000"/>
      </w:tblPr>
      <w:tblGrid>
        <w:gridCol w:w="8382"/>
        <w:gridCol w:w="465"/>
      </w:tblGrid>
      <w:tr w:rsidR="000F301B">
        <w:trPr>
          <w:trHeight w:val="68"/>
        </w:trPr>
        <w:tc>
          <w:tcPr>
            <w:tcW w:w="8847" w:type="dxa"/>
            <w:gridSpan w:val="2"/>
            <w:tcBorders>
              <w:top w:val="single" w:sz="4" w:space="0" w:color="000000"/>
              <w:left w:val="single" w:sz="4" w:space="0" w:color="000000"/>
              <w:bottom w:val="single" w:sz="4" w:space="0" w:color="000000"/>
              <w:right w:val="single" w:sz="4" w:space="0" w:color="000000"/>
            </w:tcBorders>
            <w:shd w:val="clear" w:color="auto" w:fill="C0C0C0"/>
          </w:tcPr>
          <w:p w:rsidR="000F301B" w:rsidRDefault="001A326E">
            <w:r>
              <w:rPr>
                <w:noProof/>
                <w:lang w:eastAsia="de-DE"/>
              </w:rPr>
              <w:drawing>
                <wp:inline distT="0" distB="0" distL="0" distR="0">
                  <wp:extent cx="279400" cy="271145"/>
                  <wp:effectExtent l="19050" t="0" r="635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9400" cy="271145"/>
                          </a:xfrm>
                          <a:prstGeom prst="rect">
                            <a:avLst/>
                          </a:prstGeom>
                          <a:solidFill>
                            <a:srgbClr val="FFFFFF"/>
                          </a:solidFill>
                          <a:ln w="9525">
                            <a:noFill/>
                            <a:miter lim="800000"/>
                            <a:headEnd/>
                            <a:tailEnd/>
                          </a:ln>
                        </pic:spPr>
                      </pic:pic>
                    </a:graphicData>
                  </a:graphic>
                </wp:inline>
              </w:drawing>
            </w:r>
            <w:r w:rsidR="000F301B">
              <w:rPr>
                <w:rFonts w:eastAsia="Arial"/>
                <w:lang w:val="fr-FR"/>
              </w:rPr>
              <w:t xml:space="preserve">                                                                                                                                </w:t>
            </w:r>
            <w:r w:rsidR="000F301B">
              <w:rPr>
                <w:rFonts w:ascii="Webdings" w:eastAsia="Webdings" w:hAnsi="Webdings" w:cs="Webdings"/>
                <w:lang w:val="fr-FR"/>
              </w:rPr>
              <w:t></w:t>
            </w:r>
            <w:r w:rsidR="000F301B">
              <w:rPr>
                <w:rFonts w:eastAsia="Arial"/>
                <w:lang w:val="fr-FR"/>
              </w:rPr>
              <w:t xml:space="preserve"> </w:t>
            </w:r>
            <w:r w:rsidR="000F301B">
              <w:rPr>
                <w:rFonts w:ascii="Webdings" w:eastAsia="Webdings" w:hAnsi="Webdings" w:cs="Webdings"/>
                <w:lang w:val="fr-FR"/>
              </w:rPr>
              <w:t></w:t>
            </w:r>
            <w:r w:rsidR="000F301B">
              <w:rPr>
                <w:rFonts w:eastAsia="Arial"/>
                <w:lang w:val="fr-FR"/>
              </w:rPr>
              <w:t xml:space="preserve"> </w:t>
            </w:r>
            <w:r w:rsidR="000F301B">
              <w:rPr>
                <w:rFonts w:ascii="Webdings" w:eastAsia="Webdings" w:hAnsi="Webdings" w:cs="Webdings"/>
                <w:lang w:val="fr-FR"/>
              </w:rPr>
              <w:t></w:t>
            </w:r>
          </w:p>
        </w:tc>
      </w:tr>
      <w:tr w:rsidR="000F301B">
        <w:trPr>
          <w:trHeight w:val="68"/>
        </w:trPr>
        <w:tc>
          <w:tcPr>
            <w:tcW w:w="8847" w:type="dxa"/>
            <w:gridSpan w:val="2"/>
            <w:tcBorders>
              <w:top w:val="single" w:sz="4" w:space="0" w:color="000000"/>
              <w:left w:val="single" w:sz="4" w:space="0" w:color="000000"/>
              <w:bottom w:val="single" w:sz="4" w:space="0" w:color="000000"/>
              <w:right w:val="single" w:sz="4" w:space="0" w:color="000000"/>
            </w:tcBorders>
            <w:shd w:val="clear" w:color="auto" w:fill="C0C0C0"/>
          </w:tcPr>
          <w:p w:rsidR="000F301B" w:rsidRDefault="000F301B">
            <w:pPr>
              <w:rPr>
                <w:rFonts w:eastAsia="Arial"/>
                <w:lang w:val="fr-FR"/>
              </w:rPr>
            </w:pPr>
            <w:r>
              <w:pict>
                <v:shapetype id="_x0000_t202" coordsize="21600,21600" o:spt="202" path="m,l,21600r21600,l21600,xe">
                  <v:stroke joinstyle="miter"/>
                  <v:path gradientshapeok="t" o:connecttype="rect"/>
                </v:shapetype>
                <v:shape id="_x0000_s1030" type="#_x0000_t202" style="position:absolute;margin-left:48.6pt;margin-top:4.6pt;width:383.3pt;height:21.25pt;z-index:251659264;mso-wrap-distance-left:9.05pt;mso-wrap-distance-right:9.05pt;mso-position-horizontal-relative:margin;mso-position-vertical-relative:text">
                  <v:fill color2="black"/>
                  <v:textbox>
                    <w:txbxContent>
                      <w:p w:rsidR="000F301B" w:rsidRDefault="000F301B">
                        <w:r>
                          <w:rPr>
                            <w:sz w:val="18"/>
                            <w:lang w:val="fr-FR"/>
                          </w:rPr>
                          <w:t>Eda@hotmail.com</w:t>
                        </w:r>
                      </w:p>
                    </w:txbxContent>
                  </v:textbox>
                </v:shape>
              </w:pict>
            </w:r>
            <w:r>
              <w:rPr>
                <w:rFonts w:ascii="Wingdings" w:eastAsia="Wingdings" w:hAnsi="Wingdings" w:cs="Wingdings"/>
                <w:lang w:val="fr-FR"/>
              </w:rPr>
              <w:t></w:t>
            </w:r>
            <w:r>
              <w:rPr>
                <w:rFonts w:eastAsia="Arial"/>
                <w:lang w:val="fr-FR"/>
              </w:rPr>
              <w:t xml:space="preserve">   </w:t>
            </w:r>
            <w:r>
              <w:rPr>
                <w:lang w:val="fr-FR"/>
              </w:rPr>
              <w:t>De:</w:t>
            </w:r>
          </w:p>
          <w:p w:rsidR="000F301B" w:rsidRDefault="000F301B">
            <w:r>
              <w:rPr>
                <w:rFonts w:eastAsia="Arial"/>
                <w:lang w:val="fr-FR"/>
              </w:rPr>
              <w:t xml:space="preserve">   </w:t>
            </w:r>
          </w:p>
        </w:tc>
      </w:tr>
      <w:tr w:rsidR="000F301B">
        <w:trPr>
          <w:trHeight w:val="68"/>
        </w:trPr>
        <w:tc>
          <w:tcPr>
            <w:tcW w:w="8847" w:type="dxa"/>
            <w:gridSpan w:val="2"/>
            <w:tcBorders>
              <w:top w:val="single" w:sz="4" w:space="0" w:color="000000"/>
              <w:left w:val="single" w:sz="4" w:space="0" w:color="000000"/>
              <w:bottom w:val="single" w:sz="4" w:space="0" w:color="000000"/>
              <w:right w:val="single" w:sz="4" w:space="0" w:color="000000"/>
            </w:tcBorders>
            <w:shd w:val="clear" w:color="auto" w:fill="C0C0C0"/>
          </w:tcPr>
          <w:p w:rsidR="000F301B" w:rsidRDefault="000F301B">
            <w:r>
              <w:pict>
                <v:shape id="_x0000_s1031" type="#_x0000_t202" style="position:absolute;margin-left:48.6pt;margin-top:3.5pt;width:383.3pt;height:21.25pt;z-index:251660288;mso-wrap-distance-left:9.05pt;mso-wrap-distance-right:9.05pt;mso-position-horizontal-relative:margin;mso-position-vertical-relative:text">
                  <v:fill color2="black"/>
                  <v:textbox>
                    <w:txbxContent>
                      <w:p w:rsidR="000F301B" w:rsidRDefault="000F301B"/>
                    </w:txbxContent>
                  </v:textbox>
                </v:shape>
              </w:pict>
            </w:r>
            <w:r>
              <w:rPr>
                <w:rFonts w:ascii="Wingdings" w:eastAsia="Wingdings" w:hAnsi="Wingdings" w:cs="Wingdings"/>
                <w:lang w:val="fr-FR"/>
              </w:rPr>
              <w:t></w:t>
            </w:r>
            <w:r>
              <w:rPr>
                <w:rFonts w:eastAsia="Arial"/>
                <w:lang w:val="fr-FR"/>
              </w:rPr>
              <w:t xml:space="preserve">   </w:t>
            </w:r>
            <w:r>
              <w:rPr>
                <w:lang w:val="fr-FR"/>
              </w:rPr>
              <w:t xml:space="preserve">A :  </w:t>
            </w:r>
          </w:p>
          <w:p w:rsidR="000F301B" w:rsidRDefault="000F301B"/>
        </w:tc>
      </w:tr>
      <w:tr w:rsidR="000F301B">
        <w:trPr>
          <w:cantSplit/>
          <w:trHeight w:val="212"/>
        </w:trPr>
        <w:tc>
          <w:tcPr>
            <w:tcW w:w="8382" w:type="dxa"/>
            <w:vMerge w:val="restart"/>
            <w:tcBorders>
              <w:top w:val="single" w:sz="4" w:space="0" w:color="000000"/>
              <w:left w:val="single" w:sz="4" w:space="0" w:color="000000"/>
              <w:bottom w:val="single" w:sz="4" w:space="0" w:color="000000"/>
            </w:tcBorders>
            <w:shd w:val="clear" w:color="auto" w:fill="auto"/>
          </w:tcPr>
          <w:p w:rsidR="000F301B" w:rsidRDefault="000F301B">
            <w:pPr>
              <w:pBdr>
                <w:top w:val="single" w:sz="4" w:space="1" w:color="000000" w:shadow="1"/>
                <w:left w:val="single" w:sz="4" w:space="4" w:color="000000" w:shadow="1"/>
                <w:bottom w:val="single" w:sz="4" w:space="1" w:color="000000" w:shadow="1"/>
                <w:right w:val="single" w:sz="4" w:space="4" w:color="000000" w:shadow="1"/>
              </w:pBdr>
              <w:spacing w:line="360" w:lineRule="auto"/>
              <w:rPr>
                <w:lang w:val="fr-FR"/>
              </w:rPr>
            </w:pPr>
            <w:r>
              <w:rPr>
                <w:lang w:val="fr-FR"/>
              </w:rPr>
              <w:t>Merhaba Eda,</w:t>
            </w:r>
          </w:p>
          <w:p w:rsidR="000F301B" w:rsidRDefault="000F301B">
            <w:pPr>
              <w:pBdr>
                <w:top w:val="single" w:sz="4" w:space="1" w:color="000000" w:shadow="1"/>
                <w:left w:val="single" w:sz="4" w:space="4" w:color="000000" w:shadow="1"/>
                <w:bottom w:val="single" w:sz="4" w:space="1" w:color="000000" w:shadow="1"/>
                <w:right w:val="single" w:sz="4" w:space="4" w:color="000000" w:shadow="1"/>
              </w:pBdr>
              <w:spacing w:line="360" w:lineRule="auto"/>
              <w:rPr>
                <w:rFonts w:eastAsia="Arial"/>
                <w:lang w:val="fr-FR"/>
              </w:rPr>
            </w:pPr>
            <w:r>
              <w:rPr>
                <w:lang w:val="fr-FR"/>
              </w:rPr>
              <w:t>Bir hafta Berlin’de birlikte zaman geçireceğimiz için çok sevinçliyim. Sana çevreyi de tan</w:t>
            </w:r>
            <w:r>
              <w:rPr>
                <w:lang w:val="tr-TR"/>
              </w:rPr>
              <w:t xml:space="preserve">ıtmak </w:t>
            </w:r>
            <w:r>
              <w:rPr>
                <w:lang w:val="fr-FR"/>
              </w:rPr>
              <w:t>istiyorum. İlginç bulduğum bir teklifim var.</w:t>
            </w:r>
          </w:p>
          <w:p w:rsidR="000F301B" w:rsidRDefault="000F301B">
            <w:pPr>
              <w:pBdr>
                <w:top w:val="single" w:sz="4" w:space="1" w:color="000000" w:shadow="1"/>
                <w:left w:val="single" w:sz="4" w:space="4" w:color="000000" w:shadow="1"/>
                <w:bottom w:val="single" w:sz="4" w:space="1" w:color="000000" w:shadow="1"/>
                <w:right w:val="single" w:sz="4" w:space="4" w:color="000000" w:shadow="1"/>
              </w:pBdr>
              <w:tabs>
                <w:tab w:val="right" w:leader="underscore" w:pos="8505"/>
              </w:tabs>
              <w:spacing w:line="360" w:lineRule="auto"/>
              <w:rPr>
                <w:lang w:val="fr-FR"/>
              </w:rPr>
            </w:pPr>
            <w:r>
              <w:rPr>
                <w:rFonts w:eastAsia="Arial"/>
                <w:lang w:val="fr-FR"/>
              </w:rPr>
              <w:t xml:space="preserve"> </w:t>
            </w:r>
            <w:r>
              <w:rPr>
                <w:lang w:val="fr-FR"/>
              </w:rPr>
              <w:tab/>
            </w:r>
          </w:p>
          <w:p w:rsidR="000F301B" w:rsidRDefault="000F301B">
            <w:pPr>
              <w:pBdr>
                <w:top w:val="single" w:sz="4" w:space="1" w:color="000000" w:shadow="1"/>
                <w:left w:val="single" w:sz="4" w:space="4" w:color="000000" w:shadow="1"/>
                <w:bottom w:val="single" w:sz="4" w:space="1" w:color="000000" w:shadow="1"/>
                <w:right w:val="single" w:sz="4" w:space="4" w:color="000000" w:shadow="1"/>
              </w:pBdr>
              <w:tabs>
                <w:tab w:val="right" w:leader="underscore" w:pos="8505"/>
              </w:tabs>
              <w:spacing w:line="360" w:lineRule="auto"/>
              <w:rPr>
                <w:lang w:val="fr-FR"/>
              </w:rPr>
            </w:pPr>
            <w:r>
              <w:rPr>
                <w:lang w:val="fr-FR"/>
              </w:rPr>
              <w:tab/>
            </w:r>
          </w:p>
          <w:p w:rsidR="000F301B" w:rsidRDefault="000F301B">
            <w:pPr>
              <w:pBdr>
                <w:top w:val="single" w:sz="4" w:space="1" w:color="000000" w:shadow="1"/>
                <w:left w:val="single" w:sz="4" w:space="4" w:color="000000" w:shadow="1"/>
                <w:bottom w:val="single" w:sz="4" w:space="1" w:color="000000" w:shadow="1"/>
                <w:right w:val="single" w:sz="4" w:space="4" w:color="000000" w:shadow="1"/>
              </w:pBdr>
              <w:tabs>
                <w:tab w:val="right" w:leader="underscore" w:pos="8505"/>
              </w:tabs>
              <w:spacing w:line="360" w:lineRule="auto"/>
              <w:rPr>
                <w:lang w:val="fr-FR"/>
              </w:rPr>
            </w:pPr>
            <w:r>
              <w:rPr>
                <w:lang w:val="fr-FR"/>
              </w:rPr>
              <w:tab/>
            </w:r>
          </w:p>
          <w:p w:rsidR="000F301B" w:rsidRDefault="000F301B">
            <w:pPr>
              <w:pBdr>
                <w:top w:val="single" w:sz="4" w:space="1" w:color="000000" w:shadow="1"/>
                <w:left w:val="single" w:sz="4" w:space="4" w:color="000000" w:shadow="1"/>
                <w:bottom w:val="single" w:sz="4" w:space="1" w:color="000000" w:shadow="1"/>
                <w:right w:val="single" w:sz="4" w:space="4" w:color="000000" w:shadow="1"/>
              </w:pBdr>
              <w:rPr>
                <w:lang w:val="fr-FR"/>
              </w:rPr>
            </w:pPr>
          </w:p>
          <w:p w:rsidR="000F301B" w:rsidRDefault="000F301B">
            <w:pPr>
              <w:pBdr>
                <w:top w:val="single" w:sz="4" w:space="1" w:color="000000" w:shadow="1"/>
                <w:left w:val="single" w:sz="4" w:space="4" w:color="000000" w:shadow="1"/>
                <w:bottom w:val="single" w:sz="4" w:space="1" w:color="000000" w:shadow="1"/>
                <w:right w:val="single" w:sz="4" w:space="4" w:color="000000" w:shadow="1"/>
              </w:pBdr>
              <w:spacing w:line="360" w:lineRule="auto"/>
              <w:rPr>
                <w:lang w:val="fr-FR"/>
              </w:rPr>
            </w:pPr>
            <w:r>
              <w:rPr>
                <w:lang w:val="fr-FR"/>
              </w:rPr>
              <w:t>Umarım senin de ilgini çeker. Ne diyorsun ? Bana en kısa zamanda cevap yaz.</w:t>
            </w:r>
          </w:p>
          <w:p w:rsidR="000F301B" w:rsidRDefault="000F301B">
            <w:pPr>
              <w:pBdr>
                <w:top w:val="single" w:sz="4" w:space="1" w:color="000000" w:shadow="1"/>
                <w:left w:val="single" w:sz="4" w:space="4" w:color="000000" w:shadow="1"/>
                <w:bottom w:val="single" w:sz="4" w:space="1" w:color="000000" w:shadow="1"/>
                <w:right w:val="single" w:sz="4" w:space="4" w:color="000000" w:shadow="1"/>
              </w:pBdr>
              <w:spacing w:line="360" w:lineRule="auto"/>
              <w:rPr>
                <w:rFonts w:ascii="Webdings" w:eastAsia="Webdings" w:hAnsi="Webdings" w:cs="Webdings"/>
                <w:lang w:val="fr-FR"/>
              </w:rPr>
            </w:pPr>
            <w:r>
              <w:rPr>
                <w:lang w:val="fr-FR"/>
              </w:rPr>
              <w:t>Haberleşmek üzere  , ☺ </w:t>
            </w:r>
            <w:r>
              <w:rPr>
                <w:lang w:val="fr-FR"/>
              </w:rPr>
              <w:tab/>
            </w:r>
          </w:p>
        </w:tc>
        <w:tc>
          <w:tcPr>
            <w:tcW w:w="465" w:type="dxa"/>
            <w:tcBorders>
              <w:top w:val="single" w:sz="4" w:space="0" w:color="000000"/>
              <w:left w:val="single" w:sz="4" w:space="0" w:color="000000"/>
              <w:bottom w:val="single" w:sz="4" w:space="0" w:color="000000"/>
              <w:right w:val="single" w:sz="4" w:space="0" w:color="000000"/>
            </w:tcBorders>
            <w:shd w:val="clear" w:color="auto" w:fill="C0C0C0"/>
          </w:tcPr>
          <w:p w:rsidR="000F301B" w:rsidRDefault="000F301B">
            <w:r>
              <w:rPr>
                <w:rFonts w:ascii="Webdings" w:eastAsia="Webdings" w:hAnsi="Webdings" w:cs="Webdings"/>
                <w:lang w:val="fr-FR"/>
              </w:rPr>
              <w:t></w:t>
            </w:r>
          </w:p>
        </w:tc>
      </w:tr>
      <w:tr w:rsidR="000F301B">
        <w:trPr>
          <w:cantSplit/>
          <w:trHeight w:val="3518"/>
        </w:trPr>
        <w:tc>
          <w:tcPr>
            <w:tcW w:w="8382" w:type="dxa"/>
            <w:vMerge/>
            <w:tcBorders>
              <w:top w:val="single" w:sz="4" w:space="0" w:color="000000"/>
              <w:left w:val="single" w:sz="4" w:space="0" w:color="000000"/>
              <w:bottom w:val="single" w:sz="4" w:space="0" w:color="000000"/>
            </w:tcBorders>
            <w:shd w:val="clear" w:color="auto" w:fill="auto"/>
          </w:tcPr>
          <w:p w:rsidR="000F301B" w:rsidRDefault="000F301B">
            <w:pPr>
              <w:snapToGrid w:val="0"/>
            </w:pPr>
          </w:p>
        </w:tc>
        <w:tc>
          <w:tcPr>
            <w:tcW w:w="465" w:type="dxa"/>
            <w:tcBorders>
              <w:top w:val="single" w:sz="4" w:space="0" w:color="000000"/>
              <w:left w:val="single" w:sz="4" w:space="0" w:color="000000"/>
              <w:bottom w:val="single" w:sz="4" w:space="0" w:color="000000"/>
              <w:right w:val="single" w:sz="4" w:space="0" w:color="000000"/>
            </w:tcBorders>
            <w:shd w:val="clear" w:color="auto" w:fill="C0C0C0"/>
          </w:tcPr>
          <w:p w:rsidR="000F301B" w:rsidRDefault="000F301B">
            <w:pPr>
              <w:snapToGrid w:val="0"/>
              <w:rPr>
                <w:lang w:val="fr-FR"/>
              </w:rPr>
            </w:pPr>
          </w:p>
          <w:p w:rsidR="000F301B" w:rsidRDefault="000F301B">
            <w:pPr>
              <w:rPr>
                <w:lang w:val="fr-FR"/>
              </w:rPr>
            </w:pPr>
          </w:p>
          <w:p w:rsidR="000F301B" w:rsidRDefault="000F301B">
            <w:pPr>
              <w:rPr>
                <w:lang w:val="fr-FR"/>
              </w:rPr>
            </w:pPr>
          </w:p>
          <w:p w:rsidR="000F301B" w:rsidRDefault="000F301B">
            <w:pPr>
              <w:rPr>
                <w:lang w:val="fr-FR"/>
              </w:rPr>
            </w:pPr>
          </w:p>
          <w:p w:rsidR="000F301B" w:rsidRDefault="000F301B"/>
          <w:p w:rsidR="000F301B" w:rsidRDefault="000F301B"/>
          <w:p w:rsidR="000F301B" w:rsidRDefault="000F301B"/>
          <w:p w:rsidR="000F301B" w:rsidRDefault="000F301B">
            <w:pPr>
              <w:rPr>
                <w:lang w:val="fr-FR"/>
              </w:rPr>
            </w:pPr>
          </w:p>
          <w:p w:rsidR="000F301B" w:rsidRDefault="000F301B">
            <w:pPr>
              <w:shd w:val="clear" w:color="auto" w:fill="C0C0C0"/>
              <w:spacing w:line="120" w:lineRule="auto"/>
              <w:rPr>
                <w:lang w:val="fr-FR"/>
              </w:rPr>
            </w:pPr>
          </w:p>
        </w:tc>
      </w:tr>
      <w:tr w:rsidR="000F301B">
        <w:trPr>
          <w:cantSplit/>
          <w:trHeight w:val="33"/>
        </w:trPr>
        <w:tc>
          <w:tcPr>
            <w:tcW w:w="8382" w:type="dxa"/>
            <w:vMerge/>
            <w:tcBorders>
              <w:top w:val="single" w:sz="4" w:space="0" w:color="000000"/>
              <w:left w:val="single" w:sz="4" w:space="0" w:color="000000"/>
              <w:bottom w:val="single" w:sz="4" w:space="0" w:color="000000"/>
            </w:tcBorders>
            <w:shd w:val="clear" w:color="auto" w:fill="auto"/>
          </w:tcPr>
          <w:p w:rsidR="000F301B" w:rsidRDefault="000F301B">
            <w:pPr>
              <w:snapToGrid w:val="0"/>
              <w:rPr>
                <w:lang w:val="fr-FR"/>
              </w:rPr>
            </w:pPr>
          </w:p>
        </w:tc>
        <w:tc>
          <w:tcPr>
            <w:tcW w:w="465" w:type="dxa"/>
            <w:tcBorders>
              <w:top w:val="single" w:sz="4" w:space="0" w:color="000000"/>
              <w:left w:val="single" w:sz="4" w:space="0" w:color="000000"/>
              <w:bottom w:val="single" w:sz="4" w:space="0" w:color="000000"/>
              <w:right w:val="single" w:sz="4" w:space="0" w:color="000000"/>
            </w:tcBorders>
            <w:shd w:val="clear" w:color="auto" w:fill="C0C0C0"/>
          </w:tcPr>
          <w:p w:rsidR="000F301B" w:rsidRDefault="000F301B">
            <w:r>
              <w:rPr>
                <w:rFonts w:ascii="Webdings" w:eastAsia="Webdings" w:hAnsi="Webdings" w:cs="Webdings"/>
              </w:rPr>
              <w:t></w:t>
            </w:r>
          </w:p>
        </w:tc>
      </w:tr>
      <w:tr w:rsidR="000F301B">
        <w:trPr>
          <w:trHeight w:val="36"/>
        </w:trPr>
        <w:tc>
          <w:tcPr>
            <w:tcW w:w="8382" w:type="dxa"/>
            <w:tcBorders>
              <w:top w:val="single" w:sz="4" w:space="0" w:color="000000"/>
              <w:left w:val="single" w:sz="4" w:space="0" w:color="000000"/>
              <w:bottom w:val="single" w:sz="4" w:space="0" w:color="000000"/>
            </w:tcBorders>
            <w:shd w:val="clear" w:color="auto" w:fill="C0C0C0"/>
          </w:tcPr>
          <w:p w:rsidR="000F301B" w:rsidRDefault="000F301B">
            <w:pPr>
              <w:tabs>
                <w:tab w:val="left" w:pos="1095"/>
              </w:tabs>
            </w:pPr>
            <w:r>
              <w:rPr>
                <w:rFonts w:eastAsia="Arial"/>
              </w:rPr>
              <w:t xml:space="preserve">           </w:t>
            </w:r>
            <w:r>
              <w:tab/>
            </w:r>
          </w:p>
        </w:tc>
        <w:tc>
          <w:tcPr>
            <w:tcW w:w="465" w:type="dxa"/>
            <w:tcBorders>
              <w:top w:val="single" w:sz="4" w:space="0" w:color="000000"/>
              <w:left w:val="single" w:sz="4" w:space="0" w:color="000000"/>
              <w:bottom w:val="single" w:sz="4" w:space="0" w:color="000000"/>
              <w:right w:val="single" w:sz="4" w:space="0" w:color="000000"/>
            </w:tcBorders>
            <w:shd w:val="clear" w:color="auto" w:fill="C0C0C0"/>
          </w:tcPr>
          <w:p w:rsidR="000F301B" w:rsidRDefault="000F301B">
            <w:pPr>
              <w:snapToGrid w:val="0"/>
            </w:pPr>
          </w:p>
        </w:tc>
      </w:tr>
    </w:tbl>
    <w:p w:rsidR="000F301B" w:rsidRDefault="000F301B"/>
    <w:p w:rsidR="0025328D" w:rsidRDefault="0025328D"/>
    <w:p w:rsidR="0025328D" w:rsidRDefault="0025328D"/>
    <w:p w:rsidR="0025328D" w:rsidRDefault="0025328D"/>
    <w:p w:rsidR="0025328D" w:rsidRDefault="0025328D"/>
    <w:p w:rsidR="0025328D" w:rsidRDefault="0025328D"/>
    <w:p w:rsidR="0025328D" w:rsidRDefault="0025328D"/>
    <w:p w:rsidR="0025328D" w:rsidRDefault="0025328D"/>
    <w:p w:rsidR="0025328D" w:rsidRDefault="0025328D"/>
    <w:p w:rsidR="0025328D" w:rsidRDefault="0025328D"/>
    <w:p w:rsidR="0025328D" w:rsidRDefault="0025328D"/>
    <w:p w:rsidR="0025328D" w:rsidRDefault="0025328D"/>
    <w:p w:rsidR="0025328D" w:rsidRPr="0025328D" w:rsidRDefault="0025328D" w:rsidP="0025328D">
      <w:r w:rsidRPr="0025328D">
        <w:t xml:space="preserve">© LISUM </w:t>
      </w:r>
    </w:p>
    <w:p w:rsidR="0025328D" w:rsidRPr="0025328D" w:rsidRDefault="0025328D" w:rsidP="0025328D">
      <w:r w:rsidRPr="0025328D">
        <w:t>Materialien Filmpark Babelsberg und Fläming Skate: CC BY SA 3.0 de</w:t>
      </w:r>
    </w:p>
    <w:p w:rsidR="0025328D" w:rsidRDefault="0025328D">
      <w:pPr>
        <w:sectPr w:rsidR="0025328D">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765" w:left="1418" w:header="709" w:footer="709" w:gutter="0"/>
          <w:cols w:space="720"/>
          <w:docGrid w:linePitch="360"/>
        </w:sectPr>
      </w:pPr>
    </w:p>
    <w:p w:rsidR="000F301B" w:rsidRDefault="000F301B">
      <w:pPr>
        <w:spacing w:after="240"/>
        <w:rPr>
          <w:i/>
          <w:lang w:val="fr-FR"/>
        </w:rPr>
      </w:pPr>
      <w:r>
        <w:rPr>
          <w:b/>
          <w:sz w:val="28"/>
          <w:lang w:val="fr-FR"/>
        </w:rPr>
        <w:lastRenderedPageBreak/>
        <w:t xml:space="preserve">Hafta sonu ne yapalım? </w:t>
      </w:r>
    </w:p>
    <w:p w:rsidR="000F301B" w:rsidRDefault="000F301B">
      <w:pPr>
        <w:rPr>
          <w:rFonts w:eastAsia="Arial"/>
          <w:color w:val="FFFFFF"/>
          <w:sz w:val="18"/>
          <w:szCs w:val="18"/>
          <w:lang w:val="fr-FR"/>
        </w:rPr>
      </w:pPr>
      <w:r>
        <w:rPr>
          <w:i/>
          <w:lang w:val="fr-FR"/>
        </w:rPr>
        <w:t xml:space="preserve">Brandenburg’u gezmek için iki öneri. </w:t>
      </w:r>
      <w:r>
        <w:rPr>
          <w:color w:val="FFFFFF"/>
          <w:szCs w:val="18"/>
          <w:lang w:val="fr-FR"/>
        </w:rPr>
        <w:t xml:space="preserve">     </w:t>
      </w:r>
    </w:p>
    <w:p w:rsidR="000F301B" w:rsidRDefault="000F301B">
      <w:pPr>
        <w:rPr>
          <w:color w:val="FFFFFF"/>
          <w:sz w:val="18"/>
          <w:szCs w:val="18"/>
        </w:rPr>
      </w:pPr>
      <w:r>
        <w:rPr>
          <w:rFonts w:eastAsia="Arial"/>
          <w:color w:val="FFFFFF"/>
          <w:sz w:val="18"/>
          <w:szCs w:val="18"/>
          <w:lang w:val="fr-FR"/>
        </w:rPr>
        <w:t xml:space="preserve">      </w:t>
      </w:r>
      <w:r>
        <w:rPr>
          <w:color w:val="FFFFFF"/>
          <w:sz w:val="18"/>
          <w:szCs w:val="18"/>
        </w:rPr>
        <w:t>Öffnungszeit</w:t>
      </w:r>
    </w:p>
    <w:p w:rsidR="000F301B" w:rsidRDefault="000F301B">
      <w:pPr>
        <w:rPr>
          <w:color w:val="FFFFFF"/>
          <w:sz w:val="18"/>
          <w:szCs w:val="18"/>
        </w:rPr>
      </w:pPr>
    </w:p>
    <w:p w:rsidR="000F301B" w:rsidRDefault="000F301B">
      <w:pPr>
        <w:rPr>
          <w:color w:val="FFFFFF"/>
          <w:sz w:val="18"/>
          <w:szCs w:val="18"/>
        </w:rPr>
      </w:pPr>
      <w:r>
        <w:pict>
          <v:shape id="_x0000_s1026" type="#_x0000_t202" style="position:absolute;margin-left:70.2pt;margin-top:149.1pt;width:310.6pt;height:375.4pt;z-index:251655168;mso-wrap-distance-left:7.05pt;mso-wrap-distance-right:7.05pt;mso-position-horizontal-relative:page;mso-position-vertical-relative:page" stroked="f">
            <v:fill opacity="0" color2="black"/>
            <v:textbox inset="0,0,0,0">
              <w:txbxContent>
                <w:tbl>
                  <w:tblPr>
                    <w:tblW w:w="0" w:type="auto"/>
                    <w:tblInd w:w="108" w:type="dxa"/>
                    <w:tblLayout w:type="fixed"/>
                    <w:tblLook w:val="0000"/>
                  </w:tblPr>
                  <w:tblGrid>
                    <w:gridCol w:w="6224"/>
                  </w:tblGrid>
                  <w:tr w:rsidR="000F301B">
                    <w:trPr>
                      <w:trHeight w:val="7500"/>
                    </w:trPr>
                    <w:tc>
                      <w:tcPr>
                        <w:tcW w:w="6224" w:type="dxa"/>
                        <w:tcBorders>
                          <w:top w:val="single" w:sz="4" w:space="0" w:color="000000"/>
                          <w:left w:val="single" w:sz="4" w:space="0" w:color="000000"/>
                          <w:bottom w:val="single" w:sz="4" w:space="0" w:color="000000"/>
                          <w:right w:val="single" w:sz="4" w:space="0" w:color="000000"/>
                        </w:tcBorders>
                        <w:shd w:val="clear" w:color="auto" w:fill="auto"/>
                      </w:tcPr>
                      <w:p w:rsidR="000F301B" w:rsidRDefault="001A326E">
                        <w:pPr>
                          <w:rPr>
                            <w:rFonts w:eastAsia="Arial"/>
                            <w:sz w:val="18"/>
                            <w:szCs w:val="18"/>
                          </w:rPr>
                        </w:pPr>
                        <w:r>
                          <w:rPr>
                            <w:noProof/>
                            <w:lang w:eastAsia="de-DE"/>
                          </w:rPr>
                          <w:drawing>
                            <wp:inline distT="0" distB="0" distL="0" distR="0">
                              <wp:extent cx="1659255" cy="694055"/>
                              <wp:effectExtent l="19050" t="0" r="0" b="0"/>
                              <wp:docPr id="2" name="Bild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1659255" cy="694055"/>
                                      </a:xfrm>
                                      <a:prstGeom prst="rect">
                                        <a:avLst/>
                                      </a:prstGeom>
                                      <a:solidFill>
                                        <a:srgbClr val="FFFFFF">
                                          <a:alpha val="0"/>
                                        </a:srgbClr>
                                      </a:solidFill>
                                      <a:ln w="9525">
                                        <a:noFill/>
                                        <a:miter lim="800000"/>
                                        <a:headEnd/>
                                        <a:tailEnd/>
                                      </a:ln>
                                    </pic:spPr>
                                  </pic:pic>
                                </a:graphicData>
                              </a:graphic>
                            </wp:inline>
                          </w:drawing>
                        </w:r>
                        <w:r w:rsidR="000F301B">
                          <w:rPr>
                            <w:rFonts w:ascii="Verdana" w:eastAsia="Verdana" w:hAnsi="Verdana" w:cs="Verdana"/>
                            <w:caps/>
                            <w:color w:val="444444"/>
                            <w:kern w:val="1"/>
                          </w:rPr>
                          <w:t xml:space="preserve">   </w:t>
                        </w:r>
                      </w:p>
                      <w:p w:rsidR="000F301B" w:rsidRDefault="000F301B">
                        <w:pPr>
                          <w:rPr>
                            <w:rFonts w:ascii="Calibri" w:hAnsi="Calibri" w:cs="Calibri"/>
                            <w:sz w:val="20"/>
                            <w:szCs w:val="20"/>
                            <w:lang w:eastAsia="de-DE"/>
                          </w:rPr>
                        </w:pPr>
                        <w:r>
                          <w:rPr>
                            <w:rFonts w:eastAsia="Arial"/>
                            <w:sz w:val="18"/>
                            <w:szCs w:val="18"/>
                          </w:rPr>
                          <w:t xml:space="preserve">               </w:t>
                        </w:r>
                      </w:p>
                      <w:p w:rsidR="000F301B" w:rsidRDefault="000F301B">
                        <w:pPr>
                          <w:autoSpaceDE w:val="0"/>
                          <w:spacing w:line="240" w:lineRule="auto"/>
                          <w:rPr>
                            <w:rFonts w:ascii="Calibri" w:hAnsi="Calibri" w:cs="Calibri"/>
                            <w:sz w:val="20"/>
                            <w:szCs w:val="20"/>
                            <w:lang w:eastAsia="de-DE"/>
                          </w:rPr>
                        </w:pPr>
                      </w:p>
                      <w:p w:rsidR="000F301B" w:rsidRDefault="000F301B">
                        <w:pPr>
                          <w:autoSpaceDE w:val="0"/>
                          <w:spacing w:line="240" w:lineRule="auto"/>
                          <w:rPr>
                            <w:rFonts w:ascii="Calibri" w:hAnsi="Calibri" w:cs="Calibri"/>
                            <w:sz w:val="20"/>
                            <w:szCs w:val="20"/>
                            <w:lang w:eastAsia="de-DE"/>
                          </w:rPr>
                        </w:pPr>
                      </w:p>
                      <w:p w:rsidR="000F301B" w:rsidRDefault="000F301B">
                        <w:pPr>
                          <w:autoSpaceDE w:val="0"/>
                          <w:spacing w:line="240" w:lineRule="auto"/>
                          <w:rPr>
                            <w:rFonts w:ascii="Calibri" w:hAnsi="Calibri" w:cs="Calibri"/>
                            <w:color w:val="222222"/>
                            <w:sz w:val="20"/>
                            <w:szCs w:val="20"/>
                          </w:rPr>
                        </w:pPr>
                        <w:r>
                          <w:rPr>
                            <w:rFonts w:ascii="Calibri" w:hAnsi="Calibri" w:cs="Calibri"/>
                            <w:sz w:val="20"/>
                            <w:szCs w:val="20"/>
                            <w:lang w:eastAsia="de-DE"/>
                          </w:rPr>
                          <w:t xml:space="preserve">Direkt vor den Toren Berlins betreten Sie im Themenpark die Welt von Film und Fernsehen auf dem Gelände der Medienstadt Babelsberg. </w:t>
                        </w:r>
                        <w:r>
                          <w:rPr>
                            <w:rFonts w:ascii="Calibri" w:hAnsi="Calibri" w:cs="Calibri"/>
                            <w:sz w:val="20"/>
                            <w:szCs w:val="20"/>
                          </w:rPr>
                          <w:t xml:space="preserve">Seit 100 Jahren werden in Babelsberg deutsche Filme produziert. </w:t>
                        </w:r>
                        <w:r>
                          <w:rPr>
                            <w:rFonts w:ascii="Calibri" w:hAnsi="Calibri" w:cs="Calibri"/>
                            <w:sz w:val="20"/>
                            <w:szCs w:val="20"/>
                            <w:lang w:eastAsia="de-DE"/>
                          </w:rPr>
                          <w:t xml:space="preserve">Über 20 Attraktionen und Shows bieten </w:t>
                        </w:r>
                        <w:r>
                          <w:rPr>
                            <w:rFonts w:ascii="Calibri" w:hAnsi="Calibri" w:cs="Calibri"/>
                            <w:color w:val="222222"/>
                            <w:sz w:val="20"/>
                            <w:szCs w:val="20"/>
                          </w:rPr>
                          <w:t>eindrucksvolle und exklusive Einblicke in die faszinierende Welt von Film und Fernsehen.</w:t>
                        </w:r>
                        <w:r>
                          <w:rPr>
                            <w:rFonts w:ascii="Calibri" w:hAnsi="Calibri" w:cs="Calibri"/>
                            <w:color w:val="222222"/>
                            <w:sz w:val="20"/>
                            <w:szCs w:val="20"/>
                          </w:rPr>
                          <w:br/>
                          <w:t>So wird Ihnen zum Beispiel gezeigt:</w:t>
                        </w:r>
                      </w:p>
                      <w:p w:rsidR="000F301B" w:rsidRDefault="000F301B">
                        <w:pPr>
                          <w:numPr>
                            <w:ilvl w:val="0"/>
                            <w:numId w:val="7"/>
                          </w:numPr>
                          <w:autoSpaceDE w:val="0"/>
                          <w:spacing w:line="240" w:lineRule="auto"/>
                          <w:rPr>
                            <w:rFonts w:ascii="Calibri" w:hAnsi="Calibri" w:cs="Calibri"/>
                            <w:color w:val="222222"/>
                            <w:sz w:val="20"/>
                            <w:szCs w:val="20"/>
                          </w:rPr>
                        </w:pPr>
                        <w:r>
                          <w:rPr>
                            <w:rFonts w:ascii="Calibri" w:hAnsi="Calibri" w:cs="Calibri"/>
                            <w:color w:val="222222"/>
                            <w:sz w:val="20"/>
                            <w:szCs w:val="20"/>
                          </w:rPr>
                          <w:t>wie ein ganz normaler Drehtag aussieht,</w:t>
                        </w:r>
                      </w:p>
                      <w:p w:rsidR="000F301B" w:rsidRDefault="000F301B">
                        <w:pPr>
                          <w:numPr>
                            <w:ilvl w:val="0"/>
                            <w:numId w:val="7"/>
                          </w:numPr>
                          <w:autoSpaceDE w:val="0"/>
                          <w:spacing w:line="240" w:lineRule="auto"/>
                          <w:rPr>
                            <w:rFonts w:ascii="Calibri" w:hAnsi="Calibri" w:cs="Calibri"/>
                            <w:color w:val="222222"/>
                            <w:sz w:val="20"/>
                            <w:szCs w:val="20"/>
                          </w:rPr>
                        </w:pPr>
                        <w:r>
                          <w:rPr>
                            <w:rFonts w:ascii="Calibri" w:hAnsi="Calibri" w:cs="Calibri"/>
                            <w:color w:val="222222"/>
                            <w:sz w:val="20"/>
                            <w:szCs w:val="20"/>
                          </w:rPr>
                          <w:t>wie die Tiere trainiert werden, um vor der Kamera zu bestehen,</w:t>
                        </w:r>
                      </w:p>
                      <w:p w:rsidR="000F301B" w:rsidRDefault="000F301B">
                        <w:pPr>
                          <w:numPr>
                            <w:ilvl w:val="0"/>
                            <w:numId w:val="7"/>
                          </w:numPr>
                          <w:autoSpaceDE w:val="0"/>
                          <w:spacing w:line="240" w:lineRule="auto"/>
                          <w:rPr>
                            <w:rFonts w:ascii="Calibri" w:hAnsi="Calibri" w:cs="Calibri"/>
                            <w:color w:val="222222"/>
                            <w:sz w:val="20"/>
                            <w:szCs w:val="20"/>
                          </w:rPr>
                        </w:pPr>
                        <w:r>
                          <w:rPr>
                            <w:rFonts w:ascii="Calibri" w:hAnsi="Calibri" w:cs="Calibri"/>
                            <w:color w:val="222222"/>
                            <w:sz w:val="20"/>
                            <w:szCs w:val="20"/>
                          </w:rPr>
                          <w:t>wie die Maskenbildnerin mit Filmblut arbeitet,</w:t>
                        </w:r>
                      </w:p>
                      <w:p w:rsidR="000F301B" w:rsidRDefault="000F301B">
                        <w:pPr>
                          <w:numPr>
                            <w:ilvl w:val="0"/>
                            <w:numId w:val="7"/>
                          </w:numPr>
                          <w:autoSpaceDE w:val="0"/>
                          <w:spacing w:line="240" w:lineRule="auto"/>
                          <w:rPr>
                            <w:rFonts w:ascii="Calibri" w:hAnsi="Calibri" w:cs="Calibri"/>
                            <w:color w:val="222222"/>
                            <w:sz w:val="20"/>
                            <w:szCs w:val="20"/>
                          </w:rPr>
                        </w:pPr>
                        <w:r>
                          <w:rPr>
                            <w:rFonts w:ascii="Calibri" w:hAnsi="Calibri" w:cs="Calibri"/>
                            <w:color w:val="222222"/>
                            <w:sz w:val="20"/>
                            <w:szCs w:val="20"/>
                          </w:rPr>
                          <w:t>wie der Kunstmaler mit Farbe und Pinsel perfekte Illusionen en</w:t>
                        </w:r>
                        <w:r>
                          <w:rPr>
                            <w:rFonts w:ascii="Calibri" w:hAnsi="Calibri" w:cs="Calibri"/>
                            <w:color w:val="222222"/>
                            <w:sz w:val="20"/>
                            <w:szCs w:val="20"/>
                          </w:rPr>
                          <w:t>t</w:t>
                        </w:r>
                        <w:r>
                          <w:rPr>
                            <w:rFonts w:ascii="Calibri" w:hAnsi="Calibri" w:cs="Calibri"/>
                            <w:color w:val="222222"/>
                            <w:sz w:val="20"/>
                            <w:szCs w:val="20"/>
                          </w:rPr>
                          <w:t>stehen lässt.</w:t>
                        </w:r>
                      </w:p>
                      <w:p w:rsidR="000F301B" w:rsidRDefault="000F301B">
                        <w:pPr>
                          <w:rPr>
                            <w:rFonts w:ascii="Tahoma" w:hAnsi="Tahoma" w:cs="Tahoma"/>
                            <w:color w:val="222222"/>
                            <w:sz w:val="20"/>
                            <w:szCs w:val="20"/>
                          </w:rPr>
                        </w:pPr>
                        <w:r>
                          <w:rPr>
                            <w:rFonts w:ascii="Calibri" w:hAnsi="Calibri" w:cs="Calibri"/>
                            <w:color w:val="222222"/>
                            <w:sz w:val="20"/>
                            <w:szCs w:val="20"/>
                          </w:rPr>
                          <w:t>Mit dem </w:t>
                        </w:r>
                        <w:hyperlink r:id="rId18" w:anchor="_blank" w:history="1">
                          <w:r>
                            <w:rPr>
                              <w:rStyle w:val="Fett"/>
                              <w:rFonts w:ascii="Calibri" w:hAnsi="Calibri" w:cs="Calibri"/>
                              <w:sz w:val="20"/>
                              <w:szCs w:val="20"/>
                            </w:rPr>
                            <w:t>Audio-Guide</w:t>
                          </w:r>
                        </w:hyperlink>
                        <w:r>
                          <w:rPr>
                            <w:rFonts w:ascii="Calibri" w:hAnsi="Calibri" w:cs="Calibri"/>
                            <w:sz w:val="20"/>
                            <w:szCs w:val="20"/>
                          </w:rPr>
                          <w:t xml:space="preserve"> </w:t>
                        </w:r>
                        <w:r>
                          <w:rPr>
                            <w:rFonts w:ascii="Calibri" w:hAnsi="Calibri" w:cs="Calibri"/>
                            <w:color w:val="222222"/>
                            <w:sz w:val="20"/>
                            <w:szCs w:val="20"/>
                          </w:rPr>
                          <w:t>erfahren die Besucher innen und BesucherSpa</w:t>
                        </w:r>
                        <w:r>
                          <w:rPr>
                            <w:rFonts w:ascii="Calibri" w:hAnsi="Calibri" w:cs="Calibri"/>
                            <w:color w:val="222222"/>
                            <w:sz w:val="20"/>
                            <w:szCs w:val="20"/>
                          </w:rPr>
                          <w:t>n</w:t>
                        </w:r>
                        <w:r>
                          <w:rPr>
                            <w:rFonts w:ascii="Calibri" w:hAnsi="Calibri" w:cs="Calibri"/>
                            <w:color w:val="222222"/>
                            <w:sz w:val="20"/>
                            <w:szCs w:val="20"/>
                          </w:rPr>
                          <w:t>nendes zum Filmpark und zur über 100-jährigen Filmgeschichte</w:t>
                        </w:r>
                        <w:r>
                          <w:rPr>
                            <w:rFonts w:ascii="Tahoma" w:hAnsi="Tahoma" w:cs="Tahoma"/>
                            <w:color w:val="222222"/>
                            <w:sz w:val="20"/>
                            <w:szCs w:val="20"/>
                          </w:rPr>
                          <w:t>.</w:t>
                        </w:r>
                      </w:p>
                      <w:p w:rsidR="000F301B" w:rsidRDefault="000F301B">
                        <w:pPr>
                          <w:rPr>
                            <w:rFonts w:ascii="Tahoma" w:hAnsi="Tahoma" w:cs="Tahoma"/>
                            <w:color w:val="222222"/>
                            <w:sz w:val="20"/>
                            <w:szCs w:val="20"/>
                          </w:rPr>
                        </w:pPr>
                      </w:p>
                      <w:p w:rsidR="000F301B" w:rsidRDefault="000F301B"/>
                      <w:p w:rsidR="000F301B" w:rsidRDefault="000F301B">
                        <w:pPr>
                          <w:autoSpaceDE w:val="0"/>
                          <w:spacing w:line="240" w:lineRule="auto"/>
                          <w:rPr>
                            <w:rFonts w:ascii="Tahoma" w:hAnsi="Tahoma" w:cs="Tahoma"/>
                            <w:lang w:eastAsia="de-DE"/>
                          </w:rPr>
                        </w:pPr>
                      </w:p>
                      <w:p w:rsidR="000F301B" w:rsidRDefault="000F301B">
                        <w:pPr>
                          <w:autoSpaceDE w:val="0"/>
                          <w:spacing w:line="240" w:lineRule="auto"/>
                          <w:rPr>
                            <w:rFonts w:ascii="Tahoma" w:hAnsi="Tahoma" w:cs="Tahoma"/>
                            <w:b/>
                            <w:bCs/>
                            <w:sz w:val="18"/>
                            <w:szCs w:val="18"/>
                            <w:lang w:eastAsia="de-DE"/>
                          </w:rPr>
                        </w:pPr>
                        <w:r>
                          <w:rPr>
                            <w:caps/>
                            <w:color w:val="444444"/>
                            <w:kern w:val="1"/>
                            <w:sz w:val="20"/>
                            <w:szCs w:val="20"/>
                            <w:u w:val="single"/>
                          </w:rPr>
                          <w:t xml:space="preserve">EINTRITT </w:t>
                        </w:r>
                        <w:r>
                          <w:rPr>
                            <w:rFonts w:ascii="Calibri" w:hAnsi="Calibri" w:cs="Calibri"/>
                            <w:caps/>
                            <w:color w:val="444444"/>
                            <w:kern w:val="1"/>
                            <w:sz w:val="20"/>
                            <w:szCs w:val="20"/>
                            <w:u w:val="single"/>
                          </w:rPr>
                          <w:t>(</w:t>
                        </w:r>
                        <w:r>
                          <w:rPr>
                            <w:rFonts w:ascii="Calibri" w:hAnsi="Calibri" w:cs="Calibri"/>
                            <w:sz w:val="20"/>
                            <w:szCs w:val="20"/>
                          </w:rPr>
                          <w:t>Stand 2015</w:t>
                        </w:r>
                        <w:r>
                          <w:rPr>
                            <w:rFonts w:ascii="Verdana" w:hAnsi="Verdana" w:cs="Verdana"/>
                            <w:caps/>
                            <w:color w:val="444444"/>
                            <w:kern w:val="1"/>
                            <w:sz w:val="18"/>
                            <w:szCs w:val="18"/>
                          </w:rPr>
                          <w:t>):</w:t>
                        </w:r>
                        <w:r>
                          <w:rPr>
                            <w:rFonts w:ascii="Tahoma" w:hAnsi="Tahoma" w:cs="Tahoma"/>
                            <w:b/>
                            <w:bCs/>
                            <w:lang w:eastAsia="de-DE"/>
                          </w:rPr>
                          <w:t xml:space="preserve"> </w:t>
                        </w:r>
                      </w:p>
                      <w:p w:rsidR="000F301B" w:rsidRDefault="000F301B">
                        <w:pPr>
                          <w:autoSpaceDE w:val="0"/>
                          <w:spacing w:line="240" w:lineRule="auto"/>
                          <w:rPr>
                            <w:rFonts w:ascii="Tahoma" w:hAnsi="Tahoma" w:cs="Tahoma"/>
                            <w:b/>
                            <w:sz w:val="18"/>
                            <w:szCs w:val="18"/>
                            <w:lang w:eastAsia="de-DE"/>
                          </w:rPr>
                        </w:pPr>
                        <w:r>
                          <w:rPr>
                            <w:rFonts w:ascii="Tahoma" w:hAnsi="Tahoma" w:cs="Tahoma"/>
                            <w:b/>
                            <w:bCs/>
                            <w:sz w:val="18"/>
                            <w:szCs w:val="18"/>
                            <w:lang w:eastAsia="de-DE"/>
                          </w:rPr>
                          <w:t xml:space="preserve">Schüler und Studenten </w:t>
                        </w:r>
                        <w:r>
                          <w:rPr>
                            <w:rFonts w:ascii="Tahoma" w:hAnsi="Tahoma" w:cs="Tahoma"/>
                            <w:sz w:val="18"/>
                            <w:szCs w:val="18"/>
                            <w:lang w:eastAsia="de-DE"/>
                          </w:rPr>
                          <w:t>(ab 16 Jahre)</w:t>
                        </w:r>
                        <w:r>
                          <w:rPr>
                            <w:rFonts w:ascii="Calibri" w:hAnsi="Calibri" w:cs="Calibri"/>
                            <w:sz w:val="18"/>
                            <w:szCs w:val="18"/>
                            <w:lang w:eastAsia="de-DE"/>
                          </w:rPr>
                          <w:t xml:space="preserve">:                                  </w:t>
                        </w:r>
                        <w:r>
                          <w:rPr>
                            <w:rFonts w:ascii="Tahoma" w:hAnsi="Tahoma" w:cs="Tahoma"/>
                            <w:sz w:val="18"/>
                            <w:szCs w:val="18"/>
                            <w:lang w:eastAsia="de-DE"/>
                          </w:rPr>
                          <w:t>17,00 €</w:t>
                        </w:r>
                      </w:p>
                      <w:p w:rsidR="000F301B" w:rsidRDefault="000F301B">
                        <w:pPr>
                          <w:autoSpaceDE w:val="0"/>
                          <w:spacing w:line="240" w:lineRule="auto"/>
                          <w:rPr>
                            <w:rFonts w:ascii="Tahoma" w:hAnsi="Tahoma" w:cs="Tahoma"/>
                            <w:lang w:eastAsia="de-DE"/>
                          </w:rPr>
                        </w:pPr>
                        <w:r>
                          <w:rPr>
                            <w:rFonts w:ascii="Tahoma" w:hAnsi="Tahoma" w:cs="Tahoma"/>
                            <w:b/>
                            <w:sz w:val="18"/>
                            <w:szCs w:val="18"/>
                            <w:lang w:eastAsia="de-DE"/>
                          </w:rPr>
                          <w:t>Führung</w:t>
                        </w:r>
                        <w:r>
                          <w:rPr>
                            <w:rFonts w:ascii="Tahoma" w:hAnsi="Tahoma" w:cs="Tahoma"/>
                            <w:sz w:val="18"/>
                            <w:szCs w:val="18"/>
                            <w:lang w:eastAsia="de-DE"/>
                          </w:rPr>
                          <w:t xml:space="preserve">: „Wie entsteht ein Film“ </w:t>
                        </w:r>
                        <w:r>
                          <w:rPr>
                            <w:rFonts w:ascii="Tahoma" w:hAnsi="Tahoma" w:cs="Tahoma"/>
                            <w:sz w:val="18"/>
                            <w:szCs w:val="18"/>
                            <w:lang w:eastAsia="de-DE"/>
                          </w:rPr>
                          <w:br/>
                          <w:t>(ca. 60 Minuten) (zzgl. Eintritt)                                        6,00 €</w:t>
                        </w:r>
                      </w:p>
                      <w:p w:rsidR="000F301B" w:rsidRDefault="000F301B">
                        <w:pPr>
                          <w:autoSpaceDE w:val="0"/>
                          <w:spacing w:line="240" w:lineRule="auto"/>
                          <w:rPr>
                            <w:rFonts w:ascii="Tahoma" w:hAnsi="Tahoma" w:cs="Tahoma"/>
                            <w:lang w:eastAsia="de-DE"/>
                          </w:rPr>
                        </w:pPr>
                      </w:p>
                    </w:tc>
                  </w:tr>
                </w:tbl>
                <w:p w:rsidR="000F301B" w:rsidRDefault="000F301B">
                  <w:r>
                    <w:rPr>
                      <w:rFonts w:eastAsia="Arial"/>
                    </w:rPr>
                    <w:t xml:space="preserve"> </w:t>
                  </w:r>
                </w:p>
              </w:txbxContent>
            </v:textbox>
            <w10:wrap type="square"/>
          </v:shape>
        </w:pict>
      </w:r>
    </w:p>
    <w:p w:rsidR="000F301B" w:rsidRDefault="000F301B">
      <w:pPr>
        <w:rPr>
          <w:color w:val="FFFFFF"/>
          <w:sz w:val="18"/>
          <w:szCs w:val="18"/>
        </w:rPr>
      </w:pPr>
    </w:p>
    <w:p w:rsidR="000F301B" w:rsidRDefault="000F301B">
      <w:pPr>
        <w:rPr>
          <w:color w:val="FFFFFF"/>
          <w:sz w:val="18"/>
          <w:szCs w:val="18"/>
        </w:rPr>
      </w:pPr>
    </w:p>
    <w:p w:rsidR="000F301B" w:rsidRDefault="000F301B">
      <w:pPr>
        <w:rPr>
          <w:color w:val="FFFFFF"/>
          <w:sz w:val="18"/>
          <w:szCs w:val="18"/>
        </w:rPr>
      </w:pPr>
    </w:p>
    <w:p w:rsidR="000F301B" w:rsidRDefault="000F301B">
      <w:pPr>
        <w:rPr>
          <w:color w:val="FFFFFF"/>
          <w:sz w:val="18"/>
          <w:szCs w:val="18"/>
        </w:rPr>
      </w:pPr>
    </w:p>
    <w:p w:rsidR="000F301B" w:rsidRDefault="000F301B">
      <w:pPr>
        <w:rPr>
          <w:color w:val="FFFFFF"/>
          <w:sz w:val="18"/>
          <w:szCs w:val="18"/>
        </w:rPr>
      </w:pPr>
    </w:p>
    <w:p w:rsidR="000F301B" w:rsidRDefault="000F301B">
      <w:pPr>
        <w:rPr>
          <w:color w:val="FFFFFF"/>
          <w:sz w:val="18"/>
          <w:szCs w:val="18"/>
        </w:rPr>
      </w:pPr>
    </w:p>
    <w:p w:rsidR="000F301B" w:rsidRDefault="000F301B">
      <w:pPr>
        <w:rPr>
          <w:color w:val="FFFFFF"/>
          <w:sz w:val="18"/>
          <w:szCs w:val="18"/>
        </w:rPr>
      </w:pPr>
    </w:p>
    <w:p w:rsidR="000F301B" w:rsidRDefault="000F301B">
      <w:pPr>
        <w:rPr>
          <w:color w:val="FFFFFF"/>
          <w:sz w:val="18"/>
          <w:szCs w:val="18"/>
        </w:rPr>
      </w:pPr>
    </w:p>
    <w:p w:rsidR="000F301B" w:rsidRDefault="000F301B">
      <w:pPr>
        <w:rPr>
          <w:color w:val="FFFFFF"/>
          <w:sz w:val="18"/>
          <w:szCs w:val="18"/>
        </w:rPr>
      </w:pPr>
      <w:r>
        <w:pict>
          <v:shape id="_x0000_s1027" type="#_x0000_t202" style="position:absolute;margin-left:405.05pt;margin-top:149.9pt;width:381.45pt;height:372.75pt;z-index:251656192;mso-wrap-distance-left:7.05pt;mso-wrap-distance-right:7.05pt;mso-position-horizontal-relative:page;mso-position-vertical-relative:page" stroked="f">
            <v:fill opacity="0" color2="black"/>
            <v:textbox inset="0,0,0,0">
              <w:txbxContent>
                <w:tbl>
                  <w:tblPr>
                    <w:tblW w:w="0" w:type="auto"/>
                    <w:tblInd w:w="108" w:type="dxa"/>
                    <w:tblLayout w:type="fixed"/>
                    <w:tblLook w:val="0000"/>
                  </w:tblPr>
                  <w:tblGrid>
                    <w:gridCol w:w="7641"/>
                  </w:tblGrid>
                  <w:tr w:rsidR="000F301B">
                    <w:trPr>
                      <w:trHeight w:val="7356"/>
                    </w:trPr>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F301B" w:rsidRDefault="001A326E">
                        <w:r>
                          <w:rPr>
                            <w:noProof/>
                            <w:lang w:eastAsia="de-DE"/>
                          </w:rPr>
                          <w:drawing>
                            <wp:inline distT="0" distB="0" distL="0" distR="0">
                              <wp:extent cx="2032000" cy="4724400"/>
                              <wp:effectExtent l="19050" t="0" r="635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2032000" cy="4724400"/>
                                      </a:xfrm>
                                      <a:prstGeom prst="rect">
                                        <a:avLst/>
                                      </a:prstGeom>
                                      <a:solidFill>
                                        <a:srgbClr val="FFFFFF">
                                          <a:alpha val="0"/>
                                        </a:srgbClr>
                                      </a:solidFill>
                                      <a:ln w="9525">
                                        <a:noFill/>
                                        <a:miter lim="800000"/>
                                        <a:headEnd/>
                                        <a:tailEnd/>
                                      </a:ln>
                                    </pic:spPr>
                                  </pic:pic>
                                </a:graphicData>
                              </a:graphic>
                            </wp:inline>
                          </w:drawing>
                        </w:r>
                      </w:p>
                    </w:tc>
                  </w:tr>
                </w:tbl>
                <w:p w:rsidR="000F301B" w:rsidRDefault="000F301B">
                  <w:r>
                    <w:rPr>
                      <w:rFonts w:eastAsia="Arial"/>
                    </w:rPr>
                    <w:t xml:space="preserve"> </w:t>
                  </w:r>
                </w:p>
              </w:txbxContent>
            </v:textbox>
            <w10:wrap type="square"/>
          </v:shape>
        </w:pict>
      </w:r>
    </w:p>
    <w:p w:rsidR="000F301B" w:rsidRDefault="000F301B">
      <w:pPr>
        <w:rPr>
          <w:color w:val="FFFFFF"/>
          <w:sz w:val="18"/>
          <w:szCs w:val="18"/>
        </w:rPr>
      </w:pPr>
    </w:p>
    <w:p w:rsidR="000F301B" w:rsidRDefault="000F301B">
      <w:pPr>
        <w:rPr>
          <w:color w:val="FFFFFF"/>
          <w:sz w:val="18"/>
          <w:szCs w:val="18"/>
        </w:rPr>
      </w:pPr>
    </w:p>
    <w:p w:rsidR="000F301B" w:rsidRDefault="000F301B">
      <w:pPr>
        <w:rPr>
          <w:color w:val="FFFFFF"/>
          <w:sz w:val="18"/>
          <w:szCs w:val="18"/>
        </w:rPr>
      </w:pPr>
    </w:p>
    <w:p w:rsidR="000F301B" w:rsidRDefault="000F301B">
      <w:pPr>
        <w:rPr>
          <w:color w:val="FFFFFF"/>
          <w:sz w:val="18"/>
          <w:szCs w:val="18"/>
        </w:rPr>
      </w:pPr>
    </w:p>
    <w:p w:rsidR="000F301B" w:rsidRDefault="000F301B">
      <w:pPr>
        <w:rPr>
          <w:color w:val="FFFFFF"/>
          <w:sz w:val="18"/>
          <w:szCs w:val="18"/>
        </w:rPr>
      </w:pPr>
    </w:p>
    <w:p w:rsidR="000F301B" w:rsidRDefault="000F301B">
      <w:pPr>
        <w:rPr>
          <w:color w:val="FFFFFF"/>
          <w:sz w:val="18"/>
          <w:szCs w:val="18"/>
        </w:rPr>
      </w:pPr>
    </w:p>
    <w:p w:rsidR="000F301B" w:rsidRDefault="000F301B">
      <w:pPr>
        <w:rPr>
          <w:color w:val="FFFFFF"/>
          <w:sz w:val="18"/>
          <w:szCs w:val="18"/>
        </w:rPr>
      </w:pPr>
    </w:p>
    <w:p w:rsidR="000F301B" w:rsidRDefault="000F301B">
      <w:pPr>
        <w:sectPr w:rsidR="000F301B">
          <w:headerReference w:type="even" r:id="rId20"/>
          <w:headerReference w:type="default" r:id="rId21"/>
          <w:footerReference w:type="even" r:id="rId22"/>
          <w:footerReference w:type="default" r:id="rId23"/>
          <w:headerReference w:type="first" r:id="rId24"/>
          <w:footerReference w:type="first" r:id="rId25"/>
          <w:pgSz w:w="16838" w:h="11906" w:orient="landscape"/>
          <w:pgMar w:top="1418" w:right="1418" w:bottom="1418" w:left="567" w:header="709" w:footer="709" w:gutter="0"/>
          <w:cols w:space="720"/>
          <w:docGrid w:linePitch="360"/>
        </w:sectPr>
      </w:pPr>
    </w:p>
    <w:p w:rsidR="000F301B" w:rsidRDefault="000F301B">
      <w:pPr>
        <w:spacing w:before="60" w:after="60"/>
      </w:pPr>
      <w:r>
        <w:rPr>
          <w:b/>
        </w:rPr>
        <w:lastRenderedPageBreak/>
        <w:t xml:space="preserve">Erwartungshorizont: </w:t>
      </w:r>
    </w:p>
    <w:p w:rsidR="000F301B" w:rsidRDefault="000F301B">
      <w:pPr>
        <w:spacing w:before="60" w:after="60"/>
        <w:rPr>
          <w:b/>
          <w:color w:val="FF0000"/>
        </w:rPr>
      </w:pPr>
      <w:r>
        <w:pict>
          <v:shape id="_x0000_s1028" type="#_x0000_t202" style="position:absolute;margin-left:69.85pt;margin-top:34.6pt;width:443.35pt;height:132.9pt;z-index:251657216;mso-wrap-distance-left:7.05pt;mso-wrap-distance-right:7.05pt;mso-position-horizontal-relative:page" stroked="f">
            <v:fill opacity="0" color2="black"/>
            <v:textbox inset="0,0,0,0">
              <w:txbxContent>
                <w:tbl>
                  <w:tblPr>
                    <w:tblW w:w="0" w:type="auto"/>
                    <w:tblInd w:w="70" w:type="dxa"/>
                    <w:tblLayout w:type="fixed"/>
                    <w:tblCellMar>
                      <w:left w:w="70" w:type="dxa"/>
                      <w:right w:w="70" w:type="dxa"/>
                    </w:tblCellMar>
                    <w:tblLook w:val="0000"/>
                  </w:tblPr>
                  <w:tblGrid>
                    <w:gridCol w:w="8879"/>
                  </w:tblGrid>
                  <w:tr w:rsidR="000F301B">
                    <w:tc>
                      <w:tcPr>
                        <w:tcW w:w="8879" w:type="dxa"/>
                        <w:tcBorders>
                          <w:top w:val="single" w:sz="4" w:space="0" w:color="000000"/>
                          <w:left w:val="single" w:sz="4" w:space="0" w:color="000000"/>
                          <w:bottom w:val="single" w:sz="4" w:space="0" w:color="000000"/>
                          <w:right w:val="single" w:sz="4" w:space="0" w:color="000000"/>
                        </w:tcBorders>
                        <w:shd w:val="clear" w:color="auto" w:fill="auto"/>
                      </w:tcPr>
                      <w:p w:rsidR="000F301B" w:rsidRDefault="000F301B">
                        <w:r>
                          <w:rPr>
                            <w:b/>
                            <w:bCs/>
                          </w:rPr>
                          <w:t xml:space="preserve">Allgemeine Information zum Ausflugsziel  </w:t>
                        </w:r>
                      </w:p>
                    </w:tc>
                  </w:tr>
                  <w:tr w:rsidR="000F301B">
                    <w:tc>
                      <w:tcPr>
                        <w:tcW w:w="8879" w:type="dxa"/>
                        <w:tcBorders>
                          <w:top w:val="single" w:sz="4" w:space="0" w:color="000000"/>
                          <w:left w:val="single" w:sz="4" w:space="0" w:color="000000"/>
                          <w:bottom w:val="single" w:sz="4" w:space="0" w:color="000000"/>
                          <w:right w:val="single" w:sz="4" w:space="0" w:color="000000"/>
                        </w:tcBorders>
                        <w:shd w:val="clear" w:color="auto" w:fill="auto"/>
                      </w:tcPr>
                      <w:p w:rsidR="000F301B" w:rsidRDefault="000F301B">
                        <w:r>
                          <w:rPr>
                            <w:bCs/>
                            <w:sz w:val="21"/>
                            <w:lang w:val="fr-FR"/>
                          </w:rPr>
                          <w:t>Örneğin: Burası bir park, film ve film yapım yapımcılığı üzerine çok şey öğrenebiliriz.</w:t>
                        </w:r>
                      </w:p>
                    </w:tc>
                  </w:tr>
                  <w:tr w:rsidR="000F301B">
                    <w:tc>
                      <w:tcPr>
                        <w:tcW w:w="8879" w:type="dxa"/>
                        <w:tcBorders>
                          <w:top w:val="single" w:sz="4" w:space="0" w:color="000000"/>
                          <w:left w:val="single" w:sz="4" w:space="0" w:color="000000"/>
                          <w:bottom w:val="single" w:sz="4" w:space="0" w:color="000000"/>
                          <w:right w:val="single" w:sz="4" w:space="0" w:color="000000"/>
                        </w:tcBorders>
                        <w:shd w:val="clear" w:color="auto" w:fill="auto"/>
                      </w:tcPr>
                      <w:p w:rsidR="000F301B" w:rsidRDefault="000F301B">
                        <w:r>
                          <w:rPr>
                            <w:b/>
                            <w:sz w:val="21"/>
                            <w:lang w:val="fr-FR"/>
                          </w:rPr>
                          <w:t>Weitere Informationen</w:t>
                        </w:r>
                      </w:p>
                    </w:tc>
                  </w:tr>
                  <w:tr w:rsidR="000F301B">
                    <w:tc>
                      <w:tcPr>
                        <w:tcW w:w="8879" w:type="dxa"/>
                        <w:tcBorders>
                          <w:top w:val="single" w:sz="4" w:space="0" w:color="000000"/>
                          <w:left w:val="single" w:sz="4" w:space="0" w:color="000000"/>
                          <w:bottom w:val="single" w:sz="4" w:space="0" w:color="000000"/>
                          <w:right w:val="single" w:sz="4" w:space="0" w:color="000000"/>
                        </w:tcBorders>
                        <w:shd w:val="clear" w:color="auto" w:fill="auto"/>
                      </w:tcPr>
                      <w:p w:rsidR="000F301B" w:rsidRDefault="000F301B">
                        <w:pPr>
                          <w:numPr>
                            <w:ilvl w:val="0"/>
                            <w:numId w:val="8"/>
                          </w:numPr>
                          <w:spacing w:line="240" w:lineRule="auto"/>
                          <w:rPr>
                            <w:lang w:val="fr-FR"/>
                          </w:rPr>
                        </w:pPr>
                        <w:r>
                          <w:rPr>
                            <w:lang w:val="fr-FR"/>
                          </w:rPr>
                          <w:t>Film dünyasını tanıtan gösteriler var.</w:t>
                        </w:r>
                      </w:p>
                      <w:p w:rsidR="000F301B" w:rsidRDefault="000F301B">
                        <w:pPr>
                          <w:numPr>
                            <w:ilvl w:val="0"/>
                            <w:numId w:val="8"/>
                          </w:numPr>
                          <w:spacing w:line="240" w:lineRule="auto"/>
                          <w:rPr>
                            <w:lang w:val="fr-FR"/>
                          </w:rPr>
                        </w:pPr>
                        <w:r>
                          <w:rPr>
                            <w:lang w:val="fr-FR"/>
                          </w:rPr>
                          <w:t>Örneğin, bir film çekimi nasıl yapılıyor, kameranın önünde durmaları için hayvanl</w:t>
                        </w:r>
                        <w:r>
                          <w:rPr>
                            <w:lang w:val="fr-FR"/>
                          </w:rPr>
                          <w:t>a</w:t>
                        </w:r>
                        <w:r>
                          <w:rPr>
                            <w:lang w:val="fr-FR"/>
                          </w:rPr>
                          <w:t>ra neler yapılıyor, film için dekorasyon nasıl yapılıyor, örneğin kanlı sahneler gibi</w:t>
                        </w:r>
                      </w:p>
                      <w:p w:rsidR="000F301B" w:rsidRDefault="000F301B">
                        <w:pPr>
                          <w:numPr>
                            <w:ilvl w:val="0"/>
                            <w:numId w:val="8"/>
                          </w:numPr>
                          <w:spacing w:line="240" w:lineRule="auto"/>
                          <w:rPr>
                            <w:lang w:val="fr-FR"/>
                          </w:rPr>
                        </w:pPr>
                        <w:r>
                          <w:rPr>
                            <w:lang w:val="fr-FR"/>
                          </w:rPr>
                          <w:t>Burada 100 yıldır fılm çekilmekte</w:t>
                        </w:r>
                      </w:p>
                      <w:p w:rsidR="000F301B" w:rsidRDefault="000F301B">
                        <w:pPr>
                          <w:numPr>
                            <w:ilvl w:val="0"/>
                            <w:numId w:val="8"/>
                          </w:numPr>
                          <w:spacing w:line="240" w:lineRule="auto"/>
                          <w:rPr>
                            <w:lang w:val="fr-FR"/>
                          </w:rPr>
                        </w:pPr>
                        <w:r>
                          <w:rPr>
                            <w:lang w:val="fr-FR"/>
                          </w:rPr>
                          <w:t>Parkın tarihi üzerine dinleme rehberi alabilirsin.</w:t>
                        </w:r>
                      </w:p>
                      <w:p w:rsidR="000F301B" w:rsidRDefault="000F301B">
                        <w:pPr>
                          <w:numPr>
                            <w:ilvl w:val="0"/>
                            <w:numId w:val="8"/>
                          </w:numPr>
                          <w:spacing w:line="240" w:lineRule="auto"/>
                          <w:rPr>
                            <w:bCs/>
                            <w:lang w:val="fr-FR"/>
                          </w:rPr>
                        </w:pPr>
                        <w:r>
                          <w:rPr>
                            <w:lang w:val="fr-FR"/>
                          </w:rPr>
                          <w:t xml:space="preserve">Öğrenciler için ücret 17 </w:t>
                        </w:r>
                        <w:r>
                          <w:rPr>
                            <w:bCs/>
                            <w:lang w:val="fr-FR"/>
                          </w:rPr>
                          <w:t>€</w:t>
                        </w:r>
                      </w:p>
                      <w:p w:rsidR="000F301B" w:rsidRDefault="000F301B">
                        <w:pPr>
                          <w:numPr>
                            <w:ilvl w:val="0"/>
                            <w:numId w:val="8"/>
                          </w:numPr>
                          <w:spacing w:line="240" w:lineRule="auto"/>
                        </w:pPr>
                        <w:r>
                          <w:rPr>
                            <w:bCs/>
                            <w:lang w:val="fr-FR"/>
                          </w:rPr>
                          <w:t>Film yapımını açıklayan rehberler de var</w:t>
                        </w:r>
                      </w:p>
                    </w:tc>
                  </w:tr>
                </w:tbl>
                <w:p w:rsidR="000F301B" w:rsidRDefault="000F301B">
                  <w:r>
                    <w:rPr>
                      <w:rFonts w:eastAsia="Arial"/>
                    </w:rPr>
                    <w:t xml:space="preserve"> </w:t>
                  </w:r>
                </w:p>
              </w:txbxContent>
            </v:textbox>
            <w10:wrap type="square"/>
          </v:shape>
        </w:pict>
      </w:r>
      <w:r>
        <w:rPr>
          <w:b/>
          <w:lang w:val="fr-FR"/>
        </w:rPr>
        <w:t>Filmpark Babelsberg</w:t>
      </w:r>
    </w:p>
    <w:p w:rsidR="000F301B" w:rsidRDefault="000F301B">
      <w:pPr>
        <w:spacing w:before="60" w:after="60"/>
        <w:rPr>
          <w:b/>
          <w:color w:val="FF0000"/>
        </w:rPr>
      </w:pPr>
    </w:p>
    <w:p w:rsidR="000F301B" w:rsidRDefault="000F301B">
      <w:pPr>
        <w:spacing w:before="60" w:after="60"/>
      </w:pPr>
      <w:r>
        <w:rPr>
          <w:b/>
        </w:rPr>
        <w:t>Flaeming Skate</w:t>
      </w:r>
    </w:p>
    <w:p w:rsidR="000F301B" w:rsidRDefault="000F301B">
      <w:pPr>
        <w:spacing w:before="60" w:after="60"/>
        <w:rPr>
          <w:b/>
          <w:lang w:val="fr-FR"/>
        </w:rPr>
      </w:pPr>
      <w:r>
        <w:pict>
          <v:shape id="_x0000_s1029" type="#_x0000_t202" style="position:absolute;margin-left:-3.75pt;margin-top:5pt;width:444.9pt;height:116.35pt;z-index:251658240;mso-wrap-distance-left:0;mso-wrap-distance-right:7.05pt;mso-position-horizontal-relative:margin" stroked="f">
            <v:fill opacity="0" color2="black"/>
            <v:textbox inset="0,0,0,0">
              <w:txbxContent>
                <w:tbl>
                  <w:tblPr>
                    <w:tblW w:w="0" w:type="auto"/>
                    <w:tblInd w:w="70" w:type="dxa"/>
                    <w:tblLayout w:type="fixed"/>
                    <w:tblCellMar>
                      <w:left w:w="70" w:type="dxa"/>
                      <w:right w:w="70" w:type="dxa"/>
                    </w:tblCellMar>
                    <w:tblLook w:val="0000"/>
                  </w:tblPr>
                  <w:tblGrid>
                    <w:gridCol w:w="8910"/>
                  </w:tblGrid>
                  <w:tr w:rsidR="000F301B">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0F301B" w:rsidRDefault="000F301B">
                        <w:r>
                          <w:rPr>
                            <w:b/>
                            <w:bCs/>
                          </w:rPr>
                          <w:t xml:space="preserve">Allgemeine Information zum Ausflugsziel  </w:t>
                        </w:r>
                      </w:p>
                    </w:tc>
                  </w:tr>
                  <w:tr w:rsidR="000F301B">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0F301B" w:rsidRDefault="000F301B">
                        <w:r>
                          <w:rPr>
                            <w:bCs/>
                            <w:sz w:val="21"/>
                            <w:lang w:val="fr-FR"/>
                          </w:rPr>
                          <w:t xml:space="preserve">Örneğin, burası bir paten pısti, tekerlekler üzerinde çeşitli etkinlıkler yapabilirsin. </w:t>
                        </w:r>
                      </w:p>
                    </w:tc>
                  </w:tr>
                  <w:tr w:rsidR="000F301B">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0F301B" w:rsidRDefault="000F301B">
                        <w:r>
                          <w:rPr>
                            <w:b/>
                            <w:sz w:val="21"/>
                            <w:lang w:val="fr-FR"/>
                          </w:rPr>
                          <w:t>Weitere Informationen</w:t>
                        </w:r>
                      </w:p>
                    </w:tc>
                  </w:tr>
                  <w:tr w:rsidR="000F301B" w:rsidRPr="0025328D">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0F301B" w:rsidRDefault="000F301B">
                        <w:pPr>
                          <w:numPr>
                            <w:ilvl w:val="0"/>
                            <w:numId w:val="6"/>
                          </w:numPr>
                          <w:spacing w:line="240" w:lineRule="auto"/>
                          <w:rPr>
                            <w:bCs/>
                            <w:sz w:val="21"/>
                            <w:lang w:val="fr-FR"/>
                          </w:rPr>
                        </w:pPr>
                        <w:r>
                          <w:rPr>
                            <w:bCs/>
                            <w:sz w:val="21"/>
                            <w:lang w:val="fr-FR"/>
                          </w:rPr>
                          <w:t>Skater veya bisiklet sürebilirisin</w:t>
                        </w:r>
                      </w:p>
                      <w:p w:rsidR="000F301B" w:rsidRDefault="000F301B">
                        <w:pPr>
                          <w:numPr>
                            <w:ilvl w:val="0"/>
                            <w:numId w:val="6"/>
                          </w:numPr>
                          <w:spacing w:line="240" w:lineRule="auto"/>
                          <w:rPr>
                            <w:bCs/>
                            <w:sz w:val="21"/>
                            <w:lang w:val="fr-FR"/>
                          </w:rPr>
                        </w:pPr>
                        <w:r>
                          <w:rPr>
                            <w:bCs/>
                            <w:sz w:val="21"/>
                            <w:lang w:val="fr-FR"/>
                          </w:rPr>
                          <w:t>Çok iyi durumda olan 230 km uzunluğunda bir yol var</w:t>
                        </w:r>
                      </w:p>
                      <w:p w:rsidR="000F301B" w:rsidRDefault="000F301B">
                        <w:pPr>
                          <w:numPr>
                            <w:ilvl w:val="0"/>
                            <w:numId w:val="6"/>
                          </w:numPr>
                          <w:spacing w:line="240" w:lineRule="auto"/>
                          <w:rPr>
                            <w:bCs/>
                            <w:sz w:val="21"/>
                            <w:lang w:val="fr-FR"/>
                          </w:rPr>
                        </w:pPr>
                        <w:r>
                          <w:rPr>
                            <w:bCs/>
                            <w:sz w:val="21"/>
                            <w:lang w:val="fr-FR"/>
                          </w:rPr>
                          <w:t xml:space="preserve">Yolun genişliği 2 veya 3 metre </w:t>
                        </w:r>
                      </w:p>
                      <w:p w:rsidR="000F301B" w:rsidRDefault="000F301B">
                        <w:pPr>
                          <w:numPr>
                            <w:ilvl w:val="0"/>
                            <w:numId w:val="6"/>
                          </w:numPr>
                          <w:spacing w:line="240" w:lineRule="auto"/>
                          <w:rPr>
                            <w:bCs/>
                            <w:sz w:val="21"/>
                            <w:lang w:val="fr-FR"/>
                          </w:rPr>
                        </w:pPr>
                        <w:r>
                          <w:rPr>
                            <w:bCs/>
                            <w:sz w:val="21"/>
                            <w:lang w:val="fr-FR"/>
                          </w:rPr>
                          <w:t>Çeşitli turlar sunuluyor</w:t>
                        </w:r>
                      </w:p>
                      <w:p w:rsidR="000F301B" w:rsidRDefault="000F301B">
                        <w:pPr>
                          <w:numPr>
                            <w:ilvl w:val="0"/>
                            <w:numId w:val="6"/>
                          </w:numPr>
                          <w:spacing w:line="240" w:lineRule="auto"/>
                          <w:rPr>
                            <w:bCs/>
                            <w:sz w:val="21"/>
                            <w:lang w:val="fr-FR"/>
                          </w:rPr>
                        </w:pPr>
                        <w:r>
                          <w:rPr>
                            <w:bCs/>
                            <w:sz w:val="21"/>
                            <w:lang w:val="fr-FR"/>
                          </w:rPr>
                          <w:t>Kışın kar yağınca burada kayak ta yapılıyor</w:t>
                        </w:r>
                      </w:p>
                      <w:p w:rsidR="000F301B" w:rsidRPr="0025328D" w:rsidRDefault="000F301B">
                        <w:pPr>
                          <w:numPr>
                            <w:ilvl w:val="0"/>
                            <w:numId w:val="6"/>
                          </w:numPr>
                          <w:spacing w:line="240" w:lineRule="auto"/>
                          <w:rPr>
                            <w:lang w:val="fr-FR"/>
                          </w:rPr>
                        </w:pPr>
                        <w:r>
                          <w:rPr>
                            <w:bCs/>
                            <w:sz w:val="21"/>
                            <w:lang w:val="fr-FR"/>
                          </w:rPr>
                          <w:t>Gezi esnasında konaklayacak veya yemek yiyecek restoranların listesini veriyorlar</w:t>
                        </w:r>
                      </w:p>
                    </w:tc>
                  </w:tr>
                </w:tbl>
                <w:p w:rsidR="000F301B" w:rsidRPr="0025328D" w:rsidRDefault="000F301B">
                  <w:pPr>
                    <w:rPr>
                      <w:lang w:val="fr-FR"/>
                    </w:rPr>
                  </w:pPr>
                  <w:r w:rsidRPr="0025328D">
                    <w:rPr>
                      <w:rFonts w:eastAsia="Arial"/>
                      <w:lang w:val="fr-FR"/>
                    </w:rPr>
                    <w:t xml:space="preserve"> </w:t>
                  </w:r>
                </w:p>
              </w:txbxContent>
            </v:textbox>
            <w10:wrap type="square"/>
          </v:shape>
        </w:pict>
      </w:r>
    </w:p>
    <w:p w:rsidR="000F301B" w:rsidRDefault="000F301B">
      <w:pPr>
        <w:spacing w:before="60" w:after="60"/>
        <w:rPr>
          <w:b/>
          <w:lang w:val="fr-FR"/>
        </w:rPr>
      </w:pPr>
    </w:p>
    <w:tbl>
      <w:tblPr>
        <w:tblW w:w="0" w:type="auto"/>
        <w:tblInd w:w="-10" w:type="dxa"/>
        <w:tblLayout w:type="fixed"/>
        <w:tblCellMar>
          <w:left w:w="70" w:type="dxa"/>
          <w:right w:w="70" w:type="dxa"/>
        </w:tblCellMar>
        <w:tblLook w:val="0000"/>
      </w:tblPr>
      <w:tblGrid>
        <w:gridCol w:w="1049"/>
        <w:gridCol w:w="7851"/>
      </w:tblGrid>
      <w:tr w:rsidR="000F301B">
        <w:tc>
          <w:tcPr>
            <w:tcW w:w="1049" w:type="dxa"/>
            <w:tcBorders>
              <w:top w:val="single" w:sz="4" w:space="0" w:color="000000"/>
              <w:left w:val="single" w:sz="4" w:space="0" w:color="000000"/>
              <w:bottom w:val="single" w:sz="4" w:space="0" w:color="000000"/>
            </w:tcBorders>
            <w:shd w:val="clear" w:color="auto" w:fill="C0C0C0"/>
          </w:tcPr>
          <w:p w:rsidR="000F301B" w:rsidRDefault="000F301B">
            <w:pPr>
              <w:keepNext/>
              <w:spacing w:before="120" w:after="120"/>
              <w:rPr>
                <w:b/>
                <w:bCs/>
              </w:rPr>
            </w:pPr>
            <w:r>
              <w:rPr>
                <w:b/>
                <w:bCs/>
              </w:rPr>
              <w:t>Punkte</w:t>
            </w:r>
          </w:p>
        </w:tc>
        <w:tc>
          <w:tcPr>
            <w:tcW w:w="7851" w:type="dxa"/>
            <w:tcBorders>
              <w:top w:val="single" w:sz="4" w:space="0" w:color="000000"/>
              <w:left w:val="single" w:sz="4" w:space="0" w:color="000000"/>
              <w:bottom w:val="single" w:sz="4" w:space="0" w:color="000000"/>
              <w:right w:val="single" w:sz="4" w:space="0" w:color="000000"/>
            </w:tcBorders>
            <w:shd w:val="clear" w:color="auto" w:fill="C0C0C0"/>
          </w:tcPr>
          <w:p w:rsidR="000F301B" w:rsidRDefault="000F301B">
            <w:pPr>
              <w:keepNext/>
              <w:spacing w:before="120" w:after="120"/>
            </w:pPr>
            <w:r>
              <w:rPr>
                <w:b/>
                <w:bCs/>
              </w:rPr>
              <w:t>Bewertungskriterien für den Inhalt</w:t>
            </w:r>
          </w:p>
        </w:tc>
      </w:tr>
      <w:tr w:rsidR="000F301B">
        <w:trPr>
          <w:trHeight w:val="722"/>
        </w:trPr>
        <w:tc>
          <w:tcPr>
            <w:tcW w:w="1049" w:type="dxa"/>
            <w:tcBorders>
              <w:top w:val="single" w:sz="4" w:space="0" w:color="000000"/>
              <w:left w:val="single" w:sz="4" w:space="0" w:color="000000"/>
              <w:bottom w:val="single" w:sz="4" w:space="0" w:color="000000"/>
            </w:tcBorders>
            <w:shd w:val="clear" w:color="auto" w:fill="auto"/>
            <w:vAlign w:val="center"/>
          </w:tcPr>
          <w:p w:rsidR="000F301B" w:rsidRDefault="000F301B">
            <w:pPr>
              <w:keepNext/>
              <w:jc w:val="center"/>
              <w:rPr>
                <w:sz w:val="20"/>
                <w:szCs w:val="20"/>
              </w:rPr>
            </w:pPr>
            <w:r>
              <w:t>4</w:t>
            </w:r>
          </w:p>
        </w:tc>
        <w:tc>
          <w:tcPr>
            <w:tcW w:w="7851" w:type="dxa"/>
            <w:tcBorders>
              <w:top w:val="single" w:sz="4" w:space="0" w:color="000000"/>
              <w:left w:val="single" w:sz="4" w:space="0" w:color="000000"/>
              <w:bottom w:val="single" w:sz="4" w:space="0" w:color="000000"/>
              <w:right w:val="single" w:sz="4" w:space="0" w:color="000000"/>
            </w:tcBorders>
            <w:shd w:val="clear" w:color="auto" w:fill="auto"/>
          </w:tcPr>
          <w:p w:rsidR="000F301B" w:rsidRDefault="000F301B">
            <w:pPr>
              <w:keepNext/>
              <w:numPr>
                <w:ilvl w:val="0"/>
                <w:numId w:val="5"/>
              </w:numPr>
              <w:spacing w:line="240" w:lineRule="auto"/>
              <w:rPr>
                <w:sz w:val="20"/>
                <w:szCs w:val="20"/>
              </w:rPr>
            </w:pPr>
            <w:r>
              <w:rPr>
                <w:sz w:val="20"/>
                <w:szCs w:val="20"/>
              </w:rPr>
              <w:t xml:space="preserve">klare, gut strukturierte Bearbeitung der Aufgabenstellung </w:t>
            </w:r>
          </w:p>
          <w:p w:rsidR="000F301B" w:rsidRDefault="000F301B">
            <w:pPr>
              <w:keepNext/>
              <w:numPr>
                <w:ilvl w:val="0"/>
                <w:numId w:val="5"/>
              </w:numPr>
              <w:spacing w:line="240" w:lineRule="auto"/>
              <w:rPr>
                <w:sz w:val="20"/>
                <w:szCs w:val="20"/>
              </w:rPr>
            </w:pPr>
            <w:r>
              <w:rPr>
                <w:sz w:val="20"/>
                <w:szCs w:val="20"/>
              </w:rPr>
              <w:t>Darstellung der allgemeinen Informationen zu beiden Vorschlägen</w:t>
            </w:r>
          </w:p>
          <w:p w:rsidR="000F301B" w:rsidRDefault="000F301B">
            <w:pPr>
              <w:keepNext/>
              <w:numPr>
                <w:ilvl w:val="0"/>
                <w:numId w:val="5"/>
              </w:numPr>
              <w:spacing w:line="240" w:lineRule="auto"/>
            </w:pPr>
            <w:r>
              <w:rPr>
                <w:sz w:val="20"/>
                <w:szCs w:val="20"/>
              </w:rPr>
              <w:t>Darstellung von mindestens je zwei weiteren inhaltlichen Aspekten</w:t>
            </w:r>
          </w:p>
        </w:tc>
      </w:tr>
      <w:tr w:rsidR="000F301B">
        <w:trPr>
          <w:trHeight w:val="851"/>
        </w:trPr>
        <w:tc>
          <w:tcPr>
            <w:tcW w:w="1049" w:type="dxa"/>
            <w:tcBorders>
              <w:top w:val="single" w:sz="4" w:space="0" w:color="000000"/>
              <w:left w:val="single" w:sz="4" w:space="0" w:color="000000"/>
              <w:bottom w:val="single" w:sz="4" w:space="0" w:color="000000"/>
            </w:tcBorders>
            <w:shd w:val="clear" w:color="auto" w:fill="auto"/>
            <w:vAlign w:val="center"/>
          </w:tcPr>
          <w:p w:rsidR="000F301B" w:rsidRDefault="000F301B">
            <w:pPr>
              <w:keepNext/>
              <w:jc w:val="center"/>
              <w:rPr>
                <w:sz w:val="20"/>
                <w:szCs w:val="20"/>
              </w:rPr>
            </w:pPr>
            <w:r>
              <w:t>3</w:t>
            </w:r>
          </w:p>
        </w:tc>
        <w:tc>
          <w:tcPr>
            <w:tcW w:w="7851" w:type="dxa"/>
            <w:tcBorders>
              <w:top w:val="single" w:sz="4" w:space="0" w:color="000000"/>
              <w:left w:val="single" w:sz="4" w:space="0" w:color="000000"/>
              <w:bottom w:val="single" w:sz="4" w:space="0" w:color="000000"/>
              <w:right w:val="single" w:sz="4" w:space="0" w:color="000000"/>
            </w:tcBorders>
            <w:shd w:val="clear" w:color="auto" w:fill="auto"/>
          </w:tcPr>
          <w:p w:rsidR="000F301B" w:rsidRDefault="000F301B">
            <w:pPr>
              <w:keepNext/>
              <w:numPr>
                <w:ilvl w:val="0"/>
                <w:numId w:val="5"/>
              </w:numPr>
              <w:spacing w:line="240" w:lineRule="auto"/>
              <w:rPr>
                <w:sz w:val="20"/>
                <w:szCs w:val="20"/>
              </w:rPr>
            </w:pPr>
            <w:r>
              <w:rPr>
                <w:sz w:val="20"/>
                <w:szCs w:val="20"/>
              </w:rPr>
              <w:t xml:space="preserve">vorwiegend klare, strukturierte Bearbeitung der Aufgabenstellung </w:t>
            </w:r>
          </w:p>
          <w:p w:rsidR="000F301B" w:rsidRDefault="000F301B">
            <w:pPr>
              <w:keepNext/>
              <w:numPr>
                <w:ilvl w:val="0"/>
                <w:numId w:val="5"/>
              </w:numPr>
              <w:spacing w:line="240" w:lineRule="auto"/>
              <w:rPr>
                <w:sz w:val="20"/>
                <w:szCs w:val="20"/>
              </w:rPr>
            </w:pPr>
            <w:r>
              <w:rPr>
                <w:sz w:val="20"/>
                <w:szCs w:val="20"/>
              </w:rPr>
              <w:t>Darstellung der allgemeinen Informationen zu beiden Vorschlägen</w:t>
            </w:r>
          </w:p>
          <w:p w:rsidR="000F301B" w:rsidRDefault="000F301B">
            <w:pPr>
              <w:keepNext/>
              <w:numPr>
                <w:ilvl w:val="0"/>
                <w:numId w:val="5"/>
              </w:numPr>
              <w:spacing w:line="240" w:lineRule="auto"/>
            </w:pPr>
            <w:r>
              <w:rPr>
                <w:sz w:val="20"/>
                <w:szCs w:val="20"/>
              </w:rPr>
              <w:t>Darstellung von mindestens zwei weiteren inhaltlichen Aspekten für einen Vo</w:t>
            </w:r>
            <w:r>
              <w:rPr>
                <w:sz w:val="20"/>
                <w:szCs w:val="20"/>
              </w:rPr>
              <w:t>r</w:t>
            </w:r>
            <w:r>
              <w:rPr>
                <w:sz w:val="20"/>
                <w:szCs w:val="20"/>
              </w:rPr>
              <w:t xml:space="preserve">schlag und einem inhaltlichen Aspekt für den anderen </w:t>
            </w:r>
          </w:p>
        </w:tc>
      </w:tr>
      <w:tr w:rsidR="000F301B">
        <w:trPr>
          <w:trHeight w:val="851"/>
        </w:trPr>
        <w:tc>
          <w:tcPr>
            <w:tcW w:w="1049" w:type="dxa"/>
            <w:tcBorders>
              <w:top w:val="single" w:sz="4" w:space="0" w:color="000000"/>
              <w:left w:val="single" w:sz="4" w:space="0" w:color="000000"/>
              <w:bottom w:val="single" w:sz="4" w:space="0" w:color="000000"/>
            </w:tcBorders>
            <w:shd w:val="clear" w:color="auto" w:fill="auto"/>
            <w:vAlign w:val="center"/>
          </w:tcPr>
          <w:p w:rsidR="000F301B" w:rsidRDefault="000F301B">
            <w:pPr>
              <w:keepNext/>
              <w:jc w:val="center"/>
              <w:rPr>
                <w:sz w:val="20"/>
                <w:szCs w:val="20"/>
              </w:rPr>
            </w:pPr>
            <w:r>
              <w:t>2</w:t>
            </w:r>
          </w:p>
        </w:tc>
        <w:tc>
          <w:tcPr>
            <w:tcW w:w="7851" w:type="dxa"/>
            <w:tcBorders>
              <w:top w:val="single" w:sz="4" w:space="0" w:color="000000"/>
              <w:left w:val="single" w:sz="4" w:space="0" w:color="000000"/>
              <w:bottom w:val="single" w:sz="4" w:space="0" w:color="000000"/>
              <w:right w:val="single" w:sz="4" w:space="0" w:color="000000"/>
            </w:tcBorders>
            <w:shd w:val="clear" w:color="auto" w:fill="auto"/>
          </w:tcPr>
          <w:p w:rsidR="000F301B" w:rsidRDefault="000F301B">
            <w:pPr>
              <w:keepNext/>
              <w:numPr>
                <w:ilvl w:val="0"/>
                <w:numId w:val="5"/>
              </w:numPr>
              <w:spacing w:line="240" w:lineRule="auto"/>
              <w:rPr>
                <w:sz w:val="20"/>
                <w:szCs w:val="20"/>
              </w:rPr>
            </w:pPr>
            <w:r>
              <w:rPr>
                <w:sz w:val="20"/>
                <w:szCs w:val="20"/>
              </w:rPr>
              <w:t>im Allgemeinen klare Bearbeitung der wesentlichen Teile der Aufgabenstellung</w:t>
            </w:r>
          </w:p>
          <w:p w:rsidR="000F301B" w:rsidRDefault="000F301B">
            <w:pPr>
              <w:keepNext/>
              <w:numPr>
                <w:ilvl w:val="0"/>
                <w:numId w:val="5"/>
              </w:numPr>
              <w:spacing w:line="240" w:lineRule="auto"/>
              <w:rPr>
                <w:sz w:val="20"/>
                <w:szCs w:val="20"/>
              </w:rPr>
            </w:pPr>
            <w:r>
              <w:rPr>
                <w:sz w:val="20"/>
                <w:szCs w:val="20"/>
              </w:rPr>
              <w:softHyphen/>
              <w:t>Darstellung der allgemeinen Informationen zu beiden Vorschlägen</w:t>
            </w:r>
          </w:p>
          <w:p w:rsidR="000F301B" w:rsidRDefault="000F301B">
            <w:pPr>
              <w:keepNext/>
              <w:numPr>
                <w:ilvl w:val="0"/>
                <w:numId w:val="5"/>
              </w:numPr>
              <w:spacing w:line="240" w:lineRule="auto"/>
            </w:pPr>
            <w:r>
              <w:rPr>
                <w:sz w:val="20"/>
                <w:szCs w:val="20"/>
              </w:rPr>
              <w:t xml:space="preserve">Darstellung von mindestens je einem weiteren inhaltlichen Aspekt </w:t>
            </w:r>
          </w:p>
        </w:tc>
      </w:tr>
      <w:tr w:rsidR="000F301B">
        <w:trPr>
          <w:trHeight w:val="412"/>
        </w:trPr>
        <w:tc>
          <w:tcPr>
            <w:tcW w:w="1049" w:type="dxa"/>
            <w:tcBorders>
              <w:top w:val="single" w:sz="4" w:space="0" w:color="000000"/>
              <w:left w:val="single" w:sz="4" w:space="0" w:color="000000"/>
              <w:bottom w:val="single" w:sz="4" w:space="0" w:color="000000"/>
            </w:tcBorders>
            <w:shd w:val="clear" w:color="auto" w:fill="auto"/>
            <w:vAlign w:val="center"/>
          </w:tcPr>
          <w:p w:rsidR="000F301B" w:rsidRDefault="000F301B">
            <w:pPr>
              <w:keepNext/>
              <w:jc w:val="center"/>
              <w:rPr>
                <w:sz w:val="20"/>
                <w:szCs w:val="20"/>
              </w:rPr>
            </w:pPr>
            <w:r>
              <w:t>1</w:t>
            </w:r>
          </w:p>
        </w:tc>
        <w:tc>
          <w:tcPr>
            <w:tcW w:w="7851" w:type="dxa"/>
            <w:tcBorders>
              <w:top w:val="single" w:sz="4" w:space="0" w:color="000000"/>
              <w:left w:val="single" w:sz="4" w:space="0" w:color="000000"/>
              <w:bottom w:val="single" w:sz="4" w:space="0" w:color="000000"/>
              <w:right w:val="single" w:sz="4" w:space="0" w:color="000000"/>
            </w:tcBorders>
            <w:shd w:val="clear" w:color="auto" w:fill="auto"/>
          </w:tcPr>
          <w:p w:rsidR="000F301B" w:rsidRDefault="000F301B">
            <w:pPr>
              <w:keepNext/>
              <w:spacing w:before="60"/>
            </w:pPr>
            <w:r>
              <w:rPr>
                <w:sz w:val="20"/>
                <w:szCs w:val="20"/>
              </w:rPr>
              <w:t>ansatzweise Darstellung von Teilen der allgemeinen Informationen zu beiden Vo</w:t>
            </w:r>
            <w:r>
              <w:rPr>
                <w:sz w:val="20"/>
                <w:szCs w:val="20"/>
              </w:rPr>
              <w:t>r</w:t>
            </w:r>
            <w:r>
              <w:rPr>
                <w:sz w:val="20"/>
                <w:szCs w:val="20"/>
              </w:rPr>
              <w:t xml:space="preserve">schlägen und/oder weiteren inhaltlichen Aspekten </w:t>
            </w:r>
          </w:p>
        </w:tc>
      </w:tr>
      <w:tr w:rsidR="000F301B">
        <w:trPr>
          <w:trHeight w:val="423"/>
        </w:trPr>
        <w:tc>
          <w:tcPr>
            <w:tcW w:w="1049" w:type="dxa"/>
            <w:tcBorders>
              <w:top w:val="single" w:sz="4" w:space="0" w:color="000000"/>
              <w:left w:val="single" w:sz="4" w:space="0" w:color="000000"/>
              <w:bottom w:val="single" w:sz="4" w:space="0" w:color="000000"/>
            </w:tcBorders>
            <w:shd w:val="clear" w:color="auto" w:fill="auto"/>
            <w:vAlign w:val="center"/>
          </w:tcPr>
          <w:p w:rsidR="000F301B" w:rsidRDefault="000F301B">
            <w:pPr>
              <w:keepNext/>
              <w:jc w:val="center"/>
              <w:rPr>
                <w:sz w:val="20"/>
                <w:szCs w:val="20"/>
              </w:rPr>
            </w:pPr>
            <w:r>
              <w:t>0</w:t>
            </w:r>
          </w:p>
        </w:tc>
        <w:tc>
          <w:tcPr>
            <w:tcW w:w="7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01B" w:rsidRDefault="000F301B">
            <w:pPr>
              <w:keepNext/>
            </w:pPr>
            <w:r>
              <w:rPr>
                <w:sz w:val="20"/>
                <w:szCs w:val="20"/>
              </w:rPr>
              <w:t>kein erkennbarer Zusammenhang zur Aufgabenstellung</w:t>
            </w:r>
          </w:p>
        </w:tc>
      </w:tr>
    </w:tbl>
    <w:p w:rsidR="000F301B" w:rsidRDefault="000F301B"/>
    <w:p w:rsidR="000F301B" w:rsidRDefault="000F301B"/>
    <w:p w:rsidR="0025328D" w:rsidRDefault="0025328D"/>
    <w:p w:rsidR="0025328D" w:rsidRDefault="0025328D"/>
    <w:p w:rsidR="0025328D" w:rsidRDefault="0025328D"/>
    <w:p w:rsidR="0025328D" w:rsidRDefault="0025328D"/>
    <w:p w:rsidR="0025328D" w:rsidRPr="0025328D" w:rsidRDefault="0025328D" w:rsidP="0025328D">
      <w:r w:rsidRPr="0025328D">
        <w:t xml:space="preserve">© LISUM </w:t>
      </w:r>
    </w:p>
    <w:p w:rsidR="0025328D" w:rsidRPr="0025328D" w:rsidRDefault="0025328D" w:rsidP="0025328D">
      <w:r w:rsidRPr="0025328D">
        <w:t>Materialien Filmpark Babelsberg und Fläming Skate: CC BY SA 3.0 de</w:t>
      </w:r>
    </w:p>
    <w:p w:rsidR="0025328D" w:rsidRDefault="0025328D"/>
    <w:tbl>
      <w:tblPr>
        <w:tblW w:w="0" w:type="auto"/>
        <w:tblInd w:w="70" w:type="dxa"/>
        <w:tblLayout w:type="fixed"/>
        <w:tblCellMar>
          <w:left w:w="70" w:type="dxa"/>
          <w:right w:w="70" w:type="dxa"/>
        </w:tblCellMar>
        <w:tblLook w:val="0000"/>
      </w:tblPr>
      <w:tblGrid>
        <w:gridCol w:w="1049"/>
        <w:gridCol w:w="7851"/>
      </w:tblGrid>
      <w:tr w:rsidR="000F301B">
        <w:tc>
          <w:tcPr>
            <w:tcW w:w="1049" w:type="dxa"/>
            <w:tcBorders>
              <w:top w:val="single" w:sz="4" w:space="0" w:color="000000"/>
              <w:left w:val="single" w:sz="4" w:space="0" w:color="000000"/>
              <w:bottom w:val="single" w:sz="4" w:space="0" w:color="000000"/>
            </w:tcBorders>
            <w:shd w:val="clear" w:color="auto" w:fill="C0C0C0"/>
          </w:tcPr>
          <w:p w:rsidR="000F301B" w:rsidRDefault="000F301B">
            <w:pPr>
              <w:keepNext/>
              <w:spacing w:before="120" w:after="120"/>
              <w:rPr>
                <w:b/>
              </w:rPr>
            </w:pPr>
            <w:r>
              <w:rPr>
                <w:b/>
              </w:rPr>
              <w:t>Punkte</w:t>
            </w:r>
          </w:p>
        </w:tc>
        <w:tc>
          <w:tcPr>
            <w:tcW w:w="7851" w:type="dxa"/>
            <w:tcBorders>
              <w:top w:val="single" w:sz="4" w:space="0" w:color="000000"/>
              <w:left w:val="single" w:sz="4" w:space="0" w:color="000000"/>
              <w:bottom w:val="single" w:sz="4" w:space="0" w:color="000000"/>
              <w:right w:val="single" w:sz="4" w:space="0" w:color="000000"/>
            </w:tcBorders>
            <w:shd w:val="clear" w:color="auto" w:fill="C0C0C0"/>
          </w:tcPr>
          <w:p w:rsidR="000F301B" w:rsidRDefault="000F301B">
            <w:pPr>
              <w:keepNext/>
              <w:spacing w:before="120" w:after="120"/>
            </w:pPr>
            <w:r>
              <w:rPr>
                <w:b/>
              </w:rPr>
              <w:t>Bewertungskriterien für die Sprache</w:t>
            </w:r>
          </w:p>
        </w:tc>
      </w:tr>
      <w:tr w:rsidR="000F301B">
        <w:trPr>
          <w:trHeight w:val="851"/>
        </w:trPr>
        <w:tc>
          <w:tcPr>
            <w:tcW w:w="1049" w:type="dxa"/>
            <w:tcBorders>
              <w:top w:val="single" w:sz="4" w:space="0" w:color="000000"/>
              <w:left w:val="single" w:sz="4" w:space="0" w:color="000000"/>
              <w:bottom w:val="single" w:sz="4" w:space="0" w:color="000000"/>
            </w:tcBorders>
            <w:shd w:val="clear" w:color="auto" w:fill="auto"/>
            <w:vAlign w:val="center"/>
          </w:tcPr>
          <w:p w:rsidR="000F301B" w:rsidRDefault="000F301B">
            <w:pPr>
              <w:keepNext/>
              <w:jc w:val="center"/>
              <w:rPr>
                <w:sz w:val="20"/>
                <w:szCs w:val="20"/>
              </w:rPr>
            </w:pPr>
            <w:r>
              <w:t>4</w:t>
            </w:r>
          </w:p>
        </w:tc>
        <w:tc>
          <w:tcPr>
            <w:tcW w:w="7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01B" w:rsidRDefault="000F301B">
            <w:pPr>
              <w:keepNext/>
              <w:numPr>
                <w:ilvl w:val="0"/>
                <w:numId w:val="5"/>
              </w:numPr>
              <w:spacing w:line="240" w:lineRule="auto"/>
              <w:rPr>
                <w:sz w:val="20"/>
                <w:szCs w:val="20"/>
              </w:rPr>
            </w:pPr>
            <w:r>
              <w:rPr>
                <w:sz w:val="20"/>
                <w:szCs w:val="20"/>
              </w:rPr>
              <w:t>durchgängig verständlich bei seltenen Normverstößen</w:t>
            </w:r>
          </w:p>
          <w:p w:rsidR="000F301B" w:rsidRDefault="000F301B">
            <w:pPr>
              <w:keepNext/>
              <w:numPr>
                <w:ilvl w:val="0"/>
                <w:numId w:val="5"/>
              </w:numPr>
              <w:spacing w:line="240" w:lineRule="auto"/>
              <w:rPr>
                <w:sz w:val="20"/>
                <w:szCs w:val="20"/>
              </w:rPr>
            </w:pPr>
            <w:r>
              <w:rPr>
                <w:sz w:val="20"/>
                <w:szCs w:val="20"/>
              </w:rPr>
              <w:t>umfangreicher Wortschatz, angemessen verwendet</w:t>
            </w:r>
          </w:p>
          <w:p w:rsidR="000F301B" w:rsidRDefault="000F301B">
            <w:pPr>
              <w:keepNext/>
              <w:numPr>
                <w:ilvl w:val="0"/>
                <w:numId w:val="5"/>
              </w:numPr>
              <w:spacing w:line="240" w:lineRule="auto"/>
              <w:rPr>
                <w:sz w:val="20"/>
                <w:szCs w:val="20"/>
              </w:rPr>
            </w:pPr>
            <w:r>
              <w:rPr>
                <w:sz w:val="20"/>
                <w:szCs w:val="20"/>
              </w:rPr>
              <w:t xml:space="preserve">durchgängig sicherer Gebrauch einfacher und komplexer Strukturen </w:t>
            </w:r>
          </w:p>
          <w:p w:rsidR="000F301B" w:rsidRDefault="000F301B">
            <w:pPr>
              <w:keepNext/>
              <w:numPr>
                <w:ilvl w:val="0"/>
                <w:numId w:val="5"/>
              </w:numPr>
              <w:spacing w:line="240" w:lineRule="auto"/>
            </w:pPr>
            <w:r>
              <w:rPr>
                <w:sz w:val="20"/>
                <w:szCs w:val="20"/>
              </w:rPr>
              <w:t>der Aufgabe durchgängig angemessene Textgestaltung</w:t>
            </w:r>
          </w:p>
        </w:tc>
      </w:tr>
      <w:tr w:rsidR="000F301B">
        <w:trPr>
          <w:trHeight w:val="909"/>
        </w:trPr>
        <w:tc>
          <w:tcPr>
            <w:tcW w:w="1049" w:type="dxa"/>
            <w:tcBorders>
              <w:top w:val="single" w:sz="4" w:space="0" w:color="000000"/>
              <w:left w:val="single" w:sz="4" w:space="0" w:color="000000"/>
              <w:bottom w:val="single" w:sz="4" w:space="0" w:color="000000"/>
            </w:tcBorders>
            <w:shd w:val="clear" w:color="auto" w:fill="auto"/>
            <w:vAlign w:val="center"/>
          </w:tcPr>
          <w:p w:rsidR="000F301B" w:rsidRDefault="000F301B">
            <w:pPr>
              <w:keepNext/>
              <w:jc w:val="center"/>
              <w:rPr>
                <w:sz w:val="20"/>
                <w:szCs w:val="20"/>
              </w:rPr>
            </w:pPr>
            <w:r>
              <w:t>3</w:t>
            </w:r>
          </w:p>
        </w:tc>
        <w:tc>
          <w:tcPr>
            <w:tcW w:w="7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01B" w:rsidRDefault="000F301B">
            <w:pPr>
              <w:keepNext/>
              <w:numPr>
                <w:ilvl w:val="0"/>
                <w:numId w:val="5"/>
              </w:numPr>
              <w:spacing w:line="240" w:lineRule="auto"/>
              <w:rPr>
                <w:sz w:val="20"/>
                <w:szCs w:val="20"/>
              </w:rPr>
            </w:pPr>
            <w:r>
              <w:rPr>
                <w:sz w:val="20"/>
                <w:szCs w:val="20"/>
              </w:rPr>
              <w:t>durchgängig verständlich bei gelegentlichen Normverstößen</w:t>
            </w:r>
          </w:p>
          <w:p w:rsidR="000F301B" w:rsidRDefault="000F301B">
            <w:pPr>
              <w:keepNext/>
              <w:numPr>
                <w:ilvl w:val="0"/>
                <w:numId w:val="5"/>
              </w:numPr>
              <w:spacing w:line="240" w:lineRule="auto"/>
              <w:rPr>
                <w:sz w:val="20"/>
                <w:szCs w:val="20"/>
              </w:rPr>
            </w:pPr>
            <w:r>
              <w:rPr>
                <w:sz w:val="20"/>
                <w:szCs w:val="20"/>
              </w:rPr>
              <w:t xml:space="preserve">einfacher, der Aufgabe angemessener Wortschatz </w:t>
            </w:r>
          </w:p>
          <w:p w:rsidR="000F301B" w:rsidRDefault="000F301B">
            <w:pPr>
              <w:keepNext/>
              <w:numPr>
                <w:ilvl w:val="0"/>
                <w:numId w:val="5"/>
              </w:numPr>
              <w:spacing w:line="240" w:lineRule="auto"/>
              <w:rPr>
                <w:sz w:val="20"/>
                <w:szCs w:val="20"/>
              </w:rPr>
            </w:pPr>
            <w:r>
              <w:rPr>
                <w:sz w:val="20"/>
                <w:szCs w:val="20"/>
              </w:rPr>
              <w:t>meist sicherer Gebrauch einfacher Strukturen; Verwendung einzelner komplexer Strukturen</w:t>
            </w:r>
          </w:p>
          <w:p w:rsidR="000F301B" w:rsidRDefault="000F301B">
            <w:pPr>
              <w:keepNext/>
              <w:numPr>
                <w:ilvl w:val="0"/>
                <w:numId w:val="5"/>
              </w:numPr>
              <w:spacing w:line="240" w:lineRule="auto"/>
            </w:pPr>
            <w:r>
              <w:rPr>
                <w:sz w:val="20"/>
                <w:szCs w:val="20"/>
              </w:rPr>
              <w:t>der Aufgabe meist angemessene Textgestaltung</w:t>
            </w:r>
          </w:p>
        </w:tc>
      </w:tr>
      <w:tr w:rsidR="000F301B">
        <w:trPr>
          <w:trHeight w:val="851"/>
        </w:trPr>
        <w:tc>
          <w:tcPr>
            <w:tcW w:w="1049" w:type="dxa"/>
            <w:tcBorders>
              <w:top w:val="single" w:sz="4" w:space="0" w:color="000000"/>
              <w:left w:val="single" w:sz="4" w:space="0" w:color="000000"/>
              <w:bottom w:val="single" w:sz="4" w:space="0" w:color="000000"/>
            </w:tcBorders>
            <w:shd w:val="clear" w:color="auto" w:fill="auto"/>
            <w:vAlign w:val="center"/>
          </w:tcPr>
          <w:p w:rsidR="000F301B" w:rsidRDefault="000F301B">
            <w:pPr>
              <w:keepNext/>
              <w:jc w:val="center"/>
              <w:rPr>
                <w:sz w:val="20"/>
                <w:szCs w:val="20"/>
              </w:rPr>
            </w:pPr>
            <w:r>
              <w:t>2</w:t>
            </w:r>
          </w:p>
        </w:tc>
        <w:tc>
          <w:tcPr>
            <w:tcW w:w="7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01B" w:rsidRDefault="000F301B">
            <w:pPr>
              <w:keepNext/>
              <w:numPr>
                <w:ilvl w:val="0"/>
                <w:numId w:val="5"/>
              </w:numPr>
              <w:spacing w:line="240" w:lineRule="auto"/>
              <w:rPr>
                <w:sz w:val="20"/>
                <w:szCs w:val="20"/>
              </w:rPr>
            </w:pPr>
            <w:r>
              <w:rPr>
                <w:sz w:val="20"/>
                <w:szCs w:val="20"/>
              </w:rPr>
              <w:t>überwiegend verständlich bei wiederholten Normverstößen</w:t>
            </w:r>
          </w:p>
          <w:p w:rsidR="000F301B" w:rsidRDefault="000F301B">
            <w:pPr>
              <w:keepNext/>
              <w:numPr>
                <w:ilvl w:val="0"/>
                <w:numId w:val="5"/>
              </w:numPr>
              <w:spacing w:line="240" w:lineRule="auto"/>
              <w:rPr>
                <w:sz w:val="20"/>
                <w:szCs w:val="20"/>
              </w:rPr>
            </w:pPr>
            <w:r>
              <w:rPr>
                <w:sz w:val="20"/>
                <w:szCs w:val="20"/>
              </w:rPr>
              <w:t xml:space="preserve">einfacher, der Aufgabe meist angemessener Wortschatz </w:t>
            </w:r>
          </w:p>
          <w:p w:rsidR="000F301B" w:rsidRDefault="000F301B">
            <w:pPr>
              <w:keepNext/>
              <w:numPr>
                <w:ilvl w:val="0"/>
                <w:numId w:val="5"/>
              </w:numPr>
              <w:spacing w:line="240" w:lineRule="auto"/>
              <w:rPr>
                <w:sz w:val="20"/>
                <w:szCs w:val="20"/>
              </w:rPr>
            </w:pPr>
            <w:r>
              <w:rPr>
                <w:sz w:val="20"/>
                <w:szCs w:val="20"/>
              </w:rPr>
              <w:t>meist sicherer Gebrauch einfacher Strukturen</w:t>
            </w:r>
          </w:p>
          <w:p w:rsidR="000F301B" w:rsidRDefault="000F301B">
            <w:pPr>
              <w:keepNext/>
              <w:numPr>
                <w:ilvl w:val="0"/>
                <w:numId w:val="5"/>
              </w:numPr>
              <w:spacing w:line="240" w:lineRule="auto"/>
            </w:pPr>
            <w:r>
              <w:rPr>
                <w:sz w:val="20"/>
                <w:szCs w:val="20"/>
              </w:rPr>
              <w:t>der Aufgabe teilweise angemessene Textgestaltung</w:t>
            </w:r>
          </w:p>
        </w:tc>
      </w:tr>
      <w:tr w:rsidR="000F301B">
        <w:trPr>
          <w:trHeight w:val="851"/>
        </w:trPr>
        <w:tc>
          <w:tcPr>
            <w:tcW w:w="1049" w:type="dxa"/>
            <w:tcBorders>
              <w:top w:val="single" w:sz="4" w:space="0" w:color="000000"/>
              <w:left w:val="single" w:sz="4" w:space="0" w:color="000000"/>
              <w:bottom w:val="single" w:sz="4" w:space="0" w:color="000000"/>
            </w:tcBorders>
            <w:shd w:val="clear" w:color="auto" w:fill="auto"/>
            <w:vAlign w:val="center"/>
          </w:tcPr>
          <w:p w:rsidR="000F301B" w:rsidRDefault="000F301B">
            <w:pPr>
              <w:keepNext/>
              <w:jc w:val="center"/>
              <w:rPr>
                <w:sz w:val="20"/>
                <w:szCs w:val="20"/>
              </w:rPr>
            </w:pPr>
            <w:r>
              <w:t>1</w:t>
            </w:r>
          </w:p>
        </w:tc>
        <w:tc>
          <w:tcPr>
            <w:tcW w:w="7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01B" w:rsidRDefault="000F301B">
            <w:pPr>
              <w:keepNext/>
              <w:spacing w:before="60"/>
            </w:pPr>
            <w:r>
              <w:rPr>
                <w:sz w:val="20"/>
                <w:szCs w:val="20"/>
              </w:rPr>
              <w:t>Verständlichkeit stark eingeschränkt durch fehlerhaften Gebrauch von Wortschatz und Strukturen</w:t>
            </w:r>
          </w:p>
        </w:tc>
      </w:tr>
      <w:tr w:rsidR="000F301B">
        <w:trPr>
          <w:trHeight w:val="242"/>
        </w:trPr>
        <w:tc>
          <w:tcPr>
            <w:tcW w:w="1049" w:type="dxa"/>
            <w:tcBorders>
              <w:top w:val="single" w:sz="4" w:space="0" w:color="000000"/>
              <w:left w:val="single" w:sz="4" w:space="0" w:color="000000"/>
              <w:bottom w:val="single" w:sz="4" w:space="0" w:color="000000"/>
            </w:tcBorders>
            <w:shd w:val="clear" w:color="auto" w:fill="auto"/>
            <w:vAlign w:val="center"/>
          </w:tcPr>
          <w:p w:rsidR="000F301B" w:rsidRDefault="000F301B">
            <w:pPr>
              <w:keepNext/>
              <w:jc w:val="center"/>
              <w:rPr>
                <w:sz w:val="20"/>
                <w:szCs w:val="20"/>
              </w:rPr>
            </w:pPr>
            <w:r>
              <w:t>0</w:t>
            </w:r>
          </w:p>
        </w:tc>
        <w:tc>
          <w:tcPr>
            <w:tcW w:w="7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01B" w:rsidRDefault="000F301B">
            <w:pPr>
              <w:keepNext/>
              <w:spacing w:before="60" w:after="60"/>
            </w:pPr>
            <w:r>
              <w:rPr>
                <w:sz w:val="20"/>
                <w:szCs w:val="20"/>
              </w:rPr>
              <w:t>unverständlich</w:t>
            </w:r>
          </w:p>
        </w:tc>
      </w:tr>
    </w:tbl>
    <w:p w:rsidR="000F301B" w:rsidRDefault="000F301B"/>
    <w:p w:rsidR="000F301B" w:rsidRDefault="000F301B">
      <w:pPr>
        <w:spacing w:before="60" w:after="60"/>
        <w:rPr>
          <w:b/>
        </w:rPr>
      </w:pPr>
    </w:p>
    <w:p w:rsidR="000F301B" w:rsidRDefault="000F301B">
      <w:pPr>
        <w:spacing w:before="60" w:after="60"/>
      </w:pPr>
      <w:r>
        <w:rPr>
          <w:b/>
        </w:rPr>
        <w:t>Didaktische Kommentierung:</w:t>
      </w:r>
    </w:p>
    <w:p w:rsidR="000F301B" w:rsidRDefault="000F301B">
      <w:r>
        <w:t xml:space="preserve">Die Texte sind sprachlich nicht leicht und fordern in hohem Maße die Anwendung von Sprachmittlungsstrategien. Konkret heißt dies folgendes: </w:t>
      </w:r>
    </w:p>
    <w:p w:rsidR="000F301B" w:rsidRDefault="000F301B">
      <w:pPr>
        <w:numPr>
          <w:ilvl w:val="0"/>
          <w:numId w:val="10"/>
        </w:numPr>
        <w:spacing w:line="240" w:lineRule="auto"/>
      </w:pPr>
      <w:r>
        <w:t>Die Schülerinnen und Schüler müssen produktiv mit der eigenen sprachlichen B</w:t>
      </w:r>
      <w:r>
        <w:t>e</w:t>
      </w:r>
      <w:r>
        <w:t>grenztheit umgehen können, ein wesentlicher Teilaspekt interkultureller Kompetenz: Sie müssen die Texte daraufhin untersuchen, welche Inhalte sie sprachlich mitteln möchten und was sie überhaupt mitteln können. Sie müssen sich damit begnügen können, den elaborierten Sprachstil der Prospekte auf die sprachlichen Mittel, die i</w:t>
      </w:r>
      <w:r>
        <w:t>h</w:t>
      </w:r>
      <w:r>
        <w:t>nen in der Fremdsprache zur Verfügung stehen, heruntergebrochen zu sehen, ohne dies als eigenes Unvermögen zu deuten und sich damit abschrecken und demotivi</w:t>
      </w:r>
      <w:r>
        <w:t>e</w:t>
      </w:r>
      <w:r>
        <w:t>ren zu lassen. Außerdem müssen sie die Inhalte in einem anderen Sprachregister wiedergeben, nämlich einem informellen.</w:t>
      </w:r>
    </w:p>
    <w:p w:rsidR="000F301B" w:rsidRDefault="000F301B">
      <w:pPr>
        <w:spacing w:line="240" w:lineRule="auto"/>
        <w:ind w:left="720"/>
      </w:pPr>
    </w:p>
    <w:p w:rsidR="000F301B" w:rsidRDefault="000F301B">
      <w:pPr>
        <w:numPr>
          <w:ilvl w:val="0"/>
          <w:numId w:val="10"/>
        </w:numPr>
        <w:spacing w:line="240" w:lineRule="auto"/>
      </w:pPr>
      <w:r>
        <w:t>Die Schülerinnen und Schüler müssen ein Bewusstsein dafür haben, dass manche Begriffe aufgrund kultureller Unterschiede nicht übersetzbar sind und man sie stat</w:t>
      </w:r>
      <w:r>
        <w:t>t</w:t>
      </w:r>
      <w:r>
        <w:t>dessen erklären oder umschreiben muss. Dies gilt in besonderer Weise für die Angl</w:t>
      </w:r>
      <w:r>
        <w:t>i</w:t>
      </w:r>
      <w:r>
        <w:t xml:space="preserve">zismen im Deutschen: </w:t>
      </w:r>
      <w:r>
        <w:rPr>
          <w:i/>
        </w:rPr>
        <w:t xml:space="preserve">Fläming Skate, Audio Guide </w:t>
      </w:r>
      <w:r>
        <w:t>sind Begriffe, die für die Sprac</w:t>
      </w:r>
      <w:r>
        <w:t>h</w:t>
      </w:r>
      <w:r>
        <w:t>mittlung in alle übrigen Sprachen neben Englisch eine zusätzliche Anforderung an das interkulturelle Wissen und Bewusstsein der Schülerinnen und Schüler sowie eine erhöhte sprachliche Herausforderung darstellen.</w:t>
      </w:r>
    </w:p>
    <w:p w:rsidR="000F301B" w:rsidRDefault="000F301B">
      <w:pPr>
        <w:pStyle w:val="Listenabsatz"/>
      </w:pPr>
    </w:p>
    <w:p w:rsidR="000F301B" w:rsidRDefault="000F301B">
      <w:pPr>
        <w:spacing w:line="240" w:lineRule="auto"/>
      </w:pPr>
    </w:p>
    <w:p w:rsidR="000F301B" w:rsidRDefault="000F301B">
      <w:pPr>
        <w:spacing w:line="240" w:lineRule="auto"/>
      </w:pPr>
    </w:p>
    <w:p w:rsidR="000F301B" w:rsidRDefault="000F301B">
      <w:pPr>
        <w:spacing w:line="240" w:lineRule="auto"/>
      </w:pPr>
    </w:p>
    <w:p w:rsidR="000F301B" w:rsidRDefault="000F301B">
      <w:pPr>
        <w:spacing w:line="240" w:lineRule="auto"/>
      </w:pPr>
    </w:p>
    <w:p w:rsidR="000F301B" w:rsidRDefault="000F301B">
      <w:pPr>
        <w:spacing w:line="240" w:lineRule="auto"/>
      </w:pPr>
    </w:p>
    <w:p w:rsidR="000F301B" w:rsidRDefault="000F301B">
      <w:pPr>
        <w:spacing w:line="240" w:lineRule="auto"/>
      </w:pPr>
    </w:p>
    <w:p w:rsidR="0025328D" w:rsidRDefault="0025328D">
      <w:pPr>
        <w:spacing w:line="240" w:lineRule="auto"/>
      </w:pPr>
    </w:p>
    <w:p w:rsidR="0025328D" w:rsidRPr="0025328D" w:rsidRDefault="0025328D">
      <w:pPr>
        <w:spacing w:line="240" w:lineRule="auto"/>
      </w:pPr>
    </w:p>
    <w:p w:rsidR="000F301B" w:rsidRPr="0025328D" w:rsidRDefault="0025328D" w:rsidP="0025328D">
      <w:r w:rsidRPr="0025328D">
        <w:t xml:space="preserve">© LISUM </w:t>
      </w:r>
    </w:p>
    <w:p w:rsidR="0025328D" w:rsidRPr="0025328D" w:rsidRDefault="0025328D" w:rsidP="0025328D">
      <w:r w:rsidRPr="0025328D">
        <w:t>Materialien Filmpark Babelsberg und Fläming Skate: CC BY SA 3.0 de</w:t>
      </w:r>
    </w:p>
    <w:sectPr w:rsidR="0025328D" w:rsidRPr="0025328D">
      <w:headerReference w:type="even" r:id="rId26"/>
      <w:headerReference w:type="default" r:id="rId27"/>
      <w:footerReference w:type="even" r:id="rId28"/>
      <w:footerReference w:type="default" r:id="rId29"/>
      <w:headerReference w:type="first" r:id="rId30"/>
      <w:footerReference w:type="first" r:id="rId31"/>
      <w:pgSz w:w="11906" w:h="16838"/>
      <w:pgMar w:top="1418" w:right="1418" w:bottom="765"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01B" w:rsidRDefault="000F301B">
      <w:pPr>
        <w:spacing w:line="240" w:lineRule="auto"/>
      </w:pPr>
      <w:r>
        <w:separator/>
      </w:r>
    </w:p>
  </w:endnote>
  <w:endnote w:type="continuationSeparator" w:id="0">
    <w:p w:rsidR="000F301B" w:rsidRDefault="000F30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0"/>
    <w:family w:val="swiss"/>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1B" w:rsidRDefault="000F301B">
    <w:pPr>
      <w:pStyle w:val="Fuzeile"/>
      <w:jc w:val="center"/>
    </w:pPr>
    <w:r>
      <w:tab/>
    </w:r>
    <w:fldSimple w:instr=" PAGE ">
      <w:r w:rsidR="001A326E">
        <w:rPr>
          <w:noProof/>
        </w:rPr>
        <w:t>1</w:t>
      </w:r>
    </w:fldSimple>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1B" w:rsidRDefault="000F301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1B" w:rsidRDefault="000F301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1B" w:rsidRDefault="000F301B">
    <w:pPr>
      <w:pStyle w:val="Fuzeile"/>
      <w:jc w:val="center"/>
    </w:pPr>
    <w:r>
      <w:tab/>
    </w:r>
    <w:fldSimple w:instr=" PAGE ">
      <w:r w:rsidR="001A326E">
        <w:rPr>
          <w:noProof/>
        </w:rPr>
        <w:t>3</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1B" w:rsidRDefault="000F301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1B" w:rsidRDefault="000F301B"/>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1B" w:rsidRDefault="000F301B">
    <w:pPr>
      <w:pStyle w:val="Fuzeile"/>
      <w:jc w:val="center"/>
    </w:pPr>
    <w:r>
      <w:tab/>
    </w:r>
    <w:fldSimple w:instr=" PAGE ">
      <w:r w:rsidR="001A326E">
        <w:rPr>
          <w:noProof/>
        </w:rPr>
        <w:t>4</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1B" w:rsidRDefault="000F301B"/>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1B" w:rsidRDefault="000F301B"/>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1B" w:rsidRDefault="000F301B">
    <w:pPr>
      <w:pStyle w:val="Fuzeile"/>
      <w:jc w:val="center"/>
    </w:pPr>
    <w:r>
      <w:tab/>
    </w:r>
    <w:fldSimple w:instr=" PAGE ">
      <w:r w:rsidR="001A326E">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01B" w:rsidRDefault="000F301B">
      <w:pPr>
        <w:spacing w:line="240" w:lineRule="auto"/>
      </w:pPr>
      <w:r>
        <w:separator/>
      </w:r>
    </w:p>
  </w:footnote>
  <w:footnote w:type="continuationSeparator" w:id="0">
    <w:p w:rsidR="000F301B" w:rsidRDefault="000F301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1B" w:rsidRDefault="000F301B">
    <w:pPr>
      <w:pStyle w:val="Kopfzeile"/>
      <w:pBdr>
        <w:bottom w:val="single" w:sz="12" w:space="1" w:color="808080"/>
      </w:pBdr>
      <w:jc w:val="right"/>
      <w:rPr>
        <w:sz w:val="1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1B" w:rsidRDefault="000F301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1B" w:rsidRDefault="000F301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1B" w:rsidRDefault="000F301B">
    <w:pPr>
      <w:pStyle w:val="Kopfzeile"/>
      <w:spacing w:line="240" w:lineRule="auto"/>
      <w:jc w:val="right"/>
      <w:rPr>
        <w:sz w:val="10"/>
      </w:rPr>
    </w:pPr>
  </w:p>
  <w:p w:rsidR="000F301B" w:rsidRDefault="000F301B">
    <w:pPr>
      <w:pStyle w:val="Kopfzeile"/>
      <w:pBdr>
        <w:bottom w:val="single" w:sz="12" w:space="1" w:color="808080"/>
      </w:pBdr>
      <w:jc w:val="right"/>
      <w:rPr>
        <w:sz w:val="1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1B" w:rsidRDefault="000F301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1B" w:rsidRDefault="000F301B"/>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1B" w:rsidRDefault="000F301B">
    <w:pPr>
      <w:pStyle w:val="Kopfzeile"/>
      <w:pBdr>
        <w:bottom w:val="single" w:sz="12" w:space="1" w:color="808080"/>
      </w:pBdr>
      <w:jc w:val="right"/>
      <w:rPr>
        <w:sz w:val="1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1B" w:rsidRDefault="000F301B"/>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1B" w:rsidRDefault="000F301B"/>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1B" w:rsidRDefault="001A326E">
    <w:pPr>
      <w:pStyle w:val="Kopfzeile"/>
      <w:spacing w:line="240" w:lineRule="auto"/>
      <w:jc w:val="right"/>
      <w:rPr>
        <w:sz w:val="10"/>
      </w:rPr>
    </w:pPr>
    <w:r>
      <w:rPr>
        <w:noProof/>
        <w:lang w:val="de-DE" w:eastAsia="de-DE"/>
      </w:rPr>
      <w:drawing>
        <wp:inline distT="0" distB="0" distL="0" distR="0">
          <wp:extent cx="1109345" cy="431800"/>
          <wp:effectExtent l="1905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109345" cy="431800"/>
                  </a:xfrm>
                  <a:prstGeom prst="rect">
                    <a:avLst/>
                  </a:prstGeom>
                  <a:solidFill>
                    <a:srgbClr val="FFFFFF">
                      <a:alpha val="0"/>
                    </a:srgbClr>
                  </a:solidFill>
                  <a:ln w="9525">
                    <a:noFill/>
                    <a:miter lim="800000"/>
                    <a:headEnd/>
                    <a:tailEnd/>
                  </a:ln>
                </pic:spPr>
              </pic:pic>
            </a:graphicData>
          </a:graphic>
        </wp:inline>
      </w:drawing>
    </w:r>
  </w:p>
  <w:p w:rsidR="000F301B" w:rsidRDefault="000F301B">
    <w:pPr>
      <w:pStyle w:val="Kopfzeile"/>
      <w:pBdr>
        <w:bottom w:val="single" w:sz="12" w:space="1" w:color="8080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sz w:val="24"/>
        <w:szCs w:val="22"/>
        <w:lang w:val="fr-FR"/>
      </w:rPr>
    </w:lvl>
  </w:abstractNum>
  <w:abstractNum w:abstractNumId="3">
    <w:nsid w:val="00000004"/>
    <w:multiLevelType w:val="singleLevel"/>
    <w:tmpl w:val="00000004"/>
    <w:name w:val="WW8Num3"/>
    <w:lvl w:ilvl="0">
      <w:start w:val="1"/>
      <w:numFmt w:val="bullet"/>
      <w:lvlText w:val="­"/>
      <w:lvlJc w:val="left"/>
      <w:pPr>
        <w:tabs>
          <w:tab w:val="num" w:pos="0"/>
        </w:tabs>
        <w:ind w:left="360" w:hanging="360"/>
      </w:pPr>
      <w:rPr>
        <w:rFonts w:ascii="Courier New" w:hAnsi="Courier New" w:cs="Courier New"/>
      </w:rPr>
    </w:lvl>
  </w:abstractNum>
  <w:abstractNum w:abstractNumId="4">
    <w:nsid w:val="00000005"/>
    <w:multiLevelType w:val="singleLevel"/>
    <w:tmpl w:val="00000005"/>
    <w:name w:val="WW8Num4"/>
    <w:lvl w:ilvl="0">
      <w:start w:val="1"/>
      <w:numFmt w:val="bullet"/>
      <w:lvlText w:val=""/>
      <w:lvlJc w:val="left"/>
      <w:pPr>
        <w:tabs>
          <w:tab w:val="num" w:pos="0"/>
        </w:tabs>
        <w:ind w:left="360" w:hanging="360"/>
      </w:pPr>
      <w:rPr>
        <w:rFonts w:ascii="Symbol" w:hAnsi="Symbol" w:cs="Symbol"/>
        <w:sz w:val="20"/>
        <w:szCs w:val="20"/>
      </w:rPr>
    </w:lvl>
  </w:abstractNum>
  <w:abstractNum w:abstractNumId="5">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sz w:val="21"/>
        <w:lang w:val="fr-FR"/>
      </w:rPr>
    </w:lvl>
  </w:abstractNum>
  <w:abstractNum w:abstractNumId="6">
    <w:nsid w:val="00000007"/>
    <w:multiLevelType w:val="singleLevel"/>
    <w:tmpl w:val="00000007"/>
    <w:name w:val="WW8Num6"/>
    <w:lvl w:ilvl="0">
      <w:start w:val="1"/>
      <w:numFmt w:val="bullet"/>
      <w:lvlText w:val=""/>
      <w:lvlJc w:val="left"/>
      <w:pPr>
        <w:tabs>
          <w:tab w:val="num" w:pos="0"/>
        </w:tabs>
        <w:ind w:left="720" w:hanging="360"/>
      </w:pPr>
      <w:rPr>
        <w:rFonts w:ascii="Wingdings" w:hAnsi="Wingdings" w:cs="Wingdings"/>
        <w:color w:val="222222"/>
        <w:sz w:val="20"/>
        <w:szCs w:val="20"/>
      </w:rPr>
    </w:lvl>
  </w:abstractNum>
  <w:abstractNum w:abstractNumId="7">
    <w:nsid w:val="00000008"/>
    <w:multiLevelType w:val="singleLevel"/>
    <w:tmpl w:val="00000008"/>
    <w:name w:val="WW8Num7"/>
    <w:lvl w:ilvl="0">
      <w:start w:val="1"/>
      <w:numFmt w:val="bullet"/>
      <w:lvlText w:val=""/>
      <w:lvlJc w:val="left"/>
      <w:pPr>
        <w:tabs>
          <w:tab w:val="num" w:pos="720"/>
        </w:tabs>
        <w:ind w:left="720" w:hanging="360"/>
      </w:pPr>
      <w:rPr>
        <w:rFonts w:ascii="Symbol" w:hAnsi="Symbol" w:cs="Symbol"/>
        <w:lang w:val="fr-FR"/>
      </w:rPr>
    </w:lvl>
  </w:abstractNum>
  <w:abstractNum w:abstractNumId="8">
    <w:nsid w:val="00000009"/>
    <w:multiLevelType w:val="singleLevel"/>
    <w:tmpl w:val="00000009"/>
    <w:name w:val="WW8Num8"/>
    <w:lvl w:ilvl="0">
      <w:start w:val="1"/>
      <w:numFmt w:val="bullet"/>
      <w:lvlText w:val="­"/>
      <w:lvlJc w:val="left"/>
      <w:pPr>
        <w:tabs>
          <w:tab w:val="num" w:pos="0"/>
        </w:tabs>
        <w:ind w:left="360" w:hanging="360"/>
      </w:pPr>
      <w:rPr>
        <w:rFonts w:ascii="Courier New" w:hAnsi="Courier New" w:cs="Courier New"/>
        <w:color w:val="auto"/>
      </w:rPr>
    </w:lvl>
  </w:abstractNum>
  <w:abstractNum w:abstractNumId="9">
    <w:nsid w:val="0000000A"/>
    <w:multiLevelType w:val="singleLevel"/>
    <w:tmpl w:val="0000000A"/>
    <w:name w:val="WW8Num9"/>
    <w:lvl w:ilvl="0">
      <w:numFmt w:val="bullet"/>
      <w:lvlText w:val="-"/>
      <w:lvlJc w:val="left"/>
      <w:pPr>
        <w:tabs>
          <w:tab w:val="num" w:pos="0"/>
        </w:tabs>
        <w:ind w:left="720" w:hanging="360"/>
      </w:pPr>
      <w:rPr>
        <w:rFonts w:ascii="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attachedTemplate r:id="rId1"/>
  <w:stylePaneFormatFilter w:val="0000"/>
  <w:defaultTabStop w:val="708"/>
  <w:autoHyphenation/>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25328D"/>
    <w:rsid w:val="000F301B"/>
    <w:rsid w:val="001A326E"/>
    <w:rsid w:val="0025328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76" w:lineRule="auto"/>
    </w:pPr>
    <w:rPr>
      <w:rFonts w:ascii="Arial" w:eastAsia="Calibri" w:hAnsi="Arial" w:cs="Arial"/>
      <w:sz w:val="22"/>
      <w:szCs w:val="22"/>
      <w:lang w:eastAsia="zh-CN"/>
    </w:rPr>
  </w:style>
  <w:style w:type="paragraph" w:styleId="berschrift1">
    <w:name w:val="heading 1"/>
    <w:basedOn w:val="Standard"/>
    <w:next w:val="Standard"/>
    <w:qFormat/>
    <w:pPr>
      <w:keepNext/>
      <w:numPr>
        <w:numId w:val="2"/>
      </w:numPr>
      <w:spacing w:line="240" w:lineRule="auto"/>
      <w:outlineLvl w:val="0"/>
    </w:pPr>
    <w:rPr>
      <w:rFonts w:eastAsia="Times New Roman"/>
      <w:i/>
      <w:szCs w:val="24"/>
      <w:lang w:val="fr-FR"/>
    </w:rPr>
  </w:style>
  <w:style w:type="paragraph" w:styleId="berschrift2">
    <w:name w:val="heading 2"/>
    <w:basedOn w:val="Standard"/>
    <w:next w:val="Standard"/>
    <w:qFormat/>
    <w:pPr>
      <w:keepNext/>
      <w:numPr>
        <w:ilvl w:val="1"/>
        <w:numId w:val="2"/>
      </w:numPr>
      <w:spacing w:line="240" w:lineRule="auto"/>
      <w:outlineLvl w:val="1"/>
    </w:pPr>
    <w:rPr>
      <w:rFonts w:eastAsia="Times New Roman"/>
      <w:b/>
      <w:sz w:val="18"/>
      <w:szCs w:val="18"/>
      <w:u w:val="single"/>
      <w:lang/>
    </w:rPr>
  </w:style>
  <w:style w:type="paragraph" w:styleId="berschrift3">
    <w:name w:val="heading 3"/>
    <w:basedOn w:val="Standard"/>
    <w:next w:val="Standard"/>
    <w:qFormat/>
    <w:pPr>
      <w:keepNext/>
      <w:numPr>
        <w:ilvl w:val="2"/>
        <w:numId w:val="2"/>
      </w:numPr>
      <w:spacing w:before="240" w:after="60"/>
      <w:outlineLvl w:val="2"/>
    </w:pPr>
    <w:rPr>
      <w:rFonts w:ascii="Cambria" w:eastAsia="Times New Roman" w:hAnsi="Cambria" w:cs="Cambria"/>
      <w:b/>
      <w:bCs/>
      <w:sz w:val="26"/>
      <w:szCs w:val="26"/>
      <w:lang/>
    </w:rPr>
  </w:style>
  <w:style w:type="paragraph" w:styleId="berschrift6">
    <w:name w:val="heading 6"/>
    <w:basedOn w:val="Standard"/>
    <w:next w:val="Standard"/>
    <w:qFormat/>
    <w:pPr>
      <w:numPr>
        <w:ilvl w:val="5"/>
        <w:numId w:val="2"/>
      </w:numPr>
      <w:spacing w:before="240" w:after="60" w:line="240" w:lineRule="auto"/>
      <w:outlineLvl w:val="5"/>
    </w:pPr>
    <w:rPr>
      <w:rFonts w:ascii="Times New Roman" w:eastAsia="Times New Roman" w:hAnsi="Times New Roman" w:cs="Times New Roman"/>
      <w:b/>
      <w:bCs/>
      <w:lang/>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24"/>
      <w:szCs w:val="22"/>
      <w:lang w:val="fr-FR"/>
    </w:rPr>
  </w:style>
  <w:style w:type="character" w:customStyle="1" w:styleId="WW8Num3z0">
    <w:name w:val="WW8Num3z0"/>
    <w:rPr>
      <w:rFonts w:ascii="Courier New" w:hAnsi="Courier New" w:cs="Courier New"/>
    </w:rPr>
  </w:style>
  <w:style w:type="character" w:customStyle="1" w:styleId="WW8Num4z0">
    <w:name w:val="WW8Num4z0"/>
    <w:rPr>
      <w:rFonts w:ascii="Symbol" w:hAnsi="Symbol" w:cs="Symbol"/>
      <w:sz w:val="20"/>
      <w:szCs w:val="20"/>
    </w:rPr>
  </w:style>
  <w:style w:type="character" w:customStyle="1" w:styleId="WW8Num5z0">
    <w:name w:val="WW8Num5z0"/>
    <w:rPr>
      <w:rFonts w:ascii="Symbol" w:hAnsi="Symbol" w:cs="Symbol"/>
      <w:sz w:val="21"/>
      <w:lang w:val="fr-FR"/>
    </w:rPr>
  </w:style>
  <w:style w:type="character" w:customStyle="1" w:styleId="WW8Num6z0">
    <w:name w:val="WW8Num6z0"/>
    <w:rPr>
      <w:rFonts w:ascii="Wingdings" w:hAnsi="Wingdings" w:cs="Wingdings"/>
      <w:color w:val="222222"/>
      <w:sz w:val="20"/>
      <w:szCs w:val="20"/>
    </w:rPr>
  </w:style>
  <w:style w:type="character" w:customStyle="1" w:styleId="WW8Num7z0">
    <w:name w:val="WW8Num7z0"/>
    <w:rPr>
      <w:rFonts w:ascii="Symbol" w:hAnsi="Symbol" w:cs="Symbol"/>
      <w:lang w:val="fr-FR"/>
    </w:rPr>
  </w:style>
  <w:style w:type="character" w:customStyle="1" w:styleId="WW8Num8z0">
    <w:name w:val="WW8Num8z0"/>
    <w:rPr>
      <w:rFonts w:ascii="Courier New" w:hAnsi="Courier New" w:cs="Courier New"/>
      <w:color w:val="auto"/>
    </w:rPr>
  </w:style>
  <w:style w:type="character" w:customStyle="1" w:styleId="WW8Num9z0">
    <w:name w:val="WW8Num9z0"/>
    <w:rPr>
      <w:rFonts w:ascii="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0z0">
    <w:name w:val="WW8Num10z0"/>
    <w:rPr>
      <w:rFonts w:ascii="Symbol" w:hAnsi="Symbol" w:cs="Symbol"/>
      <w:lang w:val="fr-FR"/>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Arial" w:eastAsia="Times New Roman" w:hAnsi="Arial" w:cs="Aria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eastAsia="Calibri" w:hAnsi="Symbol"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Courier New" w:hAnsi="Courier New" w:cs="Courier New"/>
      <w:color w:val="auto"/>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Absatz-Standardschriftart1">
    <w:name w:val="Absatz-Standardschriftart1"/>
  </w:style>
  <w:style w:type="character" w:customStyle="1" w:styleId="KopfzeileZchn">
    <w:name w:val="Kopfzeile Zchn"/>
    <w:rPr>
      <w:rFonts w:ascii="Arial" w:hAnsi="Arial" w:cs="Arial"/>
      <w:sz w:val="22"/>
      <w:szCs w:val="22"/>
    </w:rPr>
  </w:style>
  <w:style w:type="character" w:customStyle="1" w:styleId="FuzeileZchn">
    <w:name w:val="Fußzeile Zchn"/>
    <w:rPr>
      <w:rFonts w:ascii="Arial" w:hAnsi="Arial" w:cs="Arial"/>
      <w:sz w:val="22"/>
      <w:szCs w:val="22"/>
    </w:rPr>
  </w:style>
  <w:style w:type="character" w:customStyle="1" w:styleId="SprechblasentextZchn">
    <w:name w:val="Sprechblasentext Zchn"/>
    <w:rPr>
      <w:rFonts w:ascii="Tahoma" w:hAnsi="Tahoma" w:cs="Tahoma"/>
      <w:sz w:val="16"/>
      <w:szCs w:val="16"/>
    </w:rPr>
  </w:style>
  <w:style w:type="character" w:customStyle="1" w:styleId="FunotentextZchn">
    <w:name w:val="Fußnotentext Zchn"/>
    <w:rPr>
      <w:rFonts w:ascii="Arial" w:hAnsi="Arial" w:cs="Arial"/>
    </w:rPr>
  </w:style>
  <w:style w:type="character" w:customStyle="1" w:styleId="FunotentextZchn1">
    <w:name w:val="Fußnotentext Zchn1"/>
    <w:rPr>
      <w:rFonts w:eastAsia="Times New Roman"/>
      <w:bCs/>
      <w:kern w:val="1"/>
    </w:rPr>
  </w:style>
  <w:style w:type="character" w:customStyle="1" w:styleId="Funotenzeichen1">
    <w:name w:val="Fußnotenzeichen1"/>
    <w:rPr>
      <w:vertAlign w:val="superscript"/>
    </w:rPr>
  </w:style>
  <w:style w:type="character" w:styleId="Platzhaltertext">
    <w:name w:val="Placeholder Text"/>
    <w:rPr>
      <w:color w:val="808080"/>
    </w:rPr>
  </w:style>
  <w:style w:type="character" w:customStyle="1" w:styleId="berschrift1Zchn">
    <w:name w:val="Überschrift 1 Zchn"/>
    <w:rPr>
      <w:rFonts w:ascii="Arial" w:eastAsia="Times New Roman" w:hAnsi="Arial" w:cs="Arial"/>
      <w:i/>
      <w:sz w:val="22"/>
      <w:szCs w:val="24"/>
      <w:lang w:val="fr-FR"/>
    </w:rPr>
  </w:style>
  <w:style w:type="character" w:customStyle="1" w:styleId="berschrift2Zchn">
    <w:name w:val="Überschrift 2 Zchn"/>
    <w:rPr>
      <w:rFonts w:ascii="Arial" w:eastAsia="Times New Roman" w:hAnsi="Arial" w:cs="Arial"/>
      <w:b/>
      <w:sz w:val="18"/>
      <w:szCs w:val="18"/>
      <w:u w:val="single"/>
    </w:rPr>
  </w:style>
  <w:style w:type="character" w:customStyle="1" w:styleId="TextkrperZchn">
    <w:name w:val="Textkörper Zchn"/>
    <w:rPr>
      <w:rFonts w:ascii="Verdana" w:eastAsia="Times New Roman" w:hAnsi="Verdana" w:cs="Verdana"/>
      <w:b/>
      <w:sz w:val="16"/>
      <w:szCs w:val="16"/>
    </w:rPr>
  </w:style>
  <w:style w:type="character" w:styleId="Hyperlink">
    <w:name w:val="Hyperlink"/>
    <w:rPr>
      <w:b w:val="0"/>
      <w:bCs w:val="0"/>
      <w:strike w:val="0"/>
      <w:dstrike w:val="0"/>
      <w:color w:val="00B9F2"/>
      <w:u w:val="none"/>
    </w:rPr>
  </w:style>
  <w:style w:type="character" w:customStyle="1" w:styleId="Textkrper2Zchn">
    <w:name w:val="Textkörper 2 Zchn"/>
    <w:rPr>
      <w:rFonts w:eastAsia="Times New Roman"/>
      <w:sz w:val="18"/>
      <w:szCs w:val="16"/>
    </w:rPr>
  </w:style>
  <w:style w:type="character" w:customStyle="1" w:styleId="Textkrper3Zchn">
    <w:name w:val="Textkörper 3 Zchn"/>
    <w:rPr>
      <w:rFonts w:ascii="Arial" w:eastAsia="Times New Roman" w:hAnsi="Arial" w:cs="Arial"/>
      <w:sz w:val="22"/>
      <w:szCs w:val="24"/>
      <w:lang w:val="fr-FR"/>
    </w:rPr>
  </w:style>
  <w:style w:type="character" w:styleId="Fett">
    <w:name w:val="Strong"/>
    <w:qFormat/>
    <w:rPr>
      <w:b/>
      <w:bCs/>
    </w:rPr>
  </w:style>
  <w:style w:type="character" w:customStyle="1" w:styleId="berschrift6Zchn">
    <w:name w:val="Überschrift 6 Zchn"/>
    <w:rPr>
      <w:rFonts w:ascii="Times New Roman" w:eastAsia="Times New Roman" w:hAnsi="Times New Roman" w:cs="Times New Roman"/>
      <w:b/>
      <w:bCs/>
      <w:sz w:val="22"/>
      <w:szCs w:val="22"/>
    </w:rPr>
  </w:style>
  <w:style w:type="character" w:customStyle="1" w:styleId="berschrift3Zchn">
    <w:name w:val="Überschrift 3 Zchn"/>
    <w:rPr>
      <w:rFonts w:ascii="Cambria" w:eastAsia="Times New Roman" w:hAnsi="Cambria" w:cs="Times New Roman"/>
      <w:b/>
      <w:bCs/>
      <w:sz w:val="26"/>
      <w:szCs w:val="26"/>
    </w:rPr>
  </w:style>
  <w:style w:type="character" w:styleId="Funotenzeichen">
    <w:name w:val="footnote reference"/>
    <w:rPr>
      <w:vertAlign w:val="superscript"/>
    </w:rPr>
  </w:style>
  <w:style w:type="character" w:customStyle="1" w:styleId="Endnotenzeichen1">
    <w:name w:val="Endnotenzeichen1"/>
    <w:rPr>
      <w:vertAlign w:val="superscript"/>
    </w:rPr>
  </w:style>
  <w:style w:type="character" w:customStyle="1" w:styleId="WW-Endnotenzeichen">
    <w:name w:val="WW-Endnotenzeichen"/>
  </w:style>
  <w:style w:type="character" w:styleId="Endnotenzeichen">
    <w:name w:val="endnote reference"/>
    <w:rPr>
      <w:vertAlign w:val="superscript"/>
    </w:rPr>
  </w:style>
  <w:style w:type="paragraph" w:customStyle="1" w:styleId="berschrift">
    <w:name w:val="Überschrift"/>
    <w:basedOn w:val="Standard"/>
    <w:next w:val="Textkrper"/>
    <w:pPr>
      <w:keepNext/>
      <w:spacing w:before="240" w:after="120"/>
    </w:pPr>
    <w:rPr>
      <w:rFonts w:ascii="Liberation Sans" w:eastAsia="Lucida Sans Unicode" w:hAnsi="Liberation Sans" w:cs="Mangal"/>
      <w:sz w:val="28"/>
      <w:szCs w:val="28"/>
    </w:rPr>
  </w:style>
  <w:style w:type="paragraph" w:styleId="Textkrper">
    <w:name w:val="Body Text"/>
    <w:basedOn w:val="Standard"/>
    <w:pPr>
      <w:spacing w:line="240" w:lineRule="auto"/>
    </w:pPr>
    <w:rPr>
      <w:rFonts w:ascii="Verdana" w:eastAsia="Times New Roman" w:hAnsi="Verdana" w:cs="Verdana"/>
      <w:b/>
      <w:sz w:val="16"/>
      <w:szCs w:val="16"/>
      <w:lang/>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Verzeichnis1">
    <w:name w:val="toc 1"/>
    <w:basedOn w:val="Standard"/>
    <w:next w:val="Standard"/>
    <w:pPr>
      <w:spacing w:after="100"/>
    </w:pPr>
    <w:rPr>
      <w:rFonts w:eastAsia="Times New Roman"/>
      <w:sz w:val="28"/>
      <w:lang w:val="en-US" w:bidi="en-US"/>
    </w:rPr>
  </w:style>
  <w:style w:type="paragraph" w:styleId="Listenabsatz">
    <w:name w:val="List Paragraph"/>
    <w:basedOn w:val="Standard"/>
    <w:qFormat/>
    <w:pPr>
      <w:ind w:left="708"/>
    </w:pPr>
  </w:style>
  <w:style w:type="paragraph" w:styleId="Kopfzeile">
    <w:name w:val="header"/>
    <w:basedOn w:val="Standard"/>
    <w:rPr>
      <w:lang/>
    </w:rPr>
  </w:style>
  <w:style w:type="paragraph" w:styleId="Fuzeile">
    <w:name w:val="footer"/>
    <w:basedOn w:val="Standard"/>
    <w:rPr>
      <w:lang/>
    </w:rPr>
  </w:style>
  <w:style w:type="paragraph" w:styleId="Sprechblasentext">
    <w:name w:val="Balloon Text"/>
    <w:basedOn w:val="Standard"/>
    <w:pPr>
      <w:spacing w:line="240" w:lineRule="auto"/>
    </w:pPr>
    <w:rPr>
      <w:rFonts w:ascii="Tahoma" w:hAnsi="Tahoma" w:cs="Tahoma"/>
      <w:sz w:val="16"/>
      <w:szCs w:val="16"/>
      <w:lang/>
    </w:rPr>
  </w:style>
  <w:style w:type="paragraph" w:styleId="Funotentext">
    <w:name w:val="footnote text"/>
    <w:basedOn w:val="Standard"/>
    <w:pPr>
      <w:suppressAutoHyphens/>
      <w:spacing w:after="120" w:line="240" w:lineRule="auto"/>
      <w:jc w:val="both"/>
    </w:pPr>
    <w:rPr>
      <w:rFonts w:ascii="Calibri" w:eastAsia="Times New Roman" w:hAnsi="Calibri" w:cs="Calibri"/>
      <w:bCs/>
      <w:kern w:val="1"/>
      <w:sz w:val="20"/>
      <w:szCs w:val="20"/>
      <w:lang/>
    </w:rPr>
  </w:style>
  <w:style w:type="paragraph" w:customStyle="1" w:styleId="Textkrper21">
    <w:name w:val="Textkörper 21"/>
    <w:basedOn w:val="Standard"/>
    <w:pPr>
      <w:autoSpaceDE w:val="0"/>
      <w:spacing w:line="240" w:lineRule="auto"/>
    </w:pPr>
    <w:rPr>
      <w:rFonts w:ascii="Calibri" w:eastAsia="Times New Roman" w:hAnsi="Calibri" w:cs="Calibri"/>
      <w:sz w:val="18"/>
      <w:szCs w:val="16"/>
      <w:lang/>
    </w:rPr>
  </w:style>
  <w:style w:type="paragraph" w:customStyle="1" w:styleId="Textkrper31">
    <w:name w:val="Textkörper 31"/>
    <w:basedOn w:val="Standard"/>
    <w:pPr>
      <w:pBdr>
        <w:top w:val="single" w:sz="4" w:space="1" w:color="000000" w:shadow="1"/>
        <w:left w:val="single" w:sz="4" w:space="4" w:color="000000" w:shadow="1"/>
        <w:bottom w:val="single" w:sz="4" w:space="1" w:color="000000" w:shadow="1"/>
        <w:right w:val="single" w:sz="4" w:space="4" w:color="000000" w:shadow="1"/>
      </w:pBdr>
      <w:tabs>
        <w:tab w:val="right" w:leader="underscore" w:pos="8505"/>
      </w:tabs>
      <w:spacing w:line="360" w:lineRule="auto"/>
    </w:pPr>
    <w:rPr>
      <w:rFonts w:eastAsia="Times New Roman"/>
      <w:szCs w:val="24"/>
      <w:lang w:val="fr-FR"/>
    </w:rPr>
  </w:style>
  <w:style w:type="paragraph" w:customStyle="1" w:styleId="arbeitsauftragmsa">
    <w:name w:val="arbeitsauftrag msa"/>
    <w:basedOn w:val="Standard"/>
    <w:pPr>
      <w:spacing w:after="20" w:line="240" w:lineRule="auto"/>
      <w:ind w:left="357" w:hanging="357"/>
    </w:pPr>
    <w:rPr>
      <w:rFonts w:ascii="Times New Roman" w:eastAsia="Times New Roman" w:hAnsi="Times New Roman"/>
      <w:i/>
      <w:szCs w:val="24"/>
      <w:lang w:val="fr-FR"/>
    </w:rPr>
  </w:style>
  <w:style w:type="paragraph" w:customStyle="1" w:styleId="Aufzhlung">
    <w:name w:val="Aufzählung"/>
    <w:basedOn w:val="Standard"/>
    <w:pPr>
      <w:numPr>
        <w:numId w:val="4"/>
      </w:numPr>
      <w:spacing w:before="80" w:after="80" w:line="240" w:lineRule="auto"/>
    </w:pPr>
    <w:rPr>
      <w:rFonts w:eastAsia="Arial Unicode MS"/>
      <w:color w:val="00000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Standar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www.filmpark-babelsberg.de/de/audio-guide.html" TargetMode="Externa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ilmpark-babelsberg.de/" TargetMode="Externa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image" Target="media/image3.emf"/><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0.xml"/></Relationships>
</file>

<file path=word/_rels/header9.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ehr\Desktop\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6</Pages>
  <Words>886</Words>
  <Characters>5583</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6457</CharactersWithSpaces>
  <SharedDoc>false</SharedDoc>
  <HLinks>
    <vt:vector size="12" baseType="variant">
      <vt:variant>
        <vt:i4>5308504</vt:i4>
      </vt:variant>
      <vt:variant>
        <vt:i4>3</vt:i4>
      </vt:variant>
      <vt:variant>
        <vt:i4>0</vt:i4>
      </vt:variant>
      <vt:variant>
        <vt:i4>5</vt:i4>
      </vt:variant>
      <vt:variant>
        <vt:lpwstr>http://www.filmpark-babelsberg.de/de/audio-guide.html</vt:lpwstr>
      </vt:variant>
      <vt:variant>
        <vt:lpwstr/>
      </vt:variant>
      <vt:variant>
        <vt:i4>3145833</vt:i4>
      </vt:variant>
      <vt:variant>
        <vt:i4>0</vt:i4>
      </vt:variant>
      <vt:variant>
        <vt:i4>0</vt:i4>
      </vt:variant>
      <vt:variant>
        <vt:i4>5</vt:i4>
      </vt:variant>
      <vt:variant>
        <vt:lpwstr>http://www.filmpark-babelsberg.de/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Siehr</dc:creator>
  <cp:lastModifiedBy>Haertel</cp:lastModifiedBy>
  <cp:revision>2</cp:revision>
  <cp:lastPrinted>2015-10-20T09:52:00Z</cp:lastPrinted>
  <dcterms:created xsi:type="dcterms:W3CDTF">2015-12-04T11:45:00Z</dcterms:created>
  <dcterms:modified xsi:type="dcterms:W3CDTF">2015-12-04T11:45:00Z</dcterms:modified>
</cp:coreProperties>
</file>