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3822B9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Standardillustrierende Aufgaben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321743">
            <w:pPr>
              <w:spacing w:before="200" w:after="200"/>
            </w:pPr>
            <w:r>
              <w:t>Wirtschaft-Arbeit-Technik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536F9E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6340EA" w:rsidP="00321743">
            <w:pPr>
              <w:spacing w:before="200" w:after="200"/>
            </w:pPr>
            <w:r>
              <w:t>Systeme der Technik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A797A" w:rsidP="00321743">
            <w:pPr>
              <w:spacing w:before="200" w:after="200"/>
            </w:pPr>
            <w:r>
              <w:t>2</w:t>
            </w:r>
            <w:r w:rsidR="006340EA">
              <w:t>.1 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233750" w:rsidP="00321743">
            <w:pPr>
              <w:tabs>
                <w:tab w:val="left" w:pos="1373"/>
              </w:tabs>
              <w:spacing w:before="200" w:after="200"/>
            </w:pPr>
            <w:r>
              <w:t>Systeme der Technik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5C70DE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FA0FB6" w:rsidP="00721261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</w:p>
          <w:p w:rsidR="00FA0FB6" w:rsidRPr="008A1768" w:rsidRDefault="00233750" w:rsidP="00721261">
            <w:pPr>
              <w:tabs>
                <w:tab w:val="left" w:pos="1190"/>
              </w:tabs>
              <w:suppressAutoHyphens/>
              <w:spacing w:before="200" w:after="200"/>
            </w:pPr>
            <w:r>
              <w:t>die Grundstruktur technischer Systeme und den Ablauf technischer Prozesse anhand von Beispielen erklären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D06FA2" w:rsidP="00721261">
            <w:pPr>
              <w:tabs>
                <w:tab w:val="left" w:pos="1190"/>
              </w:tabs>
              <w:suppressAutoHyphens/>
              <w:spacing w:before="200" w:after="200"/>
            </w:pPr>
            <w:r>
              <w:t>Entwicklung, Planung, Fertigung und Bewertung mehrteiliger Produkte (P8</w:t>
            </w:r>
            <w:r w:rsidR="00F14CF8">
              <w:t>) 7/8</w:t>
            </w:r>
            <w:r w:rsidR="008E7A69">
              <w:t>; Kleidung und Mode/Textilverarbeitung (WP2)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124AE" w:rsidRPr="00202F49" w:rsidRDefault="004124AE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F84420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B771D4" w:rsidP="00321743">
            <w:pPr>
              <w:spacing w:before="200" w:after="200"/>
            </w:pPr>
            <w:r>
              <w:t>Technik, Planen, Fertigen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8E7A69" w:rsidRDefault="008E7A69" w:rsidP="00BF22FF">
      <w:pPr>
        <w:spacing w:before="60" w:after="60"/>
        <w:rPr>
          <w:rFonts w:cs="Arial"/>
        </w:rPr>
      </w:pPr>
    </w:p>
    <w:p w:rsidR="008E7A69" w:rsidRDefault="008E7A69" w:rsidP="00BF22FF">
      <w:pPr>
        <w:spacing w:before="60" w:after="60"/>
        <w:rPr>
          <w:rFonts w:cs="Arial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65405</wp:posOffset>
            </wp:positionV>
            <wp:extent cx="2216785" cy="1526540"/>
            <wp:effectExtent l="19050" t="0" r="0" b="0"/>
            <wp:wrapTight wrapText="bothSides">
              <wp:wrapPolygon edited="0">
                <wp:start x="-186" y="0"/>
                <wp:lineTo x="-186" y="21295"/>
                <wp:lineTo x="21532" y="21295"/>
                <wp:lineTo x="21532" y="0"/>
                <wp:lineTo x="-186" y="0"/>
              </wp:wrapPolygon>
            </wp:wrapTight>
            <wp:docPr id="9" name="Grafik 4" descr="C:\Users\Preston\Pictures\13.12.15\Federtasche_Rücks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ton\Pictures\13.12.15\Federtasche_Rückse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76152</wp:posOffset>
            </wp:positionH>
            <wp:positionV relativeFrom="paragraph">
              <wp:posOffset>65681</wp:posOffset>
            </wp:positionV>
            <wp:extent cx="2103048" cy="1526875"/>
            <wp:effectExtent l="19050" t="0" r="0" b="0"/>
            <wp:wrapNone/>
            <wp:docPr id="8" name="Grafik 1" descr="C:\Users\Preston\Desktop\Federtasche_Innen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\Desktop\Federtasche_Innen_Ne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48" cy="152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A69" w:rsidRDefault="008E7A69" w:rsidP="00BF22FF">
      <w:pPr>
        <w:spacing w:before="60" w:after="60"/>
        <w:rPr>
          <w:rFonts w:cs="Arial"/>
        </w:rPr>
      </w:pPr>
    </w:p>
    <w:p w:rsidR="00F5187C" w:rsidRDefault="00F5187C" w:rsidP="00BF22FF">
      <w:pPr>
        <w:spacing w:before="60" w:after="60"/>
        <w:rPr>
          <w:rFonts w:cs="Arial"/>
        </w:rPr>
      </w:pPr>
    </w:p>
    <w:p w:rsidR="008E7A69" w:rsidRPr="002734B8" w:rsidRDefault="008E7A69" w:rsidP="008E7A69">
      <w:pPr>
        <w:rPr>
          <w:rFonts w:cs="Arial"/>
        </w:rPr>
      </w:pPr>
    </w:p>
    <w:p w:rsidR="008E7A69" w:rsidRPr="002734B8" w:rsidRDefault="008E7A69" w:rsidP="008E7A69">
      <w:pPr>
        <w:rPr>
          <w:rFonts w:cs="Arial"/>
        </w:rPr>
      </w:pPr>
    </w:p>
    <w:p w:rsidR="008E7A69" w:rsidRPr="002734B8" w:rsidRDefault="008E7A69" w:rsidP="008E7A69">
      <w:pPr>
        <w:rPr>
          <w:rFonts w:cs="Arial"/>
        </w:rPr>
      </w:pPr>
    </w:p>
    <w:p w:rsidR="008E7A69" w:rsidRPr="002734B8" w:rsidRDefault="008E7A69" w:rsidP="008E7A69">
      <w:pPr>
        <w:rPr>
          <w:rFonts w:cs="Arial"/>
        </w:rPr>
      </w:pPr>
      <w:r>
        <w:rPr>
          <w:rFonts w:cs="Arial"/>
        </w:rPr>
        <w:t xml:space="preserve">                                                               </w:t>
      </w:r>
    </w:p>
    <w:p w:rsidR="008E7A69" w:rsidRPr="002734B8" w:rsidRDefault="008E7A69" w:rsidP="008E7A69">
      <w:pPr>
        <w:rPr>
          <w:rFonts w:cs="Arial"/>
        </w:rPr>
      </w:pPr>
    </w:p>
    <w:p w:rsidR="008E7A69" w:rsidRPr="002734B8" w:rsidRDefault="00B034FF" w:rsidP="008E7A69">
      <w:pPr>
        <w:rPr>
          <w:rFonts w:cs="Arial"/>
        </w:rPr>
      </w:pPr>
      <w:r>
        <w:rPr>
          <w:rFonts w:cs="Arial"/>
        </w:rPr>
        <w:t xml:space="preserve">  Federtasche i</w:t>
      </w:r>
      <w:r w:rsidR="008E7A69" w:rsidRPr="002734B8">
        <w:rPr>
          <w:rFonts w:cs="Arial"/>
        </w:rPr>
        <w:t>nnen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Federtasche a</w:t>
      </w:r>
      <w:r w:rsidR="008E7A69" w:rsidRPr="002734B8">
        <w:rPr>
          <w:rFonts w:cs="Arial"/>
        </w:rPr>
        <w:t xml:space="preserve">ußen </w:t>
      </w:r>
    </w:p>
    <w:p w:rsidR="008E7A69" w:rsidRDefault="008E7A69" w:rsidP="00BF22FF">
      <w:pPr>
        <w:spacing w:before="60" w:after="60"/>
        <w:rPr>
          <w:rFonts w:cs="Arial"/>
        </w:rPr>
      </w:pPr>
    </w:p>
    <w:p w:rsidR="008E7A69" w:rsidRPr="00E7017F" w:rsidRDefault="008E7A69" w:rsidP="00BF22FF">
      <w:pPr>
        <w:spacing w:before="60" w:after="60"/>
        <w:rPr>
          <w:rFonts w:cs="Arial"/>
        </w:rPr>
      </w:pPr>
    </w:p>
    <w:p w:rsidR="00E7017F" w:rsidRPr="00E7017F" w:rsidRDefault="00E7017F" w:rsidP="003822B9">
      <w:pPr>
        <w:suppressAutoHyphens/>
        <w:rPr>
          <w:rFonts w:cs="Arial"/>
        </w:rPr>
      </w:pPr>
      <w:r w:rsidRPr="00E7017F">
        <w:rPr>
          <w:rFonts w:cs="Arial"/>
        </w:rPr>
        <w:t xml:space="preserve">Schaue </w:t>
      </w:r>
      <w:r w:rsidR="00B034FF">
        <w:rPr>
          <w:rFonts w:cs="Arial"/>
        </w:rPr>
        <w:t>d</w:t>
      </w:r>
      <w:r w:rsidRPr="00E7017F">
        <w:rPr>
          <w:rFonts w:cs="Arial"/>
        </w:rPr>
        <w:t xml:space="preserve">ir die einzelnen Arbeitsschritte zur Herstellung der Federtasche an. Dies sind nur die Grundschritte für die Herstellung der Federtasche. </w:t>
      </w:r>
    </w:p>
    <w:p w:rsidR="00E7017F" w:rsidRPr="00E7017F" w:rsidRDefault="00E7017F" w:rsidP="003822B9">
      <w:pPr>
        <w:suppressAutoHyphens/>
        <w:rPr>
          <w:rFonts w:cs="Arial"/>
        </w:rPr>
      </w:pPr>
      <w:r w:rsidRPr="00E7017F">
        <w:rPr>
          <w:rFonts w:cs="Arial"/>
        </w:rPr>
        <w:t>Wähle die r</w:t>
      </w:r>
      <w:r w:rsidR="00B034FF">
        <w:rPr>
          <w:rFonts w:cs="Arial"/>
        </w:rPr>
        <w:t>ichtigen Werkzeuge aus, welche d</w:t>
      </w:r>
      <w:r w:rsidRPr="00E7017F">
        <w:rPr>
          <w:rFonts w:cs="Arial"/>
        </w:rPr>
        <w:t>u für die Herstellung der Federtasche benötigst.</w:t>
      </w:r>
    </w:p>
    <w:p w:rsidR="00E7017F" w:rsidRPr="00E7017F" w:rsidRDefault="00E7017F" w:rsidP="003822B9">
      <w:pPr>
        <w:suppressAutoHyphens/>
        <w:rPr>
          <w:rFonts w:cs="Arial"/>
          <w:b/>
        </w:rPr>
      </w:pPr>
      <w:r w:rsidRPr="00E7017F">
        <w:rPr>
          <w:rFonts w:cs="Arial"/>
          <w:b/>
        </w:rPr>
        <w:t>Achtung: Einige Werkzeuge werden mehrmals benötigt, andere nicht.</w:t>
      </w:r>
    </w:p>
    <w:p w:rsidR="00E7017F" w:rsidRPr="00E7017F" w:rsidRDefault="00E7017F" w:rsidP="003822B9">
      <w:pPr>
        <w:suppressAutoHyphens/>
        <w:rPr>
          <w:rFonts w:cs="Arial"/>
        </w:rPr>
      </w:pP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E7017F" w:rsidRPr="00E7017F" w:rsidTr="00B034FF">
        <w:tc>
          <w:tcPr>
            <w:tcW w:w="4531" w:type="dxa"/>
            <w:vAlign w:val="center"/>
          </w:tcPr>
          <w:p w:rsidR="00E7017F" w:rsidRPr="00E7017F" w:rsidRDefault="00E7017F" w:rsidP="00B034FF">
            <w:pPr>
              <w:suppressAutoHyphens/>
              <w:jc w:val="center"/>
              <w:rPr>
                <w:rFonts w:cs="Arial"/>
              </w:rPr>
            </w:pPr>
            <w:r w:rsidRPr="00E7017F">
              <w:rPr>
                <w:rFonts w:cs="Arial"/>
              </w:rPr>
              <w:t>Arbeitsschritt</w:t>
            </w:r>
          </w:p>
        </w:tc>
        <w:tc>
          <w:tcPr>
            <w:tcW w:w="4531" w:type="dxa"/>
            <w:vAlign w:val="center"/>
          </w:tcPr>
          <w:p w:rsidR="00E7017F" w:rsidRPr="00E7017F" w:rsidRDefault="00E7017F" w:rsidP="00B034FF">
            <w:pPr>
              <w:suppressAutoHyphens/>
              <w:jc w:val="center"/>
              <w:rPr>
                <w:rFonts w:cs="Arial"/>
              </w:rPr>
            </w:pPr>
            <w:r w:rsidRPr="00E7017F">
              <w:rPr>
                <w:rFonts w:cs="Arial"/>
              </w:rPr>
              <w:t>Werkzeuge</w:t>
            </w:r>
            <w:r w:rsidR="00D25A25">
              <w:rPr>
                <w:rFonts w:cs="Arial"/>
              </w:rPr>
              <w:t>/Arbeitsmittel</w:t>
            </w:r>
          </w:p>
        </w:tc>
      </w:tr>
      <w:tr w:rsidR="00E7017F" w:rsidRPr="00E7017F" w:rsidTr="00B034FF">
        <w:tc>
          <w:tcPr>
            <w:tcW w:w="4531" w:type="dxa"/>
            <w:vAlign w:val="bottom"/>
          </w:tcPr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  <w:r w:rsidRPr="00E7017F">
              <w:rPr>
                <w:rFonts w:cs="Arial"/>
                <w:b/>
              </w:rPr>
              <w:t>Schnittmuster herstellen</w:t>
            </w:r>
          </w:p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</w:p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</w:p>
        </w:tc>
        <w:tc>
          <w:tcPr>
            <w:tcW w:w="4531" w:type="dxa"/>
            <w:vAlign w:val="center"/>
          </w:tcPr>
          <w:p w:rsidR="00E7017F" w:rsidRPr="00E7017F" w:rsidRDefault="00E7017F" w:rsidP="00B034FF">
            <w:pPr>
              <w:suppressAutoHyphens/>
              <w:rPr>
                <w:rFonts w:cs="Arial"/>
              </w:rPr>
            </w:pPr>
          </w:p>
        </w:tc>
      </w:tr>
      <w:tr w:rsidR="00E7017F" w:rsidRPr="00E7017F" w:rsidTr="00B034FF">
        <w:tc>
          <w:tcPr>
            <w:tcW w:w="4531" w:type="dxa"/>
            <w:vAlign w:val="bottom"/>
          </w:tcPr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  <w:r w:rsidRPr="00E7017F">
              <w:rPr>
                <w:rFonts w:cs="Arial"/>
                <w:b/>
              </w:rPr>
              <w:t>Schnittteile zuschneiden</w:t>
            </w:r>
          </w:p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</w:p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</w:p>
        </w:tc>
        <w:tc>
          <w:tcPr>
            <w:tcW w:w="4531" w:type="dxa"/>
            <w:vAlign w:val="center"/>
          </w:tcPr>
          <w:p w:rsidR="00E7017F" w:rsidRPr="00E7017F" w:rsidRDefault="00E7017F" w:rsidP="00B034FF">
            <w:pPr>
              <w:suppressAutoHyphens/>
              <w:rPr>
                <w:rFonts w:cs="Arial"/>
              </w:rPr>
            </w:pPr>
          </w:p>
        </w:tc>
      </w:tr>
      <w:tr w:rsidR="00E7017F" w:rsidRPr="00E7017F" w:rsidTr="00B034FF">
        <w:tc>
          <w:tcPr>
            <w:tcW w:w="4531" w:type="dxa"/>
            <w:vAlign w:val="bottom"/>
          </w:tcPr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  <w:r w:rsidRPr="00E7017F">
              <w:rPr>
                <w:rFonts w:cs="Arial"/>
                <w:b/>
              </w:rPr>
              <w:t>Gummilitze annähen</w:t>
            </w:r>
          </w:p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</w:p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</w:p>
        </w:tc>
        <w:tc>
          <w:tcPr>
            <w:tcW w:w="4531" w:type="dxa"/>
            <w:vAlign w:val="center"/>
          </w:tcPr>
          <w:p w:rsidR="00E7017F" w:rsidRPr="00E7017F" w:rsidRDefault="00E7017F" w:rsidP="00B034FF">
            <w:pPr>
              <w:suppressAutoHyphens/>
              <w:rPr>
                <w:rFonts w:cs="Arial"/>
              </w:rPr>
            </w:pPr>
          </w:p>
        </w:tc>
      </w:tr>
      <w:tr w:rsidR="00E7017F" w:rsidRPr="00E7017F" w:rsidTr="00B034FF">
        <w:tc>
          <w:tcPr>
            <w:tcW w:w="4531" w:type="dxa"/>
            <w:vAlign w:val="bottom"/>
          </w:tcPr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  <w:r w:rsidRPr="00E7017F">
              <w:rPr>
                <w:rFonts w:cs="Arial"/>
                <w:b/>
              </w:rPr>
              <w:t>Jeansschnittteile zusammennähen</w:t>
            </w:r>
          </w:p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</w:p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</w:p>
        </w:tc>
        <w:tc>
          <w:tcPr>
            <w:tcW w:w="4531" w:type="dxa"/>
            <w:vAlign w:val="center"/>
          </w:tcPr>
          <w:p w:rsidR="00E7017F" w:rsidRPr="00E7017F" w:rsidRDefault="00E7017F" w:rsidP="00B034FF">
            <w:pPr>
              <w:suppressAutoHyphens/>
              <w:rPr>
                <w:rFonts w:cs="Arial"/>
              </w:rPr>
            </w:pPr>
          </w:p>
        </w:tc>
      </w:tr>
      <w:tr w:rsidR="00E7017F" w:rsidRPr="00E7017F" w:rsidTr="00B034FF">
        <w:tc>
          <w:tcPr>
            <w:tcW w:w="4531" w:type="dxa"/>
            <w:vAlign w:val="bottom"/>
          </w:tcPr>
          <w:p w:rsidR="00E7017F" w:rsidRPr="00E7017F" w:rsidRDefault="00153614" w:rsidP="00B034FF">
            <w:pPr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E7017F" w:rsidRPr="00E7017F">
              <w:rPr>
                <w:rFonts w:cs="Arial"/>
                <w:b/>
              </w:rPr>
              <w:t>lle Schnittteile vernähen</w:t>
            </w:r>
          </w:p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</w:p>
          <w:p w:rsidR="00E7017F" w:rsidRPr="00E7017F" w:rsidRDefault="00E7017F" w:rsidP="00B034FF">
            <w:pPr>
              <w:suppressAutoHyphens/>
              <w:rPr>
                <w:rFonts w:cs="Arial"/>
                <w:b/>
              </w:rPr>
            </w:pPr>
          </w:p>
        </w:tc>
        <w:tc>
          <w:tcPr>
            <w:tcW w:w="4531" w:type="dxa"/>
            <w:vAlign w:val="center"/>
          </w:tcPr>
          <w:p w:rsidR="00E7017F" w:rsidRPr="00E7017F" w:rsidRDefault="00E7017F" w:rsidP="00B034FF">
            <w:pPr>
              <w:suppressAutoHyphens/>
              <w:rPr>
                <w:rFonts w:cs="Arial"/>
              </w:rPr>
            </w:pPr>
          </w:p>
        </w:tc>
      </w:tr>
    </w:tbl>
    <w:p w:rsidR="00E7017F" w:rsidRPr="00E7017F" w:rsidRDefault="00E7017F" w:rsidP="003822B9">
      <w:pPr>
        <w:suppressAutoHyphens/>
        <w:rPr>
          <w:rFonts w:cs="Arial"/>
        </w:rPr>
      </w:pPr>
    </w:p>
    <w:p w:rsidR="00E7017F" w:rsidRPr="00350AB4" w:rsidRDefault="00521414" w:rsidP="003822B9">
      <w:pPr>
        <w:suppressAutoHyphens/>
        <w:rPr>
          <w:rFonts w:cs="Arial"/>
        </w:rPr>
      </w:pPr>
      <w:r w:rsidRPr="00350AB4">
        <w:rPr>
          <w:rFonts w:cs="Arial"/>
        </w:rPr>
        <w:t>Werkzeuge: Schneiderschere, Papierschere</w:t>
      </w:r>
      <w:r w:rsidR="00E7017F" w:rsidRPr="00350AB4">
        <w:rPr>
          <w:rFonts w:cs="Arial"/>
        </w:rPr>
        <w:t>, Nä</w:t>
      </w:r>
      <w:r w:rsidR="00350AB4">
        <w:rPr>
          <w:rFonts w:cs="Arial"/>
        </w:rPr>
        <w:t>hmaschine, Nähnadel</w:t>
      </w:r>
      <w:r w:rsidR="00E7017F" w:rsidRPr="00350AB4">
        <w:rPr>
          <w:rFonts w:cs="Arial"/>
        </w:rPr>
        <w:t xml:space="preserve">, spitzer Bleistift, </w:t>
      </w:r>
      <w:r w:rsidRPr="00350AB4">
        <w:rPr>
          <w:rFonts w:cs="Arial"/>
        </w:rPr>
        <w:t>Stoffschere</w:t>
      </w:r>
      <w:r w:rsidR="00E7017F" w:rsidRPr="00350AB4">
        <w:rPr>
          <w:rFonts w:cs="Arial"/>
        </w:rPr>
        <w:t>, Maßban</w:t>
      </w:r>
      <w:r w:rsidR="00350AB4">
        <w:rPr>
          <w:rFonts w:cs="Arial"/>
        </w:rPr>
        <w:t>d, Packpapier für die Schablone</w:t>
      </w:r>
      <w:r w:rsidRPr="00350AB4">
        <w:rPr>
          <w:rFonts w:cs="Arial"/>
        </w:rPr>
        <w:t>, Schneiderkreide</w:t>
      </w:r>
      <w:r w:rsidR="00E7017F" w:rsidRPr="00350AB4">
        <w:rPr>
          <w:rFonts w:cs="Arial"/>
        </w:rPr>
        <w:t>, Steckna</w:t>
      </w:r>
      <w:r w:rsidR="00350AB4">
        <w:rPr>
          <w:rFonts w:cs="Arial"/>
        </w:rPr>
        <w:t>deln, Lineal</w:t>
      </w:r>
    </w:p>
    <w:p w:rsidR="005B3629" w:rsidRPr="00E7017F" w:rsidRDefault="005B3629" w:rsidP="003822B9">
      <w:pPr>
        <w:suppressAutoHyphens/>
        <w:spacing w:before="60" w:after="60"/>
        <w:rPr>
          <w:rFonts w:cs="Arial"/>
        </w:rPr>
      </w:pPr>
    </w:p>
    <w:p w:rsidR="005B3629" w:rsidRDefault="005B3629" w:rsidP="003822B9">
      <w:pPr>
        <w:suppressAutoHyphens/>
        <w:spacing w:before="60" w:after="60"/>
        <w:rPr>
          <w:rFonts w:cs="Arial"/>
        </w:rPr>
      </w:pPr>
    </w:p>
    <w:p w:rsidR="003822B9" w:rsidRDefault="003822B9" w:rsidP="003822B9">
      <w:pPr>
        <w:suppressAutoHyphens/>
        <w:spacing w:before="60" w:after="60"/>
        <w:rPr>
          <w:rFonts w:cs="Arial"/>
        </w:rPr>
      </w:pPr>
    </w:p>
    <w:p w:rsidR="003822B9" w:rsidRPr="00E7017F" w:rsidRDefault="003822B9" w:rsidP="003822B9">
      <w:pPr>
        <w:suppressAutoHyphens/>
        <w:spacing w:before="60" w:after="60"/>
        <w:rPr>
          <w:rFonts w:cs="Arial"/>
        </w:rPr>
      </w:pPr>
    </w:p>
    <w:p w:rsidR="003822B9" w:rsidRPr="00B034FF" w:rsidRDefault="006D084A" w:rsidP="003822B9">
      <w:pPr>
        <w:suppressAutoHyphens/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0DDF" w:rsidRPr="00B034FF">
        <w:t xml:space="preserve"> </w:t>
      </w:r>
      <w:r w:rsidR="003822B9" w:rsidRPr="00B034FF">
        <w:t>LISUM</w:t>
      </w:r>
    </w:p>
    <w:p w:rsidR="00937B60" w:rsidRPr="00B034FF" w:rsidRDefault="006C0DDF" w:rsidP="003822B9">
      <w:pPr>
        <w:suppressAutoHyphens/>
        <w:rPr>
          <w:b/>
          <w:sz w:val="16"/>
          <w:szCs w:val="16"/>
        </w:rPr>
      </w:pPr>
      <w:r w:rsidRPr="00B034FF">
        <w:rPr>
          <w:sz w:val="16"/>
          <w:szCs w:val="16"/>
        </w:rPr>
        <w:t>Foto</w:t>
      </w:r>
      <w:r w:rsidR="003822B9" w:rsidRPr="00B034FF">
        <w:rPr>
          <w:sz w:val="16"/>
          <w:szCs w:val="16"/>
        </w:rPr>
        <w:t>s</w:t>
      </w:r>
      <w:r w:rsidRPr="00B034FF">
        <w:rPr>
          <w:sz w:val="16"/>
          <w:szCs w:val="16"/>
        </w:rPr>
        <w:t>: Joanne Jean Preston</w:t>
      </w:r>
      <w:r w:rsidR="003822B9" w:rsidRPr="00B034FF">
        <w:rPr>
          <w:sz w:val="16"/>
          <w:szCs w:val="16"/>
        </w:rPr>
        <w:t>, LISUM</w:t>
      </w:r>
      <w:r w:rsidRPr="00B034FF">
        <w:rPr>
          <w:b/>
          <w:sz w:val="16"/>
          <w:szCs w:val="16"/>
        </w:rPr>
        <w:t xml:space="preserve"> </w:t>
      </w:r>
      <w:r w:rsidR="00937B60" w:rsidRPr="00B034FF">
        <w:rPr>
          <w:b/>
          <w:sz w:val="16"/>
          <w:szCs w:val="16"/>
        </w:rPr>
        <w:br w:type="page"/>
      </w:r>
    </w:p>
    <w:p w:rsidR="00F5187C" w:rsidRDefault="00F5187C" w:rsidP="003822B9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Pr="007E5851" w:rsidRDefault="00C2144F" w:rsidP="003822B9">
      <w:pPr>
        <w:suppressAutoHyphens/>
        <w:spacing w:before="60" w:after="60"/>
        <w:rPr>
          <w:rFonts w:cs="Arial"/>
          <w:b/>
        </w:rPr>
      </w:pP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7E5851" w:rsidRPr="007E5851" w:rsidTr="00152A5C">
        <w:tc>
          <w:tcPr>
            <w:tcW w:w="4531" w:type="dxa"/>
          </w:tcPr>
          <w:p w:rsidR="007E5851" w:rsidRPr="007E5851" w:rsidRDefault="007E5851" w:rsidP="003822B9">
            <w:pPr>
              <w:suppressAutoHyphens/>
              <w:jc w:val="center"/>
              <w:rPr>
                <w:rFonts w:cs="Arial"/>
              </w:rPr>
            </w:pPr>
            <w:r w:rsidRPr="007E5851">
              <w:rPr>
                <w:rFonts w:cs="Arial"/>
              </w:rPr>
              <w:t>Arbeitsschritt</w:t>
            </w:r>
          </w:p>
        </w:tc>
        <w:tc>
          <w:tcPr>
            <w:tcW w:w="4531" w:type="dxa"/>
          </w:tcPr>
          <w:p w:rsidR="007E5851" w:rsidRPr="007E5851" w:rsidRDefault="007E5851" w:rsidP="003822B9">
            <w:pPr>
              <w:suppressAutoHyphens/>
              <w:jc w:val="center"/>
              <w:rPr>
                <w:rFonts w:cs="Arial"/>
              </w:rPr>
            </w:pPr>
            <w:r w:rsidRPr="007E5851">
              <w:rPr>
                <w:rFonts w:cs="Arial"/>
              </w:rPr>
              <w:t>Werkzeuge</w:t>
            </w:r>
            <w:r w:rsidR="00C163A1">
              <w:rPr>
                <w:rFonts w:cs="Arial"/>
              </w:rPr>
              <w:t>/Arbeitsmittel</w:t>
            </w:r>
          </w:p>
        </w:tc>
      </w:tr>
      <w:tr w:rsidR="007E5851" w:rsidRPr="007E5851" w:rsidTr="00152A5C">
        <w:tc>
          <w:tcPr>
            <w:tcW w:w="4531" w:type="dxa"/>
          </w:tcPr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  <w:r w:rsidRPr="007E5851">
              <w:rPr>
                <w:rFonts w:cs="Arial"/>
                <w:b/>
              </w:rPr>
              <w:t>Schnittmuster herstellen</w:t>
            </w:r>
          </w:p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</w:p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</w:p>
        </w:tc>
        <w:tc>
          <w:tcPr>
            <w:tcW w:w="4531" w:type="dxa"/>
          </w:tcPr>
          <w:p w:rsidR="007E5851" w:rsidRPr="007E5851" w:rsidRDefault="007E5851" w:rsidP="003822B9">
            <w:pPr>
              <w:suppressAutoHyphens/>
              <w:rPr>
                <w:rFonts w:cs="Arial"/>
              </w:rPr>
            </w:pPr>
            <w:r w:rsidRPr="007E5851">
              <w:rPr>
                <w:rFonts w:cs="Arial"/>
                <w:i/>
              </w:rPr>
              <w:t xml:space="preserve">Papierschere, spitzer Bleistift, Maßband, </w:t>
            </w:r>
            <w:r w:rsidR="00350AB4">
              <w:rPr>
                <w:rFonts w:cs="Arial"/>
                <w:i/>
              </w:rPr>
              <w:t xml:space="preserve">Schablone aus </w:t>
            </w:r>
            <w:r w:rsidRPr="007E5851">
              <w:rPr>
                <w:rFonts w:cs="Arial"/>
                <w:i/>
              </w:rPr>
              <w:t>Packpapier</w:t>
            </w:r>
          </w:p>
        </w:tc>
      </w:tr>
      <w:tr w:rsidR="007E5851" w:rsidRPr="007E5851" w:rsidTr="00152A5C">
        <w:tc>
          <w:tcPr>
            <w:tcW w:w="4531" w:type="dxa"/>
          </w:tcPr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  <w:r w:rsidRPr="007E5851">
              <w:rPr>
                <w:rFonts w:cs="Arial"/>
                <w:b/>
              </w:rPr>
              <w:t>Schnittteile zuschneiden</w:t>
            </w:r>
          </w:p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</w:p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</w:p>
        </w:tc>
        <w:tc>
          <w:tcPr>
            <w:tcW w:w="4531" w:type="dxa"/>
          </w:tcPr>
          <w:p w:rsidR="007E5851" w:rsidRPr="007E5851" w:rsidRDefault="007E5851" w:rsidP="003822B9">
            <w:pPr>
              <w:suppressAutoHyphens/>
              <w:rPr>
                <w:rFonts w:cs="Arial"/>
              </w:rPr>
            </w:pPr>
            <w:r w:rsidRPr="007E5851">
              <w:rPr>
                <w:rFonts w:cs="Arial"/>
                <w:i/>
              </w:rPr>
              <w:t>Schn</w:t>
            </w:r>
            <w:r w:rsidR="00C163A1">
              <w:rPr>
                <w:rFonts w:cs="Arial"/>
                <w:i/>
              </w:rPr>
              <w:t>eiderschere</w:t>
            </w:r>
            <w:r w:rsidRPr="007E5851">
              <w:rPr>
                <w:rFonts w:cs="Arial"/>
                <w:i/>
              </w:rPr>
              <w:t xml:space="preserve">, Lineal, </w:t>
            </w:r>
            <w:r w:rsidR="009840F9">
              <w:rPr>
                <w:rFonts w:cs="Arial"/>
                <w:i/>
              </w:rPr>
              <w:t>Stoffschere</w:t>
            </w:r>
            <w:r w:rsidRPr="007E5851">
              <w:rPr>
                <w:rFonts w:cs="Arial"/>
                <w:i/>
              </w:rPr>
              <w:t>, Schneiderkreide, Stecknadeln</w:t>
            </w:r>
          </w:p>
        </w:tc>
      </w:tr>
      <w:tr w:rsidR="007E5851" w:rsidRPr="007E5851" w:rsidTr="00152A5C">
        <w:tc>
          <w:tcPr>
            <w:tcW w:w="4531" w:type="dxa"/>
          </w:tcPr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  <w:r w:rsidRPr="007E5851">
              <w:rPr>
                <w:rFonts w:cs="Arial"/>
                <w:b/>
              </w:rPr>
              <w:t>Gummilitze befestigen und annähen</w:t>
            </w:r>
          </w:p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</w:p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</w:p>
        </w:tc>
        <w:tc>
          <w:tcPr>
            <w:tcW w:w="4531" w:type="dxa"/>
          </w:tcPr>
          <w:p w:rsidR="007E5851" w:rsidRPr="007E5851" w:rsidRDefault="00C163A1" w:rsidP="003822B9">
            <w:pPr>
              <w:suppressAutoHyphens/>
              <w:rPr>
                <w:rFonts w:cs="Arial"/>
              </w:rPr>
            </w:pPr>
            <w:r>
              <w:rPr>
                <w:rFonts w:cs="Arial"/>
                <w:i/>
              </w:rPr>
              <w:t>Nähmaschine</w:t>
            </w:r>
            <w:r w:rsidR="007E5851" w:rsidRPr="007E5851">
              <w:rPr>
                <w:rFonts w:cs="Arial"/>
                <w:i/>
              </w:rPr>
              <w:t>, Schneiderkreide, Stecknadeln</w:t>
            </w:r>
          </w:p>
        </w:tc>
      </w:tr>
      <w:tr w:rsidR="007E5851" w:rsidRPr="007E5851" w:rsidTr="00152A5C">
        <w:tc>
          <w:tcPr>
            <w:tcW w:w="4531" w:type="dxa"/>
          </w:tcPr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  <w:r w:rsidRPr="007E5851">
              <w:rPr>
                <w:rFonts w:cs="Arial"/>
                <w:b/>
              </w:rPr>
              <w:t>Jeansschnittteile zusammennähen</w:t>
            </w:r>
          </w:p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</w:p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</w:p>
        </w:tc>
        <w:tc>
          <w:tcPr>
            <w:tcW w:w="4531" w:type="dxa"/>
          </w:tcPr>
          <w:p w:rsidR="007E5851" w:rsidRPr="007E5851" w:rsidRDefault="00C163A1" w:rsidP="003822B9">
            <w:pPr>
              <w:suppressAutoHyphens/>
              <w:rPr>
                <w:rFonts w:cs="Arial"/>
              </w:rPr>
            </w:pPr>
            <w:r>
              <w:rPr>
                <w:rFonts w:cs="Arial"/>
                <w:i/>
              </w:rPr>
              <w:t>Nähmaschine</w:t>
            </w:r>
            <w:r w:rsidR="007E5851" w:rsidRPr="007E5851">
              <w:rPr>
                <w:rFonts w:cs="Arial"/>
                <w:i/>
              </w:rPr>
              <w:t>, Stecknadeln</w:t>
            </w:r>
          </w:p>
        </w:tc>
      </w:tr>
      <w:tr w:rsidR="007E5851" w:rsidRPr="007E5851" w:rsidTr="00152A5C">
        <w:tc>
          <w:tcPr>
            <w:tcW w:w="4531" w:type="dxa"/>
          </w:tcPr>
          <w:p w:rsidR="007E5851" w:rsidRPr="007E5851" w:rsidRDefault="00153614" w:rsidP="003822B9">
            <w:pPr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7E5851" w:rsidRPr="007E5851">
              <w:rPr>
                <w:rFonts w:cs="Arial"/>
                <w:b/>
              </w:rPr>
              <w:t>lle Schnittteile vernähen</w:t>
            </w:r>
          </w:p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</w:p>
          <w:p w:rsidR="007E5851" w:rsidRPr="007E5851" w:rsidRDefault="007E5851" w:rsidP="003822B9">
            <w:pPr>
              <w:suppressAutoHyphens/>
              <w:rPr>
                <w:rFonts w:cs="Arial"/>
                <w:b/>
              </w:rPr>
            </w:pPr>
          </w:p>
        </w:tc>
        <w:tc>
          <w:tcPr>
            <w:tcW w:w="4531" w:type="dxa"/>
          </w:tcPr>
          <w:p w:rsidR="007E5851" w:rsidRPr="007E5851" w:rsidRDefault="00C163A1" w:rsidP="003822B9">
            <w:pPr>
              <w:suppressAutoHyphens/>
              <w:rPr>
                <w:rFonts w:cs="Arial"/>
              </w:rPr>
            </w:pPr>
            <w:r>
              <w:rPr>
                <w:rFonts w:cs="Arial"/>
                <w:i/>
              </w:rPr>
              <w:t>Nähmaschine</w:t>
            </w:r>
            <w:r w:rsidR="007E5851" w:rsidRPr="007E5851">
              <w:rPr>
                <w:rFonts w:cs="Arial"/>
                <w:i/>
              </w:rPr>
              <w:t>, Stecknadeln</w:t>
            </w:r>
          </w:p>
        </w:tc>
      </w:tr>
    </w:tbl>
    <w:p w:rsidR="000123FC" w:rsidRPr="007E5851" w:rsidRDefault="000123FC" w:rsidP="003822B9">
      <w:pPr>
        <w:suppressAutoHyphens/>
        <w:spacing w:before="60" w:after="60"/>
        <w:rPr>
          <w:rFonts w:cs="Arial"/>
          <w:b/>
        </w:rPr>
      </w:pPr>
    </w:p>
    <w:p w:rsidR="00420481" w:rsidRDefault="00420481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Pr="007E5851" w:rsidRDefault="003822B9" w:rsidP="003822B9">
      <w:pPr>
        <w:suppressAutoHyphens/>
        <w:spacing w:before="60" w:after="60"/>
        <w:rPr>
          <w:rFonts w:cs="Arial"/>
          <w:b/>
        </w:rPr>
      </w:pPr>
    </w:p>
    <w:p w:rsidR="003822B9" w:rsidRDefault="003822B9" w:rsidP="003822B9">
      <w:pPr>
        <w:suppressAutoHyphens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DDF">
        <w:rPr>
          <w:lang w:val="en-US"/>
        </w:rPr>
        <w:t xml:space="preserve"> </w:t>
      </w:r>
      <w:r>
        <w:rPr>
          <w:lang w:val="en-US"/>
        </w:rPr>
        <w:t>LISUM</w:t>
      </w:r>
    </w:p>
    <w:p w:rsidR="008119C5" w:rsidRPr="00C2144F" w:rsidRDefault="003822B9" w:rsidP="00721261">
      <w:pPr>
        <w:suppressAutoHyphens/>
        <w:spacing w:before="60" w:after="60"/>
        <w:rPr>
          <w:sz w:val="2"/>
          <w:szCs w:val="2"/>
        </w:rPr>
      </w:pPr>
      <w:proofErr w:type="spellStart"/>
      <w:r w:rsidRPr="003822B9">
        <w:rPr>
          <w:sz w:val="16"/>
          <w:szCs w:val="16"/>
          <w:lang w:val="en-US"/>
        </w:rPr>
        <w:t>Fotos</w:t>
      </w:r>
      <w:proofErr w:type="spellEnd"/>
      <w:r w:rsidRPr="003822B9">
        <w:rPr>
          <w:sz w:val="16"/>
          <w:szCs w:val="16"/>
          <w:lang w:val="en-US"/>
        </w:rPr>
        <w:t>: Joanne Jean Preston,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2C" w:rsidRDefault="00AA742C" w:rsidP="00837EC7">
      <w:pPr>
        <w:spacing w:line="240" w:lineRule="auto"/>
      </w:pPr>
      <w:r>
        <w:separator/>
      </w:r>
    </w:p>
  </w:endnote>
  <w:endnote w:type="continuationSeparator" w:id="0">
    <w:p w:rsidR="00AA742C" w:rsidRDefault="00AA742C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92FD2" w:rsidRDefault="00292FD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536F9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2C" w:rsidRDefault="00AA742C" w:rsidP="00837EC7">
      <w:pPr>
        <w:spacing w:line="240" w:lineRule="auto"/>
      </w:pPr>
      <w:r>
        <w:separator/>
      </w:r>
    </w:p>
  </w:footnote>
  <w:footnote w:type="continuationSeparator" w:id="0">
    <w:p w:rsidR="00AA742C" w:rsidRDefault="00AA742C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2" w:rsidRPr="00142DFA" w:rsidRDefault="00292F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23FC"/>
    <w:rsid w:val="00040174"/>
    <w:rsid w:val="0004165F"/>
    <w:rsid w:val="000636E4"/>
    <w:rsid w:val="000916FD"/>
    <w:rsid w:val="000A2A61"/>
    <w:rsid w:val="000A4B8B"/>
    <w:rsid w:val="000A797A"/>
    <w:rsid w:val="00133562"/>
    <w:rsid w:val="00136172"/>
    <w:rsid w:val="00142DFA"/>
    <w:rsid w:val="00153614"/>
    <w:rsid w:val="00155F4E"/>
    <w:rsid w:val="001634E6"/>
    <w:rsid w:val="00163D87"/>
    <w:rsid w:val="00185133"/>
    <w:rsid w:val="001A71B9"/>
    <w:rsid w:val="001B043E"/>
    <w:rsid w:val="001B76AB"/>
    <w:rsid w:val="001C3197"/>
    <w:rsid w:val="001F319E"/>
    <w:rsid w:val="00202F49"/>
    <w:rsid w:val="00206E1F"/>
    <w:rsid w:val="00233750"/>
    <w:rsid w:val="002348B8"/>
    <w:rsid w:val="0026621E"/>
    <w:rsid w:val="00270DFC"/>
    <w:rsid w:val="00292FD2"/>
    <w:rsid w:val="002A04B8"/>
    <w:rsid w:val="002A2294"/>
    <w:rsid w:val="002B14FC"/>
    <w:rsid w:val="002D3F70"/>
    <w:rsid w:val="002D55C9"/>
    <w:rsid w:val="002E1682"/>
    <w:rsid w:val="002F3C8C"/>
    <w:rsid w:val="002F5A4C"/>
    <w:rsid w:val="00300E1A"/>
    <w:rsid w:val="00301BD4"/>
    <w:rsid w:val="00321743"/>
    <w:rsid w:val="00334567"/>
    <w:rsid w:val="00350AB4"/>
    <w:rsid w:val="00363539"/>
    <w:rsid w:val="0037018E"/>
    <w:rsid w:val="00381823"/>
    <w:rsid w:val="00381AB2"/>
    <w:rsid w:val="003822B9"/>
    <w:rsid w:val="003F0378"/>
    <w:rsid w:val="003F317F"/>
    <w:rsid w:val="003F4234"/>
    <w:rsid w:val="0040115E"/>
    <w:rsid w:val="004072A0"/>
    <w:rsid w:val="00411347"/>
    <w:rsid w:val="004124AE"/>
    <w:rsid w:val="00420481"/>
    <w:rsid w:val="00432230"/>
    <w:rsid w:val="00445672"/>
    <w:rsid w:val="0045370E"/>
    <w:rsid w:val="00467ABE"/>
    <w:rsid w:val="00484D80"/>
    <w:rsid w:val="004851BE"/>
    <w:rsid w:val="00486B38"/>
    <w:rsid w:val="0049671A"/>
    <w:rsid w:val="00496D76"/>
    <w:rsid w:val="004B14F0"/>
    <w:rsid w:val="004C485B"/>
    <w:rsid w:val="004C5D31"/>
    <w:rsid w:val="004F3656"/>
    <w:rsid w:val="005052CB"/>
    <w:rsid w:val="00511575"/>
    <w:rsid w:val="00521414"/>
    <w:rsid w:val="00536F9E"/>
    <w:rsid w:val="00537A2A"/>
    <w:rsid w:val="005960DF"/>
    <w:rsid w:val="005B3629"/>
    <w:rsid w:val="005B75AC"/>
    <w:rsid w:val="005C16CC"/>
    <w:rsid w:val="005C70DE"/>
    <w:rsid w:val="005F1ACA"/>
    <w:rsid w:val="00623635"/>
    <w:rsid w:val="00627BCB"/>
    <w:rsid w:val="006340EA"/>
    <w:rsid w:val="00662CB7"/>
    <w:rsid w:val="00677337"/>
    <w:rsid w:val="00691C0C"/>
    <w:rsid w:val="006A22F8"/>
    <w:rsid w:val="006A599E"/>
    <w:rsid w:val="006C0DDF"/>
    <w:rsid w:val="006C713F"/>
    <w:rsid w:val="006D084A"/>
    <w:rsid w:val="006D5EEA"/>
    <w:rsid w:val="006D719E"/>
    <w:rsid w:val="006E6D6D"/>
    <w:rsid w:val="007024FB"/>
    <w:rsid w:val="00721261"/>
    <w:rsid w:val="007357B6"/>
    <w:rsid w:val="007621DD"/>
    <w:rsid w:val="007918EA"/>
    <w:rsid w:val="007B24D3"/>
    <w:rsid w:val="007C1D1C"/>
    <w:rsid w:val="007C32D6"/>
    <w:rsid w:val="007C3E2C"/>
    <w:rsid w:val="007D6BA1"/>
    <w:rsid w:val="007E5851"/>
    <w:rsid w:val="00800BD6"/>
    <w:rsid w:val="008109AD"/>
    <w:rsid w:val="008119C5"/>
    <w:rsid w:val="00820851"/>
    <w:rsid w:val="00825908"/>
    <w:rsid w:val="00826C8F"/>
    <w:rsid w:val="0083645E"/>
    <w:rsid w:val="00837EC7"/>
    <w:rsid w:val="008A1768"/>
    <w:rsid w:val="008B1D49"/>
    <w:rsid w:val="008B6E6E"/>
    <w:rsid w:val="008C3088"/>
    <w:rsid w:val="008E2ED1"/>
    <w:rsid w:val="008E7A69"/>
    <w:rsid w:val="008E7D45"/>
    <w:rsid w:val="008F78E6"/>
    <w:rsid w:val="00937B60"/>
    <w:rsid w:val="0095558E"/>
    <w:rsid w:val="00971722"/>
    <w:rsid w:val="009840F9"/>
    <w:rsid w:val="009930E5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A742C"/>
    <w:rsid w:val="00AB509B"/>
    <w:rsid w:val="00AD39E6"/>
    <w:rsid w:val="00AE2D84"/>
    <w:rsid w:val="00AE3A55"/>
    <w:rsid w:val="00AF29DD"/>
    <w:rsid w:val="00AF7BBD"/>
    <w:rsid w:val="00B034FF"/>
    <w:rsid w:val="00B43D07"/>
    <w:rsid w:val="00B542E5"/>
    <w:rsid w:val="00B771D4"/>
    <w:rsid w:val="00B80653"/>
    <w:rsid w:val="00B8777A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3A1"/>
    <w:rsid w:val="00C16860"/>
    <w:rsid w:val="00C2144F"/>
    <w:rsid w:val="00C2632F"/>
    <w:rsid w:val="00C47F23"/>
    <w:rsid w:val="00C6552D"/>
    <w:rsid w:val="00C752F4"/>
    <w:rsid w:val="00C950C4"/>
    <w:rsid w:val="00CA1230"/>
    <w:rsid w:val="00CB1768"/>
    <w:rsid w:val="00CB3549"/>
    <w:rsid w:val="00CD2BA0"/>
    <w:rsid w:val="00D05F37"/>
    <w:rsid w:val="00D06FA2"/>
    <w:rsid w:val="00D0707C"/>
    <w:rsid w:val="00D226DE"/>
    <w:rsid w:val="00D25A25"/>
    <w:rsid w:val="00D270BC"/>
    <w:rsid w:val="00D41BE0"/>
    <w:rsid w:val="00DC762A"/>
    <w:rsid w:val="00DD0C30"/>
    <w:rsid w:val="00DE5B86"/>
    <w:rsid w:val="00DF308F"/>
    <w:rsid w:val="00DF355C"/>
    <w:rsid w:val="00E16A0E"/>
    <w:rsid w:val="00E16B27"/>
    <w:rsid w:val="00E560F7"/>
    <w:rsid w:val="00E579BF"/>
    <w:rsid w:val="00E7017F"/>
    <w:rsid w:val="00E71681"/>
    <w:rsid w:val="00E72519"/>
    <w:rsid w:val="00E84ADD"/>
    <w:rsid w:val="00E85DB9"/>
    <w:rsid w:val="00E86529"/>
    <w:rsid w:val="00EA175E"/>
    <w:rsid w:val="00EA4734"/>
    <w:rsid w:val="00EA5291"/>
    <w:rsid w:val="00EB070D"/>
    <w:rsid w:val="00EC1F75"/>
    <w:rsid w:val="00EC51CF"/>
    <w:rsid w:val="00EC68C4"/>
    <w:rsid w:val="00ED0EC3"/>
    <w:rsid w:val="00EE68DD"/>
    <w:rsid w:val="00F0123C"/>
    <w:rsid w:val="00F14CF8"/>
    <w:rsid w:val="00F17F92"/>
    <w:rsid w:val="00F2257F"/>
    <w:rsid w:val="00F372D1"/>
    <w:rsid w:val="00F5187C"/>
    <w:rsid w:val="00F84420"/>
    <w:rsid w:val="00F86862"/>
    <w:rsid w:val="00FA0BB9"/>
    <w:rsid w:val="00FA0FB6"/>
    <w:rsid w:val="00FF0764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3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0EDFF-4379-4100-ACAF-10AC2471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2016-01-28T08:17:00Z</cp:lastPrinted>
  <dcterms:created xsi:type="dcterms:W3CDTF">2016-03-16T06:55:00Z</dcterms:created>
  <dcterms:modified xsi:type="dcterms:W3CDTF">2016-03-18T10:44:00Z</dcterms:modified>
</cp:coreProperties>
</file>