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93C" w:rsidRPr="00951F7E" w:rsidRDefault="00A95615" w:rsidP="00951F7E">
      <w:pPr>
        <w:tabs>
          <w:tab w:val="right" w:pos="8789"/>
        </w:tabs>
        <w:spacing w:line="23" w:lineRule="atLeast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noProof/>
          <w:sz w:val="64"/>
          <w:szCs w:val="6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561147</wp:posOffset>
            </wp:positionV>
            <wp:extent cx="2091552" cy="2083241"/>
            <wp:effectExtent l="19050" t="0" r="3948" b="0"/>
            <wp:wrapNone/>
            <wp:docPr id="4" name="Bild 1" descr="C:\Users\Sebastian Lenk\Desktop\Ladesymb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 Lenk\Desktop\Ladesymbol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98" t="18453" r="22529" b="1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52" cy="208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sdt>
        <w:sdtPr>
          <w:rPr>
            <w:rFonts w:cs="Arial"/>
            <w:b/>
            <w:sz w:val="64"/>
            <w:szCs w:val="64"/>
          </w:rPr>
          <w:alias w:val="Titel"/>
          <w:tag w:val=""/>
          <w:id w:val="-458884538"/>
          <w:placeholder>
            <w:docPart w:val="6295BE7349B74F68BDA25CEE220DF1C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621374">
            <w:rPr>
              <w:rFonts w:cs="Arial"/>
              <w:b/>
              <w:sz w:val="64"/>
              <w:szCs w:val="64"/>
            </w:rPr>
            <w:t>Kontaktloser Strom</w:t>
          </w:r>
        </w:sdtContent>
      </w:sdt>
    </w:p>
    <w:p w:rsidR="00A95615" w:rsidRDefault="00A95615" w:rsidP="00A95615">
      <w:pPr>
        <w:tabs>
          <w:tab w:val="right" w:pos="8789"/>
        </w:tabs>
        <w:spacing w:line="23" w:lineRule="atLeast"/>
        <w:rPr>
          <w:rFonts w:cs="Arial"/>
          <w:b/>
          <w:sz w:val="72"/>
          <w:szCs w:val="72"/>
        </w:rPr>
      </w:pPr>
    </w:p>
    <w:p w:rsidR="000D455A" w:rsidRPr="00A95615" w:rsidRDefault="000D455A" w:rsidP="00A95615">
      <w:pPr>
        <w:tabs>
          <w:tab w:val="right" w:pos="8789"/>
        </w:tabs>
        <w:spacing w:line="23" w:lineRule="atLeast"/>
        <w:rPr>
          <w:rFonts w:cs="Arial"/>
          <w:b/>
          <w:sz w:val="72"/>
          <w:szCs w:val="72"/>
        </w:rPr>
      </w:pPr>
    </w:p>
    <w:p w:rsidR="00A95615" w:rsidRDefault="00A95615">
      <w:pPr>
        <w:rPr>
          <w:rFonts w:cs="Arial"/>
          <w:sz w:val="32"/>
          <w:szCs w:val="32"/>
        </w:rPr>
      </w:pPr>
      <w:bookmarkStart w:id="0" w:name="_GoBack"/>
      <w:bookmarkEnd w:id="0"/>
      <w:r>
        <w:rPr>
          <w:rFonts w:cs="Arial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137.2pt;margin-top:67.35pt;width:225.5pt;height:50.9pt;z-index:25162342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" filled="f" stroked="f">
            <v:textbox style="mso-fit-shape-to-text:t">
              <w:txbxContent>
                <w:p w:rsidR="00345EBA" w:rsidRPr="00CE6F14" w:rsidRDefault="00345EBA">
                  <w:pPr>
                    <w:rPr>
                      <w:b/>
                      <w:sz w:val="48"/>
                      <w:szCs w:val="48"/>
                    </w:rPr>
                  </w:pPr>
                  <w:r w:rsidRPr="00CE6F14">
                    <w:rPr>
                      <w:b/>
                      <w:sz w:val="48"/>
                      <w:szCs w:val="48"/>
                    </w:rPr>
                    <w:t>So funktioniert es...</w:t>
                  </w:r>
                </w:p>
              </w:txbxContent>
            </v:textbox>
            <w10:wrap type="square"/>
          </v:shape>
        </w:pict>
      </w:r>
      <w:r>
        <w:rPr>
          <w:rFonts w:cs="Arial"/>
          <w:sz w:val="32"/>
          <w:szCs w:val="32"/>
        </w:rPr>
        <w:br w:type="page"/>
      </w:r>
    </w:p>
    <w:p w:rsidR="00A94FD0" w:rsidRPr="002D6A4C" w:rsidRDefault="008C25B8" w:rsidP="008C25B8">
      <w:pPr>
        <w:tabs>
          <w:tab w:val="right" w:pos="8789"/>
        </w:tabs>
        <w:spacing w:line="23" w:lineRule="atLeast"/>
        <w:rPr>
          <w:rFonts w:cs="Arial"/>
          <w:b/>
          <w:sz w:val="32"/>
          <w:szCs w:val="32"/>
        </w:rPr>
      </w:pPr>
      <w:r w:rsidRPr="002D6A4C">
        <w:rPr>
          <w:rFonts w:cs="Arial"/>
          <w:b/>
          <w:sz w:val="32"/>
          <w:szCs w:val="32"/>
        </w:rPr>
        <w:lastRenderedPageBreak/>
        <w:t>Inhaltsverzeichnis</w:t>
      </w:r>
    </w:p>
    <w:p w:rsidR="00A94FD0" w:rsidRDefault="00A94FD0" w:rsidP="00A94FD0">
      <w:pPr>
        <w:pStyle w:val="Verzeichnis1"/>
        <w:rPr>
          <w:szCs w:val="28"/>
        </w:rPr>
      </w:pPr>
      <w:r>
        <w:rPr>
          <w:szCs w:val="28"/>
        </w:rPr>
        <w:t>A ÜBERBLICK</w:t>
      </w:r>
      <w:r>
        <w:rPr>
          <w:szCs w:val="28"/>
        </w:rPr>
        <w:tab/>
        <w:t>3</w:t>
      </w:r>
    </w:p>
    <w:p w:rsidR="00A94FD0" w:rsidRDefault="00405E53" w:rsidP="00A94FD0">
      <w:pPr>
        <w:pStyle w:val="Verzeichnis1"/>
        <w:rPr>
          <w:szCs w:val="28"/>
        </w:rPr>
      </w:pPr>
      <w:r>
        <w:rPr>
          <w:szCs w:val="28"/>
        </w:rPr>
        <w:t>B LERNAUFGABE</w:t>
      </w:r>
      <w:r>
        <w:rPr>
          <w:szCs w:val="28"/>
        </w:rPr>
        <w:tab/>
        <w:t>9</w:t>
      </w:r>
    </w:p>
    <w:p w:rsidR="00A94FD0" w:rsidRDefault="00333BE0" w:rsidP="00A94FD0">
      <w:pPr>
        <w:pStyle w:val="Verzeichnis1"/>
        <w:rPr>
          <w:szCs w:val="28"/>
        </w:rPr>
      </w:pPr>
      <w:r>
        <w:rPr>
          <w:szCs w:val="28"/>
        </w:rPr>
        <w:t>C BEZUG ZUM RAHMENLEHRPLAN</w:t>
      </w:r>
      <w:r>
        <w:rPr>
          <w:szCs w:val="28"/>
        </w:rPr>
        <w:tab/>
        <w:t>20</w:t>
      </w:r>
    </w:p>
    <w:p w:rsidR="005061B9" w:rsidRPr="00450306" w:rsidRDefault="00333BE0" w:rsidP="00450306">
      <w:pPr>
        <w:pStyle w:val="Verzeichnis1"/>
        <w:rPr>
          <w:szCs w:val="28"/>
        </w:rPr>
      </w:pPr>
      <w:r>
        <w:rPr>
          <w:szCs w:val="28"/>
        </w:rPr>
        <w:t>D ANHANG</w:t>
      </w:r>
      <w:r>
        <w:rPr>
          <w:szCs w:val="28"/>
        </w:rPr>
        <w:tab/>
        <w:t>29</w:t>
      </w:r>
    </w:p>
    <w:p w:rsidR="00CE6F14" w:rsidRPr="00CE6F14" w:rsidRDefault="00CE6F14" w:rsidP="00CE6F14">
      <w:pPr>
        <w:pStyle w:val="KeinLeerraum"/>
        <w:ind w:left="567"/>
        <w:rPr>
          <w:b/>
          <w:color w:val="000000" w:themeColor="text1"/>
          <w:sz w:val="24"/>
          <w:szCs w:val="24"/>
        </w:rPr>
      </w:pPr>
    </w:p>
    <w:p w:rsidR="00CE6F14" w:rsidRPr="00154CF5" w:rsidRDefault="00CF47C5" w:rsidP="00CE6F14">
      <w:pPr>
        <w:pStyle w:val="KeinLeerraum"/>
        <w:numPr>
          <w:ilvl w:val="0"/>
          <w:numId w:val="17"/>
        </w:numPr>
        <w:ind w:left="567" w:hanging="283"/>
        <w:rPr>
          <w:b/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 xml:space="preserve">Geräte für die </w:t>
      </w:r>
      <w:r w:rsidR="00CE6F14">
        <w:rPr>
          <w:b/>
          <w:sz w:val="24"/>
          <w:szCs w:val="24"/>
        </w:rPr>
        <w:t>Experiment</w:t>
      </w:r>
      <w:r>
        <w:rPr>
          <w:b/>
          <w:sz w:val="24"/>
          <w:szCs w:val="24"/>
        </w:rPr>
        <w:t>e</w:t>
      </w:r>
    </w:p>
    <w:p w:rsidR="00154CF5" w:rsidRPr="00154CF5" w:rsidRDefault="00154CF5" w:rsidP="00154CF5">
      <w:pPr>
        <w:pStyle w:val="KeinLeerraum"/>
        <w:numPr>
          <w:ilvl w:val="0"/>
          <w:numId w:val="17"/>
        </w:numPr>
        <w:ind w:left="567" w:hanging="283"/>
        <w:rPr>
          <w:b/>
          <w:sz w:val="24"/>
          <w:szCs w:val="24"/>
        </w:rPr>
      </w:pPr>
      <w:r w:rsidRPr="00D70D5A">
        <w:rPr>
          <w:b/>
          <w:color w:val="000000" w:themeColor="text1"/>
          <w:sz w:val="24"/>
          <w:szCs w:val="24"/>
        </w:rPr>
        <w:t>Lösungen ausgewählter Aufgaben</w:t>
      </w:r>
    </w:p>
    <w:p w:rsidR="00A1181B" w:rsidRPr="00E747D5" w:rsidRDefault="005061B9" w:rsidP="005061B9">
      <w:pPr>
        <w:pStyle w:val="KeinLeerraum"/>
        <w:numPr>
          <w:ilvl w:val="0"/>
          <w:numId w:val="17"/>
        </w:numPr>
        <w:ind w:left="567" w:hanging="283"/>
        <w:rPr>
          <w:b/>
          <w:sz w:val="24"/>
          <w:szCs w:val="24"/>
        </w:rPr>
      </w:pPr>
      <w:r w:rsidRPr="00E747D5">
        <w:rPr>
          <w:b/>
          <w:sz w:val="24"/>
          <w:szCs w:val="24"/>
        </w:rPr>
        <w:t>Wortliste</w:t>
      </w:r>
      <w:r w:rsidR="00CF47C5">
        <w:rPr>
          <w:b/>
          <w:sz w:val="24"/>
          <w:szCs w:val="24"/>
        </w:rPr>
        <w:t xml:space="preserve"> für die Sprachförderung</w:t>
      </w:r>
    </w:p>
    <w:p w:rsidR="005061B9" w:rsidRPr="00154CF5" w:rsidRDefault="00CF47C5" w:rsidP="00154CF5">
      <w:pPr>
        <w:pStyle w:val="KeinLeerraum"/>
        <w:numPr>
          <w:ilvl w:val="0"/>
          <w:numId w:val="17"/>
        </w:numPr>
        <w:ind w:left="567" w:hanging="283"/>
        <w:rPr>
          <w:b/>
          <w:sz w:val="24"/>
          <w:szCs w:val="24"/>
        </w:rPr>
        <w:sectPr w:rsidR="005061B9" w:rsidRPr="00154CF5" w:rsidSect="000A66E6">
          <w:headerReference w:type="default" r:id="rId9"/>
          <w:footerReference w:type="default" r:id="rId10"/>
          <w:pgSz w:w="11906" w:h="8419" w:code="9"/>
          <w:pgMar w:top="284" w:right="992" w:bottom="1134" w:left="1418" w:header="227" w:footer="0" w:gutter="0"/>
          <w:cols w:space="708"/>
          <w:docGrid w:linePitch="360"/>
        </w:sectPr>
      </w:pPr>
      <w:r>
        <w:rPr>
          <w:b/>
          <w:sz w:val="24"/>
          <w:szCs w:val="24"/>
        </w:rPr>
        <w:t>Bildnachweise, Links</w:t>
      </w:r>
    </w:p>
    <w:p w:rsidR="008C25B8" w:rsidRPr="002D6A4C" w:rsidRDefault="008C25B8" w:rsidP="008C25B8">
      <w:pPr>
        <w:pStyle w:val="berschrift1"/>
        <w:spacing w:line="23" w:lineRule="atLeast"/>
        <w:rPr>
          <w:rFonts w:asciiTheme="minorHAnsi" w:hAnsiTheme="minorHAnsi" w:cs="Arial"/>
        </w:rPr>
      </w:pPr>
      <w:bookmarkStart w:id="1" w:name="_Toc474231735"/>
      <w:r w:rsidRPr="002D6A4C">
        <w:rPr>
          <w:rFonts w:asciiTheme="minorHAnsi" w:hAnsiTheme="minorHAnsi" w:cs="Arial"/>
        </w:rPr>
        <w:lastRenderedPageBreak/>
        <w:t>A Überblick</w:t>
      </w:r>
      <w:bookmarkEnd w:id="1"/>
    </w:p>
    <w:p w:rsidR="008C25B8" w:rsidRPr="002C600E" w:rsidRDefault="008C25B8" w:rsidP="008C25B8">
      <w:pPr>
        <w:spacing w:line="23" w:lineRule="atLeast"/>
        <w:rPr>
          <w:rFonts w:cs="Arial"/>
        </w:rPr>
      </w:pPr>
    </w:p>
    <w:tbl>
      <w:tblPr>
        <w:tblStyle w:val="Tabellengitternetz"/>
        <w:tblW w:w="0" w:type="auto"/>
        <w:tblLook w:val="04A0"/>
      </w:tblPr>
      <w:tblGrid>
        <w:gridCol w:w="2093"/>
        <w:gridCol w:w="7113"/>
      </w:tblGrid>
      <w:tr w:rsidR="008C25B8" w:rsidRPr="002C600E" w:rsidTr="002E1CCC">
        <w:trPr>
          <w:trHeight w:val="340"/>
        </w:trPr>
        <w:tc>
          <w:tcPr>
            <w:tcW w:w="2093" w:type="dxa"/>
            <w:vAlign w:val="center"/>
          </w:tcPr>
          <w:p w:rsidR="008C25B8" w:rsidRPr="001603A6" w:rsidRDefault="008C25B8" w:rsidP="002E1CCC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t>Unterrichtsfach</w:t>
            </w:r>
          </w:p>
        </w:tc>
        <w:tc>
          <w:tcPr>
            <w:tcW w:w="7113" w:type="dxa"/>
            <w:vAlign w:val="center"/>
          </w:tcPr>
          <w:p w:rsidR="008C25B8" w:rsidRPr="002C600E" w:rsidRDefault="008C25B8" w:rsidP="002E1CCC">
            <w:pPr>
              <w:spacing w:line="23" w:lineRule="atLeast"/>
              <w:rPr>
                <w:rFonts w:cs="Arial"/>
              </w:rPr>
            </w:pPr>
            <w:r>
              <w:rPr>
                <w:rFonts w:cs="Arial"/>
              </w:rPr>
              <w:t>Physik</w:t>
            </w:r>
          </w:p>
        </w:tc>
      </w:tr>
      <w:tr w:rsidR="008C25B8" w:rsidRPr="002C600E" w:rsidTr="002E1CCC">
        <w:trPr>
          <w:trHeight w:val="340"/>
        </w:trPr>
        <w:tc>
          <w:tcPr>
            <w:tcW w:w="2093" w:type="dxa"/>
            <w:vAlign w:val="center"/>
          </w:tcPr>
          <w:p w:rsidR="008C25B8" w:rsidRPr="001603A6" w:rsidRDefault="008C25B8" w:rsidP="002E1CCC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t>Jahrgangsstufe/n</w:t>
            </w:r>
          </w:p>
        </w:tc>
        <w:tc>
          <w:tcPr>
            <w:tcW w:w="7113" w:type="dxa"/>
            <w:vAlign w:val="center"/>
          </w:tcPr>
          <w:p w:rsidR="008C25B8" w:rsidRPr="002C600E" w:rsidRDefault="00CE6F14" w:rsidP="00CE6F14">
            <w:pPr>
              <w:spacing w:line="23" w:lineRule="atLeast"/>
              <w:rPr>
                <w:rFonts w:cs="Arial"/>
              </w:rPr>
            </w:pPr>
            <w:r>
              <w:rPr>
                <w:rFonts w:cs="Arial"/>
              </w:rPr>
              <w:t xml:space="preserve">9 - </w:t>
            </w:r>
            <w:r w:rsidR="00D3793C">
              <w:rPr>
                <w:rFonts w:cs="Arial"/>
              </w:rPr>
              <w:t>10</w:t>
            </w:r>
          </w:p>
        </w:tc>
      </w:tr>
      <w:tr w:rsidR="008C25B8" w:rsidRPr="002C600E" w:rsidTr="002E1CCC">
        <w:trPr>
          <w:trHeight w:val="340"/>
        </w:trPr>
        <w:tc>
          <w:tcPr>
            <w:tcW w:w="2093" w:type="dxa"/>
            <w:vAlign w:val="center"/>
          </w:tcPr>
          <w:p w:rsidR="008C25B8" w:rsidRPr="001603A6" w:rsidRDefault="008C25B8" w:rsidP="002E1CCC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t>Niveaustufe/n</w:t>
            </w:r>
          </w:p>
        </w:tc>
        <w:tc>
          <w:tcPr>
            <w:tcW w:w="7113" w:type="dxa"/>
            <w:vAlign w:val="center"/>
          </w:tcPr>
          <w:p w:rsidR="008C25B8" w:rsidRPr="00C341DC" w:rsidRDefault="00C341DC" w:rsidP="002E1CCC">
            <w:pPr>
              <w:spacing w:line="23" w:lineRule="atLeast"/>
              <w:rPr>
                <w:rFonts w:cs="Arial"/>
              </w:rPr>
            </w:pPr>
            <w:r w:rsidRPr="00C341DC">
              <w:rPr>
                <w:rFonts w:cs="Arial"/>
              </w:rPr>
              <w:t>E</w:t>
            </w:r>
            <w:r w:rsidR="00D3793C" w:rsidRPr="00C341DC">
              <w:rPr>
                <w:rFonts w:cs="Arial"/>
              </w:rPr>
              <w:t xml:space="preserve"> - H</w:t>
            </w:r>
          </w:p>
        </w:tc>
      </w:tr>
      <w:tr w:rsidR="008C25B8" w:rsidRPr="002C600E" w:rsidTr="002E1CCC">
        <w:trPr>
          <w:trHeight w:val="340"/>
        </w:trPr>
        <w:tc>
          <w:tcPr>
            <w:tcW w:w="2093" w:type="dxa"/>
            <w:vAlign w:val="center"/>
          </w:tcPr>
          <w:p w:rsidR="008C25B8" w:rsidRPr="001603A6" w:rsidRDefault="008C25B8" w:rsidP="002E1CCC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t>Zeitrahmen</w:t>
            </w:r>
          </w:p>
        </w:tc>
        <w:tc>
          <w:tcPr>
            <w:tcW w:w="7113" w:type="dxa"/>
            <w:vAlign w:val="center"/>
          </w:tcPr>
          <w:p w:rsidR="008C25B8" w:rsidRPr="002C600E" w:rsidRDefault="009971E6" w:rsidP="000A4389">
            <w:pPr>
              <w:spacing w:line="23" w:lineRule="atLeast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0A4389">
              <w:rPr>
                <w:rFonts w:cs="Arial"/>
              </w:rPr>
              <w:t xml:space="preserve"> Unterrichtsstunden</w:t>
            </w:r>
          </w:p>
        </w:tc>
      </w:tr>
      <w:tr w:rsidR="008C25B8" w:rsidRPr="002C600E" w:rsidTr="002E1CCC">
        <w:trPr>
          <w:trHeight w:val="340"/>
        </w:trPr>
        <w:tc>
          <w:tcPr>
            <w:tcW w:w="2093" w:type="dxa"/>
            <w:vAlign w:val="center"/>
          </w:tcPr>
          <w:p w:rsidR="008C25B8" w:rsidRPr="001603A6" w:rsidRDefault="008C25B8" w:rsidP="002E1CCC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t>Thema</w:t>
            </w:r>
          </w:p>
        </w:tc>
        <w:tc>
          <w:tcPr>
            <w:tcW w:w="7113" w:type="dxa"/>
            <w:vAlign w:val="center"/>
          </w:tcPr>
          <w:p w:rsidR="008C25B8" w:rsidRPr="002C600E" w:rsidRDefault="0009095A" w:rsidP="00C21E47">
            <w:pPr>
              <w:spacing w:line="23" w:lineRule="atLeast"/>
              <w:rPr>
                <w:rFonts w:cs="Arial"/>
              </w:rPr>
            </w:pPr>
            <w:r>
              <w:rPr>
                <w:rFonts w:cs="Arial"/>
              </w:rPr>
              <w:t>Experimente zum Nachweis von Induktionsspannungen</w:t>
            </w:r>
          </w:p>
        </w:tc>
      </w:tr>
    </w:tbl>
    <w:p w:rsidR="008C25B8" w:rsidRPr="00664A11" w:rsidRDefault="008C25B8" w:rsidP="008C25B8">
      <w:pPr>
        <w:spacing w:line="23" w:lineRule="atLeast"/>
        <w:rPr>
          <w:rFonts w:cs="Arial"/>
          <w:sz w:val="18"/>
        </w:rPr>
      </w:pPr>
    </w:p>
    <w:tbl>
      <w:tblPr>
        <w:tblStyle w:val="Tabellengitternetz"/>
        <w:tblW w:w="0" w:type="auto"/>
        <w:tblLook w:val="04A0"/>
      </w:tblPr>
      <w:tblGrid>
        <w:gridCol w:w="2093"/>
        <w:gridCol w:w="7113"/>
      </w:tblGrid>
      <w:tr w:rsidR="008C25B8" w:rsidRPr="002C600E" w:rsidTr="002E1CCC">
        <w:trPr>
          <w:trHeight w:val="340"/>
        </w:trPr>
        <w:tc>
          <w:tcPr>
            <w:tcW w:w="2093" w:type="dxa"/>
            <w:vAlign w:val="center"/>
          </w:tcPr>
          <w:p w:rsidR="008C25B8" w:rsidRPr="001603A6" w:rsidRDefault="008C25B8" w:rsidP="002E1CCC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t>Themenfeld</w:t>
            </w:r>
          </w:p>
        </w:tc>
        <w:tc>
          <w:tcPr>
            <w:tcW w:w="7113" w:type="dxa"/>
          </w:tcPr>
          <w:p w:rsidR="008C25B8" w:rsidRPr="002C600E" w:rsidRDefault="00D3793C" w:rsidP="0009095A">
            <w:pPr>
              <w:spacing w:line="23" w:lineRule="atLeast"/>
              <w:rPr>
                <w:rFonts w:cs="Arial"/>
              </w:rPr>
            </w:pPr>
            <w:r w:rsidRPr="000A4389">
              <w:rPr>
                <w:rFonts w:cs="Arial"/>
              </w:rPr>
              <w:t>3.</w:t>
            </w:r>
            <w:r w:rsidR="0009095A">
              <w:rPr>
                <w:rFonts w:cs="Arial"/>
              </w:rPr>
              <w:t>9</w:t>
            </w:r>
            <w:r>
              <w:rPr>
                <w:rFonts w:cs="Arial"/>
              </w:rPr>
              <w:t xml:space="preserve"> </w:t>
            </w:r>
            <w:r w:rsidR="0009095A">
              <w:rPr>
                <w:rFonts w:cs="Arial"/>
              </w:rPr>
              <w:t>Magnetfelder und elektromagnetische Induktion</w:t>
            </w:r>
          </w:p>
        </w:tc>
      </w:tr>
    </w:tbl>
    <w:p w:rsidR="008C25B8" w:rsidRPr="00664A11" w:rsidRDefault="008C25B8" w:rsidP="008C25B8">
      <w:pPr>
        <w:spacing w:line="23" w:lineRule="atLeast"/>
        <w:rPr>
          <w:rFonts w:cs="Arial"/>
          <w:sz w:val="18"/>
        </w:rPr>
      </w:pPr>
    </w:p>
    <w:tbl>
      <w:tblPr>
        <w:tblStyle w:val="Tabellengitternetz"/>
        <w:tblW w:w="0" w:type="auto"/>
        <w:tblLook w:val="04A0"/>
      </w:tblPr>
      <w:tblGrid>
        <w:gridCol w:w="2093"/>
        <w:gridCol w:w="7113"/>
      </w:tblGrid>
      <w:tr w:rsidR="008C25B8" w:rsidRPr="002C600E" w:rsidTr="002E1CCC">
        <w:tc>
          <w:tcPr>
            <w:tcW w:w="2093" w:type="dxa"/>
            <w:vAlign w:val="center"/>
          </w:tcPr>
          <w:p w:rsidR="008C25B8" w:rsidRPr="001603A6" w:rsidRDefault="008C25B8" w:rsidP="002E1CCC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t>Kontext</w:t>
            </w:r>
          </w:p>
        </w:tc>
        <w:tc>
          <w:tcPr>
            <w:tcW w:w="7113" w:type="dxa"/>
            <w:vAlign w:val="center"/>
          </w:tcPr>
          <w:p w:rsidR="008C25B8" w:rsidRPr="002C600E" w:rsidRDefault="00C346A2" w:rsidP="00CE6F14">
            <w:pPr>
              <w:spacing w:line="23" w:lineRule="atLeast"/>
              <w:rPr>
                <w:rFonts w:cs="Arial"/>
              </w:rPr>
            </w:pPr>
            <w:r>
              <w:rPr>
                <w:rFonts w:cs="Arial"/>
              </w:rPr>
              <w:t>Verbraucherbildung</w:t>
            </w:r>
            <w:r w:rsidR="00D3793C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technische Anwendungen, Beschreibung bzw. Erklärung der Induktionsvorgänge auf verschiedenen Niveaustufen</w:t>
            </w:r>
          </w:p>
        </w:tc>
      </w:tr>
      <w:tr w:rsidR="008C25B8" w:rsidRPr="002C600E" w:rsidTr="002E1CCC">
        <w:trPr>
          <w:trHeight w:val="340"/>
        </w:trPr>
        <w:tc>
          <w:tcPr>
            <w:tcW w:w="2093" w:type="dxa"/>
            <w:vAlign w:val="center"/>
          </w:tcPr>
          <w:p w:rsidR="008C25B8" w:rsidRPr="001603A6" w:rsidRDefault="008C25B8" w:rsidP="002E1CCC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t xml:space="preserve">Schlagwörter </w:t>
            </w:r>
          </w:p>
        </w:tc>
        <w:tc>
          <w:tcPr>
            <w:tcW w:w="7113" w:type="dxa"/>
            <w:vAlign w:val="center"/>
          </w:tcPr>
          <w:p w:rsidR="0009095A" w:rsidRPr="002C600E" w:rsidRDefault="00C346A2" w:rsidP="00CE6A06">
            <w:pPr>
              <w:spacing w:line="23" w:lineRule="atLeast"/>
              <w:rPr>
                <w:rFonts w:cs="Arial"/>
              </w:rPr>
            </w:pPr>
            <w:r>
              <w:rPr>
                <w:rFonts w:cs="Arial"/>
              </w:rPr>
              <w:t xml:space="preserve">Induktionsladegerät, </w:t>
            </w:r>
            <w:r w:rsidR="00CE6A06">
              <w:rPr>
                <w:rFonts w:ascii="Calibri" w:hAnsi="Calibri"/>
              </w:rPr>
              <w:t xml:space="preserve">Wechselspannung, </w:t>
            </w:r>
            <w:r w:rsidR="0009095A">
              <w:rPr>
                <w:rFonts w:ascii="Calibri" w:hAnsi="Calibri"/>
              </w:rPr>
              <w:t>Elektromagnet, Eisenkern, Feldlinienmodell, Induktionsgesetz (qualit</w:t>
            </w:r>
            <w:r>
              <w:rPr>
                <w:rFonts w:ascii="Calibri" w:hAnsi="Calibri"/>
              </w:rPr>
              <w:t>ativ), Induktionsspannung</w:t>
            </w:r>
          </w:p>
        </w:tc>
      </w:tr>
    </w:tbl>
    <w:tbl>
      <w:tblPr>
        <w:tblStyle w:val="Tabellengitternetz"/>
        <w:tblpPr w:leftFromText="141" w:rightFromText="141" w:vertAnchor="text" w:tblpY="365"/>
        <w:tblW w:w="0" w:type="auto"/>
        <w:tblLook w:val="04A0"/>
      </w:tblPr>
      <w:tblGrid>
        <w:gridCol w:w="2125"/>
        <w:gridCol w:w="6937"/>
      </w:tblGrid>
      <w:tr w:rsidR="007767C1" w:rsidRPr="002C600E" w:rsidTr="007767C1">
        <w:tc>
          <w:tcPr>
            <w:tcW w:w="2125" w:type="dxa"/>
            <w:vAlign w:val="center"/>
          </w:tcPr>
          <w:p w:rsidR="007767C1" w:rsidRPr="001603A6" w:rsidRDefault="007767C1" w:rsidP="007767C1">
            <w:pPr>
              <w:spacing w:line="23" w:lineRule="atLeast"/>
              <w:rPr>
                <w:rFonts w:cs="Arial"/>
                <w:b/>
              </w:rPr>
            </w:pPr>
            <w:r w:rsidRPr="001603A6">
              <w:rPr>
                <w:rFonts w:cs="Arial"/>
                <w:b/>
              </w:rPr>
              <w:lastRenderedPageBreak/>
              <w:t>Zusammenfassung</w:t>
            </w:r>
          </w:p>
        </w:tc>
        <w:tc>
          <w:tcPr>
            <w:tcW w:w="6937" w:type="dxa"/>
            <w:vAlign w:val="center"/>
          </w:tcPr>
          <w:p w:rsidR="007767C1" w:rsidRDefault="007767C1" w:rsidP="007767C1">
            <w:pPr>
              <w:pStyle w:val="KeinLeerraum"/>
              <w:jc w:val="both"/>
            </w:pPr>
            <w:r w:rsidRPr="00FF24F7">
              <w:t xml:space="preserve">Diese Lernaufgabe </w:t>
            </w:r>
            <w:r w:rsidR="00865231">
              <w:t>wird aus dem</w:t>
            </w:r>
            <w:r w:rsidRPr="00FF24F7">
              <w:t xml:space="preserve"> </w:t>
            </w:r>
            <w:r w:rsidR="005A71C0">
              <w:t>fachübergreifenden Thema</w:t>
            </w:r>
            <w:r w:rsidRPr="00FF24F7">
              <w:t xml:space="preserve"> „</w:t>
            </w:r>
            <w:r w:rsidRPr="00556AE5">
              <w:t>Verbraucherbildung</w:t>
            </w:r>
            <w:r w:rsidRPr="00FF24F7">
              <w:t>“</w:t>
            </w:r>
            <w:r w:rsidR="00865231">
              <w:t xml:space="preserve"> entwickelt</w:t>
            </w:r>
            <w:r>
              <w:t>.</w:t>
            </w:r>
            <w:r w:rsidRPr="00FF24F7">
              <w:t xml:space="preserve"> </w:t>
            </w:r>
            <w:r>
              <w:t xml:space="preserve">Das drahtlose Aufladen von </w:t>
            </w:r>
            <w:proofErr w:type="spellStart"/>
            <w:r>
              <w:t>Smartphones</w:t>
            </w:r>
            <w:proofErr w:type="spellEnd"/>
            <w:r>
              <w:t xml:space="preserve"> und Zahnbürsten beruht auf der elektromagnetischen Induktion und </w:t>
            </w:r>
            <w:r w:rsidR="00F23FB7">
              <w:t>findet</w:t>
            </w:r>
            <w:r>
              <w:t xml:space="preserve"> </w:t>
            </w:r>
            <w:r w:rsidR="00F23FB7">
              <w:t xml:space="preserve">sich häufig </w:t>
            </w:r>
            <w:r>
              <w:t>im Lebensalltag der Schülerinnen und Schüler. Eine Serie von</w:t>
            </w:r>
            <w:r w:rsidR="005D7C52">
              <w:t xml:space="preserve"> kostengünstigen</w:t>
            </w:r>
            <w:r w:rsidR="005B2417">
              <w:t xml:space="preserve"> und minimalistischen</w:t>
            </w:r>
            <w:r w:rsidR="00312445">
              <w:t xml:space="preserve"> Freihande</w:t>
            </w:r>
            <w:r>
              <w:t xml:space="preserve">xperimenten eröffnet individualisierte Zugänge </w:t>
            </w:r>
            <w:r w:rsidRPr="00FB6A9A">
              <w:t>für</w:t>
            </w:r>
            <w:r>
              <w:t xml:space="preserve"> ein Erkunden und Beschreiben von Einflussfaktoren der Induktion. Die</w:t>
            </w:r>
            <w:r w:rsidR="00C0522A">
              <w:t xml:space="preserve"> Schülerinnen und Schüler begreifen</w:t>
            </w:r>
            <w:r>
              <w:t xml:space="preserve"> die Funktionsweise und d</w:t>
            </w:r>
            <w:r w:rsidR="0088424B">
              <w:t>ie Handhabung</w:t>
            </w:r>
            <w:r>
              <w:t xml:space="preserve"> von t</w:t>
            </w:r>
            <w:r w:rsidR="00E44357">
              <w:t>ech</w:t>
            </w:r>
            <w:r w:rsidR="00C0522A">
              <w:t>nischen Alltagsgeräten.</w:t>
            </w:r>
          </w:p>
          <w:p w:rsidR="007767C1" w:rsidRDefault="007767C1" w:rsidP="007767C1">
            <w:pPr>
              <w:pStyle w:val="KeinLeerraum"/>
              <w:jc w:val="both"/>
            </w:pPr>
            <w:r>
              <w:t xml:space="preserve">Zusätzlich </w:t>
            </w:r>
            <w:r w:rsidR="006811DE">
              <w:t>bereite</w:t>
            </w:r>
            <w:r w:rsidR="00C5794A">
              <w:t>t die Lernaufga</w:t>
            </w:r>
            <w:r w:rsidR="004868B9">
              <w:t xml:space="preserve">be </w:t>
            </w:r>
            <w:r>
              <w:t>ein</w:t>
            </w:r>
            <w:r w:rsidR="006811DE">
              <w:t>en</w:t>
            </w:r>
            <w:r>
              <w:t xml:space="preserve"> exemplarisch</w:t>
            </w:r>
            <w:r w:rsidR="006811DE">
              <w:t>en</w:t>
            </w:r>
            <w:r w:rsidR="00F55AE1">
              <w:t xml:space="preserve"> Anlass zur Reflexion über das physikalische</w:t>
            </w:r>
            <w:r>
              <w:t xml:space="preserve"> Begründen</w:t>
            </w:r>
            <w:r w:rsidR="00F55AE1">
              <w:t xml:space="preserve"> (</w:t>
            </w:r>
            <w:proofErr w:type="spellStart"/>
            <w:r w:rsidR="00F55AE1">
              <w:t>nature</w:t>
            </w:r>
            <w:proofErr w:type="spellEnd"/>
            <w:r w:rsidR="00F55AE1">
              <w:t xml:space="preserve"> </w:t>
            </w:r>
            <w:proofErr w:type="spellStart"/>
            <w:r w:rsidR="00F55AE1">
              <w:t>of</w:t>
            </w:r>
            <w:proofErr w:type="spellEnd"/>
            <w:r w:rsidR="00F55AE1">
              <w:t xml:space="preserve"> </w:t>
            </w:r>
            <w:proofErr w:type="spellStart"/>
            <w:r w:rsidR="00F55AE1">
              <w:t>science</w:t>
            </w:r>
            <w:proofErr w:type="spellEnd"/>
            <w:r w:rsidR="00F55AE1">
              <w:t>)</w:t>
            </w:r>
            <w:r>
              <w:t xml:space="preserve">: </w:t>
            </w:r>
            <w:r w:rsidR="003A75FB">
              <w:t>Alle</w:t>
            </w:r>
            <w:r>
              <w:t xml:space="preserve"> qualitativen und quantitativen Experimente lassen sich aufeinander zurückführen und </w:t>
            </w:r>
            <w:r w:rsidR="00363F84">
              <w:t xml:space="preserve">darüber hinaus </w:t>
            </w:r>
            <w:r>
              <w:t>mit</w:t>
            </w:r>
            <w:r w:rsidR="00363F84">
              <w:t>hilfe des</w:t>
            </w:r>
            <w:r>
              <w:t xml:space="preserve"> anschaulichen Feldlinienmodell</w:t>
            </w:r>
            <w:r w:rsidR="00363F84">
              <w:t>s</w:t>
            </w:r>
            <w:r>
              <w:t xml:space="preserve"> untermauern.</w:t>
            </w:r>
          </w:p>
          <w:p w:rsidR="007767C1" w:rsidRPr="00534AA1" w:rsidRDefault="007767C1" w:rsidP="007D66D0">
            <w:pPr>
              <w:pStyle w:val="KeinLeerraum"/>
              <w:jc w:val="both"/>
            </w:pPr>
            <w:r>
              <w:t>Zur Erarbeitun</w:t>
            </w:r>
            <w:r w:rsidR="007D66D0">
              <w:t>g des Themas stehen</w:t>
            </w:r>
            <w:r>
              <w:t xml:space="preserve"> Material- und Hilfe</w:t>
            </w:r>
            <w:r w:rsidR="007D66D0">
              <w:t>karten bereit</w:t>
            </w:r>
            <w:r>
              <w:t>. Als Ler</w:t>
            </w:r>
            <w:r w:rsidR="00E1420A">
              <w:t>nprodukt entsteht ein</w:t>
            </w:r>
            <w:r w:rsidR="007D66D0">
              <w:t xml:space="preserve"> Informationsblatt</w:t>
            </w:r>
            <w:r>
              <w:t>.</w:t>
            </w:r>
            <w:r w:rsidR="007D66D0">
              <w:t xml:space="preserve"> </w:t>
            </w:r>
            <w:r>
              <w:t xml:space="preserve">Die Lernaufgabe orientiert sich an den Standards der </w:t>
            </w:r>
            <w:proofErr w:type="spellStart"/>
            <w:r>
              <w:t>iMINT</w:t>
            </w:r>
            <w:proofErr w:type="spellEnd"/>
            <w:r>
              <w:t>-Akademie Berlin. Sie biet</w:t>
            </w:r>
            <w:r w:rsidR="007D66D0">
              <w:t>et den Lernenden</w:t>
            </w:r>
            <w:r>
              <w:t xml:space="preserve"> vielseitige Zugänge, beachtet sprachsensible Aspekte</w:t>
            </w:r>
            <w:r w:rsidRPr="00FB6A9A">
              <w:t xml:space="preserve"> </w:t>
            </w:r>
            <w:r>
              <w:t xml:space="preserve">und nutzt </w:t>
            </w:r>
            <w:r w:rsidRPr="003B0382">
              <w:t>mediale IT-Unterstützung für flexible, individualisierte Lernansätze</w:t>
            </w:r>
            <w:r>
              <w:t>.</w:t>
            </w:r>
          </w:p>
        </w:tc>
      </w:tr>
    </w:tbl>
    <w:p w:rsidR="008C25B8" w:rsidRPr="002C600E" w:rsidRDefault="008C25B8" w:rsidP="008C25B8">
      <w:pPr>
        <w:spacing w:line="23" w:lineRule="atLeast"/>
        <w:rPr>
          <w:rFonts w:cs="Arial"/>
        </w:rPr>
      </w:pPr>
    </w:p>
    <w:p w:rsidR="007D66D0" w:rsidRDefault="007D66D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32363" w:rsidRDefault="00D32363" w:rsidP="00D32363">
      <w:pPr>
        <w:pStyle w:val="KeinLeerraum"/>
        <w:rPr>
          <w:b/>
          <w:sz w:val="24"/>
          <w:szCs w:val="24"/>
        </w:rPr>
      </w:pPr>
      <w:r w:rsidRPr="00443D50">
        <w:rPr>
          <w:b/>
          <w:sz w:val="24"/>
          <w:szCs w:val="24"/>
        </w:rPr>
        <w:lastRenderedPageBreak/>
        <w:t>Überblick über die Materiali</w:t>
      </w:r>
      <w:r w:rsidR="00400E41">
        <w:rPr>
          <w:b/>
          <w:sz w:val="24"/>
          <w:szCs w:val="24"/>
        </w:rPr>
        <w:t>en für Schülerinnen und Schüler</w:t>
      </w:r>
    </w:p>
    <w:p w:rsidR="00401A80" w:rsidRDefault="00401A80" w:rsidP="00D32363">
      <w:pPr>
        <w:pStyle w:val="KeinLeerraum"/>
        <w:rPr>
          <w:b/>
        </w:rPr>
      </w:pPr>
    </w:p>
    <w:tbl>
      <w:tblPr>
        <w:tblStyle w:val="Tabellengitternetz"/>
        <w:tblW w:w="9288" w:type="dxa"/>
        <w:tblLook w:val="04A0"/>
      </w:tblPr>
      <w:tblGrid>
        <w:gridCol w:w="1852"/>
        <w:gridCol w:w="3955"/>
        <w:gridCol w:w="3481"/>
      </w:tblGrid>
      <w:tr w:rsidR="00023238" w:rsidTr="008001DB">
        <w:trPr>
          <w:trHeight w:val="442"/>
        </w:trPr>
        <w:tc>
          <w:tcPr>
            <w:tcW w:w="5807" w:type="dxa"/>
            <w:gridSpan w:val="2"/>
            <w:vAlign w:val="center"/>
          </w:tcPr>
          <w:p w:rsidR="00023238" w:rsidRPr="00511C04" w:rsidRDefault="00023238" w:rsidP="00C3036D">
            <w:p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511C04">
              <w:rPr>
                <w:b/>
                <w:sz w:val="24"/>
                <w:szCs w:val="24"/>
              </w:rPr>
              <w:t>Material</w:t>
            </w:r>
            <w:r w:rsidR="00C3036D" w:rsidRPr="00511C04">
              <w:rPr>
                <w:b/>
                <w:sz w:val="24"/>
                <w:szCs w:val="24"/>
              </w:rPr>
              <w:t>ien</w:t>
            </w:r>
          </w:p>
        </w:tc>
        <w:tc>
          <w:tcPr>
            <w:tcW w:w="3481" w:type="dxa"/>
            <w:vAlign w:val="center"/>
          </w:tcPr>
          <w:p w:rsidR="00023238" w:rsidRPr="00511C04" w:rsidRDefault="00023238" w:rsidP="00C3036D">
            <w:p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511C04">
              <w:rPr>
                <w:b/>
                <w:sz w:val="24"/>
                <w:szCs w:val="24"/>
              </w:rPr>
              <w:t>Hinweise</w:t>
            </w:r>
            <w:r w:rsidR="007A1586" w:rsidRPr="00511C04">
              <w:rPr>
                <w:b/>
                <w:sz w:val="24"/>
                <w:szCs w:val="24"/>
              </w:rPr>
              <w:t xml:space="preserve"> zum Einsatz</w:t>
            </w:r>
          </w:p>
        </w:tc>
      </w:tr>
      <w:tr w:rsidR="00F54377" w:rsidTr="008001DB">
        <w:tc>
          <w:tcPr>
            <w:tcW w:w="5807" w:type="dxa"/>
            <w:gridSpan w:val="2"/>
            <w:vAlign w:val="center"/>
          </w:tcPr>
          <w:p w:rsidR="00F54377" w:rsidRDefault="008001DB" w:rsidP="008001DB">
            <w:pPr>
              <w:tabs>
                <w:tab w:val="left" w:pos="275"/>
              </w:tabs>
              <w:spacing w:line="23" w:lineRule="atLeast"/>
              <w:rPr>
                <w:b/>
              </w:rPr>
            </w:pPr>
            <w:r>
              <w:rPr>
                <w:b/>
              </w:rPr>
              <w:t>Einstieg</w:t>
            </w:r>
            <w:r w:rsidR="00710896">
              <w:rPr>
                <w:b/>
              </w:rPr>
              <w:t>sbild und Dialog</w:t>
            </w:r>
          </w:p>
          <w:p w:rsidR="00201653" w:rsidRPr="004A16F5" w:rsidRDefault="00201653" w:rsidP="008001DB">
            <w:pPr>
              <w:tabs>
                <w:tab w:val="left" w:pos="275"/>
              </w:tabs>
              <w:spacing w:line="23" w:lineRule="atLeast"/>
            </w:pPr>
          </w:p>
        </w:tc>
        <w:tc>
          <w:tcPr>
            <w:tcW w:w="3481" w:type="dxa"/>
          </w:tcPr>
          <w:p w:rsidR="00710896" w:rsidRDefault="00A46337" w:rsidP="00710896">
            <w:pPr>
              <w:spacing w:line="23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Die </w:t>
            </w:r>
            <w:r w:rsidR="00710896">
              <w:rPr>
                <w:color w:val="000000" w:themeColor="text1"/>
              </w:rPr>
              <w:t xml:space="preserve">Szene mit dem Smartphone in der U-Bahn führt </w:t>
            </w:r>
            <w:r w:rsidR="006D382F">
              <w:rPr>
                <w:color w:val="000000" w:themeColor="text1"/>
              </w:rPr>
              <w:t>auf die</w:t>
            </w:r>
            <w:r w:rsidR="00710896">
              <w:rPr>
                <w:color w:val="000000" w:themeColor="text1"/>
              </w:rPr>
              <w:t xml:space="preserve"> Frage „Strom übertragen ohne Kabel?“. </w:t>
            </w:r>
            <w:r w:rsidR="008001DB">
              <w:rPr>
                <w:color w:val="000000" w:themeColor="text1"/>
              </w:rPr>
              <w:t>Die Lehrkraft</w:t>
            </w:r>
            <w:r w:rsidR="00710896">
              <w:rPr>
                <w:color w:val="000000" w:themeColor="text1"/>
              </w:rPr>
              <w:t xml:space="preserve"> </w:t>
            </w:r>
            <w:r w:rsidR="00DB2ABF">
              <w:rPr>
                <w:color w:val="000000" w:themeColor="text1"/>
              </w:rPr>
              <w:t>lenkt</w:t>
            </w:r>
            <w:r w:rsidR="00710896">
              <w:rPr>
                <w:color w:val="000000" w:themeColor="text1"/>
              </w:rPr>
              <w:t xml:space="preserve"> den offenen Einstieg </w:t>
            </w:r>
            <w:r w:rsidR="00DB2ABF">
              <w:rPr>
                <w:color w:val="000000" w:themeColor="text1"/>
              </w:rPr>
              <w:t xml:space="preserve">mit </w:t>
            </w:r>
            <w:r w:rsidR="006D382F">
              <w:rPr>
                <w:color w:val="000000" w:themeColor="text1"/>
              </w:rPr>
              <w:t xml:space="preserve">ggf. weiteren </w:t>
            </w:r>
            <w:r w:rsidR="00DB2ABF">
              <w:rPr>
                <w:color w:val="000000" w:themeColor="text1"/>
              </w:rPr>
              <w:t>F</w:t>
            </w:r>
            <w:r w:rsidR="00710896">
              <w:rPr>
                <w:color w:val="000000" w:themeColor="text1"/>
              </w:rPr>
              <w:t>ragen</w:t>
            </w:r>
            <w:r w:rsidR="004B5448">
              <w:rPr>
                <w:color w:val="000000" w:themeColor="text1"/>
              </w:rPr>
              <w:t xml:space="preserve"> auf die</w:t>
            </w:r>
            <w:r w:rsidR="00DB2ABF">
              <w:rPr>
                <w:color w:val="000000" w:themeColor="text1"/>
              </w:rPr>
              <w:t xml:space="preserve"> </w:t>
            </w:r>
            <w:proofErr w:type="spellStart"/>
            <w:r w:rsidR="00DB2ABF">
              <w:rPr>
                <w:color w:val="000000" w:themeColor="text1"/>
              </w:rPr>
              <w:t>Hypothesenbildung</w:t>
            </w:r>
            <w:proofErr w:type="spellEnd"/>
            <w:r w:rsidR="00DB2ABF">
              <w:rPr>
                <w:color w:val="000000" w:themeColor="text1"/>
              </w:rPr>
              <w:t xml:space="preserve">: </w:t>
            </w:r>
          </w:p>
          <w:p w:rsidR="00710896" w:rsidRDefault="00710896" w:rsidP="00710896">
            <w:pPr>
              <w:pStyle w:val="Listenabsatz"/>
              <w:numPr>
                <w:ilvl w:val="0"/>
                <w:numId w:val="25"/>
              </w:numPr>
              <w:spacing w:line="23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Kennt ihr weitere Beispiele</w:t>
            </w:r>
            <w:r w:rsidR="001A6EB0">
              <w:rPr>
                <w:color w:val="000000" w:themeColor="text1"/>
              </w:rPr>
              <w:t>?</w:t>
            </w:r>
            <w:r>
              <w:rPr>
                <w:color w:val="000000" w:themeColor="text1"/>
              </w:rPr>
              <w:t xml:space="preserve"> (Zahnbürste</w:t>
            </w:r>
            <w:r w:rsidR="005C0C94">
              <w:rPr>
                <w:color w:val="000000" w:themeColor="text1"/>
              </w:rPr>
              <w:t>, Ladeschale…</w:t>
            </w:r>
            <w:r>
              <w:rPr>
                <w:color w:val="000000" w:themeColor="text1"/>
              </w:rPr>
              <w:t>)</w:t>
            </w:r>
          </w:p>
          <w:p w:rsidR="00710896" w:rsidRDefault="00710896" w:rsidP="00710896">
            <w:pPr>
              <w:pStyle w:val="Listenabsatz"/>
              <w:numPr>
                <w:ilvl w:val="0"/>
                <w:numId w:val="25"/>
              </w:numPr>
              <w:spacing w:line="23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Wie könnte man die Übertragung verbessern?</w:t>
            </w:r>
          </w:p>
          <w:p w:rsidR="00994813" w:rsidRPr="0021240B" w:rsidRDefault="00710896" w:rsidP="0021240B">
            <w:pPr>
              <w:pStyle w:val="Listenabsatz"/>
              <w:numPr>
                <w:ilvl w:val="0"/>
                <w:numId w:val="25"/>
              </w:numPr>
              <w:spacing w:line="23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Welche Einflüsse könnten die Übertragung behindern?</w:t>
            </w:r>
          </w:p>
        </w:tc>
      </w:tr>
      <w:tr w:rsidR="008001DB" w:rsidTr="008001DB">
        <w:tc>
          <w:tcPr>
            <w:tcW w:w="5807" w:type="dxa"/>
            <w:gridSpan w:val="2"/>
            <w:vAlign w:val="center"/>
          </w:tcPr>
          <w:p w:rsidR="008001DB" w:rsidRDefault="00610A1D" w:rsidP="00401A80">
            <w:pPr>
              <w:tabs>
                <w:tab w:val="left" w:pos="275"/>
              </w:tabs>
              <w:spacing w:line="23" w:lineRule="atLeast"/>
              <w:rPr>
                <w:b/>
              </w:rPr>
            </w:pPr>
            <w:r>
              <w:rPr>
                <w:b/>
              </w:rPr>
              <w:t>Aufgab</w:t>
            </w:r>
            <w:r w:rsidR="00AC0ABA">
              <w:rPr>
                <w:b/>
              </w:rPr>
              <w:t>enstellung und Materialübersicht</w:t>
            </w:r>
          </w:p>
          <w:p w:rsidR="00201653" w:rsidRPr="004A16F5" w:rsidRDefault="00201653" w:rsidP="00401A80">
            <w:pPr>
              <w:tabs>
                <w:tab w:val="left" w:pos="275"/>
              </w:tabs>
              <w:spacing w:line="23" w:lineRule="atLeast"/>
            </w:pPr>
          </w:p>
        </w:tc>
        <w:tc>
          <w:tcPr>
            <w:tcW w:w="3481" w:type="dxa"/>
          </w:tcPr>
          <w:p w:rsidR="008001DB" w:rsidRDefault="00400E41" w:rsidP="00CF028A">
            <w:pPr>
              <w:spacing w:line="23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Die Struktur des Lernprodukts</w:t>
            </w:r>
            <w:r w:rsidR="008E39B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 w:rsidR="008E39B9">
              <w:rPr>
                <w:color w:val="000000" w:themeColor="text1"/>
              </w:rPr>
              <w:t>Flyer zur Fahrgastinformation</w:t>
            </w:r>
            <w:r>
              <w:rPr>
                <w:color w:val="000000" w:themeColor="text1"/>
              </w:rPr>
              <w:t xml:space="preserve">) </w:t>
            </w:r>
            <w:r w:rsidR="00856226">
              <w:rPr>
                <w:color w:val="000000" w:themeColor="text1"/>
              </w:rPr>
              <w:t>sowie</w:t>
            </w:r>
            <w:r>
              <w:rPr>
                <w:color w:val="000000" w:themeColor="text1"/>
              </w:rPr>
              <w:t xml:space="preserve"> ein</w:t>
            </w:r>
            <w:r w:rsidR="008E39B9">
              <w:rPr>
                <w:color w:val="000000" w:themeColor="text1"/>
              </w:rPr>
              <w:t xml:space="preserve"> Über</w:t>
            </w:r>
            <w:r>
              <w:rPr>
                <w:color w:val="000000" w:themeColor="text1"/>
              </w:rPr>
              <w:t xml:space="preserve">blick </w:t>
            </w:r>
            <w:r w:rsidR="003F40FA">
              <w:rPr>
                <w:color w:val="000000" w:themeColor="text1"/>
              </w:rPr>
              <w:t>der</w:t>
            </w:r>
            <w:r>
              <w:rPr>
                <w:color w:val="000000" w:themeColor="text1"/>
              </w:rPr>
              <w:t xml:space="preserve"> </w:t>
            </w:r>
            <w:r w:rsidR="004868B9">
              <w:rPr>
                <w:color w:val="000000" w:themeColor="text1"/>
              </w:rPr>
              <w:t>Hilfematerialien werden</w:t>
            </w:r>
            <w:r w:rsidR="008E39B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dauerhaft</w:t>
            </w:r>
            <w:r w:rsidR="008E39B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am </w:t>
            </w:r>
            <w:proofErr w:type="spellStart"/>
            <w:r>
              <w:rPr>
                <w:color w:val="000000" w:themeColor="text1"/>
              </w:rPr>
              <w:t>Smartboard</w:t>
            </w:r>
            <w:proofErr w:type="spellEnd"/>
            <w:r>
              <w:rPr>
                <w:color w:val="000000" w:themeColor="text1"/>
              </w:rPr>
              <w:t xml:space="preserve"> </w:t>
            </w:r>
            <w:r w:rsidR="00F1286E">
              <w:rPr>
                <w:color w:val="000000" w:themeColor="text1"/>
              </w:rPr>
              <w:t>gezeigt.</w:t>
            </w:r>
          </w:p>
        </w:tc>
      </w:tr>
      <w:tr w:rsidR="002D61CA" w:rsidTr="008001DB">
        <w:tc>
          <w:tcPr>
            <w:tcW w:w="1852" w:type="dxa"/>
            <w:vMerge w:val="restart"/>
            <w:vAlign w:val="center"/>
          </w:tcPr>
          <w:p w:rsidR="00201653" w:rsidRPr="00023238" w:rsidRDefault="002D61CA" w:rsidP="00023238">
            <w:pPr>
              <w:pStyle w:val="KeinLeerraum"/>
              <w:rPr>
                <w:b/>
              </w:rPr>
            </w:pPr>
            <w:r w:rsidRPr="00023238">
              <w:rPr>
                <w:b/>
              </w:rPr>
              <w:lastRenderedPageBreak/>
              <w:t>Basismaterialien</w:t>
            </w:r>
          </w:p>
        </w:tc>
        <w:tc>
          <w:tcPr>
            <w:tcW w:w="3955" w:type="dxa"/>
          </w:tcPr>
          <w:p w:rsidR="002D61CA" w:rsidRPr="00060FCD" w:rsidRDefault="000B6D9C" w:rsidP="0006272B">
            <w:pPr>
              <w:tabs>
                <w:tab w:val="left" w:pos="275"/>
              </w:tabs>
              <w:spacing w:line="23" w:lineRule="atLeast"/>
            </w:pPr>
            <w:r>
              <w:t>1</w:t>
            </w:r>
            <w:r w:rsidRPr="00060FCD">
              <w:t>:</w:t>
            </w:r>
            <w:r w:rsidRPr="00060FCD">
              <w:tab/>
            </w:r>
            <w:r w:rsidR="005F2A16">
              <w:t>W</w:t>
            </w:r>
            <w:r w:rsidR="0006272B">
              <w:t>esentliche</w:t>
            </w:r>
            <w:r w:rsidR="00926F1A" w:rsidRPr="004868B9">
              <w:rPr>
                <w:iCs/>
              </w:rPr>
              <w:t xml:space="preserve"> Bauteile für</w:t>
            </w:r>
            <w:r w:rsidR="0006272B">
              <w:rPr>
                <w:iCs/>
              </w:rPr>
              <w:t xml:space="preserve"> das</w:t>
            </w:r>
            <w:r w:rsidR="004868B9">
              <w:rPr>
                <w:iCs/>
              </w:rPr>
              <w:tab/>
            </w:r>
            <w:r w:rsidR="0006272B">
              <w:rPr>
                <w:iCs/>
              </w:rPr>
              <w:t>drahtlose Aufladen</w:t>
            </w:r>
          </w:p>
        </w:tc>
        <w:tc>
          <w:tcPr>
            <w:tcW w:w="3481" w:type="dxa"/>
            <w:vMerge w:val="restart"/>
          </w:tcPr>
          <w:p w:rsidR="002D61CA" w:rsidRDefault="007907EF" w:rsidP="007907EF">
            <w:pPr>
              <w:spacing w:line="23" w:lineRule="atLeast"/>
            </w:pPr>
            <w:r>
              <w:t>D</w:t>
            </w:r>
            <w:r w:rsidR="002D61CA">
              <w:t>ie</w:t>
            </w:r>
            <w:r>
              <w:t xml:space="preserve"> Basismaterialien liegen</w:t>
            </w:r>
            <w:r w:rsidR="002D61CA">
              <w:t xml:space="preserve"> </w:t>
            </w:r>
            <w:r w:rsidR="00116932" w:rsidRPr="004868B9">
              <w:rPr>
                <w:b/>
              </w:rPr>
              <w:t>von Anfang an</w:t>
            </w:r>
            <w:r w:rsidR="00116932">
              <w:t xml:space="preserve"> </w:t>
            </w:r>
            <w:r>
              <w:t>für alle</w:t>
            </w:r>
            <w:r w:rsidR="00404C78">
              <w:t xml:space="preserve"> Schülerinnen und Schüler</w:t>
            </w:r>
            <w:r w:rsidR="002D61CA">
              <w:t xml:space="preserve"> </w:t>
            </w:r>
            <w:r>
              <w:t>bereit</w:t>
            </w:r>
            <w:r w:rsidR="002D61CA">
              <w:t>.</w:t>
            </w:r>
          </w:p>
        </w:tc>
      </w:tr>
      <w:tr w:rsidR="002D61CA" w:rsidTr="008001DB">
        <w:tc>
          <w:tcPr>
            <w:tcW w:w="1852" w:type="dxa"/>
            <w:vMerge/>
            <w:vAlign w:val="center"/>
          </w:tcPr>
          <w:p w:rsidR="002D61CA" w:rsidRPr="00023238" w:rsidRDefault="002D61CA" w:rsidP="00023238">
            <w:pPr>
              <w:pStyle w:val="KeinLeerraum"/>
              <w:rPr>
                <w:b/>
              </w:rPr>
            </w:pPr>
          </w:p>
        </w:tc>
        <w:tc>
          <w:tcPr>
            <w:tcW w:w="3955" w:type="dxa"/>
          </w:tcPr>
          <w:p w:rsidR="002D61CA" w:rsidRPr="00060FCD" w:rsidRDefault="000B6D9C" w:rsidP="0006272B">
            <w:pPr>
              <w:tabs>
                <w:tab w:val="left" w:pos="275"/>
              </w:tabs>
              <w:spacing w:line="23" w:lineRule="atLeast"/>
            </w:pPr>
            <w:r>
              <w:t>2</w:t>
            </w:r>
            <w:r w:rsidRPr="00060FCD">
              <w:t>:</w:t>
            </w:r>
            <w:r w:rsidRPr="00060FCD">
              <w:tab/>
            </w:r>
            <w:r w:rsidR="005C5307">
              <w:t>Beschreibt</w:t>
            </w:r>
            <w:r w:rsidR="0006272B">
              <w:t xml:space="preserve"> den Vorgang der Induktion</w:t>
            </w:r>
            <w:r w:rsidR="005C5307">
              <w:t>.</w:t>
            </w:r>
          </w:p>
        </w:tc>
        <w:tc>
          <w:tcPr>
            <w:tcW w:w="3481" w:type="dxa"/>
            <w:vMerge/>
          </w:tcPr>
          <w:p w:rsidR="002D61CA" w:rsidRDefault="002D61CA" w:rsidP="00D32363">
            <w:pPr>
              <w:spacing w:line="23" w:lineRule="atLeast"/>
            </w:pPr>
          </w:p>
        </w:tc>
      </w:tr>
      <w:tr w:rsidR="002D61CA" w:rsidTr="008001DB">
        <w:tc>
          <w:tcPr>
            <w:tcW w:w="1852" w:type="dxa"/>
            <w:vMerge/>
            <w:vAlign w:val="center"/>
          </w:tcPr>
          <w:p w:rsidR="002D61CA" w:rsidRPr="00023238" w:rsidRDefault="002D61CA" w:rsidP="00023238">
            <w:pPr>
              <w:pStyle w:val="KeinLeerraum"/>
              <w:rPr>
                <w:b/>
              </w:rPr>
            </w:pPr>
          </w:p>
        </w:tc>
        <w:tc>
          <w:tcPr>
            <w:tcW w:w="3955" w:type="dxa"/>
          </w:tcPr>
          <w:p w:rsidR="002D61CA" w:rsidRPr="00060FCD" w:rsidRDefault="004868B9" w:rsidP="00AD5F7F">
            <w:pPr>
              <w:tabs>
                <w:tab w:val="left" w:pos="275"/>
              </w:tabs>
              <w:spacing w:line="23" w:lineRule="atLeast"/>
            </w:pPr>
            <w:r>
              <w:t>3:</w:t>
            </w:r>
            <w:r>
              <w:tab/>
            </w:r>
            <w:r w:rsidR="00AD5F7F">
              <w:t>Experiment zum</w:t>
            </w:r>
            <w:r w:rsidR="000B6D9C" w:rsidRPr="00A604C8">
              <w:t xml:space="preserve"> </w:t>
            </w:r>
            <w:r w:rsidR="00AD5F7F">
              <w:t>Erforschen</w:t>
            </w:r>
            <w:r w:rsidR="000B6D9C" w:rsidRPr="00A604C8">
              <w:t xml:space="preserve"> von </w:t>
            </w:r>
            <w:r>
              <w:tab/>
            </w:r>
            <w:r w:rsidR="000B6D9C" w:rsidRPr="00A604C8">
              <w:t>verschiedenen Einflussfaktoren</w:t>
            </w:r>
          </w:p>
        </w:tc>
        <w:tc>
          <w:tcPr>
            <w:tcW w:w="3481" w:type="dxa"/>
            <w:vMerge/>
          </w:tcPr>
          <w:p w:rsidR="002D61CA" w:rsidRDefault="002D61CA" w:rsidP="00D32363">
            <w:pPr>
              <w:spacing w:line="23" w:lineRule="atLeast"/>
            </w:pPr>
          </w:p>
        </w:tc>
      </w:tr>
      <w:tr w:rsidR="002D61CA" w:rsidTr="008001DB">
        <w:tc>
          <w:tcPr>
            <w:tcW w:w="1852" w:type="dxa"/>
            <w:vMerge w:val="restart"/>
            <w:vAlign w:val="center"/>
          </w:tcPr>
          <w:p w:rsidR="00201653" w:rsidRPr="00023238" w:rsidRDefault="002D61CA" w:rsidP="00023238">
            <w:pPr>
              <w:pStyle w:val="KeinLeerraum"/>
              <w:rPr>
                <w:b/>
              </w:rPr>
            </w:pPr>
            <w:r w:rsidRPr="00023238">
              <w:rPr>
                <w:b/>
              </w:rPr>
              <w:t>Zusatzmaterialien</w:t>
            </w:r>
          </w:p>
        </w:tc>
        <w:tc>
          <w:tcPr>
            <w:tcW w:w="3955" w:type="dxa"/>
          </w:tcPr>
          <w:p w:rsidR="002D61CA" w:rsidRPr="005F2A16" w:rsidRDefault="00070255" w:rsidP="007613D5">
            <w:pPr>
              <w:tabs>
                <w:tab w:val="left" w:pos="275"/>
              </w:tabs>
              <w:spacing w:line="23" w:lineRule="atLeast"/>
            </w:pPr>
            <w:r w:rsidRPr="005F2A16">
              <w:t>1</w:t>
            </w:r>
            <w:r w:rsidR="002D61CA" w:rsidRPr="005F2A16">
              <w:t>:</w:t>
            </w:r>
            <w:r w:rsidR="002D61CA" w:rsidRPr="005F2A16">
              <w:tab/>
            </w:r>
            <w:r w:rsidR="005F2A16" w:rsidRPr="005F2A16">
              <w:t xml:space="preserve">Experiment – Die Abhängigkeit der </w:t>
            </w:r>
            <w:r w:rsidR="005F2A16">
              <w:tab/>
            </w:r>
            <w:r w:rsidR="005F2A16" w:rsidRPr="005F2A16">
              <w:t xml:space="preserve">induzierten Spannung von </w:t>
            </w:r>
            <m:oMath>
              <m:r>
                <w:rPr>
                  <w:rFonts w:ascii="Cambria Math" w:hAnsi="Cambria Math"/>
                </w:rPr>
                <m:t>h, α</m:t>
              </m:r>
            </m:oMath>
            <w:r w:rsidR="005F2A16" w:rsidRPr="005F2A16">
              <w:t xml:space="preserve"> und </w:t>
            </w:r>
            <m:oMath>
              <m:r>
                <w:rPr>
                  <w:rFonts w:ascii="Cambria Math" w:hAnsi="Cambria Math"/>
                </w:rPr>
                <m:t>d</m:t>
              </m:r>
            </m:oMath>
          </w:p>
        </w:tc>
        <w:tc>
          <w:tcPr>
            <w:tcW w:w="3481" w:type="dxa"/>
            <w:vMerge w:val="restart"/>
          </w:tcPr>
          <w:p w:rsidR="002D61CA" w:rsidRDefault="004868B9" w:rsidP="0078621E">
            <w:pPr>
              <w:spacing w:line="23" w:lineRule="atLeast"/>
            </w:pPr>
            <w:r>
              <w:t xml:space="preserve">Die </w:t>
            </w:r>
            <w:r w:rsidRPr="007A1586">
              <w:rPr>
                <w:b/>
              </w:rPr>
              <w:t>Zusatzmaterialien</w:t>
            </w:r>
            <w:r w:rsidR="00106EB3">
              <w:rPr>
                <w:b/>
              </w:rPr>
              <w:t xml:space="preserve"> </w:t>
            </w:r>
            <w:r>
              <w:t>(vertiefende Untersuchungsfragen) können (je nach Lerngruppe) eingesetzt werden.</w:t>
            </w:r>
          </w:p>
        </w:tc>
      </w:tr>
      <w:tr w:rsidR="002D61CA" w:rsidTr="008001DB">
        <w:tc>
          <w:tcPr>
            <w:tcW w:w="1852" w:type="dxa"/>
            <w:vMerge/>
            <w:vAlign w:val="center"/>
          </w:tcPr>
          <w:p w:rsidR="002D61CA" w:rsidRPr="00023238" w:rsidRDefault="002D61CA" w:rsidP="00023238">
            <w:pPr>
              <w:rPr>
                <w:b/>
              </w:rPr>
            </w:pPr>
          </w:p>
        </w:tc>
        <w:tc>
          <w:tcPr>
            <w:tcW w:w="3955" w:type="dxa"/>
          </w:tcPr>
          <w:p w:rsidR="007613D5" w:rsidRDefault="00070255" w:rsidP="007613D5">
            <w:pPr>
              <w:tabs>
                <w:tab w:val="left" w:pos="275"/>
              </w:tabs>
              <w:spacing w:line="23" w:lineRule="atLeast"/>
            </w:pPr>
            <w:r>
              <w:t>2</w:t>
            </w:r>
            <w:r w:rsidR="002D61CA" w:rsidRPr="00060FCD">
              <w:t>:</w:t>
            </w:r>
            <w:r w:rsidR="002D61CA" w:rsidRPr="00060FCD">
              <w:tab/>
            </w:r>
            <w:r w:rsidR="00760A5B" w:rsidRPr="00760A5B">
              <w:t>Experi</w:t>
            </w:r>
            <w:r w:rsidR="0044058D">
              <w:t>ment</w:t>
            </w:r>
            <w:r w:rsidR="00760A5B">
              <w:t xml:space="preserve"> - </w:t>
            </w:r>
            <w:r w:rsidR="007613D5">
              <w:t>Die Abhängigkeit von der</w:t>
            </w:r>
          </w:p>
          <w:p w:rsidR="002D61CA" w:rsidRPr="00060FCD" w:rsidRDefault="007613D5" w:rsidP="007613D5">
            <w:pPr>
              <w:tabs>
                <w:tab w:val="left" w:pos="275"/>
              </w:tabs>
              <w:spacing w:line="23" w:lineRule="atLeast"/>
            </w:pPr>
            <w:r>
              <w:t xml:space="preserve">      Wicklungsart</w:t>
            </w:r>
            <w:r w:rsidR="00760A5B" w:rsidRPr="00760A5B">
              <w:t xml:space="preserve">  </w:t>
            </w:r>
          </w:p>
        </w:tc>
        <w:tc>
          <w:tcPr>
            <w:tcW w:w="3481" w:type="dxa"/>
            <w:vMerge/>
          </w:tcPr>
          <w:p w:rsidR="002D61CA" w:rsidRDefault="002D61CA" w:rsidP="00C43C30">
            <w:pPr>
              <w:spacing w:line="23" w:lineRule="atLeast"/>
            </w:pPr>
          </w:p>
        </w:tc>
      </w:tr>
      <w:tr w:rsidR="00E747D5" w:rsidTr="008001DB">
        <w:tc>
          <w:tcPr>
            <w:tcW w:w="1852" w:type="dxa"/>
            <w:vMerge w:val="restart"/>
            <w:vAlign w:val="center"/>
          </w:tcPr>
          <w:p w:rsidR="00201653" w:rsidRPr="00931806" w:rsidRDefault="00201653" w:rsidP="00023238">
            <w:pPr>
              <w:pStyle w:val="KeinLeerraum"/>
              <w:rPr>
                <w:b/>
              </w:rPr>
            </w:pPr>
            <w:r>
              <w:rPr>
                <w:b/>
              </w:rPr>
              <w:t>Hilfekarten</w:t>
            </w:r>
          </w:p>
        </w:tc>
        <w:tc>
          <w:tcPr>
            <w:tcW w:w="3955" w:type="dxa"/>
          </w:tcPr>
          <w:p w:rsidR="00E747D5" w:rsidRPr="00060FCD" w:rsidRDefault="00157653" w:rsidP="00A9373B">
            <w:pPr>
              <w:tabs>
                <w:tab w:val="left" w:pos="275"/>
              </w:tabs>
              <w:spacing w:line="23" w:lineRule="atLeast"/>
            </w:pPr>
            <w:r>
              <w:t>1</w:t>
            </w:r>
            <w:r w:rsidRPr="00060FCD">
              <w:t>:</w:t>
            </w:r>
            <w:r w:rsidRPr="00060FCD">
              <w:tab/>
            </w:r>
            <w:r w:rsidR="00A9373B">
              <w:rPr>
                <w:rFonts w:cs="Arial"/>
              </w:rPr>
              <w:t>Eine Übersetzungshilfe</w:t>
            </w:r>
          </w:p>
        </w:tc>
        <w:tc>
          <w:tcPr>
            <w:tcW w:w="3481" w:type="dxa"/>
            <w:vMerge w:val="restart"/>
          </w:tcPr>
          <w:p w:rsidR="00E747D5" w:rsidRDefault="00E747D5" w:rsidP="007237D3">
            <w:pPr>
              <w:spacing w:line="23" w:lineRule="atLeast"/>
            </w:pPr>
            <w:r>
              <w:t xml:space="preserve">Die </w:t>
            </w:r>
            <w:r w:rsidRPr="009873D2">
              <w:t>Hilfekarten</w:t>
            </w:r>
            <w:r w:rsidR="00541105" w:rsidRPr="009873D2">
              <w:t xml:space="preserve"> liegen</w:t>
            </w:r>
            <w:r w:rsidR="009873D2">
              <w:t xml:space="preserve"> für</w:t>
            </w:r>
            <w:r w:rsidR="00541105">
              <w:t xml:space="preserve"> Lerngruppen</w:t>
            </w:r>
            <w:r w:rsidR="009873D2">
              <w:t xml:space="preserve"> </w:t>
            </w:r>
            <w:r w:rsidR="00541105">
              <w:t xml:space="preserve">mit </w:t>
            </w:r>
            <w:r w:rsidR="009873D2">
              <w:t xml:space="preserve">Problemen beim </w:t>
            </w:r>
            <w:r w:rsidR="00541105">
              <w:t xml:space="preserve">Verständnis bzw. </w:t>
            </w:r>
            <w:r w:rsidR="00666789">
              <w:t xml:space="preserve">beim </w:t>
            </w:r>
            <w:r w:rsidR="00541105">
              <w:t>Z</w:t>
            </w:r>
            <w:r w:rsidR="009873D2">
              <w:t>ugang</w:t>
            </w:r>
            <w:r w:rsidR="00541105">
              <w:t xml:space="preserve"> zur Aufgabe</w:t>
            </w:r>
            <w:r w:rsidR="007237D3">
              <w:t xml:space="preserve"> individuell bereit</w:t>
            </w:r>
            <w:r w:rsidR="00541105">
              <w:t>.</w:t>
            </w:r>
          </w:p>
        </w:tc>
      </w:tr>
      <w:tr w:rsidR="00E747D5" w:rsidTr="008001DB">
        <w:tc>
          <w:tcPr>
            <w:tcW w:w="1852" w:type="dxa"/>
            <w:vMerge/>
            <w:vAlign w:val="center"/>
          </w:tcPr>
          <w:p w:rsidR="00E747D5" w:rsidRPr="00023238" w:rsidRDefault="00E747D5" w:rsidP="00023238">
            <w:pPr>
              <w:pStyle w:val="KeinLeerraum"/>
              <w:rPr>
                <w:rFonts w:cs="Arial"/>
                <w:b/>
              </w:rPr>
            </w:pPr>
          </w:p>
        </w:tc>
        <w:tc>
          <w:tcPr>
            <w:tcW w:w="3955" w:type="dxa"/>
          </w:tcPr>
          <w:p w:rsidR="00E747D5" w:rsidRPr="00060FCD" w:rsidRDefault="00157653" w:rsidP="00C23158">
            <w:pPr>
              <w:tabs>
                <w:tab w:val="left" w:pos="275"/>
              </w:tabs>
              <w:spacing w:line="23" w:lineRule="atLeast"/>
            </w:pPr>
            <w:r>
              <w:t>2</w:t>
            </w:r>
            <w:r w:rsidRPr="00060FCD">
              <w:t>:</w:t>
            </w:r>
            <w:r w:rsidRPr="00060FCD">
              <w:tab/>
            </w:r>
            <w:r>
              <w:t>Erstelle ein Diagramm mit Excel</w:t>
            </w:r>
          </w:p>
        </w:tc>
        <w:tc>
          <w:tcPr>
            <w:tcW w:w="3481" w:type="dxa"/>
            <w:vMerge/>
          </w:tcPr>
          <w:p w:rsidR="00E747D5" w:rsidRDefault="00E747D5" w:rsidP="00C43C30">
            <w:pPr>
              <w:spacing w:line="23" w:lineRule="atLeast"/>
            </w:pPr>
          </w:p>
        </w:tc>
      </w:tr>
      <w:tr w:rsidR="00E747D5" w:rsidTr="008001DB">
        <w:trPr>
          <w:trHeight w:val="313"/>
        </w:trPr>
        <w:tc>
          <w:tcPr>
            <w:tcW w:w="1852" w:type="dxa"/>
            <w:vMerge/>
            <w:vAlign w:val="center"/>
          </w:tcPr>
          <w:p w:rsidR="00E747D5" w:rsidRPr="00023238" w:rsidRDefault="00E747D5" w:rsidP="00023238">
            <w:pPr>
              <w:pStyle w:val="KeinLeerraum"/>
              <w:rPr>
                <w:b/>
              </w:rPr>
            </w:pPr>
          </w:p>
        </w:tc>
        <w:tc>
          <w:tcPr>
            <w:tcW w:w="3955" w:type="dxa"/>
          </w:tcPr>
          <w:p w:rsidR="00E747D5" w:rsidRPr="00060FCD" w:rsidRDefault="00157653" w:rsidP="007A1E66">
            <w:pPr>
              <w:tabs>
                <w:tab w:val="left" w:pos="275"/>
              </w:tabs>
              <w:spacing w:line="23" w:lineRule="atLeast"/>
            </w:pPr>
            <w:r>
              <w:t>3:</w:t>
            </w:r>
            <w:r>
              <w:tab/>
              <w:t>Anschauliches Begründen mit dem</w:t>
            </w:r>
            <w:r w:rsidRPr="00A604C8">
              <w:t xml:space="preserve"> </w:t>
            </w:r>
            <w:r>
              <w:tab/>
            </w:r>
            <w:r w:rsidRPr="00A604C8">
              <w:t>Feldlinienmodell</w:t>
            </w:r>
          </w:p>
        </w:tc>
        <w:tc>
          <w:tcPr>
            <w:tcW w:w="3481" w:type="dxa"/>
            <w:vMerge/>
          </w:tcPr>
          <w:p w:rsidR="00E747D5" w:rsidRDefault="00E747D5" w:rsidP="00C43C30">
            <w:pPr>
              <w:spacing w:line="23" w:lineRule="atLeast"/>
            </w:pPr>
          </w:p>
        </w:tc>
      </w:tr>
      <w:tr w:rsidR="00F54377" w:rsidTr="008001DB">
        <w:tc>
          <w:tcPr>
            <w:tcW w:w="5807" w:type="dxa"/>
            <w:gridSpan w:val="2"/>
            <w:vAlign w:val="center"/>
          </w:tcPr>
          <w:p w:rsidR="00F54377" w:rsidRPr="00F54377" w:rsidRDefault="00F54377" w:rsidP="00F54377">
            <w:pPr>
              <w:spacing w:line="23" w:lineRule="atLeast"/>
              <w:rPr>
                <w:rFonts w:cs="Arial"/>
                <w:b/>
              </w:rPr>
            </w:pPr>
            <w:r w:rsidRPr="00023238">
              <w:rPr>
                <w:b/>
              </w:rPr>
              <w:t>Reflexion</w:t>
            </w:r>
            <w:r>
              <w:rPr>
                <w:b/>
              </w:rPr>
              <w:t>:</w:t>
            </w:r>
            <w:r w:rsidR="004868B9">
              <w:rPr>
                <w:b/>
              </w:rPr>
              <w:t xml:space="preserve"> </w:t>
            </w:r>
            <w:r w:rsidRPr="00023238">
              <w:rPr>
                <w:rFonts w:cs="Arial"/>
              </w:rPr>
              <w:t>Fragebogen zur Lernaufgabe</w:t>
            </w:r>
          </w:p>
        </w:tc>
        <w:tc>
          <w:tcPr>
            <w:tcW w:w="3481" w:type="dxa"/>
          </w:tcPr>
          <w:p w:rsidR="00F54377" w:rsidRDefault="00760A5B" w:rsidP="00760A5B">
            <w:pPr>
              <w:spacing w:line="23" w:lineRule="atLeast"/>
            </w:pPr>
            <w:r>
              <w:t>D</w:t>
            </w:r>
            <w:r w:rsidR="00F54377">
              <w:t xml:space="preserve">ie </w:t>
            </w:r>
            <w:r>
              <w:t>Schülerinnen und Schüler reflektieren</w:t>
            </w:r>
            <w:r w:rsidR="00F54377">
              <w:t xml:space="preserve"> ihr</w:t>
            </w:r>
            <w:r>
              <w:t xml:space="preserve">e </w:t>
            </w:r>
            <w:r w:rsidR="00F54377">
              <w:t>Lernp</w:t>
            </w:r>
            <w:r>
              <w:t>rodukte (Flyer)</w:t>
            </w:r>
            <w:r w:rsidR="00F54377">
              <w:t xml:space="preserve"> und</w:t>
            </w:r>
            <w:r>
              <w:t xml:space="preserve"> den Kompetenzzuwachs</w:t>
            </w:r>
            <w:r w:rsidR="00F54377">
              <w:t>.</w:t>
            </w:r>
          </w:p>
        </w:tc>
      </w:tr>
    </w:tbl>
    <w:p w:rsidR="00157653" w:rsidRDefault="00157653" w:rsidP="004750F5">
      <w:pPr>
        <w:pStyle w:val="KeinLeerraum"/>
        <w:rPr>
          <w:b/>
          <w:sz w:val="24"/>
          <w:szCs w:val="24"/>
        </w:rPr>
      </w:pPr>
      <w:bookmarkStart w:id="2" w:name="_Toc474231736"/>
    </w:p>
    <w:p w:rsidR="00157653" w:rsidRDefault="001576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750F5" w:rsidRPr="00443D50" w:rsidRDefault="004750F5" w:rsidP="004750F5">
      <w:pPr>
        <w:pStyle w:val="KeinLeerraum"/>
        <w:rPr>
          <w:b/>
          <w:sz w:val="24"/>
          <w:szCs w:val="24"/>
        </w:rPr>
      </w:pPr>
      <w:r w:rsidRPr="00443D50">
        <w:rPr>
          <w:b/>
          <w:sz w:val="24"/>
          <w:szCs w:val="24"/>
        </w:rPr>
        <w:lastRenderedPageBreak/>
        <w:t>Hinweise für die Lehrkraft</w:t>
      </w:r>
    </w:p>
    <w:p w:rsidR="004750F5" w:rsidRDefault="004750F5" w:rsidP="004750F5">
      <w:pPr>
        <w:pStyle w:val="KeinLeerraum"/>
        <w:rPr>
          <w:b/>
        </w:rPr>
      </w:pPr>
    </w:p>
    <w:p w:rsidR="00FC2B91" w:rsidRDefault="00602FD7" w:rsidP="00FD2696">
      <w:pPr>
        <w:pStyle w:val="KeinLeerraum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Die</w:t>
      </w:r>
      <w:r w:rsidR="00D3793C" w:rsidRPr="0080498F">
        <w:rPr>
          <w:color w:val="000000" w:themeColor="text1"/>
        </w:rPr>
        <w:t xml:space="preserve"> Lernaufgabe </w:t>
      </w:r>
      <w:r w:rsidR="0053341E">
        <w:rPr>
          <w:color w:val="000000" w:themeColor="text1"/>
        </w:rPr>
        <w:t xml:space="preserve">steht im </w:t>
      </w:r>
      <w:r w:rsidR="00B1466B">
        <w:rPr>
          <w:color w:val="000000" w:themeColor="text1"/>
        </w:rPr>
        <w:t>fachübergreifenden Thema</w:t>
      </w:r>
      <w:r w:rsidR="00D3793C" w:rsidRPr="0080498F">
        <w:rPr>
          <w:color w:val="000000" w:themeColor="text1"/>
        </w:rPr>
        <w:t xml:space="preserve"> </w:t>
      </w:r>
      <w:r w:rsidR="00D3793C" w:rsidRPr="00FD2696">
        <w:rPr>
          <w:b/>
          <w:color w:val="000000" w:themeColor="text1"/>
        </w:rPr>
        <w:t>„Verbraucherbildung“</w:t>
      </w:r>
      <w:r w:rsidR="0053341E">
        <w:rPr>
          <w:color w:val="000000" w:themeColor="text1"/>
        </w:rPr>
        <w:t xml:space="preserve"> im Sin</w:t>
      </w:r>
      <w:r w:rsidR="007F206B">
        <w:rPr>
          <w:color w:val="000000" w:themeColor="text1"/>
        </w:rPr>
        <w:t>ne eines physikalisch fundierten</w:t>
      </w:r>
      <w:r>
        <w:rPr>
          <w:color w:val="000000" w:themeColor="text1"/>
        </w:rPr>
        <w:t xml:space="preserve"> Verst</w:t>
      </w:r>
      <w:r w:rsidR="009E3E15">
        <w:rPr>
          <w:color w:val="000000" w:themeColor="text1"/>
        </w:rPr>
        <w:t>ehens</w:t>
      </w:r>
      <w:r w:rsidR="0053341E">
        <w:rPr>
          <w:color w:val="000000" w:themeColor="text1"/>
        </w:rPr>
        <w:t xml:space="preserve"> </w:t>
      </w:r>
      <w:r w:rsidR="00923F5C">
        <w:rPr>
          <w:color w:val="000000" w:themeColor="text1"/>
        </w:rPr>
        <w:t xml:space="preserve">von </w:t>
      </w:r>
      <w:r w:rsidR="0053341E">
        <w:rPr>
          <w:color w:val="000000" w:themeColor="text1"/>
        </w:rPr>
        <w:t xml:space="preserve">der Funktionsweise und </w:t>
      </w:r>
      <w:r w:rsidR="00215611">
        <w:rPr>
          <w:color w:val="000000" w:themeColor="text1"/>
        </w:rPr>
        <w:t>der optimalen Handhabung</w:t>
      </w:r>
      <w:r w:rsidR="0053341E">
        <w:rPr>
          <w:color w:val="000000" w:themeColor="text1"/>
        </w:rPr>
        <w:t xml:space="preserve"> von technischen Alltagsgeräten. </w:t>
      </w:r>
      <w:r w:rsidR="00760698">
        <w:rPr>
          <w:color w:val="000000" w:themeColor="text1"/>
        </w:rPr>
        <w:t>Die Kenntnis</w:t>
      </w:r>
      <w:r w:rsidR="00106EB3">
        <w:rPr>
          <w:color w:val="000000" w:themeColor="text1"/>
        </w:rPr>
        <w:t>se</w:t>
      </w:r>
      <w:r w:rsidR="00760698">
        <w:rPr>
          <w:color w:val="000000" w:themeColor="text1"/>
        </w:rPr>
        <w:t xml:space="preserve"> </w:t>
      </w:r>
      <w:r w:rsidR="003461EF">
        <w:rPr>
          <w:color w:val="000000" w:themeColor="text1"/>
        </w:rPr>
        <w:t>vom</w:t>
      </w:r>
      <w:r w:rsidR="00760698">
        <w:rPr>
          <w:color w:val="000000" w:themeColor="text1"/>
        </w:rPr>
        <w:t xml:space="preserve"> </w:t>
      </w:r>
      <w:r w:rsidR="00C40EA5">
        <w:rPr>
          <w:color w:val="000000" w:themeColor="text1"/>
        </w:rPr>
        <w:t>M</w:t>
      </w:r>
      <w:r w:rsidR="003A787E">
        <w:rPr>
          <w:color w:val="000000" w:themeColor="text1"/>
        </w:rPr>
        <w:t>agneti</w:t>
      </w:r>
      <w:r w:rsidR="009E3E15">
        <w:rPr>
          <w:color w:val="000000" w:themeColor="text1"/>
        </w:rPr>
        <w:t>smus</w:t>
      </w:r>
      <w:r w:rsidR="00C40EA5">
        <w:rPr>
          <w:color w:val="000000" w:themeColor="text1"/>
        </w:rPr>
        <w:t xml:space="preserve"> stromdurchflossener Spulen</w:t>
      </w:r>
      <w:r w:rsidR="009E3E15">
        <w:rPr>
          <w:color w:val="000000" w:themeColor="text1"/>
        </w:rPr>
        <w:t xml:space="preserve"> und</w:t>
      </w:r>
      <w:r w:rsidR="003461EF">
        <w:rPr>
          <w:color w:val="000000" w:themeColor="text1"/>
        </w:rPr>
        <w:t xml:space="preserve"> von</w:t>
      </w:r>
      <w:r w:rsidR="009E3E15">
        <w:rPr>
          <w:color w:val="000000" w:themeColor="text1"/>
        </w:rPr>
        <w:t xml:space="preserve"> der</w:t>
      </w:r>
      <w:r w:rsidR="00C40EA5">
        <w:rPr>
          <w:color w:val="000000" w:themeColor="text1"/>
        </w:rPr>
        <w:t xml:space="preserve"> </w:t>
      </w:r>
      <w:r w:rsidR="00FD2696">
        <w:rPr>
          <w:color w:val="000000" w:themeColor="text1"/>
        </w:rPr>
        <w:t xml:space="preserve">elektromagnetischen </w:t>
      </w:r>
      <w:r w:rsidR="00C40EA5">
        <w:rPr>
          <w:color w:val="000000" w:themeColor="text1"/>
        </w:rPr>
        <w:t xml:space="preserve">Induktion </w:t>
      </w:r>
      <w:r w:rsidR="00106EB3">
        <w:rPr>
          <w:color w:val="000000" w:themeColor="text1"/>
        </w:rPr>
        <w:t>werden</w:t>
      </w:r>
      <w:r w:rsidR="00760698">
        <w:rPr>
          <w:color w:val="000000" w:themeColor="text1"/>
        </w:rPr>
        <w:t xml:space="preserve"> </w:t>
      </w:r>
      <w:r w:rsidR="003A787E">
        <w:rPr>
          <w:color w:val="000000" w:themeColor="text1"/>
        </w:rPr>
        <w:t xml:space="preserve">als bekannt und gegeben </w:t>
      </w:r>
      <w:r w:rsidR="003A787E" w:rsidRPr="00FD2696">
        <w:rPr>
          <w:b/>
          <w:color w:val="000000" w:themeColor="text1"/>
        </w:rPr>
        <w:t>vorausgesetzt</w:t>
      </w:r>
      <w:r w:rsidR="00760698">
        <w:rPr>
          <w:color w:val="000000" w:themeColor="text1"/>
        </w:rPr>
        <w:t>.</w:t>
      </w:r>
      <w:r w:rsidR="00FC2B91">
        <w:rPr>
          <w:color w:val="000000" w:themeColor="text1"/>
        </w:rPr>
        <w:t xml:space="preserve"> </w:t>
      </w:r>
      <w:r w:rsidR="00C369C3">
        <w:rPr>
          <w:color w:val="000000" w:themeColor="text1"/>
        </w:rPr>
        <w:t>Zur</w:t>
      </w:r>
      <w:r w:rsidR="00FC2B91">
        <w:rPr>
          <w:color w:val="000000" w:themeColor="text1"/>
        </w:rPr>
        <w:t xml:space="preserve"> individuellen Erinnerung </w:t>
      </w:r>
      <w:r w:rsidR="00C369C3">
        <w:rPr>
          <w:color w:val="000000" w:themeColor="text1"/>
        </w:rPr>
        <w:t>stehen die</w:t>
      </w:r>
      <w:r w:rsidR="0044058D">
        <w:rPr>
          <w:color w:val="000000" w:themeColor="text1"/>
        </w:rPr>
        <w:t xml:space="preserve"> Basis</w:t>
      </w:r>
      <w:r w:rsidR="00B1466B">
        <w:rPr>
          <w:color w:val="000000" w:themeColor="text1"/>
        </w:rPr>
        <w:t>(</w:t>
      </w:r>
      <w:proofErr w:type="spellStart"/>
      <w:r w:rsidR="0044058D">
        <w:rPr>
          <w:color w:val="000000" w:themeColor="text1"/>
        </w:rPr>
        <w:t>m</w:t>
      </w:r>
      <w:r w:rsidR="00106EB3">
        <w:rPr>
          <w:color w:val="000000" w:themeColor="text1"/>
        </w:rPr>
        <w:t>aterialien</w:t>
      </w:r>
      <w:proofErr w:type="spellEnd"/>
      <w:r w:rsidR="00B1466B">
        <w:rPr>
          <w:color w:val="000000" w:themeColor="text1"/>
        </w:rPr>
        <w:t>)</w:t>
      </w:r>
      <w:r w:rsidR="00106EB3">
        <w:rPr>
          <w:color w:val="000000" w:themeColor="text1"/>
        </w:rPr>
        <w:t xml:space="preserve"> </w:t>
      </w:r>
      <w:r w:rsidR="00FD2696">
        <w:rPr>
          <w:color w:val="000000" w:themeColor="text1"/>
        </w:rPr>
        <w:t>1 und</w:t>
      </w:r>
      <w:r w:rsidR="00106EB3">
        <w:rPr>
          <w:color w:val="000000" w:themeColor="text1"/>
        </w:rPr>
        <w:t xml:space="preserve"> 2</w:t>
      </w:r>
      <w:r w:rsidR="00FC2B91">
        <w:rPr>
          <w:color w:val="000000" w:themeColor="text1"/>
        </w:rPr>
        <w:t xml:space="preserve"> bereit</w:t>
      </w:r>
      <w:r w:rsidR="00760698">
        <w:rPr>
          <w:color w:val="000000" w:themeColor="text1"/>
        </w:rPr>
        <w:t>.</w:t>
      </w:r>
    </w:p>
    <w:p w:rsidR="00D3793C" w:rsidRPr="0080498F" w:rsidRDefault="009E3E15" w:rsidP="00FD2696">
      <w:pPr>
        <w:pStyle w:val="KeinLeerraum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Für den</w:t>
      </w:r>
      <w:r w:rsidR="003A787E">
        <w:rPr>
          <w:color w:val="000000" w:themeColor="text1"/>
        </w:rPr>
        <w:t xml:space="preserve"> </w:t>
      </w:r>
      <w:r w:rsidR="003A787E" w:rsidRPr="00FD2696">
        <w:rPr>
          <w:b/>
          <w:color w:val="000000" w:themeColor="text1"/>
        </w:rPr>
        <w:t>Einstieg</w:t>
      </w:r>
      <w:r w:rsidR="0053341E">
        <w:rPr>
          <w:color w:val="000000" w:themeColor="text1"/>
        </w:rPr>
        <w:t xml:space="preserve"> </w:t>
      </w:r>
      <w:r w:rsidR="000B18BA">
        <w:rPr>
          <w:color w:val="000000" w:themeColor="text1"/>
        </w:rPr>
        <w:t>stellt</w:t>
      </w:r>
      <w:r w:rsidR="003A787E">
        <w:rPr>
          <w:color w:val="000000" w:themeColor="text1"/>
        </w:rPr>
        <w:t xml:space="preserve"> </w:t>
      </w:r>
      <w:r w:rsidR="000B18BA">
        <w:rPr>
          <w:color w:val="000000" w:themeColor="text1"/>
        </w:rPr>
        <w:t>eine</w:t>
      </w:r>
      <w:r w:rsidR="009216AD">
        <w:rPr>
          <w:color w:val="000000" w:themeColor="text1"/>
        </w:rPr>
        <w:t xml:space="preserve"> </w:t>
      </w:r>
      <w:r w:rsidR="00425437">
        <w:rPr>
          <w:color w:val="000000" w:themeColor="text1"/>
        </w:rPr>
        <w:t xml:space="preserve">fiktive </w:t>
      </w:r>
      <w:r w:rsidR="00FD2696">
        <w:rPr>
          <w:color w:val="000000" w:themeColor="text1"/>
        </w:rPr>
        <w:t>Szene in der</w:t>
      </w:r>
      <w:r w:rsidR="003A787E">
        <w:rPr>
          <w:color w:val="000000" w:themeColor="text1"/>
        </w:rPr>
        <w:t xml:space="preserve"> U-Bahn das</w:t>
      </w:r>
      <w:r w:rsidR="0053341E">
        <w:rPr>
          <w:color w:val="000000" w:themeColor="text1"/>
        </w:rPr>
        <w:t xml:space="preserve"> Phänomen der drahtlosen Stromübertragung </w:t>
      </w:r>
      <w:r w:rsidR="0087250F">
        <w:rPr>
          <w:color w:val="000000" w:themeColor="text1"/>
        </w:rPr>
        <w:t>vor</w:t>
      </w:r>
      <w:r w:rsidR="000B18BA">
        <w:rPr>
          <w:color w:val="000000" w:themeColor="text1"/>
        </w:rPr>
        <w:t>. Es werden</w:t>
      </w:r>
      <w:r w:rsidR="0053341E">
        <w:rPr>
          <w:color w:val="000000" w:themeColor="text1"/>
        </w:rPr>
        <w:t xml:space="preserve"> erste </w:t>
      </w:r>
      <w:r w:rsidR="0053341E" w:rsidRPr="00FD2696">
        <w:rPr>
          <w:b/>
          <w:color w:val="000000" w:themeColor="text1"/>
        </w:rPr>
        <w:t>Hypothesen</w:t>
      </w:r>
      <w:r w:rsidR="0053341E">
        <w:rPr>
          <w:color w:val="000000" w:themeColor="text1"/>
        </w:rPr>
        <w:t xml:space="preserve"> </w:t>
      </w:r>
      <w:r w:rsidR="000B18BA">
        <w:rPr>
          <w:color w:val="000000" w:themeColor="text1"/>
        </w:rPr>
        <w:t>zu</w:t>
      </w:r>
      <w:r w:rsidR="003A787E">
        <w:rPr>
          <w:color w:val="000000" w:themeColor="text1"/>
        </w:rPr>
        <w:t xml:space="preserve"> </w:t>
      </w:r>
      <w:r w:rsidR="0053341E">
        <w:rPr>
          <w:color w:val="000000" w:themeColor="text1"/>
        </w:rPr>
        <w:t>Einflussfaktoren</w:t>
      </w:r>
      <w:r w:rsidR="000B18BA">
        <w:rPr>
          <w:color w:val="000000" w:themeColor="text1"/>
        </w:rPr>
        <w:t xml:space="preserve"> </w:t>
      </w:r>
      <w:r w:rsidR="0053341E">
        <w:rPr>
          <w:color w:val="000000" w:themeColor="text1"/>
        </w:rPr>
        <w:t>entwickelt.</w:t>
      </w:r>
      <w:r w:rsidR="00FC2B91">
        <w:rPr>
          <w:color w:val="000000" w:themeColor="text1"/>
        </w:rPr>
        <w:t xml:space="preserve"> D</w:t>
      </w:r>
      <w:r w:rsidR="00CC504D">
        <w:rPr>
          <w:color w:val="000000" w:themeColor="text1"/>
        </w:rPr>
        <w:t xml:space="preserve">as </w:t>
      </w:r>
      <w:r w:rsidR="00CC504D" w:rsidRPr="00FD2696">
        <w:rPr>
          <w:b/>
          <w:color w:val="000000" w:themeColor="text1"/>
        </w:rPr>
        <w:t>Ziel</w:t>
      </w:r>
      <w:r>
        <w:rPr>
          <w:color w:val="000000" w:themeColor="text1"/>
        </w:rPr>
        <w:t xml:space="preserve"> </w:t>
      </w:r>
      <w:r w:rsidR="00CC504D">
        <w:rPr>
          <w:color w:val="000000" w:themeColor="text1"/>
        </w:rPr>
        <w:t>ist die Anfertigung</w:t>
      </w:r>
      <w:r w:rsidR="00FC2B91">
        <w:rPr>
          <w:color w:val="000000" w:themeColor="text1"/>
        </w:rPr>
        <w:t xml:space="preserve"> </w:t>
      </w:r>
      <w:r w:rsidR="0087250F">
        <w:rPr>
          <w:color w:val="000000" w:themeColor="text1"/>
        </w:rPr>
        <w:t xml:space="preserve">eines </w:t>
      </w:r>
      <w:r w:rsidR="00106EB3">
        <w:rPr>
          <w:color w:val="000000" w:themeColor="text1"/>
        </w:rPr>
        <w:t>Lernplakates (</w:t>
      </w:r>
      <w:r w:rsidR="0087250F">
        <w:rPr>
          <w:color w:val="000000" w:themeColor="text1"/>
        </w:rPr>
        <w:t>Flyers</w:t>
      </w:r>
      <w:r w:rsidR="00106EB3">
        <w:rPr>
          <w:color w:val="000000" w:themeColor="text1"/>
        </w:rPr>
        <w:t>)</w:t>
      </w:r>
      <w:r w:rsidR="0087250F">
        <w:rPr>
          <w:color w:val="000000" w:themeColor="text1"/>
        </w:rPr>
        <w:t xml:space="preserve"> mit Informationen</w:t>
      </w:r>
      <w:r w:rsidR="00760698">
        <w:rPr>
          <w:color w:val="000000" w:themeColor="text1"/>
        </w:rPr>
        <w:t xml:space="preserve"> über die</w:t>
      </w:r>
      <w:r w:rsidR="000B18BA">
        <w:rPr>
          <w:color w:val="000000" w:themeColor="text1"/>
        </w:rPr>
        <w:t xml:space="preserve"> Funktionsweise, praktische</w:t>
      </w:r>
      <w:r w:rsidR="0087250F">
        <w:rPr>
          <w:color w:val="000000" w:themeColor="text1"/>
        </w:rPr>
        <w:t xml:space="preserve"> </w:t>
      </w:r>
      <w:r w:rsidR="00E25DF2">
        <w:rPr>
          <w:color w:val="000000" w:themeColor="text1"/>
        </w:rPr>
        <w:t>Handhabung</w:t>
      </w:r>
      <w:r w:rsidR="00292FB4">
        <w:rPr>
          <w:color w:val="000000" w:themeColor="text1"/>
        </w:rPr>
        <w:t xml:space="preserve"> und </w:t>
      </w:r>
      <w:r w:rsidR="00080AF7">
        <w:rPr>
          <w:color w:val="000000" w:themeColor="text1"/>
        </w:rPr>
        <w:t>differenzierte</w:t>
      </w:r>
      <w:r w:rsidR="006D1DC6">
        <w:rPr>
          <w:color w:val="000000" w:themeColor="text1"/>
        </w:rPr>
        <w:t>n</w:t>
      </w:r>
      <w:r w:rsidR="0087250F">
        <w:rPr>
          <w:color w:val="000000" w:themeColor="text1"/>
        </w:rPr>
        <w:t xml:space="preserve"> </w:t>
      </w:r>
      <w:r w:rsidR="00080AF7">
        <w:rPr>
          <w:color w:val="000000" w:themeColor="text1"/>
        </w:rPr>
        <w:t>experimentelle</w:t>
      </w:r>
      <w:r w:rsidR="006D1DC6">
        <w:rPr>
          <w:color w:val="000000" w:themeColor="text1"/>
        </w:rPr>
        <w:t>n</w:t>
      </w:r>
      <w:r w:rsidR="00080AF7">
        <w:rPr>
          <w:color w:val="000000" w:themeColor="text1"/>
        </w:rPr>
        <w:t xml:space="preserve"> und theoretische</w:t>
      </w:r>
      <w:r w:rsidR="006D1DC6">
        <w:rPr>
          <w:color w:val="000000" w:themeColor="text1"/>
        </w:rPr>
        <w:t>n</w:t>
      </w:r>
      <w:r w:rsidR="00FD2696">
        <w:rPr>
          <w:color w:val="000000" w:themeColor="text1"/>
        </w:rPr>
        <w:t xml:space="preserve"> Erklärungen.</w:t>
      </w:r>
    </w:p>
    <w:p w:rsidR="009E3E15" w:rsidRDefault="00FC2B91" w:rsidP="00FD2696">
      <w:pPr>
        <w:pStyle w:val="KeinLeerraum"/>
        <w:ind w:firstLine="284"/>
        <w:jc w:val="both"/>
      </w:pPr>
      <w:r>
        <w:rPr>
          <w:color w:val="000000" w:themeColor="text1"/>
        </w:rPr>
        <w:t>D</w:t>
      </w:r>
      <w:r w:rsidR="00F148E5">
        <w:rPr>
          <w:color w:val="000000" w:themeColor="text1"/>
        </w:rPr>
        <w:t>ie Schül</w:t>
      </w:r>
      <w:r w:rsidR="008F6D3D">
        <w:rPr>
          <w:color w:val="000000" w:themeColor="text1"/>
        </w:rPr>
        <w:t>erinnen und Schüler</w:t>
      </w:r>
      <w:r w:rsidR="00D3793C" w:rsidRPr="0080498F">
        <w:rPr>
          <w:color w:val="000000" w:themeColor="text1"/>
        </w:rPr>
        <w:t xml:space="preserve"> </w:t>
      </w:r>
      <w:r w:rsidR="0087250F">
        <w:rPr>
          <w:color w:val="000000" w:themeColor="text1"/>
        </w:rPr>
        <w:t xml:space="preserve">arbeiten </w:t>
      </w:r>
      <w:r w:rsidR="00D3793C" w:rsidRPr="0080498F">
        <w:rPr>
          <w:color w:val="000000" w:themeColor="text1"/>
        </w:rPr>
        <w:t xml:space="preserve">in </w:t>
      </w:r>
      <w:r w:rsidR="002036F6" w:rsidRPr="00FD2696">
        <w:rPr>
          <w:b/>
          <w:color w:val="000000" w:themeColor="text1"/>
        </w:rPr>
        <w:t>2er</w:t>
      </w:r>
      <w:r w:rsidR="00D3793C" w:rsidRPr="00FD2696">
        <w:rPr>
          <w:b/>
          <w:color w:val="000000" w:themeColor="text1"/>
        </w:rPr>
        <w:t>-Gruppen</w:t>
      </w:r>
      <w:r w:rsidR="00D3793C" w:rsidRPr="0080498F">
        <w:rPr>
          <w:color w:val="000000" w:themeColor="text1"/>
        </w:rPr>
        <w:t>.</w:t>
      </w:r>
      <w:r w:rsidR="00F148E5">
        <w:rPr>
          <w:color w:val="000000" w:themeColor="text1"/>
        </w:rPr>
        <w:t xml:space="preserve"> </w:t>
      </w:r>
      <w:r w:rsidR="0073684D">
        <w:rPr>
          <w:color w:val="000000" w:themeColor="text1"/>
        </w:rPr>
        <w:t>I</w:t>
      </w:r>
      <w:r w:rsidR="009E3E15">
        <w:rPr>
          <w:color w:val="000000" w:themeColor="text1"/>
        </w:rPr>
        <w:t xml:space="preserve">n einem </w:t>
      </w:r>
      <w:r w:rsidR="00F148E5" w:rsidRPr="00FD2696">
        <w:rPr>
          <w:b/>
          <w:color w:val="000000" w:themeColor="text1"/>
        </w:rPr>
        <w:t>Modell-Experiment</w:t>
      </w:r>
      <w:r w:rsidR="00F148E5">
        <w:rPr>
          <w:color w:val="000000" w:themeColor="text1"/>
        </w:rPr>
        <w:t xml:space="preserve"> </w:t>
      </w:r>
      <w:r w:rsidR="0044058D">
        <w:rPr>
          <w:color w:val="000000" w:themeColor="text1"/>
        </w:rPr>
        <w:t>Basis</w:t>
      </w:r>
      <w:r w:rsidR="007B25B3">
        <w:rPr>
          <w:color w:val="000000" w:themeColor="text1"/>
        </w:rPr>
        <w:t>(</w:t>
      </w:r>
      <w:r w:rsidR="0044058D">
        <w:rPr>
          <w:color w:val="000000" w:themeColor="text1"/>
        </w:rPr>
        <w:t>m</w:t>
      </w:r>
      <w:r w:rsidR="00FD2696">
        <w:rPr>
          <w:color w:val="000000" w:themeColor="text1"/>
        </w:rPr>
        <w:t>aterial</w:t>
      </w:r>
      <w:r w:rsidR="007B25B3">
        <w:rPr>
          <w:color w:val="000000" w:themeColor="text1"/>
        </w:rPr>
        <w:t>)</w:t>
      </w:r>
      <w:r w:rsidR="00FD2696">
        <w:rPr>
          <w:color w:val="000000" w:themeColor="text1"/>
        </w:rPr>
        <w:t xml:space="preserve"> </w:t>
      </w:r>
      <w:r w:rsidR="007B25B3">
        <w:rPr>
          <w:color w:val="000000" w:themeColor="text1"/>
        </w:rPr>
        <w:t>3</w:t>
      </w:r>
      <w:r w:rsidR="004174DE">
        <w:rPr>
          <w:color w:val="000000" w:themeColor="text1"/>
        </w:rPr>
        <w:t xml:space="preserve"> </w:t>
      </w:r>
      <w:r w:rsidR="0081226D">
        <w:rPr>
          <w:color w:val="000000" w:themeColor="text1"/>
        </w:rPr>
        <w:t>mit zwei</w:t>
      </w:r>
      <w:r w:rsidR="00F148E5">
        <w:rPr>
          <w:color w:val="000000" w:themeColor="text1"/>
        </w:rPr>
        <w:t xml:space="preserve"> </w:t>
      </w:r>
      <w:r w:rsidR="0081226D">
        <w:rPr>
          <w:color w:val="000000" w:themeColor="text1"/>
        </w:rPr>
        <w:t>S</w:t>
      </w:r>
      <w:r w:rsidR="00F148E5">
        <w:rPr>
          <w:color w:val="000000" w:themeColor="text1"/>
        </w:rPr>
        <w:t>pule</w:t>
      </w:r>
      <w:r w:rsidR="0081226D">
        <w:rPr>
          <w:color w:val="000000" w:themeColor="text1"/>
        </w:rPr>
        <w:t>n</w:t>
      </w:r>
      <w:r w:rsidR="00AB0511">
        <w:rPr>
          <w:color w:val="000000" w:themeColor="text1"/>
        </w:rPr>
        <w:t xml:space="preserve"> werden</w:t>
      </w:r>
      <w:r w:rsidR="00F148E5">
        <w:rPr>
          <w:color w:val="000000" w:themeColor="text1"/>
        </w:rPr>
        <w:t xml:space="preserve"> verschiedene Einflussfaktoren</w:t>
      </w:r>
      <w:r w:rsidR="0081226D">
        <w:rPr>
          <w:color w:val="000000" w:themeColor="text1"/>
        </w:rPr>
        <w:t xml:space="preserve"> untersucht:</w:t>
      </w:r>
      <w:r w:rsidR="00F148E5">
        <w:rPr>
          <w:color w:val="000000" w:themeColor="text1"/>
        </w:rPr>
        <w:t xml:space="preserve"> </w:t>
      </w:r>
      <w:r w:rsidR="0087250F">
        <w:rPr>
          <w:color w:val="000000" w:themeColor="text1"/>
        </w:rPr>
        <w:t>Abstand, Winkelstellung,</w:t>
      </w:r>
      <w:r w:rsidR="003A787E">
        <w:rPr>
          <w:color w:val="000000" w:themeColor="text1"/>
        </w:rPr>
        <w:t xml:space="preserve"> Zwischenmaterialien</w:t>
      </w:r>
      <w:r w:rsidR="0087250F">
        <w:rPr>
          <w:color w:val="000000" w:themeColor="text1"/>
        </w:rPr>
        <w:t xml:space="preserve"> (</w:t>
      </w:r>
      <w:r w:rsidR="003A787E" w:rsidRPr="003A787E">
        <w:rPr>
          <w:color w:val="000000" w:themeColor="text1"/>
        </w:rPr>
        <w:t>Papier, Stoff, Finger, Lineal, Alufolie</w:t>
      </w:r>
      <w:r w:rsidR="0087250F">
        <w:rPr>
          <w:color w:val="000000" w:themeColor="text1"/>
        </w:rPr>
        <w:t>, E</w:t>
      </w:r>
      <w:r w:rsidR="003A787E">
        <w:rPr>
          <w:color w:val="000000" w:themeColor="text1"/>
        </w:rPr>
        <w:t xml:space="preserve">isenkern – bei </w:t>
      </w:r>
      <w:r w:rsidR="0087250F">
        <w:rPr>
          <w:color w:val="000000" w:themeColor="text1"/>
        </w:rPr>
        <w:t>gleichem Abstand</w:t>
      </w:r>
      <w:r w:rsidR="00F148E5" w:rsidRPr="003A787E">
        <w:rPr>
          <w:color w:val="000000" w:themeColor="text1"/>
        </w:rPr>
        <w:t>)</w:t>
      </w:r>
      <w:r w:rsidR="00F148E5">
        <w:rPr>
          <w:color w:val="000000" w:themeColor="text1"/>
        </w:rPr>
        <w:t xml:space="preserve">. </w:t>
      </w:r>
      <w:r w:rsidR="009E3E15">
        <w:rPr>
          <w:color w:val="000000" w:themeColor="text1"/>
        </w:rPr>
        <w:t>Die</w:t>
      </w:r>
      <w:r w:rsidR="00F148E5">
        <w:rPr>
          <w:color w:val="000000" w:themeColor="text1"/>
        </w:rPr>
        <w:t xml:space="preserve"> </w:t>
      </w:r>
      <w:r w:rsidR="009E3E15">
        <w:rPr>
          <w:color w:val="000000" w:themeColor="text1"/>
        </w:rPr>
        <w:t>induzierte</w:t>
      </w:r>
      <w:r w:rsidR="0081226D">
        <w:rPr>
          <w:color w:val="000000" w:themeColor="text1"/>
        </w:rPr>
        <w:t xml:space="preserve"> Spannung </w:t>
      </w:r>
      <w:r w:rsidR="00F148E5">
        <w:rPr>
          <w:color w:val="000000" w:themeColor="text1"/>
        </w:rPr>
        <w:t xml:space="preserve">wird </w:t>
      </w:r>
      <w:r w:rsidR="0073684D">
        <w:rPr>
          <w:color w:val="000000" w:themeColor="text1"/>
        </w:rPr>
        <w:t>jeweils</w:t>
      </w:r>
      <w:r w:rsidR="00F148E5">
        <w:rPr>
          <w:color w:val="000000" w:themeColor="text1"/>
        </w:rPr>
        <w:t xml:space="preserve"> </w:t>
      </w:r>
      <w:r w:rsidR="00473847">
        <w:rPr>
          <w:color w:val="000000" w:themeColor="text1"/>
        </w:rPr>
        <w:t>durch die</w:t>
      </w:r>
      <w:r w:rsidR="00F148E5">
        <w:rPr>
          <w:color w:val="000000" w:themeColor="text1"/>
        </w:rPr>
        <w:t xml:space="preserve"> </w:t>
      </w:r>
      <w:r w:rsidR="00F148E5" w:rsidRPr="00106EB3">
        <w:t>Helligkeit einer Leuchtdiode angezeigt.</w:t>
      </w:r>
      <w:r w:rsidR="00473847" w:rsidRPr="00106EB3">
        <w:t xml:space="preserve"> </w:t>
      </w:r>
      <w:r w:rsidR="00760698" w:rsidRPr="00106EB3">
        <w:t>Die Mat</w:t>
      </w:r>
      <w:r w:rsidR="004174DE" w:rsidRPr="00106EB3">
        <w:t>erialkarten, Experimente</w:t>
      </w:r>
      <w:r w:rsidR="00760698" w:rsidRPr="00106EB3">
        <w:t xml:space="preserve"> und Hilfen liegen zur Selbstbedienung</w:t>
      </w:r>
      <w:r w:rsidR="0081226D" w:rsidRPr="00106EB3">
        <w:t xml:space="preserve"> bereit.</w:t>
      </w:r>
      <w:r w:rsidR="009E3E15" w:rsidRPr="00106EB3">
        <w:t xml:space="preserve"> </w:t>
      </w:r>
      <w:r w:rsidR="0081226D" w:rsidRPr="00106EB3">
        <w:t>Anschließend erstellen d</w:t>
      </w:r>
      <w:r w:rsidR="00D3793C" w:rsidRPr="00106EB3">
        <w:t xml:space="preserve">ie </w:t>
      </w:r>
      <w:r w:rsidR="00C97A29" w:rsidRPr="00106EB3">
        <w:t>Lerngruppen</w:t>
      </w:r>
      <w:r w:rsidR="009857D8" w:rsidRPr="00106EB3">
        <w:t xml:space="preserve"> ihren Flyer mit den Basis-Informationen. Die</w:t>
      </w:r>
      <w:r w:rsidR="009857D8">
        <w:t xml:space="preserve"> geforderte Struktur </w:t>
      </w:r>
      <w:r w:rsidR="005C19F6">
        <w:t xml:space="preserve">vom Flyer </w:t>
      </w:r>
      <w:r w:rsidR="006B0320">
        <w:t>sollte</w:t>
      </w:r>
      <w:r w:rsidR="009E3E15">
        <w:t xml:space="preserve"> im</w:t>
      </w:r>
      <w:r w:rsidR="003605F7">
        <w:t xml:space="preserve"> gesamten</w:t>
      </w:r>
      <w:r w:rsidR="009857D8">
        <w:t xml:space="preserve"> Stunde</w:t>
      </w:r>
      <w:r w:rsidR="00B87B9C">
        <w:t xml:space="preserve">nverlauf am </w:t>
      </w:r>
      <w:proofErr w:type="spellStart"/>
      <w:r w:rsidR="00B87B9C">
        <w:t>Smartboard</w:t>
      </w:r>
      <w:proofErr w:type="spellEnd"/>
      <w:r w:rsidR="00B87B9C">
        <w:t xml:space="preserve"> eingeblendet</w:t>
      </w:r>
      <w:r w:rsidR="009857D8">
        <w:t xml:space="preserve"> </w:t>
      </w:r>
      <w:r w:rsidR="003605F7">
        <w:t>bleiben</w:t>
      </w:r>
      <w:r w:rsidR="00503DAD">
        <w:t>.</w:t>
      </w:r>
    </w:p>
    <w:p w:rsidR="00F06492" w:rsidRDefault="002364AA" w:rsidP="00FD2696">
      <w:pPr>
        <w:pStyle w:val="KeinLeerraum"/>
        <w:ind w:firstLine="284"/>
        <w:jc w:val="both"/>
      </w:pPr>
      <w:r>
        <w:t xml:space="preserve">Für besonders </w:t>
      </w:r>
      <w:r w:rsidR="00FD2696">
        <w:t>leistungs</w:t>
      </w:r>
      <w:r>
        <w:t>starke</w:t>
      </w:r>
      <w:r w:rsidR="0081226D">
        <w:t xml:space="preserve"> Lerngruppen werden zusätzliche </w:t>
      </w:r>
      <w:proofErr w:type="spellStart"/>
      <w:r w:rsidR="000A17F4" w:rsidRPr="00DE0A25">
        <w:rPr>
          <w:b/>
        </w:rPr>
        <w:t>Freihand</w:t>
      </w:r>
      <w:proofErr w:type="spellEnd"/>
      <w:r w:rsidR="000A17F4" w:rsidRPr="00DE0A25">
        <w:rPr>
          <w:b/>
        </w:rPr>
        <w:t>-Experimente</w:t>
      </w:r>
      <w:r w:rsidR="000A17F4">
        <w:t xml:space="preserve"> </w:t>
      </w:r>
      <w:r w:rsidR="0044058D">
        <w:t>Zusatz</w:t>
      </w:r>
      <w:r w:rsidR="00566BBF">
        <w:t>(</w:t>
      </w:r>
      <w:r w:rsidR="0044058D">
        <w:t>m</w:t>
      </w:r>
      <w:r w:rsidR="00DE0A25">
        <w:t>aterial</w:t>
      </w:r>
      <w:r w:rsidR="00566BBF">
        <w:t>)</w:t>
      </w:r>
      <w:r w:rsidR="00DE0A25">
        <w:t xml:space="preserve"> </w:t>
      </w:r>
      <w:r w:rsidR="0044058D">
        <w:t>1</w:t>
      </w:r>
      <w:r w:rsidR="00106EB3">
        <w:t xml:space="preserve"> und 2</w:t>
      </w:r>
      <w:r w:rsidR="00374A2C">
        <w:t xml:space="preserve"> </w:t>
      </w:r>
      <w:r w:rsidR="000A17F4">
        <w:t>b</w:t>
      </w:r>
      <w:r w:rsidR="0081226D">
        <w:t xml:space="preserve">ereitgestellt. </w:t>
      </w:r>
      <w:r w:rsidR="000A17F4">
        <w:t>Zunächst wird die induzierte Spannung in eine</w:t>
      </w:r>
      <w:r w:rsidR="00E3281D">
        <w:t>r</w:t>
      </w:r>
      <w:r w:rsidR="000A17F4">
        <w:t xml:space="preserve"> einzelne</w:t>
      </w:r>
      <w:r w:rsidR="00B11A06">
        <w:t>n</w:t>
      </w:r>
      <w:r w:rsidR="000A17F4">
        <w:t xml:space="preserve"> Induktionsschleife mit einem empfindlichen Digitalmessgerät</w:t>
      </w:r>
      <w:r w:rsidR="00B96083">
        <w:t xml:space="preserve"> (in mV)</w:t>
      </w:r>
      <w:r w:rsidR="000A17F4">
        <w:t xml:space="preserve"> gemessen.</w:t>
      </w:r>
      <w:r w:rsidR="00B81FB2">
        <w:t xml:space="preserve"> Danach</w:t>
      </w:r>
      <w:r w:rsidR="00926311">
        <w:t xml:space="preserve"> werden die</w:t>
      </w:r>
      <w:r w:rsidR="00CD3D53">
        <w:t>se</w:t>
      </w:r>
      <w:r w:rsidR="00926311">
        <w:t xml:space="preserve"> Drahtschleifen zu einer Spule </w:t>
      </w:r>
      <w:r w:rsidR="00926311">
        <w:lastRenderedPageBreak/>
        <w:t>aufgewickelt.</w:t>
      </w:r>
      <w:r w:rsidR="000A17F4">
        <w:t xml:space="preserve"> Die Abhängigkeit von</w:t>
      </w:r>
      <w:r w:rsidR="004C5206">
        <w:t xml:space="preserve"> der</w:t>
      </w:r>
      <w:r w:rsidR="00FD2696">
        <w:t xml:space="preserve"> </w:t>
      </w:r>
      <w:r w:rsidR="000A17F4">
        <w:t>Höhe, Durchmesser und Winkelstellung (relativ zur Feldspule) wird jeweils im Diagramm dargestellt.</w:t>
      </w:r>
      <w:r w:rsidR="00392A81">
        <w:t xml:space="preserve"> Die Handhabungs</w:t>
      </w:r>
      <w:r w:rsidR="00F06492">
        <w:t xml:space="preserve">hinweise zum </w:t>
      </w:r>
      <w:r w:rsidR="00BC7795">
        <w:t>drahtlosen Strom</w:t>
      </w:r>
      <w:r w:rsidR="008B680A">
        <w:t xml:space="preserve"> (aus dem</w:t>
      </w:r>
      <w:r w:rsidR="0049681E">
        <w:t xml:space="preserve"> Basis-Experiment</w:t>
      </w:r>
      <w:r w:rsidR="00106EB3">
        <w:t xml:space="preserve"> 3</w:t>
      </w:r>
      <w:r w:rsidR="0049681E">
        <w:t>)</w:t>
      </w:r>
      <w:r w:rsidR="00F06492">
        <w:t xml:space="preserve"> werden </w:t>
      </w:r>
      <w:r w:rsidR="00292E4D">
        <w:t>somit durch</w:t>
      </w:r>
      <w:r w:rsidR="00F06492">
        <w:t xml:space="preserve"> </w:t>
      </w:r>
      <w:r w:rsidR="00A21541">
        <w:t xml:space="preserve">neue </w:t>
      </w:r>
      <w:r w:rsidR="00F06492">
        <w:t xml:space="preserve">experimentelle </w:t>
      </w:r>
      <w:proofErr w:type="spellStart"/>
      <w:r w:rsidR="00F06492">
        <w:t>Messergebnisse</w:t>
      </w:r>
      <w:proofErr w:type="spellEnd"/>
      <w:r w:rsidR="00F06492">
        <w:t xml:space="preserve"> gestützt.</w:t>
      </w:r>
    </w:p>
    <w:p w:rsidR="0081226D" w:rsidRPr="00DE0A25" w:rsidRDefault="0044058D" w:rsidP="00FD2696">
      <w:pPr>
        <w:pStyle w:val="KeinLeerraum"/>
        <w:ind w:firstLine="284"/>
        <w:jc w:val="both"/>
        <w:rPr>
          <w:color w:val="7030A0"/>
        </w:rPr>
      </w:pPr>
      <w:r>
        <w:t>In einem weiteren Experiment Zusatz</w:t>
      </w:r>
      <w:r w:rsidR="00633885">
        <w:t>(</w:t>
      </w:r>
      <w:r>
        <w:t>material</w:t>
      </w:r>
      <w:r w:rsidR="00633885">
        <w:t>)</w:t>
      </w:r>
      <w:r>
        <w:t xml:space="preserve"> 2</w:t>
      </w:r>
      <w:r w:rsidR="00374A2C">
        <w:t xml:space="preserve"> </w:t>
      </w:r>
      <w:r w:rsidR="00F06492">
        <w:t xml:space="preserve">werden die </w:t>
      </w:r>
      <w:r w:rsidR="009E1346">
        <w:t>einzelnen Leiterschleifen</w:t>
      </w:r>
      <w:r w:rsidR="00F06492">
        <w:t xml:space="preserve"> um einen Eisenkern gewickelt un</w:t>
      </w:r>
      <w:r w:rsidR="009E1346">
        <w:t>d die</w:t>
      </w:r>
      <w:r w:rsidR="00F06492">
        <w:t xml:space="preserve"> erzielba</w:t>
      </w:r>
      <w:r w:rsidR="00CF0374">
        <w:t>re Induktionsspannung gemessen. Der (proportionale) Ans</w:t>
      </w:r>
      <w:r w:rsidR="006123A7">
        <w:t>tieg mit der Windungszahl wird</w:t>
      </w:r>
      <w:r w:rsidR="00CF0374">
        <w:t xml:space="preserve"> leichter </w:t>
      </w:r>
      <w:r w:rsidR="00A06323">
        <w:t xml:space="preserve">mithilfe von Excel dargestellt </w:t>
      </w:r>
      <w:r w:rsidR="00CF0374">
        <w:t>Hilfe</w:t>
      </w:r>
      <w:r w:rsidR="00A06323">
        <w:t>(</w:t>
      </w:r>
      <w:r w:rsidR="00CF0374">
        <w:t>karte</w:t>
      </w:r>
      <w:r w:rsidR="00A06323">
        <w:t>)</w:t>
      </w:r>
      <w:r w:rsidR="00CF0374">
        <w:t xml:space="preserve"> </w:t>
      </w:r>
      <w:r w:rsidR="00A06323">
        <w:t>2</w:t>
      </w:r>
      <w:r w:rsidR="00D378AE">
        <w:t>. Dieser</w:t>
      </w:r>
      <w:r w:rsidR="00CF0374">
        <w:t xml:space="preserve"> lässt sich auf das</w:t>
      </w:r>
      <w:r w:rsidR="001366A1">
        <w:t xml:space="preserve"> elementare</w:t>
      </w:r>
      <w:r w:rsidR="00CF0374">
        <w:t xml:space="preserve"> </w:t>
      </w:r>
      <w:r w:rsidR="00CF0374" w:rsidRPr="00DE0A25">
        <w:rPr>
          <w:b/>
        </w:rPr>
        <w:t>Experiment</w:t>
      </w:r>
      <w:r w:rsidR="00CF0374">
        <w:t xml:space="preserve"> </w:t>
      </w:r>
      <w:r>
        <w:t>Zusatz</w:t>
      </w:r>
      <w:r w:rsidR="00A06323">
        <w:t>(</w:t>
      </w:r>
      <w:r>
        <w:t>material</w:t>
      </w:r>
      <w:r w:rsidR="00A06323">
        <w:t>)</w:t>
      </w:r>
      <w:r w:rsidR="00DE0A25">
        <w:t xml:space="preserve"> </w:t>
      </w:r>
      <w:r>
        <w:t>1</w:t>
      </w:r>
      <w:r w:rsidR="006B19AC">
        <w:t xml:space="preserve"> </w:t>
      </w:r>
      <w:r w:rsidR="00CF0374">
        <w:t xml:space="preserve">zurückführen. </w:t>
      </w:r>
      <w:r w:rsidR="009E1346">
        <w:t>Darüber hinaus lassen sich s</w:t>
      </w:r>
      <w:r w:rsidR="00CF0374">
        <w:t xml:space="preserve">ämtliche </w:t>
      </w:r>
      <w:proofErr w:type="spellStart"/>
      <w:r w:rsidR="00CF0374">
        <w:t>Messergebnisse</w:t>
      </w:r>
      <w:proofErr w:type="spellEnd"/>
      <w:r w:rsidR="00CF0374">
        <w:t xml:space="preserve"> </w:t>
      </w:r>
      <w:r w:rsidR="00F06492">
        <w:t>auch theoretisch mithilfe des anschaulichen Feldlinie</w:t>
      </w:r>
      <w:r w:rsidR="008B76AC">
        <w:t xml:space="preserve">nmodells begründen </w:t>
      </w:r>
      <w:r w:rsidR="00026C42">
        <w:t>Hilfe</w:t>
      </w:r>
      <w:r w:rsidR="008B76AC">
        <w:t>(</w:t>
      </w:r>
      <w:r w:rsidR="00026C42">
        <w:t>karte</w:t>
      </w:r>
      <w:r w:rsidR="008B76AC">
        <w:t>) 3</w:t>
      </w:r>
      <w:r w:rsidR="00CF0374">
        <w:t>.</w:t>
      </w:r>
      <w:r w:rsidR="009E1346">
        <w:t xml:space="preserve"> </w:t>
      </w:r>
      <w:r w:rsidR="003D561C">
        <w:t>Ein</w:t>
      </w:r>
      <w:r w:rsidR="006B0EA3">
        <w:t xml:space="preserve"> </w:t>
      </w:r>
      <w:r w:rsidR="006B7272">
        <w:t xml:space="preserve">ausführlich </w:t>
      </w:r>
      <w:r w:rsidR="006B7272" w:rsidRPr="00405E53">
        <w:t xml:space="preserve">diskutiertes </w:t>
      </w:r>
      <w:r w:rsidR="009E1346" w:rsidRPr="00405E53">
        <w:t>Lösung</w:t>
      </w:r>
      <w:r w:rsidR="006B0EA3" w:rsidRPr="00405E53">
        <w:t>sbeispiel</w:t>
      </w:r>
      <w:r w:rsidR="009E1346" w:rsidRPr="00405E53">
        <w:t xml:space="preserve"> </w:t>
      </w:r>
      <w:r w:rsidR="0034058A" w:rsidRPr="00405E53">
        <w:t>finden Sie</w:t>
      </w:r>
      <w:r w:rsidR="009E1346" w:rsidRPr="00405E53">
        <w:t xml:space="preserve"> </w:t>
      </w:r>
      <w:r w:rsidR="009E1346" w:rsidRPr="00A50A57">
        <w:t>auf</w:t>
      </w:r>
      <w:r w:rsidR="005A120E" w:rsidRPr="00A50A57">
        <w:t xml:space="preserve"> S.</w:t>
      </w:r>
      <w:r w:rsidR="006634D7" w:rsidRPr="00A50A57">
        <w:t xml:space="preserve"> </w:t>
      </w:r>
      <w:r w:rsidR="00A50A57" w:rsidRPr="00A50A57">
        <w:t>30</w:t>
      </w:r>
      <w:r w:rsidR="00405E53" w:rsidRPr="00A50A57">
        <w:t>f</w:t>
      </w:r>
      <w:r w:rsidR="009E1346" w:rsidRPr="00405E53">
        <w:t xml:space="preserve"> </w:t>
      </w:r>
      <w:r w:rsidR="00785A00" w:rsidRPr="00405E53">
        <w:t>und eine Auflistung d</w:t>
      </w:r>
      <w:r w:rsidR="005A120E" w:rsidRPr="00405E53">
        <w:t xml:space="preserve">er Experimentiermaterialien auf </w:t>
      </w:r>
      <w:r w:rsidR="005A120E" w:rsidRPr="00A50A57">
        <w:t>S.</w:t>
      </w:r>
      <w:r w:rsidR="006634D7" w:rsidRPr="00A50A57">
        <w:t xml:space="preserve"> </w:t>
      </w:r>
      <w:r w:rsidR="00A50A57" w:rsidRPr="00A50A57">
        <w:t>29</w:t>
      </w:r>
      <w:r w:rsidR="005A120E" w:rsidRPr="00A50A57">
        <w:t>.</w:t>
      </w:r>
    </w:p>
    <w:p w:rsidR="00FD2696" w:rsidRDefault="00355560" w:rsidP="00FD2696">
      <w:pPr>
        <w:pStyle w:val="KeinLeerraum"/>
        <w:ind w:firstLine="284"/>
        <w:jc w:val="both"/>
      </w:pPr>
      <w:r>
        <w:t>Abschließend können a</w:t>
      </w:r>
      <w:r w:rsidR="00CA44EA">
        <w:t>usgewählte Flyer</w:t>
      </w:r>
      <w:r w:rsidR="00DE0A25">
        <w:t>,</w:t>
      </w:r>
      <w:r w:rsidR="00343C65">
        <w:t xml:space="preserve"> </w:t>
      </w:r>
      <w:r>
        <w:t>z.</w:t>
      </w:r>
      <w:r w:rsidR="00343C65">
        <w:t>B.</w:t>
      </w:r>
      <w:r w:rsidR="00CA44EA">
        <w:t xml:space="preserve"> unter</w:t>
      </w:r>
      <w:r w:rsidR="00343C65">
        <w:t xml:space="preserve"> der Dokumentenkamera</w:t>
      </w:r>
      <w:r w:rsidR="00DE0A25">
        <w:t>,</w:t>
      </w:r>
      <w:r w:rsidR="00343C65">
        <w:t xml:space="preserve"> präsentiert werden.</w:t>
      </w:r>
      <w:r w:rsidR="00CA44EA">
        <w:t xml:space="preserve"> </w:t>
      </w:r>
      <w:r w:rsidR="00343C65">
        <w:t>Eine</w:t>
      </w:r>
      <w:r w:rsidR="00CA44EA">
        <w:t xml:space="preserve"> zusätzliche </w:t>
      </w:r>
      <w:r w:rsidR="00CA44EA" w:rsidRPr="00DE0A25">
        <w:rPr>
          <w:b/>
        </w:rPr>
        <w:t>Reflexion</w:t>
      </w:r>
      <w:r w:rsidR="009E3E15">
        <w:t xml:space="preserve"> des experimentellen</w:t>
      </w:r>
      <w:r w:rsidR="00CA44EA">
        <w:t xml:space="preserve"> und</w:t>
      </w:r>
      <w:r w:rsidR="009E3E15">
        <w:t xml:space="preserve"> </w:t>
      </w:r>
      <w:r w:rsidR="00CA44EA">
        <w:t>theoretischen</w:t>
      </w:r>
      <w:r w:rsidR="009E3E15">
        <w:t xml:space="preserve"> Zusammenhanges</w:t>
      </w:r>
      <w:r w:rsidR="00343C65">
        <w:t xml:space="preserve"> ermöglicht einen exemplarischen Einblick in die Natur des Begründens</w:t>
      </w:r>
      <w:r w:rsidR="00765C72">
        <w:t xml:space="preserve"> in den Naturwissenschaften</w:t>
      </w:r>
      <w:r w:rsidR="00343C65">
        <w:t>.</w:t>
      </w:r>
      <w:r w:rsidR="009E3E15">
        <w:t xml:space="preserve"> Die experimentell entdeckte und </w:t>
      </w:r>
      <w:r w:rsidR="00343C65">
        <w:t>im Feldlinienmodell untermauerte</w:t>
      </w:r>
      <w:r w:rsidR="009E3E15">
        <w:t xml:space="preserve"> Proportionalität von Windungszahl und Induktionsspannung führt </w:t>
      </w:r>
      <w:r w:rsidR="00DE0A25">
        <w:t>zu</w:t>
      </w:r>
      <w:r w:rsidR="009E3E15">
        <w:t xml:space="preserve"> eine</w:t>
      </w:r>
      <w:r w:rsidR="00DE0A25">
        <w:t>r</w:t>
      </w:r>
      <w:r w:rsidR="009E3E15">
        <w:t xml:space="preserve"> </w:t>
      </w:r>
      <w:r w:rsidR="00DE0A25">
        <w:t>weiteren technischen</w:t>
      </w:r>
      <w:r w:rsidR="009E3E15">
        <w:t xml:space="preserve"> A</w:t>
      </w:r>
      <w:r w:rsidR="00DE0A25">
        <w:t>nwendung - dem</w:t>
      </w:r>
      <w:r w:rsidR="004220A9">
        <w:t xml:space="preserve"> Transformator. In der </w:t>
      </w:r>
      <w:r w:rsidR="004220A9" w:rsidRPr="00DE0A25">
        <w:t>Unterrichtreihe</w:t>
      </w:r>
      <w:r w:rsidR="004220A9">
        <w:t xml:space="preserve"> </w:t>
      </w:r>
      <w:r w:rsidR="001B0BA9">
        <w:t>verbindet</w:t>
      </w:r>
      <w:r w:rsidR="008F4497">
        <w:t xml:space="preserve"> diese Lernaufgabe </w:t>
      </w:r>
      <w:r w:rsidR="0096523B">
        <w:t>das</w:t>
      </w:r>
      <w:r w:rsidR="00C24FD0">
        <w:t xml:space="preserve"> </w:t>
      </w:r>
      <w:r w:rsidR="001B0BA9">
        <w:t>Vertief</w:t>
      </w:r>
      <w:r w:rsidR="0096523B">
        <w:t>en</w:t>
      </w:r>
      <w:r w:rsidR="00C24FD0">
        <w:t xml:space="preserve"> bzw. Wiederholen</w:t>
      </w:r>
      <w:r w:rsidR="004220A9">
        <w:t xml:space="preserve"> von Elektromagnetismus und Induktion </w:t>
      </w:r>
      <w:r w:rsidR="001B0BA9">
        <w:t>mit</w:t>
      </w:r>
      <w:r w:rsidR="004220A9">
        <w:t xml:space="preserve"> </w:t>
      </w:r>
      <w:r w:rsidR="00533705">
        <w:t xml:space="preserve">Experimenten. Diese dienen der Vorbereitung der </w:t>
      </w:r>
      <w:proofErr w:type="spellStart"/>
      <w:r w:rsidR="00533705">
        <w:t>Herleitung</w:t>
      </w:r>
      <w:proofErr w:type="spellEnd"/>
      <w:r w:rsidR="001B0BA9">
        <w:t xml:space="preserve"> des</w:t>
      </w:r>
      <w:r w:rsidR="004220A9">
        <w:t xml:space="preserve"> </w:t>
      </w:r>
      <w:r w:rsidR="004220A9" w:rsidRPr="00DE0A25">
        <w:t>Transformatorprinzip</w:t>
      </w:r>
      <w:r w:rsidR="001B0BA9" w:rsidRPr="00DE0A25">
        <w:t>s</w:t>
      </w:r>
      <w:r w:rsidR="004220A9" w:rsidRPr="00DE0A25">
        <w:t>.</w:t>
      </w:r>
      <w:r w:rsidR="00C42E61" w:rsidRPr="00DE0A25">
        <w:t xml:space="preserve"> </w:t>
      </w:r>
      <w:r w:rsidR="00272569" w:rsidRPr="00DE0A25">
        <w:t xml:space="preserve">Die vertiefenden Fragestellungen eignen sich auch </w:t>
      </w:r>
      <w:r w:rsidR="004A1BCC">
        <w:t>für die Behandlung in der Sekundarstufe 2.</w:t>
      </w:r>
    </w:p>
    <w:p w:rsidR="004750F5" w:rsidRPr="00A416BC" w:rsidRDefault="005A146F" w:rsidP="00FD2696">
      <w:pPr>
        <w:pStyle w:val="KeinLeerraum"/>
        <w:ind w:firstLine="284"/>
        <w:jc w:val="both"/>
      </w:pPr>
      <w:r>
        <w:t>Sie als Lehrkraft können</w:t>
      </w:r>
      <w:r w:rsidR="007C6045">
        <w:t xml:space="preserve"> die Materialauswahl</w:t>
      </w:r>
      <w:r>
        <w:t xml:space="preserve"> je nach Lerngruppe </w:t>
      </w:r>
      <w:r w:rsidR="00FA1E92">
        <w:t xml:space="preserve">zunächst auf die Basismaterialien einschränken und </w:t>
      </w:r>
      <w:r w:rsidR="00FA1E92" w:rsidRPr="00DE0A25">
        <w:rPr>
          <w:b/>
        </w:rPr>
        <w:t>differenziert</w:t>
      </w:r>
      <w:r w:rsidR="00FA1E92">
        <w:t xml:space="preserve"> erweitern. </w:t>
      </w:r>
      <w:r w:rsidR="00D3793C" w:rsidRPr="009B1E5B">
        <w:t xml:space="preserve">Sämtliche Materialien dürfen </w:t>
      </w:r>
      <w:r w:rsidR="00DE0A25">
        <w:t>von I</w:t>
      </w:r>
      <w:r w:rsidR="00D3793C" w:rsidRPr="009B1E5B">
        <w:t xml:space="preserve">hnen auch </w:t>
      </w:r>
      <w:r w:rsidR="00D3793C" w:rsidRPr="00077E7A">
        <w:t>bearbeitet und verändert</w:t>
      </w:r>
      <w:r w:rsidR="00D3793C" w:rsidRPr="009B1E5B">
        <w:t xml:space="preserve"> werden</w:t>
      </w:r>
      <w:r w:rsidR="00F82368">
        <w:t>.</w:t>
      </w:r>
      <w:r w:rsidR="004750F5">
        <w:rPr>
          <w:b/>
          <w:bCs/>
          <w:sz w:val="28"/>
          <w:szCs w:val="28"/>
        </w:rPr>
        <w:br w:type="page"/>
      </w:r>
    </w:p>
    <w:bookmarkEnd w:id="2"/>
    <w:p w:rsidR="00DE0A25" w:rsidRDefault="00DE0A25" w:rsidP="00DE0A25">
      <w:pPr>
        <w:pStyle w:val="StandardWeb"/>
        <w:spacing w:before="0" w:beforeAutospacing="0" w:after="0" w:afterAutospacing="0"/>
        <w:rPr>
          <w:rFonts w:ascii="Calibri Light" w:eastAsia="+mn-ea" w:hAnsi="Calibri Light" w:cs="+mn-cs"/>
          <w:color w:val="000000"/>
          <w:kern w:val="24"/>
          <w:sz w:val="36"/>
          <w:szCs w:val="64"/>
        </w:rPr>
      </w:pPr>
      <w:r w:rsidRPr="00DE0A25">
        <w:rPr>
          <w:rFonts w:asciiTheme="minorHAnsi" w:hAnsiTheme="minorHAnsi"/>
          <w:b/>
          <w:bCs/>
          <w:sz w:val="28"/>
          <w:szCs w:val="28"/>
        </w:rPr>
        <w:lastRenderedPageBreak/>
        <w:t>B Lernaufgabe</w:t>
      </w:r>
    </w:p>
    <w:p w:rsidR="00DE0A25" w:rsidRPr="00DE0A25" w:rsidRDefault="00DE0A25" w:rsidP="00DE0A25">
      <w:pPr>
        <w:pStyle w:val="StandardWeb"/>
        <w:spacing w:before="0" w:beforeAutospacing="0" w:after="0" w:afterAutospacing="0"/>
        <w:rPr>
          <w:rFonts w:ascii="Calibri Light" w:eastAsia="+mn-ea" w:hAnsi="Calibri Light" w:cs="+mn-cs"/>
          <w:color w:val="000000"/>
          <w:kern w:val="24"/>
          <w:sz w:val="22"/>
          <w:szCs w:val="22"/>
        </w:rPr>
      </w:pPr>
    </w:p>
    <w:p w:rsidR="003461F6" w:rsidRPr="00DE0A25" w:rsidRDefault="00780311" w:rsidP="00DE0A25">
      <w:pPr>
        <w:pStyle w:val="StandardWeb"/>
        <w:spacing w:before="0" w:beforeAutospacing="0" w:after="0" w:afterAutospacing="0"/>
        <w:jc w:val="center"/>
        <w:rPr>
          <w:rFonts w:asciiTheme="minorHAnsi" w:hAnsiTheme="minorHAnsi"/>
          <w:b/>
          <w:sz w:val="1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14205" behindDoc="1" locked="0" layoutInCell="1" allowOverlap="1">
            <wp:simplePos x="0" y="0"/>
            <wp:positionH relativeFrom="column">
              <wp:posOffset>577326</wp:posOffset>
            </wp:positionH>
            <wp:positionV relativeFrom="paragraph">
              <wp:posOffset>248285</wp:posOffset>
            </wp:positionV>
            <wp:extent cx="4237355" cy="2993390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61F6" w:rsidRPr="00DE0A25">
        <w:rPr>
          <w:rFonts w:asciiTheme="minorHAnsi" w:eastAsia="+mn-ea" w:hAnsiTheme="minorHAnsi" w:cs="+mn-cs"/>
          <w:b/>
          <w:color w:val="000000"/>
          <w:kern w:val="24"/>
          <w:sz w:val="36"/>
          <w:szCs w:val="64"/>
        </w:rPr>
        <w:t>Neue Sitzbänke für die U-Bahn?</w:t>
      </w:r>
    </w:p>
    <w:p w:rsidR="003461F6" w:rsidRDefault="005B640C">
      <w:pPr>
        <w:rPr>
          <w:b/>
          <w:sz w:val="32"/>
          <w:szCs w:val="32"/>
        </w:rPr>
      </w:pPr>
      <w:r w:rsidRPr="005B640C">
        <w:rPr>
          <w:noProof/>
        </w:rPr>
        <w:pict>
          <v:rect id="Rechteck 8" o:spid="_x0000_s1027" style="position:absolute;margin-left:15.35pt;margin-top:83.85pt;width:119.25pt;height:47.5pt;z-index:251627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" filled="f" stroked="f">
            <v:path arrowok="t"/>
            <v:textbox style="mso-fit-shape-to-text:t">
              <w:txbxContent>
                <w:p w:rsidR="00345EBA" w:rsidRPr="004E7420" w:rsidRDefault="00345EBA" w:rsidP="004E7420">
                  <w:pPr>
                    <w:pStyle w:val="StandardWeb"/>
                    <w:spacing w:before="0" w:beforeAutospacing="0" w:after="0" w:afterAutospacing="0"/>
                    <w:rPr>
                      <w:sz w:val="18"/>
                    </w:rPr>
                  </w:pPr>
                  <w:r w:rsidRPr="004E7420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32"/>
                    </w:rPr>
                    <w:t>Das ist ja praktis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32"/>
                    </w:rPr>
                    <w:t>ch, gerade springt mein Auflade-S</w:t>
                  </w:r>
                  <w:r w:rsidRPr="004E7420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32"/>
                    </w:rPr>
                    <w:t xml:space="preserve">ymbol 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32"/>
                    </w:rPr>
                    <w:t xml:space="preserve">des </w:t>
                  </w:r>
                  <w:proofErr w:type="spellStart"/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32"/>
                    </w:rPr>
                    <w:t>Smartphones</w:t>
                  </w:r>
                  <w:proofErr w:type="spellEnd"/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32"/>
                    </w:rPr>
                    <w:t xml:space="preserve"> </w:t>
                  </w:r>
                  <w:r w:rsidRPr="004E7420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32"/>
                    </w:rPr>
                    <w:t>an.</w:t>
                  </w:r>
                </w:p>
              </w:txbxContent>
            </v:textbox>
          </v:rect>
        </w:pict>
      </w:r>
      <w:r w:rsidRPr="005B640C">
        <w:rPr>
          <w:noProof/>
        </w:rPr>
        <w:pict>
          <v:rect id="Rechteck 9" o:spid="_x0000_s1028" style="position:absolute;margin-left:321.6pt;margin-top:101.25pt;width:161.6pt;height:123pt;z-index:251701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" filled="f" stroked="f">
            <v:path arrowok="t"/>
            <v:textbox style="mso-fit-shape-to-text:t">
              <w:txbxContent>
                <w:p w:rsidR="00345EBA" w:rsidRPr="004E7420" w:rsidRDefault="00345EBA" w:rsidP="00584A0C">
                  <w:pPr>
                    <w:pStyle w:val="StandardWeb"/>
                    <w:spacing w:before="0" w:beforeAutospacing="0" w:after="0" w:afterAutospacing="0"/>
                    <w:rPr>
                      <w:sz w:val="18"/>
                    </w:rPr>
                  </w:pPr>
                  <w:r w:rsidRPr="004E7420">
                    <w:rPr>
                      <w:rFonts w:asciiTheme="minorHAnsi" w:hAnsi="Calibri" w:cstheme="minorBidi"/>
                      <w:color w:val="000000" w:themeColor="text1"/>
                      <w:kern w:val="24"/>
                      <w:sz w:val="22"/>
                      <w:szCs w:val="32"/>
                    </w:rPr>
                    <w:t>Ob es bei mir auch funktioniert?</w:t>
                  </w:r>
                </w:p>
              </w:txbxContent>
            </v:textbox>
          </v:rect>
        </w:pict>
      </w:r>
      <w:r w:rsidR="003461F6">
        <w:rPr>
          <w:b/>
          <w:sz w:val="32"/>
          <w:szCs w:val="32"/>
        </w:rPr>
        <w:br w:type="page"/>
      </w:r>
    </w:p>
    <w:p w:rsidR="00D3793C" w:rsidRDefault="005B640C" w:rsidP="001810B9">
      <w:pPr>
        <w:pStyle w:val="KeinLeerraum"/>
        <w:rPr>
          <w:b/>
          <w:sz w:val="24"/>
          <w:szCs w:val="24"/>
        </w:rPr>
      </w:pPr>
      <w:r w:rsidRPr="005B640C">
        <w:rPr>
          <w:noProof/>
        </w:rPr>
        <w:lastRenderedPageBreak/>
        <w:pict>
          <v:shape id="Textfeld 9" o:spid="_x0000_s1029" type="#_x0000_t202" style="position:absolute;margin-left:-.15pt;margin-top:-2.15pt;width:480.7pt;height:26.75pt;z-index:-251685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" filled="f" stroked="f">
            <v:path arrowok="t"/>
            <v:textbox style="mso-fit-shape-to-text:t">
              <w:txbxContent>
                <w:p w:rsidR="00345EBA" w:rsidRPr="00E82C50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b/>
                      <w:sz w:val="32"/>
                      <w:szCs w:val="32"/>
                    </w:rPr>
                  </w:pPr>
                  <w:r w:rsidRPr="00E82C50">
                    <w:rPr>
                      <w:rFonts w:ascii="Calibri" w:eastAsia="+mn-ea" w:hAnsi="Calibri" w:cs="+mn-cs"/>
                      <w:b/>
                      <w:bCs/>
                      <w:iCs/>
                      <w:color w:val="000000"/>
                      <w:kern w:val="24"/>
                      <w:sz w:val="32"/>
                      <w:szCs w:val="32"/>
                    </w:rPr>
                    <w:t>Aufgabe:</w:t>
                  </w:r>
                  <w:r w:rsidRPr="00E82C50">
                    <w:rPr>
                      <w:rFonts w:ascii="Calibri" w:eastAsia="+mn-ea" w:hAnsi="Calibri" w:cs="+mn-cs"/>
                      <w:b/>
                      <w:iCs/>
                      <w:color w:val="000000"/>
                      <w:kern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000000"/>
                      <w:kern w:val="24"/>
                      <w:sz w:val="32"/>
                      <w:szCs w:val="32"/>
                    </w:rPr>
                    <w:t xml:space="preserve">  </w:t>
                  </w:r>
                  <w:r w:rsidRPr="00E82C50">
                    <w:rPr>
                      <w:rFonts w:ascii="Calibri" w:eastAsia="+mn-ea" w:hAnsi="Calibri" w:cs="+mn-cs"/>
                      <w:b/>
                      <w:iCs/>
                      <w:color w:val="000000"/>
                      <w:kern w:val="24"/>
                      <w:sz w:val="32"/>
                      <w:szCs w:val="32"/>
                    </w:rPr>
                    <w:t>Erstelle ein Blatt zur Fahrgas</w:t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000000"/>
                      <w:kern w:val="24"/>
                      <w:sz w:val="32"/>
                      <w:szCs w:val="32"/>
                    </w:rPr>
                    <w:t>t-Information.</w:t>
                  </w:r>
                </w:p>
              </w:txbxContent>
            </v:textbox>
          </v:shape>
        </w:pict>
      </w:r>
    </w:p>
    <w:p w:rsidR="00D3793C" w:rsidRDefault="005B640C">
      <w:pPr>
        <w:rPr>
          <w:b/>
          <w:sz w:val="24"/>
          <w:szCs w:val="24"/>
        </w:rPr>
      </w:pPr>
      <w:r w:rsidRPr="005B640C">
        <w:rPr>
          <w:noProof/>
        </w:rPr>
        <w:pict>
          <v:rect id="Rechteck 11" o:spid="_x0000_s1030" style="position:absolute;margin-left:273.85pt;margin-top:13.45pt;width:141.75pt;height:19.4pt;z-index:2516326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" filled="f" stroked="f">
            <v:path arrowok="t"/>
            <v:textbox style="mso-fit-shape-to-text:t">
              <w:txbxContent>
                <w:p w:rsidR="00345EBA" w:rsidRPr="006607C8" w:rsidRDefault="00345EBA" w:rsidP="00010118">
                  <w:pPr>
                    <w:pStyle w:val="StandardWeb"/>
                    <w:spacing w:before="0" w:beforeAutospacing="0" w:after="0" w:afterAutospacing="0"/>
                    <w:jc w:val="center"/>
                    <w:rPr>
                      <w:color w:val="00B050"/>
                      <w:sz w:val="28"/>
                    </w:rPr>
                  </w:pPr>
                  <w:r w:rsidRPr="006607C8">
                    <w:rPr>
                      <w:rFonts w:ascii="Calibri" w:eastAsia="+mn-ea" w:hAnsi="Calibri" w:cs="+mn-cs"/>
                      <w:b/>
                      <w:bCs/>
                      <w:iCs/>
                      <w:color w:val="00B050"/>
                      <w:kern w:val="24"/>
                      <w:sz w:val="20"/>
                      <w:szCs w:val="18"/>
                    </w:rPr>
                    <w:t>Übersicht über die M</w:t>
                  </w:r>
                  <w:r>
                    <w:rPr>
                      <w:rFonts w:ascii="Calibri" w:eastAsia="+mn-ea" w:hAnsi="Calibri" w:cs="+mn-cs"/>
                      <w:b/>
                      <w:bCs/>
                      <w:iCs/>
                      <w:color w:val="00B050"/>
                      <w:kern w:val="24"/>
                      <w:sz w:val="20"/>
                      <w:szCs w:val="18"/>
                    </w:rPr>
                    <w:t>aterialien</w:t>
                  </w:r>
                </w:p>
              </w:txbxContent>
            </v:textbox>
          </v:rect>
        </w:pict>
      </w:r>
      <w:r w:rsidRPr="005B640C">
        <w:rPr>
          <w:noProof/>
        </w:rPr>
        <w:pict>
          <v:rect id="Rechteck 19" o:spid="_x0000_s1031" style="position:absolute;margin-left:68.1pt;margin-top:15.15pt;width:153.95pt;height:19.4pt;z-index:-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" filled="f" stroked="f">
            <v:path arrowok="t"/>
            <v:textbox style="mso-fit-shape-to-text:t">
              <w:txbxContent>
                <w:p w:rsidR="00345EBA" w:rsidRDefault="00345EBA" w:rsidP="00010118">
                  <w:pPr>
                    <w:pStyle w:val="StandardWeb"/>
                    <w:spacing w:before="0" w:beforeAutospacing="0" w:after="0" w:afterAutospacing="0"/>
                  </w:pPr>
                  <w:proofErr w:type="spellStart"/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0"/>
                      <w:lang w:val="en-CA"/>
                    </w:rPr>
                    <w:t>Titel</w:t>
                  </w:r>
                  <w:proofErr w:type="spellEnd"/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0"/>
                      <w:lang w:val="en-CA"/>
                    </w:rPr>
                    <w:t>:  _______________________</w:t>
                  </w:r>
                </w:p>
              </w:txbxContent>
            </v:textbox>
          </v:rect>
        </w:pict>
      </w:r>
      <w:r w:rsidRPr="005B640C">
        <w:rPr>
          <w:noProof/>
        </w:rPr>
        <w:pict>
          <v:rect id="Rectangle 1" o:spid="_x0000_s1077" style="position:absolute;margin-left:45.2pt;margin-top:7.25pt;width:181.4pt;height:226.75pt;z-index:-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" fillcolor="window" strokecolor="#a6a6a6" strokeweight="1pt">
            <v:path arrowok="t"/>
          </v:rect>
        </w:pict>
      </w:r>
    </w:p>
    <w:p w:rsidR="008C30B1" w:rsidRPr="00B171E4" w:rsidRDefault="005B640C" w:rsidP="008C30B1">
      <w:pPr>
        <w:pStyle w:val="StandardWeb"/>
        <w:spacing w:before="0" w:beforeAutospacing="0" w:after="0" w:afterAutospacing="0"/>
        <w:rPr>
          <w:b/>
        </w:rPr>
      </w:pPr>
      <w:r w:rsidRPr="005B640C">
        <w:rPr>
          <w:noProof/>
        </w:rPr>
        <w:pict>
          <v:rect id="Rechteck 12" o:spid="_x0000_s1032" style="position:absolute;margin-left:275.5pt;margin-top:6.5pt;width:215.2pt;height:227.65pt;z-index:-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" filled="f" stroked="f">
            <v:path arrowok="t"/>
            <v:textbox style="mso-fit-shape-to-text:t">
              <w:txbxContent>
                <w:p w:rsidR="00345EBA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1560" w:hanging="156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00B050"/>
                      <w:kern w:val="24"/>
                      <w:sz w:val="20"/>
                      <w:szCs w:val="18"/>
                    </w:rPr>
                    <w:t>Basis</w:t>
                  </w:r>
                  <w:r w:rsidRPr="006607C8">
                    <w:rPr>
                      <w:rFonts w:ascii="Calibri" w:eastAsia="+mn-ea" w:hAnsi="Calibri" w:cs="+mn-cs"/>
                      <w:b/>
                      <w:color w:val="00B050"/>
                      <w:kern w:val="24"/>
                      <w:sz w:val="20"/>
                      <w:szCs w:val="18"/>
                    </w:rPr>
                    <w:t xml:space="preserve"> 1</w:t>
                  </w:r>
                  <w:r w:rsidR="005F2A16">
                    <w:rPr>
                      <w:rFonts w:ascii="Calibri" w:eastAsia="+mn-ea" w:hAnsi="Calibri" w:cs="+mn-cs"/>
                      <w:color w:val="00B050"/>
                      <w:kern w:val="24"/>
                      <w:sz w:val="20"/>
                      <w:szCs w:val="18"/>
                    </w:rPr>
                    <w:tab/>
                    <w:t>W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esentliche </w:t>
                  </w:r>
                  <w:r w:rsidRPr="006607C8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Bauteile 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>für das</w:t>
                  </w:r>
                </w:p>
                <w:p w:rsidR="00345EBA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1560" w:hanging="156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proofErr w:type="gramStart"/>
                  <w:r w:rsidR="005F2A16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>drahtlose</w:t>
                  </w:r>
                  <w:proofErr w:type="gramEnd"/>
                  <w:r w:rsidR="005F2A16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 Aufladen</w:t>
                  </w:r>
                </w:p>
                <w:p w:rsidR="00345EBA" w:rsidRPr="009D4CD5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1560" w:hanging="156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6"/>
                      <w:szCs w:val="18"/>
                    </w:rPr>
                  </w:pPr>
                </w:p>
                <w:p w:rsidR="00345EBA" w:rsidRPr="004C7144" w:rsidRDefault="00345EBA" w:rsidP="006D1251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1560" w:hanging="156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"/>
                      <w:szCs w:val="2"/>
                    </w:rPr>
                  </w:pPr>
                </w:p>
                <w:p w:rsidR="00345EBA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1560" w:hanging="1560"/>
                    <w:rPr>
                      <w:rFonts w:ascii="Calibri" w:eastAsia="+mn-ea" w:hAnsi="Calibri" w:cs="+mn-cs"/>
                      <w:color w:val="00B050"/>
                      <w:kern w:val="24"/>
                      <w:sz w:val="20"/>
                      <w:szCs w:val="18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00B050"/>
                      <w:kern w:val="24"/>
                      <w:sz w:val="20"/>
                      <w:szCs w:val="18"/>
                    </w:rPr>
                    <w:t>Basis</w:t>
                  </w:r>
                  <w:r w:rsidRPr="006607C8">
                    <w:rPr>
                      <w:rFonts w:ascii="Calibri" w:eastAsia="+mn-ea" w:hAnsi="Calibri" w:cs="+mn-cs"/>
                      <w:b/>
                      <w:color w:val="00B050"/>
                      <w:kern w:val="24"/>
                      <w:sz w:val="20"/>
                      <w:szCs w:val="18"/>
                    </w:rPr>
                    <w:t xml:space="preserve"> 2</w:t>
                  </w:r>
                  <w:r>
                    <w:rPr>
                      <w:rFonts w:ascii="Calibri" w:eastAsia="+mn-ea" w:hAnsi="Calibri" w:cs="+mn-cs"/>
                      <w:color w:val="00B050"/>
                      <w:kern w:val="24"/>
                      <w:sz w:val="20"/>
                      <w:szCs w:val="18"/>
                    </w:rPr>
                    <w:tab/>
                    <w:t xml:space="preserve">Beschreibe den Vorgang der </w:t>
                  </w:r>
                </w:p>
                <w:p w:rsidR="00345EBA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1560" w:hanging="156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>Induktion.</w:t>
                  </w:r>
                </w:p>
                <w:p w:rsidR="00345EBA" w:rsidRPr="009D4CD5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1560" w:hanging="156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6"/>
                      <w:szCs w:val="18"/>
                    </w:rPr>
                  </w:pPr>
                </w:p>
                <w:p w:rsidR="00345EBA" w:rsidRDefault="00345EBA" w:rsidP="005F2A16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993" w:hanging="993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</w:pPr>
                  <w:r w:rsidRPr="00DB6D1E">
                    <w:rPr>
                      <w:rFonts w:ascii="Calibri" w:eastAsia="+mn-ea" w:hAnsi="Calibri" w:cs="+mn-cs"/>
                      <w:b/>
                      <w:iCs/>
                      <w:color w:val="00B050"/>
                      <w:kern w:val="24"/>
                      <w:sz w:val="20"/>
                      <w:szCs w:val="18"/>
                    </w:rPr>
                    <w:t>Basis 3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r w:rsidR="005F2A16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Experiment zum Erforschen von verschiedenen 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>Ei</w:t>
                  </w:r>
                  <w:r w:rsidRPr="006607C8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>nflussfaktoren</w:t>
                  </w:r>
                </w:p>
                <w:p w:rsidR="00345EBA" w:rsidRPr="0003395C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1560" w:hanging="156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18"/>
                      <w:szCs w:val="18"/>
                    </w:rPr>
                  </w:pPr>
                </w:p>
                <w:p w:rsidR="00345EBA" w:rsidRPr="009D4CD5" w:rsidRDefault="00345EBA" w:rsidP="005F2A16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993" w:hanging="993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6"/>
                      <w:szCs w:val="18"/>
                    </w:rPr>
                  </w:pPr>
                  <w:r w:rsidRPr="00DB6D1E">
                    <w:rPr>
                      <w:rFonts w:ascii="Calibri" w:eastAsia="+mn-ea" w:hAnsi="Calibri" w:cs="+mn-cs"/>
                      <w:b/>
                      <w:iCs/>
                      <w:color w:val="00B050"/>
                      <w:kern w:val="24"/>
                      <w:sz w:val="20"/>
                      <w:szCs w:val="18"/>
                    </w:rPr>
                    <w:t>Zusatz 1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r w:rsidR="005F2A16" w:rsidRPr="005F2A16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Experiment – </w:t>
                  </w:r>
                  <w:r w:rsidR="005F2A16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Die Abhängigkeit der </w:t>
                  </w:r>
                  <w:r w:rsidR="005F2A16" w:rsidRPr="005F2A16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induzierten Spannung von </w:t>
                  </w:r>
                  <m:oMath>
                    <m:r>
                      <w:rPr>
                        <w:rFonts w:ascii="Cambria Math" w:eastAsia="+mn-ea" w:hAnsi="Cambria Math" w:cs="+mn-cs"/>
                        <w:color w:val="00B050"/>
                        <w:kern w:val="24"/>
                        <w:sz w:val="20"/>
                        <w:szCs w:val="18"/>
                      </w:rPr>
                      <m:t>h, α</m:t>
                    </m:r>
                  </m:oMath>
                  <w:r w:rsidR="005F2A16" w:rsidRPr="005F2A16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 und </w:t>
                  </w:r>
                  <m:oMath>
                    <m:r>
                      <w:rPr>
                        <w:rFonts w:ascii="Cambria Math" w:eastAsia="+mn-ea" w:hAnsi="Cambria Math" w:cs="+mn-cs"/>
                        <w:color w:val="00B050"/>
                        <w:kern w:val="24"/>
                        <w:sz w:val="20"/>
                        <w:szCs w:val="18"/>
                      </w:rPr>
                      <m:t>d</m:t>
                    </m:r>
                  </m:oMath>
                </w:p>
                <w:p w:rsidR="00345EBA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708" w:hanging="708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</w:pPr>
                  <w:r w:rsidRPr="00DB6D1E">
                    <w:rPr>
                      <w:rFonts w:ascii="Calibri" w:eastAsia="+mn-ea" w:hAnsi="Calibri" w:cs="+mn-cs"/>
                      <w:b/>
                      <w:iCs/>
                      <w:color w:val="00B050"/>
                      <w:kern w:val="24"/>
                      <w:sz w:val="20"/>
                      <w:szCs w:val="18"/>
                    </w:rPr>
                    <w:t>Zusatz 2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r w:rsidRPr="006607C8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Experiment 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>–</w:t>
                  </w:r>
                  <w:r w:rsidRPr="006607C8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 xml:space="preserve"> 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>Die Abhängigkeit</w:t>
                  </w:r>
                </w:p>
                <w:p w:rsidR="00345EBA" w:rsidRDefault="00345EBA" w:rsidP="007613D5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990" w:hanging="708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</w:pPr>
                  <w:r>
                    <w:rPr>
                      <w:rFonts w:ascii="Calibri" w:eastAsia="+mn-ea" w:hAnsi="Calibri" w:cs="+mn-cs"/>
                      <w:b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r w:rsidRPr="007613D5"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>von der Wicklungsart</w:t>
                  </w:r>
                </w:p>
                <w:p w:rsidR="00345EBA" w:rsidRPr="0003395C" w:rsidRDefault="00345EBA" w:rsidP="00DB6D1E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708" w:hanging="708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18"/>
                      <w:szCs w:val="18"/>
                    </w:rPr>
                  </w:pPr>
                </w:p>
                <w:p w:rsidR="00345EBA" w:rsidRDefault="00345EBA" w:rsidP="009D4CD5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990" w:hanging="99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</w:pPr>
                  <w:r w:rsidRPr="009D4CD5">
                    <w:rPr>
                      <w:rFonts w:ascii="Calibri" w:eastAsia="+mn-ea" w:hAnsi="Calibri" w:cs="+mn-cs"/>
                      <w:b/>
                      <w:iCs/>
                      <w:color w:val="00B050"/>
                      <w:kern w:val="24"/>
                      <w:sz w:val="20"/>
                      <w:szCs w:val="18"/>
                    </w:rPr>
                    <w:t>Hilfe 1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  <w:t>Eine Übersetzungshilfe</w:t>
                  </w:r>
                </w:p>
                <w:p w:rsidR="00345EBA" w:rsidRPr="009D4CD5" w:rsidRDefault="00345EBA" w:rsidP="009D4CD5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990" w:hanging="99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6"/>
                      <w:szCs w:val="18"/>
                    </w:rPr>
                  </w:pPr>
                </w:p>
                <w:p w:rsidR="00345EBA" w:rsidRDefault="00345EBA" w:rsidP="009D4CD5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990" w:hanging="99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</w:pPr>
                  <w:r w:rsidRPr="009D4CD5">
                    <w:rPr>
                      <w:rFonts w:ascii="Calibri" w:eastAsia="+mn-ea" w:hAnsi="Calibri" w:cs="+mn-cs"/>
                      <w:b/>
                      <w:iCs/>
                      <w:color w:val="00B050"/>
                      <w:kern w:val="24"/>
                      <w:sz w:val="20"/>
                      <w:szCs w:val="18"/>
                    </w:rPr>
                    <w:t>Hilfe 2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  <w:t>Erstelle ein Diagramm mit „Excel“</w:t>
                  </w:r>
                </w:p>
                <w:p w:rsidR="00345EBA" w:rsidRPr="009D4CD5" w:rsidRDefault="00345EBA" w:rsidP="009D4CD5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990" w:hanging="990"/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6"/>
                      <w:szCs w:val="18"/>
                    </w:rPr>
                  </w:pPr>
                </w:p>
                <w:p w:rsidR="00345EBA" w:rsidRPr="006607C8" w:rsidRDefault="00345EBA" w:rsidP="009D4CD5">
                  <w:pPr>
                    <w:pStyle w:val="StandardWeb"/>
                    <w:tabs>
                      <w:tab w:val="left" w:pos="993"/>
                    </w:tabs>
                    <w:spacing w:before="0" w:beforeAutospacing="0" w:after="0" w:afterAutospacing="0"/>
                    <w:ind w:left="990" w:hanging="990"/>
                    <w:rPr>
                      <w:color w:val="00B050"/>
                      <w:sz w:val="28"/>
                    </w:rPr>
                  </w:pPr>
                  <w:r w:rsidRPr="009D4CD5">
                    <w:rPr>
                      <w:rFonts w:ascii="Calibri" w:eastAsia="+mn-ea" w:hAnsi="Calibri" w:cs="+mn-cs"/>
                      <w:b/>
                      <w:iCs/>
                      <w:color w:val="00B050"/>
                      <w:kern w:val="24"/>
                      <w:sz w:val="20"/>
                      <w:szCs w:val="18"/>
                    </w:rPr>
                    <w:t>Hilfe 3</w:t>
                  </w:r>
                  <w:r>
                    <w:rPr>
                      <w:rFonts w:ascii="Calibri" w:eastAsia="+mn-ea" w:hAnsi="Calibri" w:cs="+mn-cs"/>
                      <w:iCs/>
                      <w:color w:val="00B050"/>
                      <w:kern w:val="24"/>
                      <w:sz w:val="20"/>
                      <w:szCs w:val="18"/>
                    </w:rPr>
                    <w:tab/>
                    <w:t>Anschauliches Begründen mit dem Feldlinienmodell</w:t>
                  </w:r>
                </w:p>
              </w:txbxContent>
            </v:textbox>
          </v:rect>
        </w:pict>
      </w:r>
      <w:r w:rsidRPr="005B640C">
        <w:rPr>
          <w:noProof/>
        </w:rPr>
        <w:pict>
          <v:rect id="Rectangle 10" o:spid="_x0000_s1033" style="position:absolute;margin-left:5.75pt;margin-top:213pt;width:264.35pt;height:31.6pt;z-index:-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" filled="f" stroked="f">
            <v:path arrowok="t"/>
            <v:textbox style="mso-fit-shape-to-text:t">
              <w:txbxContent>
                <w:p w:rsidR="00345EBA" w:rsidRPr="00DF1AC0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</w:pPr>
                  <w:r w:rsidRPr="00DF1AC0">
                    <w:rPr>
                      <w:rFonts w:ascii="Calibri" w:eastAsia="+mn-ea" w:hAnsi="Calibri" w:cs="+mn-cs"/>
                      <w:b/>
                      <w:bCs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>Zusatz:</w:t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 xml:space="preserve">   Bestätige d</w:t>
                  </w:r>
                  <w:r w:rsidRPr="00DF1AC0"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 xml:space="preserve">eine </w:t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>E</w:t>
                  </w:r>
                  <w:r w:rsidRPr="00DF1AC0"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>mpfehlungen</w:t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 xml:space="preserve"> für die Handhabung</w:t>
                  </w:r>
                </w:p>
                <w:p w:rsidR="00345EBA" w:rsidRPr="00DF1AC0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b/>
                      <w:color w:val="4F81BD" w:themeColor="accent1"/>
                      <w:sz w:val="28"/>
                    </w:rPr>
                  </w:pPr>
                  <w:r w:rsidRPr="00DF1AC0"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 xml:space="preserve">           </w:t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 xml:space="preserve">     mithilfe von präzisen D</w:t>
                  </w:r>
                  <w:r w:rsidRPr="00DF1AC0">
                    <w:rPr>
                      <w:rFonts w:ascii="Calibri" w:eastAsia="+mn-ea" w:hAnsi="Calibri" w:cs="+mn-cs"/>
                      <w:b/>
                      <w:iCs/>
                      <w:color w:val="4F81BD" w:themeColor="accent1"/>
                      <w:kern w:val="24"/>
                      <w:sz w:val="20"/>
                      <w:szCs w:val="18"/>
                    </w:rPr>
                    <w:t>iagrammen.</w:t>
                  </w:r>
                </w:p>
              </w:txbxContent>
            </v:textbox>
          </v:rect>
        </w:pict>
      </w:r>
      <w:r w:rsidRPr="005B640C">
        <w:rPr>
          <w:noProof/>
        </w:rPr>
        <w:pict>
          <v:shape id="Textfeld 18" o:spid="_x0000_s1034" type="#_x0000_t202" style="position:absolute;margin-left:158.5pt;margin-top:45pt;width:38.75pt;height:19.4pt;z-index:2516387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" filled="f" stroked="f">
            <v:path arrowok="t"/>
            <v:textbox style="mso-fit-shape-to-text:t">
              <w:txbxContent>
                <w:p w:rsidR="00345EBA" w:rsidRDefault="00345EBA" w:rsidP="00010118">
                  <w:pPr>
                    <w:pStyle w:val="StandardWeb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0"/>
                    </w:rPr>
                    <w:t>Skizze</w:t>
                  </w:r>
                </w:p>
              </w:txbxContent>
            </v:textbox>
          </v:shape>
        </w:pict>
      </w:r>
      <w:r w:rsidRPr="005B640C">
        <w:rPr>
          <w:noProof/>
        </w:rPr>
        <w:pict>
          <v:rect id="Rechteck 17" o:spid="_x0000_s1035" style="position:absolute;margin-left:45.2pt;margin-top:142.9pt;width:181.4pt;height:56.05pt;z-index:-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" filled="f" stroked="f">
            <v:path arrowok="t"/>
            <v:textbox style="mso-fit-shape-to-text:t">
              <w:txbxContent>
                <w:p w:rsidR="00345EBA" w:rsidRDefault="00345EBA" w:rsidP="00010118">
                  <w:pPr>
                    <w:pStyle w:val="StandardWeb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0"/>
                    </w:rPr>
                    <w:t xml:space="preserve">So sollte man sitzen und so das </w:t>
                  </w:r>
                </w:p>
                <w:p w:rsidR="00345EBA" w:rsidRDefault="00345EBA" w:rsidP="00010118">
                  <w:pPr>
                    <w:pStyle w:val="StandardWeb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0"/>
                    </w:rPr>
                    <w:t>Smartphone am besten halten …</w:t>
                  </w:r>
                </w:p>
                <w:p w:rsidR="00345EBA" w:rsidRDefault="00345EBA" w:rsidP="00010118">
                  <w:pPr>
                    <w:pStyle w:val="StandardWeb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0"/>
                    </w:rPr>
                    <w:t>_________________________________</w:t>
                  </w:r>
                </w:p>
                <w:p w:rsidR="00345EBA" w:rsidRDefault="00345EBA" w:rsidP="00010118">
                  <w:pPr>
                    <w:pStyle w:val="StandardWeb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0"/>
                    </w:rPr>
                    <w:t>_________________________________</w:t>
                  </w:r>
                </w:p>
              </w:txbxContent>
            </v:textbox>
          </v:rect>
        </w:pict>
      </w:r>
      <w:r w:rsidRPr="005B640C">
        <w:rPr>
          <w:noProof/>
        </w:rPr>
        <w:pict>
          <v:rect id="Rechteck 16" o:spid="_x0000_s1036" style="position:absolute;margin-left:45.2pt;margin-top:91.35pt;width:175.75pt;height:43.8pt;z-index:-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" filled="f" stroked="f">
            <v:path arrowok="t"/>
            <v:textbox style="mso-fit-shape-to-text:t">
              <w:txbxContent>
                <w:p w:rsidR="00345EBA" w:rsidRPr="003E5476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sz w:val="22"/>
                    </w:rPr>
                  </w:pPr>
                  <w:r w:rsidRPr="003E5476"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 xml:space="preserve">So </w:t>
                  </w:r>
                  <w:proofErr w:type="spellStart"/>
                  <w:r w:rsidRPr="003E5476"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>funktioniert</w:t>
                  </w:r>
                  <w:proofErr w:type="spellEnd"/>
                  <w:r w:rsidRPr="003E5476"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 xml:space="preserve"> </w:t>
                  </w:r>
                  <w:proofErr w:type="spellStart"/>
                  <w:r w:rsidRPr="003E5476"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>es</w:t>
                  </w:r>
                  <w:proofErr w:type="spellEnd"/>
                  <w:r w:rsidRPr="003E5476"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 xml:space="preserve"> …</w:t>
                  </w:r>
                </w:p>
                <w:p w:rsidR="00345EBA" w:rsidRPr="003E5476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sz w:val="22"/>
                    </w:rPr>
                  </w:pPr>
                  <w:r w:rsidRPr="003E5476"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>______________________________</w:t>
                  </w:r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>__</w:t>
                  </w:r>
                </w:p>
                <w:p w:rsidR="00345EBA" w:rsidRPr="003E5476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sz w:val="22"/>
                    </w:rPr>
                  </w:pPr>
                  <w:r w:rsidRPr="003E5476"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>______________________________</w:t>
                  </w:r>
                  <w:r>
                    <w:rPr>
                      <w:rFonts w:ascii="Calibri" w:eastAsia="+mn-ea" w:hAnsi="Calibri" w:cs="+mn-cs"/>
                      <w:color w:val="7F7F7F"/>
                      <w:kern w:val="24"/>
                      <w:sz w:val="20"/>
                      <w:szCs w:val="21"/>
                      <w:lang w:val="en-CA"/>
                    </w:rPr>
                    <w:t>__</w:t>
                  </w:r>
                </w:p>
              </w:txbxContent>
            </v:textbox>
          </v:rect>
        </w:pict>
      </w:r>
      <w:r w:rsidRPr="005B640C">
        <w:rPr>
          <w:noProof/>
        </w:rPr>
        <w:pict>
          <v:rect id="Rectangle 6" o:spid="_x0000_s1076" style="position:absolute;margin-left:141.75pt;margin-top:19.3pt;width:73.7pt;height:73.7pt;z-index:-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" filled="f" strokecolor="#a6a6a6" strokeweight="1pt">
            <v:path arrowok="t"/>
          </v:rect>
        </w:pict>
      </w:r>
      <w:r w:rsidRPr="005B640C">
        <w:rPr>
          <w:noProof/>
        </w:rPr>
        <w:pict>
          <v:shape id="TextBox 8" o:spid="_x0000_s1037" type="#_x0000_t202" style="position:absolute;margin-left:45.2pt;margin-top:18.7pt;width:100.1pt;height:56.05pt;z-index:-2516807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" filled="f" stroked="f">
            <v:path arrowok="t"/>
            <v:textbox style="mso-fit-shape-to-text:t">
              <w:txbxContent>
                <w:p w:rsidR="00345EBA" w:rsidRPr="00821984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color w:val="808080" w:themeColor="background1" w:themeShade="80"/>
                    </w:rPr>
                  </w:pPr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 xml:space="preserve">So </w:t>
                  </w:r>
                  <w:proofErr w:type="spellStart"/>
                  <w:proofErr w:type="gramStart"/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>ist</w:t>
                  </w:r>
                  <w:proofErr w:type="spellEnd"/>
                  <w:proofErr w:type="gramEnd"/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 xml:space="preserve"> </w:t>
                  </w:r>
                  <w:proofErr w:type="spellStart"/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>es</w:t>
                  </w:r>
                  <w:proofErr w:type="spellEnd"/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 xml:space="preserve"> </w:t>
                  </w:r>
                  <w:proofErr w:type="spellStart"/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>aufgebaut</w:t>
                  </w:r>
                  <w:proofErr w:type="spellEnd"/>
                  <w:r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 xml:space="preserve"> </w:t>
                  </w:r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>…</w:t>
                  </w:r>
                </w:p>
                <w:p w:rsidR="00345EBA" w:rsidRPr="00821984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color w:val="808080" w:themeColor="background1" w:themeShade="80"/>
                    </w:rPr>
                  </w:pPr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>_______________</w:t>
                  </w:r>
                </w:p>
                <w:p w:rsidR="00345EBA" w:rsidRPr="00821984" w:rsidRDefault="00345EBA" w:rsidP="00010118">
                  <w:pPr>
                    <w:pStyle w:val="StandardWeb"/>
                    <w:spacing w:before="0" w:beforeAutospacing="0" w:after="0" w:afterAutospacing="0"/>
                    <w:rPr>
                      <w:color w:val="808080" w:themeColor="background1" w:themeShade="80"/>
                    </w:rPr>
                  </w:pPr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>_______________</w:t>
                  </w:r>
                </w:p>
                <w:p w:rsidR="00345EBA" w:rsidRDefault="00345EBA" w:rsidP="00010118">
                  <w:pPr>
                    <w:pStyle w:val="StandardWeb"/>
                    <w:spacing w:before="0" w:beforeAutospacing="0" w:after="0" w:afterAutospacing="0"/>
                  </w:pPr>
                  <w:r w:rsidRPr="00821984">
                    <w:rPr>
                      <w:rFonts w:ascii="Calibri" w:eastAsia="+mn-ea" w:hAnsi="Calibri" w:cs="+mn-cs"/>
                      <w:color w:val="808080" w:themeColor="background1" w:themeShade="80"/>
                      <w:kern w:val="24"/>
                      <w:sz w:val="20"/>
                      <w:szCs w:val="20"/>
                      <w:lang w:val="en-CA"/>
                    </w:rPr>
                    <w:t>_______________</w:t>
                  </w:r>
                </w:p>
              </w:txbxContent>
            </v:textbox>
          </v:shape>
        </w:pict>
      </w:r>
      <w:r w:rsidR="00B1465D">
        <w:rPr>
          <w:b/>
        </w:rPr>
        <w:br w:type="page"/>
      </w:r>
      <w:r w:rsidR="008C30B1" w:rsidRPr="00B171E4">
        <w:rPr>
          <w:b/>
          <w:noProof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4719789</wp:posOffset>
            </wp:positionH>
            <wp:positionV relativeFrom="paragraph">
              <wp:posOffset>-59690</wp:posOffset>
            </wp:positionV>
            <wp:extent cx="1322235" cy="3653625"/>
            <wp:effectExtent l="0" t="0" r="0" b="4445"/>
            <wp:wrapNone/>
            <wp:docPr id="19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235" cy="365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634">
        <w:rPr>
          <w:rFonts w:ascii="Calibri" w:eastAsia="+mn-ea" w:hAnsi="Calibri" w:cs="+mn-cs"/>
          <w:b/>
          <w:color w:val="000000"/>
          <w:kern w:val="24"/>
        </w:rPr>
        <w:t>Basism</w:t>
      </w:r>
      <w:r w:rsidR="008C30B1" w:rsidRPr="00B171E4">
        <w:rPr>
          <w:rFonts w:ascii="Calibri" w:eastAsia="+mn-ea" w:hAnsi="Calibri" w:cs="+mn-cs"/>
          <w:b/>
          <w:color w:val="000000"/>
          <w:kern w:val="24"/>
        </w:rPr>
        <w:t>aterial 1</w:t>
      </w:r>
      <w:r w:rsidR="00B171E4">
        <w:rPr>
          <w:rFonts w:ascii="Calibri" w:eastAsia="+mn-ea" w:hAnsi="Calibri" w:cs="+mn-cs"/>
          <w:b/>
          <w:color w:val="000000"/>
          <w:kern w:val="24"/>
        </w:rPr>
        <w:t xml:space="preserve">: </w:t>
      </w:r>
      <w:r w:rsidR="002013EB">
        <w:rPr>
          <w:rFonts w:ascii="Calibri" w:eastAsia="+mn-ea" w:hAnsi="Calibri" w:cs="+mn-cs"/>
          <w:b/>
          <w:color w:val="000000"/>
          <w:kern w:val="24"/>
        </w:rPr>
        <w:t xml:space="preserve">  </w:t>
      </w:r>
      <w:r w:rsidR="005F2A16">
        <w:rPr>
          <w:rFonts w:ascii="Calibri" w:eastAsia="+mn-ea" w:hAnsi="Calibri" w:cs="+mn-cs"/>
          <w:b/>
          <w:iCs/>
          <w:color w:val="000000"/>
          <w:kern w:val="24"/>
        </w:rPr>
        <w:t>W</w:t>
      </w:r>
      <w:r w:rsidR="00A643D1" w:rsidRPr="00B171E4">
        <w:rPr>
          <w:rFonts w:ascii="Calibri" w:eastAsia="+mn-ea" w:hAnsi="Calibri" w:cs="+mn-cs"/>
          <w:b/>
          <w:iCs/>
          <w:color w:val="000000"/>
          <w:kern w:val="24"/>
        </w:rPr>
        <w:t>esentlich</w:t>
      </w:r>
      <w:r w:rsidR="00823A17">
        <w:rPr>
          <w:rFonts w:ascii="Calibri" w:eastAsia="+mn-ea" w:hAnsi="Calibri" w:cs="+mn-cs"/>
          <w:b/>
          <w:iCs/>
          <w:color w:val="000000"/>
          <w:kern w:val="24"/>
        </w:rPr>
        <w:t>e Bauteile</w:t>
      </w:r>
      <w:r w:rsidR="00A643D1" w:rsidRPr="00B171E4">
        <w:rPr>
          <w:rFonts w:ascii="Calibri" w:eastAsia="+mn-ea" w:hAnsi="Calibri" w:cs="+mn-cs"/>
          <w:b/>
          <w:iCs/>
          <w:color w:val="000000"/>
          <w:kern w:val="24"/>
        </w:rPr>
        <w:t xml:space="preserve"> für</w:t>
      </w:r>
      <w:r w:rsidR="008C30B1" w:rsidRPr="00B171E4">
        <w:rPr>
          <w:rFonts w:ascii="Calibri" w:eastAsia="+mn-ea" w:hAnsi="Calibri" w:cs="+mn-cs"/>
          <w:b/>
          <w:iCs/>
          <w:color w:val="000000"/>
          <w:kern w:val="24"/>
        </w:rPr>
        <w:t xml:space="preserve"> </w:t>
      </w:r>
      <w:r w:rsidR="00823A17">
        <w:rPr>
          <w:rFonts w:ascii="Calibri" w:eastAsia="+mn-ea" w:hAnsi="Calibri" w:cs="+mn-cs"/>
          <w:b/>
          <w:iCs/>
          <w:color w:val="000000"/>
          <w:kern w:val="24"/>
        </w:rPr>
        <w:t xml:space="preserve">das </w:t>
      </w:r>
      <w:r w:rsidR="008C30B1" w:rsidRPr="00B171E4">
        <w:rPr>
          <w:rFonts w:ascii="Calibri" w:eastAsia="+mn-ea" w:hAnsi="Calibri" w:cs="+mn-cs"/>
          <w:b/>
          <w:iCs/>
          <w:color w:val="000000"/>
          <w:kern w:val="24"/>
        </w:rPr>
        <w:t>drahtlose</w:t>
      </w:r>
      <w:r w:rsidR="00823A17">
        <w:rPr>
          <w:rFonts w:ascii="Calibri" w:eastAsia="+mn-ea" w:hAnsi="Calibri" w:cs="+mn-cs"/>
          <w:b/>
          <w:iCs/>
          <w:color w:val="000000"/>
          <w:kern w:val="24"/>
        </w:rPr>
        <w:t xml:space="preserve"> </w:t>
      </w:r>
      <w:r w:rsidR="00A643D1" w:rsidRPr="00B171E4">
        <w:rPr>
          <w:rFonts w:ascii="Calibri" w:eastAsia="+mn-ea" w:hAnsi="Calibri" w:cs="+mn-cs"/>
          <w:b/>
          <w:iCs/>
          <w:color w:val="000000"/>
          <w:kern w:val="24"/>
        </w:rPr>
        <w:t>Aufladen</w:t>
      </w:r>
    </w:p>
    <w:p w:rsidR="00370BBA" w:rsidRPr="009334C4" w:rsidRDefault="005B640C" w:rsidP="00370BBA">
      <w:pPr>
        <w:pStyle w:val="StandardWeb"/>
        <w:spacing w:before="0" w:beforeAutospacing="0" w:after="0" w:afterAutospacing="0"/>
        <w:rPr>
          <w:rFonts w:ascii="Calibri" w:eastAsia="+mn-ea" w:hAnsi="Calibri" w:cs="+mn-cs"/>
          <w:b/>
          <w:color w:val="000000"/>
          <w:kern w:val="24"/>
        </w:rPr>
      </w:pPr>
      <w:r w:rsidRPr="005B640C">
        <w:rPr>
          <w:noProof/>
        </w:rPr>
        <w:pict>
          <v:rect id="_x0000_s1038" style="position:absolute;margin-left:-4.35pt;margin-top:14.45pt;width:361pt;height:193.65pt;z-index:-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" filled="f" stroked="f">
            <v:path arrowok="t"/>
            <v:textbox style="mso-fit-shape-to-text:t">
              <w:txbxContent>
                <w:p w:rsidR="00345EBA" w:rsidRDefault="00345EBA" w:rsidP="008C30B1">
                  <w:pPr>
                    <w:pStyle w:val="StandardWeb"/>
                    <w:spacing w:before="0" w:beforeAutospacing="0" w:after="0" w:afterAutospacing="0"/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</w:pP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Die drahtlose Energieübertragung findet man zum Beispiel be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i elektrischen Zahnbürsten. Das Handstück der Zahnbürste wird</w:t>
                  </w: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durch das Aufstellen auf die Ladestation geladen.</w:t>
                  </w: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Dafür müssen beide Bestandteile nicht über ein Kabel verbunden werden.</w:t>
                  </w:r>
                </w:p>
                <w:p w:rsidR="00345EBA" w:rsidRPr="00282354" w:rsidRDefault="00345EBA" w:rsidP="008C30B1">
                  <w:pPr>
                    <w:pStyle w:val="StandardWeb"/>
                    <w:spacing w:before="0" w:beforeAutospacing="0" w:after="0" w:afterAutospacing="0"/>
                    <w:rPr>
                      <w:sz w:val="22"/>
                    </w:rPr>
                  </w:pPr>
                </w:p>
                <w:p w:rsidR="00345EBA" w:rsidRDefault="00345EBA" w:rsidP="008C30B1">
                  <w:pPr>
                    <w:pStyle w:val="StandardWeb"/>
                    <w:spacing w:before="0" w:beforeAutospacing="0" w:after="0" w:afterAutospacing="0"/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</w:pP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In der Ladestation befindet sich eine Spule</w:t>
                  </w:r>
                  <w:r w:rsidR="004E749A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 (Feldspule)</w:t>
                  </w: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. Wenn darin Wechselstrom f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ließt</w:t>
                  </w:r>
                  <w:r w:rsidR="00D5429A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,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 kann </w:t>
                  </w: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die untere Spule 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Energie übertragen</w:t>
                  </w: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.</w:t>
                  </w:r>
                </w:p>
                <w:p w:rsidR="00345EBA" w:rsidRPr="00282354" w:rsidRDefault="00345EBA" w:rsidP="008C30B1">
                  <w:pPr>
                    <w:pStyle w:val="StandardWeb"/>
                    <w:spacing w:before="0" w:beforeAutospacing="0" w:after="0" w:afterAutospacing="0"/>
                    <w:rPr>
                      <w:sz w:val="22"/>
                    </w:rPr>
                  </w:pPr>
                </w:p>
                <w:p w:rsidR="00345EBA" w:rsidRDefault="00345EBA" w:rsidP="008C30B1">
                  <w:pPr>
                    <w:pStyle w:val="StandardWeb"/>
                    <w:spacing w:before="0" w:beforeAutospacing="0" w:after="0" w:afterAutospacing="0"/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</w:pP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In der 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Z</w:t>
                  </w: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ahnbürste befindet sich auch ei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ne Spule</w:t>
                  </w:r>
                  <w:r w:rsidR="004E749A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 (Induktionsspule)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. Wenn beide Spulen in geeigneter Stellung zueinander angeordnet sind startet ein </w:t>
                  </w: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Induktionsvorgang. Die obere Spule empfängt Energie </w:t>
                  </w: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von der unteren Spule </w:t>
                  </w:r>
                  <w:r w:rsidRPr="008C30B1"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und kann die Batterie aufladen.</w:t>
                  </w:r>
                </w:p>
                <w:p w:rsidR="00D5429A" w:rsidRPr="00010118" w:rsidRDefault="00D5429A" w:rsidP="008C30B1">
                  <w:pPr>
                    <w:pStyle w:val="StandardWeb"/>
                    <w:spacing w:before="0" w:beforeAutospacing="0" w:after="0" w:afterAutospacing="0"/>
                    <w:rPr>
                      <w:sz w:val="28"/>
                    </w:rPr>
                  </w:pPr>
                  <w:r>
                    <w:rPr>
                      <w:rFonts w:ascii="Calibr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Damit die Batterie geladen werden kann, muss die Wechselspannung in Gleichspannung umgewandelt werden.</w:t>
                  </w:r>
                </w:p>
              </w:txbxContent>
            </v:textbox>
          </v:rect>
        </w:pict>
      </w:r>
      <w:r w:rsidR="001A071D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195097</wp:posOffset>
            </wp:positionH>
            <wp:positionV relativeFrom="paragraph">
              <wp:posOffset>2626360</wp:posOffset>
            </wp:positionV>
            <wp:extent cx="571500" cy="571500"/>
            <wp:effectExtent l="0" t="0" r="0" b="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40C">
        <w:rPr>
          <w:b/>
          <w:noProof/>
        </w:rPr>
        <w:pict>
          <v:shape id="_x0000_s1039" type="#_x0000_t202" style="position:absolute;margin-left:60.7pt;margin-top:213.9pt;width:272.75pt;height:40.05pt;z-index:-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" stroked="f">
            <v:textbox>
              <w:txbxContent>
                <w:p w:rsidR="00345EBA" w:rsidRDefault="00345EBA" w:rsidP="00850FA7">
                  <w:pPr>
                    <w:pStyle w:val="StandardWeb"/>
                    <w:spacing w:before="0" w:beforeAutospacing="0" w:after="0" w:afterAutospacing="0"/>
                    <w:rPr>
                      <w:rFonts w:ascii="Calibri" w:eastAsia="+mn-ea" w:hAnsi="Calibri" w:cs="+mn-cs"/>
                      <w:b/>
                      <w:iCs/>
                      <w:color w:val="404040" w:themeColor="text1" w:themeTint="BF"/>
                      <w:kern w:val="24"/>
                      <w:sz w:val="22"/>
                      <w:szCs w:val="20"/>
                    </w:rPr>
                  </w:pPr>
                  <w:r>
                    <w:rPr>
                      <w:rFonts w:ascii="Calibri" w:eastAsia="+mn-ea" w:hAnsi="Calibri" w:cs="+mn-cs"/>
                      <w:b/>
                      <w:iCs/>
                      <w:color w:val="404040" w:themeColor="text1" w:themeTint="BF"/>
                      <w:kern w:val="24"/>
                      <w:sz w:val="22"/>
                      <w:szCs w:val="20"/>
                    </w:rPr>
                    <w:t>Erkläre</w:t>
                  </w:r>
                  <w:r w:rsidRPr="00850FA7">
                    <w:rPr>
                      <w:rFonts w:ascii="Calibri" w:eastAsia="+mn-ea" w:hAnsi="Calibri" w:cs="+mn-cs"/>
                      <w:b/>
                      <w:iCs/>
                      <w:color w:val="404040" w:themeColor="text1" w:themeTint="BF"/>
                      <w:kern w:val="24"/>
                      <w:sz w:val="22"/>
                      <w:szCs w:val="20"/>
                    </w:rPr>
                    <w:t xml:space="preserve"> den </w:t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404040" w:themeColor="text1" w:themeTint="BF"/>
                      <w:kern w:val="24"/>
                      <w:sz w:val="22"/>
                      <w:szCs w:val="20"/>
                    </w:rPr>
                    <w:t>Ladev</w:t>
                  </w:r>
                  <w:r w:rsidRPr="00850FA7">
                    <w:rPr>
                      <w:rFonts w:ascii="Calibri" w:eastAsia="+mn-ea" w:hAnsi="Calibri" w:cs="+mn-cs"/>
                      <w:b/>
                      <w:iCs/>
                      <w:color w:val="404040" w:themeColor="text1" w:themeTint="BF"/>
                      <w:kern w:val="24"/>
                      <w:sz w:val="22"/>
                      <w:szCs w:val="20"/>
                    </w:rPr>
                    <w:t>organ</w:t>
                  </w:r>
                  <w:r>
                    <w:rPr>
                      <w:rFonts w:ascii="Calibri" w:eastAsia="+mn-ea" w:hAnsi="Calibri" w:cs="+mn-cs"/>
                      <w:b/>
                      <w:iCs/>
                      <w:color w:val="404040" w:themeColor="text1" w:themeTint="BF"/>
                      <w:kern w:val="24"/>
                      <w:sz w:val="22"/>
                      <w:szCs w:val="20"/>
                    </w:rPr>
                    <w:t xml:space="preserve">g mit dem Prinzip der Induktion. </w:t>
                  </w:r>
                </w:p>
                <w:p w:rsidR="00345EBA" w:rsidRPr="00850FA7" w:rsidRDefault="00345EBA" w:rsidP="00850FA7">
                  <w:pPr>
                    <w:pStyle w:val="StandardWeb"/>
                    <w:spacing w:before="0" w:beforeAutospacing="0" w:after="0" w:afterAutospacing="0"/>
                    <w:rPr>
                      <w:b/>
                      <w:color w:val="404040" w:themeColor="text1" w:themeTint="BF"/>
                      <w:sz w:val="28"/>
                    </w:rPr>
                  </w:pPr>
                  <w:r>
                    <w:rPr>
                      <w:rFonts w:ascii="Calibri" w:eastAsia="+mn-ea" w:hAnsi="Calibri" w:cs="+mn-cs"/>
                      <w:b/>
                      <w:iCs/>
                      <w:color w:val="404040" w:themeColor="text1" w:themeTint="BF"/>
                      <w:kern w:val="24"/>
                      <w:sz w:val="22"/>
                      <w:szCs w:val="20"/>
                    </w:rPr>
                    <w:t>Gelingt dir das nicht, dann schau dir Basismaterial 2 an.</w:t>
                  </w:r>
                </w:p>
              </w:txbxContent>
            </v:textbox>
          </v:shape>
        </w:pict>
      </w:r>
      <w:r w:rsidR="008C30B1">
        <w:rPr>
          <w:b/>
        </w:rPr>
        <w:br w:type="page"/>
      </w:r>
      <w:r w:rsidR="001E4634">
        <w:rPr>
          <w:rFonts w:ascii="Calibri" w:eastAsia="+mn-ea" w:hAnsi="Calibri" w:cs="+mn-cs"/>
          <w:b/>
          <w:color w:val="000000"/>
          <w:kern w:val="24"/>
        </w:rPr>
        <w:lastRenderedPageBreak/>
        <w:t>Basism</w:t>
      </w:r>
      <w:r w:rsidR="009334C4">
        <w:rPr>
          <w:rFonts w:ascii="Calibri" w:eastAsia="+mn-ea" w:hAnsi="Calibri" w:cs="+mn-cs"/>
          <w:b/>
          <w:color w:val="000000"/>
          <w:kern w:val="24"/>
        </w:rPr>
        <w:t xml:space="preserve">aterial 2: </w:t>
      </w:r>
      <w:r w:rsidR="002013EB">
        <w:rPr>
          <w:rFonts w:ascii="Calibri" w:eastAsia="+mn-ea" w:hAnsi="Calibri" w:cs="+mn-cs"/>
          <w:b/>
          <w:color w:val="000000"/>
          <w:kern w:val="24"/>
        </w:rPr>
        <w:t xml:space="preserve">  </w:t>
      </w:r>
      <w:r w:rsidR="008037B5">
        <w:rPr>
          <w:rFonts w:ascii="Calibri" w:eastAsia="+mn-ea" w:hAnsi="Calibri" w:cs="+mn-cs"/>
          <w:b/>
          <w:iCs/>
          <w:color w:val="000000"/>
          <w:kern w:val="24"/>
        </w:rPr>
        <w:t>Beschreibe</w:t>
      </w:r>
      <w:r w:rsidR="004E4681" w:rsidRPr="004E4681">
        <w:rPr>
          <w:rFonts w:ascii="Calibri" w:eastAsia="+mn-ea" w:hAnsi="Calibri" w:cs="+mn-cs"/>
          <w:b/>
          <w:iCs/>
          <w:color w:val="000000"/>
          <w:kern w:val="24"/>
        </w:rPr>
        <w:t xml:space="preserve"> den Vorgang der Induktion.</w:t>
      </w:r>
    </w:p>
    <w:p w:rsidR="002E30D4" w:rsidRPr="003F7879" w:rsidRDefault="005B640C" w:rsidP="002E30D4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  <w:r w:rsidRPr="005B640C">
        <w:rPr>
          <w:rFonts w:asciiTheme="minorHAnsi" w:eastAsiaTheme="minorEastAsia" w:hAnsiTheme="minorHAnsi" w:cstheme="minorBidi"/>
          <w:noProof/>
          <w:sz w:val="22"/>
          <w:szCs w:val="22"/>
        </w:rPr>
        <w:pict>
          <v:rect id="_x0000_s1040" style="position:absolute;margin-left:411.5pt;margin-top:243.85pt;width:35.45pt;height:18.2pt;z-index:-251630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" filled="f" stroked="f">
            <v:path arrowok="t"/>
            <v:textbox style="mso-fit-shape-to-text:t">
              <w:txbxContent>
                <w:p w:rsidR="00345EBA" w:rsidRPr="00796C1F" w:rsidRDefault="00345EBA" w:rsidP="003746AC">
                  <w:pPr>
                    <w:pStyle w:val="StandardWeb"/>
                    <w:spacing w:before="0" w:beforeAutospacing="0" w:after="0" w:afterAutospacing="0"/>
                    <w:rPr>
                      <w:i/>
                      <w:color w:val="A6A6A6" w:themeColor="background1" w:themeShade="A6"/>
                      <w:sz w:val="18"/>
                      <w:szCs w:val="21"/>
                    </w:rPr>
                  </w:pPr>
                  <w:r>
                    <w:rPr>
                      <w:rFonts w:ascii="Calibri" w:eastAsia="+mn-ea" w:hAnsi="Calibri" w:cs="+mn-cs"/>
                      <w:i/>
                      <w:iCs/>
                      <w:color w:val="A6A6A6" w:themeColor="background1" w:themeShade="A6"/>
                      <w:kern w:val="24"/>
                      <w:sz w:val="18"/>
                      <w:szCs w:val="21"/>
                    </w:rPr>
                    <w:t>Ende</w:t>
                  </w:r>
                </w:p>
              </w:txbxContent>
            </v:textbox>
          </v:rect>
        </w:pict>
      </w:r>
      <w:r w:rsidRPr="005B640C">
        <w:rPr>
          <w:rFonts w:asciiTheme="minorHAnsi" w:eastAsiaTheme="minorEastAsia" w:hAnsiTheme="minorHAnsi" w:cstheme="minorBidi"/>
          <w:noProof/>
          <w:sz w:val="22"/>
          <w:szCs w:val="22"/>
        </w:rPr>
        <w:pict>
          <v:rect id="_x0000_s1041" style="position:absolute;margin-left:109.85pt;margin-top:243.85pt;width:43.2pt;height:18.2pt;z-index:-2516326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" filled="f" stroked="f">
            <v:path arrowok="t"/>
            <v:textbox style="mso-fit-shape-to-text:t">
              <w:txbxContent>
                <w:p w:rsidR="00345EBA" w:rsidRPr="00796C1F" w:rsidRDefault="00345EBA" w:rsidP="003746AC">
                  <w:pPr>
                    <w:pStyle w:val="StandardWeb"/>
                    <w:spacing w:before="0" w:beforeAutospacing="0" w:after="0" w:afterAutospacing="0"/>
                    <w:rPr>
                      <w:i/>
                      <w:color w:val="A6A6A6" w:themeColor="background1" w:themeShade="A6"/>
                      <w:sz w:val="18"/>
                      <w:szCs w:val="21"/>
                    </w:rPr>
                  </w:pPr>
                  <w:r>
                    <w:rPr>
                      <w:rFonts w:ascii="Calibri" w:eastAsia="+mn-ea" w:hAnsi="Calibri" w:cs="+mn-cs"/>
                      <w:i/>
                      <w:iCs/>
                      <w:color w:val="A6A6A6" w:themeColor="background1" w:themeShade="A6"/>
                      <w:kern w:val="24"/>
                      <w:sz w:val="18"/>
                      <w:szCs w:val="21"/>
                    </w:rPr>
                    <w:t>Anfang</w:t>
                  </w:r>
                </w:p>
              </w:txbxContent>
            </v:textbox>
          </v:rect>
        </w:pict>
      </w:r>
      <w:r w:rsidRPr="005B640C">
        <w:rPr>
          <w:rFonts w:asciiTheme="minorHAnsi" w:eastAsiaTheme="minorEastAsia" w:hAnsiTheme="minorHAnsi" w:cstheme="minorBidi"/>
          <w:noProof/>
          <w:sz w:val="22"/>
          <w:szCs w:val="22"/>
        </w:rPr>
        <w:pict>
          <v:rect id="_x0000_s1042" style="position:absolute;margin-left:52.65pt;margin-top:105.3pt;width:41.45pt;height:18.2pt;z-index:-251633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" filled="f" stroked="f">
            <v:path arrowok="t"/>
            <v:textbox style="mso-fit-shape-to-text:t">
              <w:txbxContent>
                <w:p w:rsidR="00345EBA" w:rsidRPr="00796C1F" w:rsidRDefault="00345EBA" w:rsidP="003746AC">
                  <w:pPr>
                    <w:pStyle w:val="StandardWeb"/>
                    <w:spacing w:before="0" w:beforeAutospacing="0" w:after="0" w:afterAutospacing="0"/>
                    <w:rPr>
                      <w:i/>
                      <w:color w:val="A6A6A6" w:themeColor="background1" w:themeShade="A6"/>
                      <w:sz w:val="18"/>
                      <w:szCs w:val="21"/>
                    </w:rPr>
                  </w:pPr>
                  <w:r>
                    <w:rPr>
                      <w:rFonts w:ascii="Calibri" w:eastAsia="+mn-ea" w:hAnsi="Calibri" w:cs="+mn-cs"/>
                      <w:i/>
                      <w:iCs/>
                      <w:color w:val="A6A6A6" w:themeColor="background1" w:themeShade="A6"/>
                      <w:kern w:val="24"/>
                      <w:sz w:val="18"/>
                      <w:szCs w:val="21"/>
                    </w:rPr>
                    <w:t>Anfang</w:t>
                  </w:r>
                </w:p>
              </w:txbxContent>
            </v:textbox>
          </v:rect>
        </w:pict>
      </w:r>
      <w:r w:rsidRPr="005B640C">
        <w:rPr>
          <w:rFonts w:asciiTheme="minorHAnsi" w:eastAsiaTheme="minorEastAsia" w:hAnsiTheme="minorHAnsi" w:cstheme="minorBidi"/>
          <w:noProof/>
          <w:sz w:val="22"/>
          <w:szCs w:val="22"/>
        </w:rPr>
        <w:pict>
          <v:rect id="_x0000_s1043" style="position:absolute;margin-left:315.6pt;margin-top:62.45pt;width:131.35pt;height:32.85pt;z-index:-251634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" filled="f" stroked="f">
            <v:path arrowok="t"/>
            <v:textbox style="mso-fit-shape-to-text:t">
              <w:txbxContent>
                <w:p w:rsidR="00345EBA" w:rsidRPr="003A4EFB" w:rsidRDefault="00345EBA" w:rsidP="003746AC">
                  <w:pPr>
                    <w:pStyle w:val="StandardWeb"/>
                    <w:spacing w:before="0" w:beforeAutospacing="0" w:after="0" w:afterAutospacing="0"/>
                    <w:rPr>
                      <w:i/>
                      <w:sz w:val="21"/>
                      <w:szCs w:val="21"/>
                    </w:rPr>
                  </w:pPr>
                  <w:r w:rsidRPr="003A4EFB">
                    <w:rPr>
                      <w:rFonts w:ascii="Calibri" w:eastAsia="+mn-ea" w:hAnsi="Calibri" w:cs="+mn-cs"/>
                      <w:i/>
                      <w:iCs/>
                      <w:color w:val="7F7F7F"/>
                      <w:kern w:val="24"/>
                      <w:sz w:val="21"/>
                      <w:szCs w:val="21"/>
                    </w:rPr>
                    <w:t>Verschiebe den Magneten im Smartphone-Applet:</w:t>
                  </w:r>
                </w:p>
              </w:txbxContent>
            </v:textbox>
          </v:rect>
        </w:pict>
      </w:r>
      <w:r w:rsidRPr="005B640C">
        <w:rPr>
          <w:rFonts w:asciiTheme="minorHAnsi" w:eastAsiaTheme="minorEastAsia" w:hAnsiTheme="minorHAnsi" w:cstheme="minorBidi"/>
          <w:noProof/>
          <w:sz w:val="22"/>
          <w:szCs w:val="22"/>
        </w:rPr>
        <w:pict>
          <v:rect id="_x0000_s1044" style="position:absolute;margin-left:289.9pt;margin-top:105.3pt;width:63.1pt;height:18.2pt;z-index:-251631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" filled="f" stroked="f">
            <v:path arrowok="t"/>
            <v:textbox style="mso-fit-shape-to-text:t">
              <w:txbxContent>
                <w:p w:rsidR="00345EBA" w:rsidRPr="003746AC" w:rsidRDefault="00345EBA" w:rsidP="003746AC">
                  <w:pPr>
                    <w:pStyle w:val="StandardWeb"/>
                    <w:spacing w:before="0" w:beforeAutospacing="0" w:after="0" w:afterAutospacing="0"/>
                    <w:rPr>
                      <w:color w:val="A6A6A6" w:themeColor="background1" w:themeShade="A6"/>
                      <w:sz w:val="18"/>
                      <w:szCs w:val="21"/>
                    </w:rPr>
                  </w:pPr>
                  <w:r>
                    <w:rPr>
                      <w:rFonts w:ascii="Calibri" w:eastAsia="+mn-ea" w:hAnsi="Calibri" w:cs="+mn-cs"/>
                      <w:i/>
                      <w:iCs/>
                      <w:color w:val="A6A6A6" w:themeColor="background1" w:themeShade="A6"/>
                      <w:kern w:val="24"/>
                      <w:sz w:val="18"/>
                      <w:szCs w:val="21"/>
                    </w:rPr>
                    <w:t>Endsituation</w:t>
                  </w:r>
                </w:p>
              </w:txbxContent>
            </v:textbox>
          </v:rect>
        </w:pict>
      </w:r>
      <w:r w:rsidR="00C3680F"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1102208</wp:posOffset>
            </wp:positionH>
            <wp:positionV relativeFrom="paragraph">
              <wp:posOffset>822325</wp:posOffset>
            </wp:positionV>
            <wp:extent cx="2663190" cy="926465"/>
            <wp:effectExtent l="0" t="0" r="3810" b="6985"/>
            <wp:wrapNone/>
            <wp:docPr id="19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40C">
        <w:rPr>
          <w:rFonts w:ascii="Calibri" w:hAnsi="Calibri"/>
          <w:noProof/>
          <w:color w:val="000000"/>
          <w:sz w:val="22"/>
          <w:szCs w:val="22"/>
        </w:rPr>
        <w:pict>
          <v:shape id="Text Box 2" o:spid="_x0000_s1045" type="#_x0000_t202" style="position:absolute;margin-left:253.1pt;margin-top:242.05pt;width:43.45pt;height:25.15pt;z-index:251703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" stroked="f">
            <v:textbox>
              <w:txbxContent>
                <w:p w:rsidR="00345EBA" w:rsidRPr="001058C9" w:rsidRDefault="00345EBA" w:rsidP="001058C9">
                  <w:pPr>
                    <w:rPr>
                      <w:rFonts w:ascii="Lucida Calligraphy" w:hAnsi="Lucida Calligraphy"/>
                      <w:color w:val="A6A6A6" w:themeColor="background1" w:themeShade="A6"/>
                      <w:lang w:val="en-CA"/>
                    </w:rPr>
                  </w:pPr>
                  <w:r w:rsidRPr="001058C9">
                    <w:rPr>
                      <w:rFonts w:ascii="Lucida Calligraphy" w:hAnsi="Lucida Calligraphy"/>
                      <w:b/>
                      <w:color w:val="A6A6A6" w:themeColor="background1" w:themeShade="A6"/>
                      <w:sz w:val="18"/>
                      <w:lang w:val="en-CA"/>
                    </w:rPr>
                    <w:t>I</w:t>
                  </w:r>
                  <w:r w:rsidRPr="001058C9">
                    <w:rPr>
                      <w:rFonts w:ascii="Lucida Calligraphy" w:hAnsi="Lucida Calligraphy"/>
                      <w:color w:val="A6A6A6" w:themeColor="background1" w:themeShade="A6"/>
                      <w:lang w:val="en-CA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  <w:color w:val="A6A6A6" w:themeColor="background1" w:themeShade="A6"/>
                        <w:lang w:val="en-CA"/>
                      </w:rPr>
                      <m:t>&lt;</m:t>
                    </m:r>
                  </m:oMath>
                  <w:r w:rsidRPr="001058C9">
                    <w:rPr>
                      <w:rFonts w:ascii="Lucida Calligraphy" w:hAnsi="Lucida Calligraphy"/>
                      <w:color w:val="A6A6A6" w:themeColor="background1" w:themeShade="A6"/>
                      <w:lang w:val="en-CA"/>
                    </w:rPr>
                    <w:t xml:space="preserve"> </w:t>
                  </w:r>
                  <w:r w:rsidRPr="001058C9">
                    <w:rPr>
                      <w:rFonts w:ascii="Lucida Calligraphy" w:hAnsi="Lucida Calligraphy"/>
                      <w:color w:val="A6A6A6" w:themeColor="background1" w:themeShade="A6"/>
                      <w:sz w:val="24"/>
                      <w:lang w:val="en-CA"/>
                    </w:rPr>
                    <w:t>I</w:t>
                  </w:r>
                </w:p>
                <w:p w:rsidR="00345EBA" w:rsidRPr="001058C9" w:rsidRDefault="00345EBA" w:rsidP="00AA0465">
                  <w:pPr>
                    <w:rPr>
                      <w:rFonts w:ascii="Lucida Calligraphy" w:hAnsi="Lucida Calligraphy"/>
                      <w:lang w:val="en-CA"/>
                    </w:rPr>
                  </w:pPr>
                </w:p>
              </w:txbxContent>
            </v:textbox>
          </v:shape>
        </w:pict>
      </w:r>
      <w:r w:rsidR="003A4EFB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1019976</wp:posOffset>
            </wp:positionV>
            <wp:extent cx="610235" cy="612140"/>
            <wp:effectExtent l="0" t="0" r="0" b="0"/>
            <wp:wrapNone/>
            <wp:docPr id="20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F7F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1827314</wp:posOffset>
            </wp:positionH>
            <wp:positionV relativeFrom="paragraph">
              <wp:posOffset>2289320</wp:posOffset>
            </wp:positionV>
            <wp:extent cx="3491901" cy="1078302"/>
            <wp:effectExtent l="19050" t="0" r="0" b="0"/>
            <wp:wrapNone/>
            <wp:docPr id="19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901" cy="107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40C">
        <w:rPr>
          <w:b/>
          <w:noProof/>
        </w:rPr>
        <w:pict>
          <v:shape id="_x0000_s1046" type="#_x0000_t202" style="position:absolute;margin-left:-2.7pt;margin-top:134pt;width:491.15pt;height:60.9pt;z-index:25164595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" stroked="f">
            <v:textbox style="mso-fit-shape-to-text:t">
              <w:txbxContent>
                <w:p w:rsidR="00345EBA" w:rsidRPr="00CE4CB8" w:rsidRDefault="00345EBA" w:rsidP="00E0183F">
                  <w:pPr>
                    <w:pStyle w:val="StandardWeb"/>
                    <w:spacing w:before="0" w:beforeAutospacing="0" w:after="0" w:afterAutospacing="0"/>
                    <w:rPr>
                      <w:sz w:val="28"/>
                    </w:rPr>
                  </w:pPr>
                  <w:r w:rsidRPr="00CE4CB8"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Das funktioniert auch mit einer </w:t>
                  </w:r>
                  <w:r w:rsidRPr="00CE4CB8">
                    <w:rPr>
                      <w:rFonts w:asciiTheme="minorHAnsi" w:eastAsiaTheme="minorEastAsia" w:hAnsi="Calibri" w:cstheme="minorBidi"/>
                      <w:color w:val="FF0000"/>
                      <w:kern w:val="24"/>
                      <w:sz w:val="22"/>
                      <w:szCs w:val="20"/>
                    </w:rPr>
                    <w:t>stromdurchflossenen Spule</w:t>
                  </w:r>
                  <w:r w:rsidRPr="00CE4CB8"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 anstelle des Stabmagneten. Nur beim Einschalten oder bei Wechselstrom ändert sich das Magnetfeld dieser Spule</w:t>
                  </w:r>
                  <w:r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 (</w:t>
                  </w:r>
                  <w:r w:rsidRPr="00AD5F7F">
                    <w:rPr>
                      <w:rFonts w:asciiTheme="minorHAnsi" w:eastAsiaTheme="minorEastAsia" w:hAnsi="Calibri" w:cstheme="minorBidi"/>
                      <w:color w:val="FF0000"/>
                      <w:kern w:val="24"/>
                      <w:sz w:val="22"/>
                      <w:szCs w:val="20"/>
                    </w:rPr>
                    <w:t>Feldspule</w:t>
                  </w:r>
                  <w:r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)</w:t>
                  </w:r>
                  <w:r w:rsidRPr="00CE4CB8"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. Somit steigt auch die Anzahl der Feldlinien, welche die </w:t>
                  </w:r>
                  <w:r w:rsidRPr="00CE4CB8">
                    <w:rPr>
                      <w:rFonts w:asciiTheme="minorHAnsi" w:eastAsiaTheme="minorEastAsia" w:hAnsi="Calibri" w:cstheme="minorBidi"/>
                      <w:color w:val="365F91" w:themeColor="accent1" w:themeShade="BF"/>
                      <w:kern w:val="24"/>
                      <w:sz w:val="22"/>
                      <w:szCs w:val="20"/>
                    </w:rPr>
                    <w:t>Induktionsspule</w:t>
                  </w:r>
                  <w:r w:rsidRPr="00CE4CB8"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 xml:space="preserve"> durchsetzen. </w:t>
                  </w:r>
                  <w:r w:rsidRPr="003F7879">
                    <w:rPr>
                      <w:rFonts w:asciiTheme="minorHAnsi" w:eastAsiaTheme="minorEastAsia" w:hAnsi="Calibri" w:cstheme="minorBidi"/>
                      <w:iCs/>
                      <w:color w:val="000000" w:themeColor="text1"/>
                      <w:kern w:val="24"/>
                      <w:sz w:val="22"/>
                      <w:szCs w:val="20"/>
                    </w:rPr>
                    <w:t>Je stärker diese Feldänderung</w:t>
                  </w:r>
                  <w:r w:rsidRPr="00CE4CB8">
                    <w:rPr>
                      <w:rFonts w:asciiTheme="minorHAnsi" w:eastAsiaTheme="minorEastAsia" w:hAnsi="Calibri" w:cstheme="minorBidi"/>
                      <w:i/>
                      <w:iCs/>
                      <w:color w:val="000000" w:themeColor="text1"/>
                      <w:kern w:val="24"/>
                      <w:sz w:val="22"/>
                      <w:szCs w:val="20"/>
                    </w:rPr>
                    <w:t xml:space="preserve"> </w:t>
                  </w:r>
                  <w:r w:rsidRPr="00CE4CB8"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  <w:sz w:val="22"/>
                      <w:szCs w:val="20"/>
                    </w:rPr>
                    <w:t>ist, desto mehr Spannung wird induziert.</w:t>
                  </w:r>
                </w:p>
              </w:txbxContent>
            </v:textbox>
            <w10:wrap type="square"/>
          </v:shape>
        </w:pict>
      </w:r>
      <w:r w:rsidR="00A40BA2">
        <w:rPr>
          <w:noProof/>
        </w:rPr>
        <w:t xml:space="preserve">  </w:t>
      </w:r>
      <w:r w:rsidRPr="005B640C">
        <w:rPr>
          <w:b/>
          <w:noProof/>
        </w:rPr>
        <w:pict>
          <v:shape id="_x0000_s1047" type="#_x0000_t202" style="position:absolute;margin-left:-6.05pt;margin-top:3.3pt;width:481.45pt;height:60.9pt;z-index:-25167155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" stroked="f">
            <v:textbox style="mso-fit-shape-to-text:t">
              <w:txbxContent>
                <w:p w:rsidR="00345EBA" w:rsidRPr="003F7879" w:rsidRDefault="00345EBA" w:rsidP="003F7879">
                  <w:pPr>
                    <w:pStyle w:val="StandardWe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Wird ein Magnet in eine Spule hinein oder 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aus einer Spule </w:t>
                  </w: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heraus bewegt, so </w:t>
                  </w:r>
                  <w:r w:rsidRPr="00906A0C">
                    <w:rPr>
                      <w:rFonts w:ascii="Calibri" w:eastAsia="+mn-ea" w:hAnsi="Calibri" w:cs="+mn-cs"/>
                      <w:b/>
                      <w:color w:val="000000"/>
                      <w:kern w:val="24"/>
                      <w:sz w:val="22"/>
                      <w:szCs w:val="22"/>
                    </w:rPr>
                    <w:t>ändert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 sich das </w:t>
                  </w: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>vo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>n der Spule umfasste Magnetfeld. Am Anfang</w:t>
                  </w: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>durchsetzt eine Anzahl von</w:t>
                  </w: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 Feldlinien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die </w:t>
                  </w:r>
                  <w:r>
                    <w:rPr>
                      <w:rFonts w:ascii="Calibri" w:eastAsia="+mn-ea" w:hAnsi="Calibri" w:cs="+mn-cs"/>
                      <w:b/>
                      <w:kern w:val="24"/>
                      <w:sz w:val="22"/>
                      <w:szCs w:val="22"/>
                    </w:rPr>
                    <w:t>Windungen der Spule</w:t>
                  </w: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>(</w:t>
                  </w:r>
                  <w:r w:rsidRPr="00AD5F7F">
                    <w:rPr>
                      <w:rFonts w:ascii="Calibri" w:eastAsia="+mn-ea" w:hAnsi="Calibri" w:cs="+mn-cs"/>
                      <w:color w:val="4F81BD" w:themeColor="accent1"/>
                      <w:kern w:val="24"/>
                      <w:sz w:val="22"/>
                      <w:szCs w:val="22"/>
                    </w:rPr>
                    <w:t>Induktionsspule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>). Di</w:t>
                  </w:r>
                  <w:r w:rsidR="00BB5037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ese Anzahl steigt bis zum Ende. 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Dabei </w:t>
                  </w:r>
                  <w:r w:rsidRPr="00906A0C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entsteht eine positive oder negative Spannung. </w:t>
                  </w: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Wenn Magnet und Spule 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>sich nicht bewegen,</w:t>
                  </w:r>
                  <w:r w:rsidRPr="003F7879"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 passiert nichts.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2"/>
                      <w:szCs w:val="22"/>
                    </w:rPr>
                    <w:t xml:space="preserve"> Probiere es aus!</w:t>
                  </w:r>
                </w:p>
              </w:txbxContent>
            </v:textbox>
          </v:shape>
        </w:pict>
      </w:r>
      <w:r w:rsidR="002D343D">
        <w:rPr>
          <w:b/>
        </w:rPr>
        <w:br w:type="page"/>
      </w:r>
      <w:r w:rsidR="001E4634">
        <w:rPr>
          <w:rFonts w:asciiTheme="minorHAnsi" w:hAnsiTheme="minorHAnsi"/>
          <w:b/>
        </w:rPr>
        <w:lastRenderedPageBreak/>
        <w:t>Basismaterial</w:t>
      </w:r>
      <w:r w:rsidR="00AD5F7F">
        <w:rPr>
          <w:rFonts w:asciiTheme="minorHAnsi" w:hAnsiTheme="minorHAnsi"/>
          <w:b/>
        </w:rPr>
        <w:t xml:space="preserve"> </w:t>
      </w:r>
      <w:r w:rsidR="001E4634">
        <w:rPr>
          <w:rFonts w:asciiTheme="minorHAnsi" w:hAnsiTheme="minorHAnsi"/>
          <w:b/>
        </w:rPr>
        <w:t xml:space="preserve">3: </w:t>
      </w:r>
      <w:r w:rsidR="002013EB">
        <w:rPr>
          <w:rFonts w:asciiTheme="minorHAnsi" w:hAnsiTheme="minorHAnsi"/>
          <w:b/>
        </w:rPr>
        <w:t xml:space="preserve">  </w:t>
      </w:r>
      <w:r w:rsidR="002E30D4" w:rsidRPr="003F7879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>Experiment</w:t>
      </w:r>
      <w:r w:rsidR="00AD5F7F">
        <w:rPr>
          <w:rFonts w:asciiTheme="minorHAnsi" w:eastAsiaTheme="minorEastAsia" w:hAnsiTheme="minorHAnsi" w:cstheme="minorBidi"/>
          <w:b/>
          <w:iCs/>
          <w:color w:val="000000" w:themeColor="text1"/>
          <w:kern w:val="24"/>
        </w:rPr>
        <w:t xml:space="preserve"> zum</w:t>
      </w:r>
      <w:r w:rsidR="002E30D4" w:rsidRPr="003F7879">
        <w:rPr>
          <w:rFonts w:asciiTheme="minorHAnsi" w:eastAsiaTheme="minorEastAsia" w:hAnsiTheme="minorHAnsi" w:cstheme="minorBidi"/>
          <w:b/>
          <w:iCs/>
          <w:color w:val="000000" w:themeColor="text1"/>
          <w:kern w:val="24"/>
        </w:rPr>
        <w:t xml:space="preserve"> </w:t>
      </w:r>
      <w:r w:rsidR="00AD5F7F">
        <w:rPr>
          <w:rFonts w:asciiTheme="minorHAnsi" w:eastAsiaTheme="minorEastAsia" w:hAnsiTheme="minorHAnsi" w:cstheme="minorBidi"/>
          <w:b/>
          <w:iCs/>
          <w:color w:val="000000" w:themeColor="text1"/>
          <w:kern w:val="24"/>
        </w:rPr>
        <w:t>Erforschen</w:t>
      </w:r>
      <w:r w:rsidR="002E30D4" w:rsidRPr="003F7879">
        <w:rPr>
          <w:rFonts w:asciiTheme="minorHAnsi" w:eastAsiaTheme="minorEastAsia" w:hAnsiTheme="minorHAnsi" w:cstheme="minorBidi"/>
          <w:b/>
          <w:iCs/>
          <w:color w:val="000000" w:themeColor="text1"/>
          <w:kern w:val="24"/>
        </w:rPr>
        <w:t xml:space="preserve"> von verschiedenen Einflussfaktoren</w:t>
      </w:r>
    </w:p>
    <w:p w:rsidR="00B328A4" w:rsidRPr="00070255" w:rsidRDefault="00A15BD2" w:rsidP="00B328A4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-11913</wp:posOffset>
            </wp:positionH>
            <wp:positionV relativeFrom="paragraph">
              <wp:posOffset>2912110</wp:posOffset>
            </wp:positionV>
            <wp:extent cx="496570" cy="496570"/>
            <wp:effectExtent l="0" t="0" r="0" b="0"/>
            <wp:wrapNone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0C" w:rsidRPr="005B640C">
        <w:rPr>
          <w:noProof/>
        </w:rPr>
        <w:pict>
          <v:shape id="_x0000_s1048" type="#_x0000_t202" style="position:absolute;margin-left:31.65pt;margin-top:231.8pt;width:460.2pt;height:34.05pt;z-index:-25166336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" filled="f" stroked="f">
            <v:path arrowok="t"/>
            <v:textbox style="mso-fit-shape-to-text:t">
              <w:txbxContent>
                <w:p w:rsidR="00345EBA" w:rsidRPr="006B47F8" w:rsidRDefault="00345EBA" w:rsidP="002B419A">
                  <w:pPr>
                    <w:spacing w:after="0" w:line="240" w:lineRule="auto"/>
                    <w:rPr>
                      <w:rFonts w:ascii="Calibri" w:eastAsia="+mn-ea" w:hAnsi="Calibri" w:cs="+mn-cs"/>
                      <w:kern w:val="24"/>
                    </w:rPr>
                  </w:pPr>
                  <w:r w:rsidRPr="000613B5">
                    <w:rPr>
                      <w:rFonts w:ascii="Calibri" w:eastAsia="+mn-ea" w:hAnsi="Calibri" w:cs="+mn-cs"/>
                      <w:b/>
                      <w:bCs/>
                      <w:kern w:val="24"/>
                    </w:rPr>
                    <w:t>Aufgabe:</w:t>
                  </w:r>
                  <w:r>
                    <w:rPr>
                      <w:rFonts w:ascii="Calibri" w:eastAsia="+mn-ea" w:hAnsi="Calibri" w:cs="+mn-cs"/>
                      <w:kern w:val="24"/>
                    </w:rPr>
                    <w:t xml:space="preserve">   Erforsche, welche Faktoren die Stromübertragung beeinflussen. Untersuche Abstände, Neigungswinkel, Materialien dazwischen. </w:t>
                  </w:r>
                  <w:r w:rsidRPr="000613B5">
                    <w:rPr>
                      <w:rFonts w:ascii="Calibri" w:eastAsia="+mn-ea" w:hAnsi="Calibri" w:cs="+mn-cs"/>
                      <w:kern w:val="24"/>
                    </w:rPr>
                    <w:t>Wird sie größer, gleich oder</w:t>
                  </w:r>
                  <w:r>
                    <w:rPr>
                      <w:rFonts w:ascii="Calibri" w:eastAsia="+mn-ea" w:hAnsi="Calibri" w:cs="+mn-cs"/>
                      <w:kern w:val="24"/>
                    </w:rPr>
                    <w:t xml:space="preserve"> gerade noch so</w:t>
                  </w:r>
                  <w:r w:rsidRPr="000613B5">
                    <w:rPr>
                      <w:rFonts w:ascii="Calibri" w:eastAsia="+mn-ea" w:hAnsi="Calibri" w:cs="+mn-cs"/>
                      <w:kern w:val="24"/>
                    </w:rPr>
                    <w:t xml:space="preserve"> nachweisbar?</w:t>
                  </w:r>
                </w:p>
              </w:txbxContent>
            </v:textbox>
          </v:shape>
        </w:pict>
      </w:r>
      <w:r w:rsidR="005B640C" w:rsidRPr="005B640C">
        <w:rPr>
          <w:b/>
          <w:noProof/>
        </w:rPr>
        <w:pict>
          <v:shape id="_x0000_s1049" type="#_x0000_t202" style="position:absolute;margin-left:228.85pt;margin-top:178.55pt;width:31.25pt;height:17.4pt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" stroked="f">
            <v:fill opacity="37265f"/>
            <v:textbox>
              <w:txbxContent>
                <w:p w:rsidR="00345EBA" w:rsidRPr="0051234E" w:rsidRDefault="00345EBA">
                  <w:pPr>
                    <w:rPr>
                      <w:color w:val="808080" w:themeColor="background1" w:themeShade="80"/>
                      <w:sz w:val="20"/>
                      <w:lang w:val="en-CA"/>
                    </w:rPr>
                  </w:pPr>
                  <w:r w:rsidRPr="0051234E">
                    <w:rPr>
                      <w:color w:val="808080" w:themeColor="background1" w:themeShade="80"/>
                      <w:sz w:val="20"/>
                    </w:rPr>
                    <w:t>LED</w:t>
                  </w:r>
                </w:p>
              </w:txbxContent>
            </v:textbox>
          </v:shape>
        </w:pict>
      </w:r>
      <w:r w:rsidR="005B640C" w:rsidRPr="005B640C">
        <w:rPr>
          <w:noProof/>
        </w:rPr>
        <w:pict>
          <v:rect id="_x0000_s1050" style="position:absolute;margin-left:51.8pt;margin-top:187.7pt;width:139.9pt;height:43.8pt;z-index:25165107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" filled="f" stroked="f">
            <v:path arrowok="t"/>
            <v:textbox style="mso-fit-shape-to-text:t">
              <w:txbxContent>
                <w:p w:rsidR="00345EBA" w:rsidRPr="006B47F8" w:rsidRDefault="00345EBA" w:rsidP="00072EE8">
                  <w:pPr>
                    <w:pStyle w:val="StandardWeb"/>
                    <w:spacing w:before="0" w:beforeAutospacing="0" w:after="0" w:afterAutospacing="0"/>
                    <w:rPr>
                      <w:rFonts w:asciiTheme="minorHAnsi" w:eastAsiaTheme="minorEastAsia" w:hAnsi="Calibri" w:cstheme="minorBidi"/>
                      <w:iCs/>
                      <w:color w:val="808080" w:themeColor="background1" w:themeShade="80"/>
                      <w:kern w:val="24"/>
                      <w:sz w:val="20"/>
                      <w:szCs w:val="17"/>
                    </w:rPr>
                  </w:pPr>
                  <w:r w:rsidRPr="006B47F8">
                    <w:rPr>
                      <w:rFonts w:asciiTheme="minorHAnsi" w:eastAsiaTheme="minorEastAsia" w:hAnsi="Calibri" w:cstheme="minorBidi"/>
                      <w:iCs/>
                      <w:color w:val="808080" w:themeColor="background1" w:themeShade="80"/>
                      <w:kern w:val="24"/>
                      <w:sz w:val="20"/>
                      <w:szCs w:val="17"/>
                    </w:rPr>
                    <w:t>Die Helligkeit der LE</w:t>
                  </w:r>
                  <w:r>
                    <w:rPr>
                      <w:rFonts w:asciiTheme="minorHAnsi" w:eastAsiaTheme="minorEastAsia" w:hAnsi="Calibri" w:cstheme="minorBidi"/>
                      <w:iCs/>
                      <w:color w:val="808080" w:themeColor="background1" w:themeShade="80"/>
                      <w:kern w:val="24"/>
                      <w:sz w:val="20"/>
                      <w:szCs w:val="17"/>
                    </w:rPr>
                    <w:t xml:space="preserve">D zeigt an, ob der Strom gut </w:t>
                  </w:r>
                  <w:r w:rsidRPr="006B47F8">
                    <w:rPr>
                      <w:rFonts w:asciiTheme="minorHAnsi" w:eastAsiaTheme="minorEastAsia" w:hAnsi="Calibri" w:cstheme="minorBidi"/>
                      <w:iCs/>
                      <w:color w:val="808080" w:themeColor="background1" w:themeShade="80"/>
                      <w:kern w:val="24"/>
                      <w:sz w:val="20"/>
                      <w:szCs w:val="17"/>
                    </w:rPr>
                    <w:t>ü</w:t>
                  </w:r>
                  <w:r>
                    <w:rPr>
                      <w:rFonts w:asciiTheme="minorHAnsi" w:eastAsiaTheme="minorEastAsia" w:hAnsi="Calibri" w:cstheme="minorBidi"/>
                      <w:iCs/>
                      <w:color w:val="808080" w:themeColor="background1" w:themeShade="80"/>
                      <w:kern w:val="24"/>
                      <w:sz w:val="20"/>
                      <w:szCs w:val="17"/>
                    </w:rPr>
                    <w:t>bertragen wird oder schwach.</w:t>
                  </w:r>
                </w:p>
              </w:txbxContent>
            </v:textbox>
          </v:rect>
        </w:pict>
      </w:r>
      <w:r w:rsidR="005B640C" w:rsidRPr="005B640C">
        <w:rPr>
          <w:noProof/>
        </w:rPr>
        <w:pict>
          <v:rect id="_x0000_s1051" style="position:absolute;margin-left:56.15pt;margin-top:31.5pt;width:145.85pt;height:113.6pt;z-index:2516500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" filled="f" stroked="f">
            <v:path arrowok="t"/>
            <v:textbox style="mso-fit-shape-to-text:t">
              <w:txbxContent>
                <w:p w:rsidR="00345EBA" w:rsidRPr="00070255" w:rsidRDefault="00345EBA" w:rsidP="002E30D4">
                  <w:pPr>
                    <w:pStyle w:val="StandardWeb"/>
                    <w:spacing w:before="0" w:beforeAutospacing="0" w:after="0" w:afterAutospacing="0"/>
                    <w:rPr>
                      <w:rFonts w:asciiTheme="minorHAnsi" w:eastAsiaTheme="minorEastAsia" w:hAnsi="Calibri" w:cstheme="minorBidi"/>
                      <w:color w:val="FF0000"/>
                      <w:kern w:val="24"/>
                      <w:sz w:val="22"/>
                      <w:szCs w:val="17"/>
                    </w:rPr>
                  </w:pPr>
                  <w:r w:rsidRPr="00070255">
                    <w:rPr>
                      <w:rFonts w:asciiTheme="minorHAnsi" w:eastAsiaTheme="minorEastAsia" w:hAnsi="Calibri" w:cstheme="minorBidi"/>
                      <w:color w:val="FF0000"/>
                      <w:kern w:val="24"/>
                      <w:sz w:val="22"/>
                      <w:szCs w:val="17"/>
                    </w:rPr>
                    <w:t>Feldspule:</w:t>
                  </w:r>
                </w:p>
                <w:p w:rsidR="00345EBA" w:rsidRPr="00DE0371" w:rsidRDefault="00345EBA" w:rsidP="002E30D4">
                  <w:pPr>
                    <w:pStyle w:val="StandardWeb"/>
                    <w:spacing w:before="0" w:beforeAutospacing="0" w:after="0" w:afterAutospacing="0"/>
                    <w:rPr>
                      <w:sz w:val="8"/>
                    </w:rPr>
                  </w:pPr>
                </w:p>
                <w:p w:rsidR="00345EBA" w:rsidRPr="00694DA7" w:rsidRDefault="00345EBA" w:rsidP="002E30D4">
                  <w:pPr>
                    <w:pStyle w:val="StandardWeb"/>
                    <w:spacing w:before="0" w:beforeAutospacing="0" w:after="0" w:afterAutospacing="0"/>
                    <w:rPr>
                      <w:color w:val="0D0D0D" w:themeColor="text1" w:themeTint="F2"/>
                      <w:sz w:val="36"/>
                    </w:rPr>
                  </w:pPr>
                  <w:r w:rsidRPr="00694DA7">
                    <w:rPr>
                      <w:rFonts w:asciiTheme="minorHAnsi" w:eastAsiaTheme="minorEastAsia" w:hAnsi="Calibri" w:cstheme="minorBidi"/>
                      <w:iCs/>
                      <w:color w:val="0D0D0D" w:themeColor="text1" w:themeTint="F2"/>
                      <w:kern w:val="24"/>
                      <w:sz w:val="22"/>
                      <w:szCs w:val="17"/>
                    </w:rPr>
                    <w:t xml:space="preserve">1000 Windungen </w:t>
                  </w:r>
                </w:p>
                <w:p w:rsidR="00345EBA" w:rsidRPr="00694DA7" w:rsidRDefault="00345EBA" w:rsidP="002E30D4">
                  <w:pPr>
                    <w:pStyle w:val="StandardWeb"/>
                    <w:spacing w:before="0" w:beforeAutospacing="0" w:after="0" w:afterAutospacing="0"/>
                    <w:rPr>
                      <w:color w:val="0D0D0D" w:themeColor="text1" w:themeTint="F2"/>
                      <w:sz w:val="36"/>
                    </w:rPr>
                  </w:pPr>
                  <w:r w:rsidRPr="00694DA7">
                    <w:rPr>
                      <w:rFonts w:asciiTheme="minorHAnsi" w:eastAsiaTheme="minorEastAsia" w:hAnsi="Calibri" w:cstheme="minorBidi"/>
                      <w:iCs/>
                      <w:color w:val="0D0D0D" w:themeColor="text1" w:themeTint="F2"/>
                      <w:kern w:val="24"/>
                      <w:sz w:val="22"/>
                      <w:szCs w:val="17"/>
                    </w:rPr>
                    <w:t xml:space="preserve">und Eisenkern </w:t>
                  </w:r>
                </w:p>
                <w:p w:rsidR="00345EBA" w:rsidRPr="007E5358" w:rsidRDefault="00345EBA" w:rsidP="002E30D4">
                  <w:pPr>
                    <w:pStyle w:val="StandardWeb"/>
                    <w:spacing w:before="0" w:beforeAutospacing="0" w:after="0" w:afterAutospacing="0"/>
                    <w:rPr>
                      <w:rFonts w:asciiTheme="minorHAnsi" w:eastAsiaTheme="minorEastAsia" w:hAnsi="Calibri" w:cstheme="minorBidi"/>
                      <w:iCs/>
                      <w:color w:val="808080" w:themeColor="background1" w:themeShade="80"/>
                      <w:kern w:val="24"/>
                      <w:sz w:val="20"/>
                      <w:szCs w:val="15"/>
                    </w:rPr>
                  </w:pPr>
                  <w:r w:rsidRPr="007E5358">
                    <w:rPr>
                      <w:rFonts w:asciiTheme="minorHAnsi" w:eastAsiaTheme="minorEastAsia" w:hAnsi="Calibri" w:cstheme="minorBidi"/>
                      <w:iCs/>
                      <w:color w:val="808080" w:themeColor="background1" w:themeShade="80"/>
                      <w:kern w:val="24"/>
                      <w:sz w:val="20"/>
                      <w:szCs w:val="15"/>
                    </w:rPr>
                    <w:t>[Tipp: mit Krepppapier fixieren]</w:t>
                  </w:r>
                </w:p>
                <w:p w:rsidR="00345EBA" w:rsidRPr="00DE0371" w:rsidRDefault="00345EBA" w:rsidP="002E30D4">
                  <w:pPr>
                    <w:pStyle w:val="StandardWeb"/>
                    <w:spacing w:before="0" w:beforeAutospacing="0" w:after="0" w:afterAutospacing="0"/>
                    <w:rPr>
                      <w:color w:val="0D0D0D" w:themeColor="text1" w:themeTint="F2"/>
                      <w:sz w:val="8"/>
                    </w:rPr>
                  </w:pPr>
                </w:p>
                <w:p w:rsidR="00345EBA" w:rsidRDefault="00345EBA" w:rsidP="002E30D4">
                  <w:pPr>
                    <w:pStyle w:val="StandardWeb"/>
                    <w:spacing w:before="0" w:beforeAutospacing="0" w:after="0" w:afterAutospacing="0"/>
                    <w:rPr>
                      <w:rFonts w:asciiTheme="minorHAnsi" w:eastAsiaTheme="minorEastAsia" w:hAnsi="Calibri" w:cstheme="minorBidi"/>
                      <w:iCs/>
                      <w:color w:val="0D0D0D" w:themeColor="text1" w:themeTint="F2"/>
                      <w:kern w:val="24"/>
                      <w:sz w:val="22"/>
                      <w:szCs w:val="17"/>
                    </w:rPr>
                  </w:pPr>
                  <w:r w:rsidRPr="00694DA7">
                    <w:rPr>
                      <w:rFonts w:asciiTheme="minorHAnsi" w:eastAsiaTheme="minorEastAsia" w:hAnsi="Calibri" w:cstheme="minorBidi"/>
                      <w:iCs/>
                      <w:color w:val="0D0D0D" w:themeColor="text1" w:themeTint="F2"/>
                      <w:kern w:val="24"/>
                      <w:sz w:val="22"/>
                      <w:szCs w:val="17"/>
                    </w:rPr>
                    <w:t>Wechselspannung</w:t>
                  </w:r>
                </w:p>
                <w:p w:rsidR="00345EBA" w:rsidRPr="00121F09" w:rsidRDefault="005B640C" w:rsidP="002E30D4">
                  <w:pPr>
                    <w:pStyle w:val="StandardWeb"/>
                    <w:spacing w:before="0" w:beforeAutospacing="0" w:after="0" w:afterAutospacing="0"/>
                    <w:rPr>
                      <w:color w:val="0D0D0D" w:themeColor="text1" w:themeTint="F2"/>
                      <w:sz w:val="32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iCs/>
                              <w:color w:val="0D0D0D" w:themeColor="text1" w:themeTint="F2"/>
                              <w:kern w:val="24"/>
                              <w:sz w:val="20"/>
                              <w:szCs w:val="17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Bidi"/>
                              <w:color w:val="0D0D0D" w:themeColor="text1" w:themeTint="F2"/>
                              <w:kern w:val="24"/>
                              <w:sz w:val="20"/>
                              <w:szCs w:val="17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theme="minorBidi"/>
                              <w:color w:val="0D0D0D" w:themeColor="text1" w:themeTint="F2"/>
                              <w:kern w:val="24"/>
                              <w:sz w:val="20"/>
                              <w:szCs w:val="17"/>
                            </w:rPr>
                            <m:t>~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Bidi"/>
                          <w:color w:val="0D0D0D" w:themeColor="text1" w:themeTint="F2"/>
                          <w:kern w:val="24"/>
                          <w:sz w:val="20"/>
                          <w:szCs w:val="17"/>
                        </w:rPr>
                        <m:t>=15 V</m:t>
                      </m:r>
                    </m:oMath>
                  </m:oMathPara>
                </w:p>
                <w:p w:rsidR="00345EBA" w:rsidRPr="00070255" w:rsidRDefault="00345EBA" w:rsidP="002E30D4">
                  <w:pPr>
                    <w:pStyle w:val="StandardWeb"/>
                    <w:spacing w:before="0" w:beforeAutospacing="0" w:after="0" w:afterAutospacing="0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5B640C" w:rsidRPr="005B640C">
        <w:rPr>
          <w:noProof/>
        </w:rPr>
        <w:pict>
          <v:rect id="_x0000_s1052" style="position:absolute;margin-left:307.15pt;margin-top:43.35pt;width:159.65pt;height:83.5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" filled="f" stroked="f">
            <v:path arrowok="t"/>
            <v:textbox style="mso-fit-shape-to-text:t">
              <w:txbxContent>
                <w:p w:rsidR="00345EBA" w:rsidRPr="00070255" w:rsidRDefault="00345EBA" w:rsidP="00903E47">
                  <w:pPr>
                    <w:spacing w:after="0" w:line="240" w:lineRule="auto"/>
                    <w:rPr>
                      <w:rFonts w:ascii="Calibri" w:eastAsia="+mn-ea" w:hAnsi="Calibri" w:cs="+mn-cs"/>
                      <w:color w:val="0070C0"/>
                      <w:kern w:val="24"/>
                      <w:szCs w:val="32"/>
                    </w:rPr>
                  </w:pPr>
                  <w:r w:rsidRPr="00070255">
                    <w:rPr>
                      <w:rFonts w:ascii="Calibri" w:eastAsia="+mn-ea" w:hAnsi="Calibri" w:cs="+mn-cs"/>
                      <w:color w:val="0070C0"/>
                      <w:kern w:val="24"/>
                      <w:szCs w:val="32"/>
                    </w:rPr>
                    <w:t>Induktionsspule:</w:t>
                  </w:r>
                </w:p>
                <w:p w:rsidR="00345EBA" w:rsidRPr="00070255" w:rsidRDefault="00345EBA" w:rsidP="00903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</w:rPr>
                  </w:pPr>
                </w:p>
                <w:p w:rsidR="00345EBA" w:rsidRPr="00694DA7" w:rsidRDefault="00345EBA" w:rsidP="00903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18"/>
                      <w:szCs w:val="24"/>
                    </w:rPr>
                  </w:pPr>
                  <w:r w:rsidRPr="00694DA7">
                    <w:rPr>
                      <w:rFonts w:ascii="Calibri" w:eastAsia="+mn-ea" w:hAnsi="Calibri" w:cs="+mn-cs"/>
                      <w:iCs/>
                      <w:color w:val="0D0D0D" w:themeColor="text1" w:themeTint="F2"/>
                      <w:kern w:val="24"/>
                      <w:szCs w:val="32"/>
                    </w:rPr>
                    <w:t xml:space="preserve">1000 Windungen </w:t>
                  </w:r>
                </w:p>
                <w:p w:rsidR="00345EBA" w:rsidRPr="00694DA7" w:rsidRDefault="00345EBA" w:rsidP="00903E47">
                  <w:pPr>
                    <w:spacing w:after="0" w:line="240" w:lineRule="auto"/>
                    <w:rPr>
                      <w:rFonts w:ascii="Calibri" w:eastAsia="+mn-ea" w:hAnsi="Calibri" w:cs="+mn-cs"/>
                      <w:iCs/>
                      <w:color w:val="0D0D0D" w:themeColor="text1" w:themeTint="F2"/>
                      <w:kern w:val="24"/>
                      <w:szCs w:val="32"/>
                    </w:rPr>
                  </w:pPr>
                  <w:r w:rsidRPr="00694DA7">
                    <w:rPr>
                      <w:rFonts w:ascii="Calibri" w:eastAsia="+mn-ea" w:hAnsi="Calibri" w:cs="+mn-cs"/>
                      <w:iCs/>
                      <w:color w:val="0D0D0D" w:themeColor="text1" w:themeTint="F2"/>
                      <w:kern w:val="24"/>
                      <w:szCs w:val="32"/>
                    </w:rPr>
                    <w:t>und Eisenkern</w:t>
                  </w:r>
                </w:p>
                <w:p w:rsidR="00345EBA" w:rsidRPr="00694DA7" w:rsidRDefault="00345EBA" w:rsidP="00903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8"/>
                      <w:szCs w:val="24"/>
                    </w:rPr>
                  </w:pPr>
                </w:p>
                <w:p w:rsidR="00345EBA" w:rsidRPr="00694DA7" w:rsidRDefault="00345EBA" w:rsidP="00903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18"/>
                      <w:szCs w:val="24"/>
                    </w:rPr>
                  </w:pPr>
                  <w:r w:rsidRPr="00694DA7">
                    <w:rPr>
                      <w:rFonts w:ascii="Calibri" w:eastAsia="+mn-ea" w:hAnsi="Calibri" w:cs="+mn-cs"/>
                      <w:iCs/>
                      <w:color w:val="0D0D0D" w:themeColor="text1" w:themeTint="F2"/>
                      <w:kern w:val="24"/>
                      <w:szCs w:val="32"/>
                    </w:rPr>
                    <w:t>Leuchtdiode mit Krokodilklemmen anschließen</w:t>
                  </w:r>
                </w:p>
              </w:txbxContent>
            </v:textbox>
          </v:rect>
        </w:pict>
      </w:r>
      <w:r w:rsidR="00A061F8">
        <w:rPr>
          <w:b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36029</wp:posOffset>
            </wp:positionV>
            <wp:extent cx="3784600" cy="3340735"/>
            <wp:effectExtent l="0" t="0" r="6350" b="0"/>
            <wp:wrapNone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631C">
        <w:rPr>
          <w:b/>
        </w:rPr>
        <w:br w:type="page"/>
      </w:r>
      <w:r w:rsidR="00070255" w:rsidRPr="00070255">
        <w:rPr>
          <w:rFonts w:asciiTheme="minorHAnsi" w:hAnsiTheme="minorHAnsi"/>
          <w:b/>
        </w:rPr>
        <w:lastRenderedPageBreak/>
        <w:t xml:space="preserve">Zusatzmaterial 1: </w:t>
      </w:r>
      <w:r w:rsidR="002013EB">
        <w:rPr>
          <w:rFonts w:asciiTheme="minorHAnsi" w:hAnsiTheme="minorHAnsi"/>
          <w:b/>
        </w:rPr>
        <w:t xml:space="preserve">  </w:t>
      </w:r>
      <w:r w:rsidR="00070255">
        <w:rPr>
          <w:rFonts w:asciiTheme="minorHAnsi" w:eastAsia="+mn-ea" w:hAnsiTheme="minorHAnsi" w:cs="+mn-cs"/>
          <w:b/>
          <w:color w:val="000000"/>
          <w:kern w:val="24"/>
        </w:rPr>
        <w:t>Experiment</w:t>
      </w:r>
      <w:r w:rsidR="00070255" w:rsidRPr="00070255">
        <w:rPr>
          <w:rFonts w:asciiTheme="minorHAnsi" w:eastAsia="+mn-ea" w:hAnsiTheme="minorHAnsi" w:cs="+mn-cs"/>
          <w:b/>
          <w:color w:val="000000"/>
          <w:kern w:val="24"/>
        </w:rPr>
        <w:t xml:space="preserve"> </w:t>
      </w:r>
      <w:r w:rsidR="00996E0E">
        <w:rPr>
          <w:rFonts w:asciiTheme="minorHAnsi" w:eastAsia="+mn-ea" w:hAnsiTheme="minorHAnsi" w:cs="+mn-cs"/>
          <w:b/>
          <w:color w:val="000000"/>
          <w:kern w:val="24"/>
        </w:rPr>
        <w:t>–</w:t>
      </w:r>
      <w:r w:rsidR="00070255" w:rsidRPr="00070255">
        <w:rPr>
          <w:rFonts w:asciiTheme="minorHAnsi" w:eastAsia="+mn-ea" w:hAnsiTheme="minorHAnsi" w:cs="+mn-cs"/>
          <w:b/>
          <w:color w:val="000000"/>
          <w:kern w:val="24"/>
        </w:rPr>
        <w:t xml:space="preserve"> </w:t>
      </w:r>
      <w:r w:rsidR="00996E0E">
        <w:rPr>
          <w:rFonts w:asciiTheme="minorHAnsi" w:eastAsia="+mn-ea" w:hAnsiTheme="minorHAnsi" w:cs="+mn-cs"/>
          <w:b/>
          <w:color w:val="000000"/>
          <w:kern w:val="24"/>
        </w:rPr>
        <w:t>Die Abhängigkeit der induzierten Spannung von</w:t>
      </w:r>
      <w:r w:rsidR="003A0219">
        <w:rPr>
          <w:rFonts w:asciiTheme="minorHAnsi" w:eastAsia="+mn-ea" w:hAnsiTheme="minorHAnsi" w:cs="+mn-cs"/>
          <w:b/>
          <w:color w:val="000000"/>
          <w:kern w:val="24"/>
        </w:rPr>
        <w:t xml:space="preserve"> Höhe</w:t>
      </w:r>
      <w:r w:rsidR="00996E0E">
        <w:rPr>
          <w:rFonts w:asciiTheme="minorHAnsi" w:eastAsia="+mn-ea" w:hAnsiTheme="minorHAnsi" w:cs="+mn-cs"/>
          <w:b/>
          <w:color w:val="000000"/>
          <w:kern w:val="24"/>
        </w:rPr>
        <w:t xml:space="preserve"> </w:t>
      </w:r>
      <m:oMath>
        <m:r>
          <m:rPr>
            <m:sty m:val="bi"/>
          </m:rPr>
          <w:rPr>
            <w:rFonts w:ascii="Cambria Math" w:eastAsia="+mn-ea" w:hAnsi="Cambria Math" w:cs="+mn-cs"/>
            <w:color w:val="548DD4" w:themeColor="text2" w:themeTint="99"/>
            <w:kern w:val="24"/>
          </w:rPr>
          <m:t>h</m:t>
        </m:r>
        <m:r>
          <m:rPr>
            <m:sty m:val="bi"/>
          </m:rPr>
          <w:rPr>
            <w:rFonts w:ascii="Cambria Math" w:eastAsia="+mn-ea" w:hAnsi="Cambria Math" w:cs="+mn-cs"/>
            <w:color w:val="000000"/>
            <w:kern w:val="24"/>
          </w:rPr>
          <m:t xml:space="preserve">, </m:t>
        </m:r>
      </m:oMath>
      <w:r w:rsidR="00996E0E">
        <w:rPr>
          <w:rFonts w:asciiTheme="minorHAnsi" w:eastAsia="+mn-ea" w:hAnsiTheme="minorHAnsi" w:cs="+mn-cs"/>
          <w:b/>
          <w:color w:val="000000"/>
          <w:kern w:val="24"/>
        </w:rPr>
        <w:t xml:space="preserve"> </w:t>
      </w:r>
      <w:r w:rsidR="003A0219">
        <w:rPr>
          <w:rFonts w:asciiTheme="minorHAnsi" w:eastAsia="+mn-ea" w:hAnsiTheme="minorHAnsi" w:cs="+mn-cs"/>
          <w:b/>
          <w:color w:val="000000"/>
          <w:kern w:val="24"/>
        </w:rPr>
        <w:t xml:space="preserve">Winkelstellung </w:t>
      </w:r>
      <m:oMath>
        <m:r>
          <m:rPr>
            <m:sty m:val="bi"/>
          </m:rPr>
          <w:rPr>
            <w:rFonts w:ascii="Cambria Math" w:eastAsia="+mn-ea" w:hAnsi="Cambria Math" w:cs="+mn-cs"/>
            <w:color w:val="76923C" w:themeColor="accent3" w:themeShade="BF"/>
            <w:kern w:val="24"/>
          </w:rPr>
          <m:t>α</m:t>
        </m:r>
      </m:oMath>
      <w:r w:rsidR="003A0219">
        <w:rPr>
          <w:rFonts w:asciiTheme="minorHAnsi" w:eastAsia="+mn-ea" w:hAnsiTheme="minorHAnsi" w:cs="+mn-cs"/>
          <w:b/>
          <w:color w:val="000000"/>
          <w:kern w:val="24"/>
        </w:rPr>
        <w:t xml:space="preserve"> </w:t>
      </w:r>
      <w:r w:rsidR="00996E0E">
        <w:rPr>
          <w:rFonts w:asciiTheme="minorHAnsi" w:eastAsia="+mn-ea" w:hAnsiTheme="minorHAnsi" w:cs="+mn-cs"/>
          <w:b/>
          <w:color w:val="000000"/>
          <w:kern w:val="24"/>
        </w:rPr>
        <w:t>und</w:t>
      </w:r>
      <w:r w:rsidR="003A0219">
        <w:rPr>
          <w:rFonts w:asciiTheme="minorHAnsi" w:eastAsia="+mn-ea" w:hAnsiTheme="minorHAnsi" w:cs="+mn-cs"/>
          <w:b/>
          <w:color w:val="000000"/>
          <w:kern w:val="24"/>
        </w:rPr>
        <w:t xml:space="preserve"> Durchmesser</w:t>
      </w:r>
      <w:r w:rsidR="00996E0E">
        <w:rPr>
          <w:rFonts w:asciiTheme="minorHAnsi" w:eastAsia="+mn-ea" w:hAnsiTheme="minorHAnsi" w:cs="+mn-cs"/>
          <w:b/>
          <w:color w:val="000000"/>
          <w:kern w:val="24"/>
        </w:rPr>
        <w:t xml:space="preserve"> </w:t>
      </w:r>
      <m:oMath>
        <m:r>
          <m:rPr>
            <m:sty m:val="bi"/>
          </m:rPr>
          <w:rPr>
            <w:rStyle w:val="Platzhaltertext"/>
            <w:rFonts w:ascii="Cambria Math" w:hAnsi="Cambria Math"/>
          </w:rPr>
          <m:t>d</m:t>
        </m:r>
      </m:oMath>
    </w:p>
    <w:p w:rsidR="00862752" w:rsidRPr="0044058D" w:rsidRDefault="003A0219" w:rsidP="00862752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  <w:r>
        <w:rPr>
          <w:b/>
          <w:noProof/>
          <w:color w:val="4F81BD" w:themeColor="accent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392430</wp:posOffset>
            </wp:positionV>
            <wp:extent cx="4874260" cy="2861945"/>
            <wp:effectExtent l="19050" t="0" r="2540" b="0"/>
            <wp:wrapNone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86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640C" w:rsidRPr="005B640C">
        <w:rPr>
          <w:b/>
          <w:noProof/>
          <w:color w:val="4F81BD" w:themeColor="accent1"/>
        </w:rPr>
        <w:pict>
          <v:group id="_x0000_s1092" style="position:absolute;margin-left:137.6pt;margin-top:84.3pt;width:83.25pt;height:55.3pt;z-index:251734016;mso-position-horizontal-relative:text;mso-position-vertical-relative:text" coordorigin="4170,3542" coordsize="1665,1106">
            <v:shape id="_x0000_s1090" style="position:absolute;left:4170;top:3624;width:710;height:867" coordsize="710,867" path="m,hdc34,5,58,11,89,20v13,9,29,11,41,21c136,46,137,55,143,61v6,6,14,9,21,14c180,100,180,113,205,130v28,89,51,195,102,273c314,414,322,448,327,464v14,45,36,89,76,116c411,608,418,625,443,641v18,54,-6,-12,21,41c474,701,470,710,478,730v12,28,46,67,68,82c570,829,628,839,628,839v26,18,50,28,82,28e" filled="f" strokecolor="red" strokeweight="1.5pt">
              <v:path arrowok="t"/>
            </v:shape>
            <v:shape id="_x0000_s1091" style="position:absolute;left:4170;top:3542;width:1665;height:1106" coordsize="1665,1106" path="m,hdc276,71,425,30,805,34v51,13,101,31,150,48c985,93,1019,86,1051,89v18,2,36,6,54,7c1148,99,1192,100,1235,102v47,16,98,11,143,34c1429,162,1480,202,1535,218v20,58,14,34,55,75c1600,323,1606,349,1624,375v41,123,13,30,,348c1621,800,1580,906,1515,949v-41,27,-100,26,-143,54c1370,1010,1371,1020,1365,1024v-12,8,-41,13,-41,13c1301,1052,1292,1070,1269,1085v-4,7,-13,21,-13,21e" filled="f" strokecolor="red" strokeweight="1.5pt">
              <v:path arrowok="t"/>
            </v:shape>
          </v:group>
        </w:pict>
      </w:r>
      <w:r w:rsidR="005B640C" w:rsidRPr="005B640C">
        <w:rPr>
          <w:b/>
          <w:noProof/>
          <w:color w:val="4F81BD" w:themeColor="accent1"/>
        </w:rPr>
        <w:pict>
          <v:group id="_x0000_s1089" style="position:absolute;margin-left:108.5pt;margin-top:82.2pt;width:29.15pt;height:9.05pt;z-index:251730944;mso-position-horizontal-relative:text;mso-position-vertical-relative:text" coordorigin="3588,3500" coordsize="583,181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83" type="#_x0000_t19" style="position:absolute;left:3588;top:3500;width:339;height:181;rotation:-12259898fd;flip:x y" coordsize="36954,39785" adj="2929312,-8038525,21600,18185" path="wr,-3415,43200,39785,36954,33378,9944,nfewr,-3415,43200,39785,36954,33378,9944,l21600,18185nsxe" strokecolor="red" strokeweight="2.25pt">
              <v:path o:connectlocs="36954,33378;9944,0;21600,18185"/>
            </v:shape>
            <v:shape id="_x0000_s1086" style="position:absolute;left:3870;top:3501;width:75;height:48" coordsize="75,48" path="m,hdc22,8,39,20,61,27v5,7,14,21,14,21e" filled="f" strokecolor="red" strokeweight="2.25pt"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7" type="#_x0000_t32" style="position:absolute;left:3945;top:3549;width:226;height:0" o:connectortype="straight" strokecolor="red" strokeweight="2.25pt"/>
            <v:shape id="_x0000_s1088" type="#_x0000_t32" style="position:absolute;left:3945;top:3624;width:226;height:0" o:connectortype="straight" strokecolor="red" strokeweight="2.25pt"/>
          </v:group>
        </w:pict>
      </w:r>
      <w:r w:rsidR="00345EBA" w:rsidRPr="00345EBA">
        <w:rPr>
          <w:b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2193644</wp:posOffset>
            </wp:positionH>
            <wp:positionV relativeFrom="paragraph">
              <wp:posOffset>1266928</wp:posOffset>
            </wp:positionV>
            <wp:extent cx="520996" cy="765545"/>
            <wp:effectExtent l="19050" t="0" r="0" b="0"/>
            <wp:wrapNone/>
            <wp:docPr id="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08" t="46718" r="70862" b="2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6" cy="76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D7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385039</wp:posOffset>
            </wp:positionH>
            <wp:positionV relativeFrom="paragraph">
              <wp:posOffset>2165985</wp:posOffset>
            </wp:positionV>
            <wp:extent cx="496800" cy="496800"/>
            <wp:effectExtent l="0" t="0" r="0" b="0"/>
            <wp:wrapNone/>
            <wp:docPr id="222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D73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167005</wp:posOffset>
            </wp:positionV>
            <wp:extent cx="496570" cy="496570"/>
            <wp:effectExtent l="0" t="0" r="0" b="0"/>
            <wp:wrapNone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0C" w:rsidRPr="005B640C">
        <w:rPr>
          <w:noProof/>
        </w:rPr>
        <w:pict>
          <v:rect id="_x0000_s1053" style="position:absolute;margin-left:79.85pt;margin-top:166.8pt;width:146.05pt;height:87.75pt;z-index:2516592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" filled="f" stroked="f">
            <v:path arrowok="t"/>
            <v:textbox style="mso-next-textbox:#_x0000_s1053;mso-fit-shape-to-text:t">
              <w:txbxContent>
                <w:p w:rsidR="00345EBA" w:rsidRPr="00070255" w:rsidRDefault="00345EBA" w:rsidP="00406A54">
                  <w:pPr>
                    <w:spacing w:after="0" w:line="240" w:lineRule="auto"/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</w:pPr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Miss die induzierten Spannungen und stelle die jeweiligen Abhängigkeiten, z.B. von</w:t>
                  </w:r>
                  <w:r w:rsidRPr="00070255"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+mn-ea" w:hAnsi="Cambria Math" w:cs="+mn-cs"/>
                        <w:color w:val="4F81BD" w:themeColor="accent1"/>
                        <w:kern w:val="24"/>
                        <w:szCs w:val="32"/>
                      </w:rPr>
                      <m:t>h</m:t>
                    </m:r>
                  </m:oMath>
                  <w:r w:rsidRPr="00070255"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  <w:t xml:space="preserve"> </w:t>
                  </w:r>
                </w:p>
                <w:p w:rsidR="00345EBA" w:rsidRPr="00070255" w:rsidRDefault="00345EBA" w:rsidP="00406A54">
                  <w:pPr>
                    <w:spacing w:after="0" w:line="240" w:lineRule="auto"/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</w:pPr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(</w:t>
                  </w:r>
                  <m:oMath>
                    <m:r>
                      <w:rPr>
                        <w:rFonts w:ascii="Cambria Math" w:eastAsia="+mn-ea" w:hAnsi="Cambria Math" w:cstheme="minorHAnsi"/>
                        <w:color w:val="76923C" w:themeColor="accent3" w:themeShade="BF"/>
                        <w:kern w:val="24"/>
                        <w:szCs w:val="32"/>
                      </w:rPr>
                      <m:t>α</m:t>
                    </m:r>
                  </m:oMath>
                  <w:r w:rsidRPr="00070255"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  <w:t xml:space="preserve"> </w:t>
                  </w:r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und</w:t>
                  </w:r>
                  <w:r w:rsidRPr="00070255"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  <w:t xml:space="preserve"> </w:t>
                  </w:r>
                  <m:oMath>
                    <m:r>
                      <w:rPr>
                        <w:rFonts w:ascii="Cambria Math" w:eastAsia="+mn-ea" w:hAnsi="Cambria Math" w:cs="+mn-cs"/>
                        <w:color w:val="7F7F7F"/>
                        <w:kern w:val="24"/>
                        <w:szCs w:val="32"/>
                      </w:rPr>
                      <m:t>d</m:t>
                    </m:r>
                  </m:oMath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)</w:t>
                  </w:r>
                  <w:r w:rsidRPr="00070255"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  <w:t xml:space="preserve"> </w:t>
                  </w:r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graphisch dar:</w:t>
                  </w:r>
                </w:p>
                <w:p w:rsidR="00345EBA" w:rsidRPr="00070255" w:rsidRDefault="00345EBA" w:rsidP="00406A54">
                  <w:pPr>
                    <w:spacing w:after="0" w:line="240" w:lineRule="auto"/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</w:pPr>
                </w:p>
              </w:txbxContent>
            </v:textbox>
          </v:rect>
        </w:pict>
      </w:r>
      <w:r w:rsidR="005B640C" w:rsidRPr="005B640C">
        <w:rPr>
          <w:noProof/>
        </w:rPr>
        <w:pict>
          <v:rect id="_x0000_s1054" style="position:absolute;margin-left:191.9pt;margin-top:10.85pt;width:236.15pt;height:34.05pt;z-index:25165824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" filled="f" stroked="f">
            <v:path arrowok="t"/>
            <v:textbox style="mso-next-textbox:#_x0000_s1054;mso-fit-shape-to-text:t">
              <w:txbxContent>
                <w:p w:rsidR="00345EBA" w:rsidRPr="00694DA7" w:rsidRDefault="00345EBA" w:rsidP="00C3537E">
                  <w:pPr>
                    <w:spacing w:after="0" w:line="240" w:lineRule="auto"/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</w:pPr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Halte eine einzelne Induktionsschleife in jeweils</w:t>
                  </w:r>
                </w:p>
                <w:p w:rsidR="00345EBA" w:rsidRPr="00694DA7" w:rsidRDefault="00345EBA" w:rsidP="00406A54">
                  <w:pPr>
                    <w:spacing w:after="0" w:line="240" w:lineRule="auto"/>
                    <w:rPr>
                      <w:rFonts w:ascii="Calibri" w:eastAsia="+mn-ea" w:hAnsi="Calibri" w:cs="+mn-cs"/>
                      <w:iCs/>
                      <w:kern w:val="24"/>
                      <w:sz w:val="20"/>
                      <w:szCs w:val="32"/>
                    </w:rPr>
                  </w:pPr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3-4 verschiedenen Stellungen über der Feldspule:</w:t>
                  </w:r>
                </w:p>
              </w:txbxContent>
            </v:textbox>
          </v:rect>
        </w:pict>
      </w:r>
      <w:r w:rsidR="005B640C" w:rsidRPr="005B640C">
        <w:rPr>
          <w:noProof/>
        </w:rPr>
        <w:pict>
          <v:rect id="_x0000_s1055" style="position:absolute;margin-left:45.95pt;margin-top:2pt;width:150.8pt;height:31.6pt;z-index:2516561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" filled="f" stroked="f">
            <v:path arrowok="t"/>
            <v:textbox style="mso-next-textbox:#_x0000_s1055;mso-fit-shape-to-text:t">
              <w:txbxContent>
                <w:p w:rsidR="00345EBA" w:rsidRPr="00694DA7" w:rsidRDefault="00345EBA" w:rsidP="00406A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 w:val="20"/>
                      <w:szCs w:val="32"/>
                    </w:rPr>
                    <w:t xml:space="preserve">In der </w:t>
                  </w:r>
                  <w:r w:rsidRPr="00694DA7">
                    <w:rPr>
                      <w:rFonts w:ascii="Calibri" w:eastAsia="+mn-ea" w:hAnsi="Calibri" w:cs="+mn-cs"/>
                      <w:iCs/>
                      <w:color w:val="FF0000"/>
                      <w:kern w:val="24"/>
                      <w:sz w:val="20"/>
                      <w:szCs w:val="32"/>
                    </w:rPr>
                    <w:t>Feldspule</w:t>
                  </w:r>
                  <w:r w:rsidRPr="00694DA7">
                    <w:rPr>
                      <w:rFonts w:ascii="Calibri" w:eastAsia="+mn-ea" w:hAnsi="Calibri" w:cs="+mn-cs"/>
                      <w:iCs/>
                      <w:kern w:val="24"/>
                      <w:sz w:val="20"/>
                      <w:szCs w:val="32"/>
                    </w:rPr>
                    <w:t xml:space="preserve"> stecken zwei Eisenkerne und ragen heraus.</w:t>
                  </w:r>
                </w:p>
              </w:txbxContent>
            </v:textbox>
          </v:rect>
        </w:pict>
      </w:r>
      <w:r w:rsidR="005B640C" w:rsidRPr="005B640C">
        <w:rPr>
          <w:noProof/>
        </w:rPr>
        <w:pict>
          <v:rect id="_x0000_s1056" style="position:absolute;margin-left:32.7pt;margin-top:99.25pt;width:90.45pt;height:37.95pt;z-index:25165721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" filled="f" stroked="f">
            <v:path arrowok="t"/>
            <v:textbox style="mso-next-textbox:#_x0000_s1056;mso-fit-shape-to-text:t">
              <w:txbxContent>
                <w:p w:rsidR="00345EBA" w:rsidRPr="00694DA7" w:rsidRDefault="00345EBA" w:rsidP="00406A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m:oMath>
                    <m:r>
                      <w:rPr>
                        <w:rFonts w:ascii="Cambria Math" w:eastAsia="+mn-ea" w:hAnsi="Cambria Math" w:cs="+mn-cs"/>
                        <w:kern w:val="24"/>
                        <w:sz w:val="18"/>
                        <w:szCs w:val="24"/>
                      </w:rPr>
                      <m:t>1000</m:t>
                    </m:r>
                  </m:oMath>
                  <w:r w:rsidRPr="00694DA7">
                    <w:rPr>
                      <w:rFonts w:ascii="Calibri" w:eastAsia="+mn-ea" w:hAnsi="Calibri" w:cs="+mn-cs"/>
                      <w:i/>
                      <w:iCs/>
                      <w:kern w:val="24"/>
                      <w:sz w:val="18"/>
                      <w:szCs w:val="24"/>
                    </w:rPr>
                    <w:t xml:space="preserve"> Windungen</w:t>
                  </w:r>
                </w:p>
                <w:p w:rsidR="00345EBA" w:rsidRPr="00694DA7" w:rsidRDefault="005B640C" w:rsidP="00406A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+mn-ea" w:hAnsi="Cambria Math" w:cs="+mn-cs"/>
                              <w:i/>
                              <w:iCs/>
                              <w:kern w:val="24"/>
                              <w:sz w:val="18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+mn-ea" w:hAnsi="Cambria Math" w:cs="+mn-cs"/>
                              <w:kern w:val="24"/>
                              <w:sz w:val="18"/>
                              <w:szCs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+mn-cs"/>
                              <w:kern w:val="24"/>
                              <w:sz w:val="18"/>
                              <w:szCs w:val="24"/>
                            </w:rPr>
                            <m:t>~</m:t>
                          </m:r>
                        </m:sub>
                      </m:sSub>
                      <m:r>
                        <w:rPr>
                          <w:rFonts w:ascii="Cambria Math" w:eastAsia="Cambria Math" w:hAnsi="Cambria Math" w:cs="+mn-cs"/>
                          <w:kern w:val="24"/>
                          <w:sz w:val="18"/>
                          <w:szCs w:val="24"/>
                        </w:rPr>
                        <m:t>=15 V</m:t>
                      </m:r>
                    </m:oMath>
                  </m:oMathPara>
                </w:p>
                <w:p w:rsidR="00345EBA" w:rsidRPr="00694DA7" w:rsidRDefault="00345EBA" w:rsidP="00406A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</w:p>
              </w:txbxContent>
            </v:textbox>
          </v:rect>
        </w:pict>
      </w:r>
      <w:r w:rsidR="00B328A4">
        <w:rPr>
          <w:b/>
        </w:rPr>
        <w:br w:type="page"/>
      </w:r>
      <w:r w:rsidR="00787D31">
        <w:rPr>
          <w:b/>
          <w:noProof/>
        </w:rPr>
        <w:lastRenderedPageBreak/>
        <w:drawing>
          <wp:anchor distT="0" distB="0" distL="114300" distR="114300" simplePos="0" relativeHeight="251613180" behindDoc="1" locked="0" layoutInCell="1" allowOverlap="1">
            <wp:simplePos x="0" y="0"/>
            <wp:positionH relativeFrom="column">
              <wp:posOffset>769786</wp:posOffset>
            </wp:positionH>
            <wp:positionV relativeFrom="paragraph">
              <wp:posOffset>-77470</wp:posOffset>
            </wp:positionV>
            <wp:extent cx="4560007" cy="2757557"/>
            <wp:effectExtent l="0" t="0" r="0" b="508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7" cy="275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58D" w:rsidRPr="0044058D">
        <w:rPr>
          <w:rFonts w:asciiTheme="minorHAnsi" w:hAnsiTheme="minorHAnsi"/>
          <w:b/>
        </w:rPr>
        <w:t xml:space="preserve">Zusatzmaterial 2: </w:t>
      </w:r>
      <w:r w:rsidR="002013EB">
        <w:rPr>
          <w:rFonts w:asciiTheme="minorHAnsi" w:hAnsiTheme="minorHAnsi"/>
          <w:b/>
        </w:rPr>
        <w:t xml:space="preserve">  </w:t>
      </w:r>
      <w:r w:rsidR="00862752" w:rsidRPr="0044058D">
        <w:rPr>
          <w:rFonts w:asciiTheme="minorHAnsi" w:eastAsia="+mn-ea" w:hAnsiTheme="minorHAnsi" w:cs="+mn-cs"/>
          <w:b/>
          <w:color w:val="000000"/>
          <w:kern w:val="24"/>
        </w:rPr>
        <w:t>Experiment</w:t>
      </w:r>
      <w:r w:rsidR="0044058D" w:rsidRPr="0044058D">
        <w:rPr>
          <w:rFonts w:asciiTheme="minorHAnsi" w:eastAsia="+mn-ea" w:hAnsiTheme="minorHAnsi" w:cs="+mn-cs"/>
          <w:b/>
          <w:color w:val="000000"/>
          <w:kern w:val="24"/>
        </w:rPr>
        <w:t xml:space="preserve"> </w:t>
      </w:r>
      <w:r w:rsidR="00AD26EF">
        <w:rPr>
          <w:rFonts w:asciiTheme="minorHAnsi" w:eastAsia="+mn-ea" w:hAnsiTheme="minorHAnsi" w:cs="+mn-cs"/>
          <w:b/>
          <w:color w:val="000000"/>
          <w:kern w:val="24"/>
        </w:rPr>
        <w:t>–</w:t>
      </w:r>
      <w:r w:rsidR="0044058D" w:rsidRPr="0044058D">
        <w:rPr>
          <w:rFonts w:asciiTheme="minorHAnsi" w:eastAsia="+mn-ea" w:hAnsiTheme="minorHAnsi" w:cs="+mn-cs"/>
          <w:b/>
          <w:color w:val="000000"/>
          <w:kern w:val="24"/>
        </w:rPr>
        <w:t xml:space="preserve"> </w:t>
      </w:r>
      <w:r w:rsidR="00AD26EF">
        <w:rPr>
          <w:rFonts w:asciiTheme="minorHAnsi" w:eastAsia="+mn-ea" w:hAnsiTheme="minorHAnsi" w:cs="+mn-cs"/>
          <w:b/>
          <w:color w:val="000000"/>
          <w:kern w:val="24"/>
        </w:rPr>
        <w:t>Abhängigkeit der induzierten Spannung von der Wicklungsart</w:t>
      </w:r>
    </w:p>
    <w:p w:rsidR="001F2409" w:rsidRDefault="00AA485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21756</wp:posOffset>
            </wp:positionH>
            <wp:positionV relativeFrom="paragraph">
              <wp:posOffset>2337435</wp:posOffset>
            </wp:positionV>
            <wp:extent cx="498475" cy="499745"/>
            <wp:effectExtent l="0" t="0" r="0" b="0"/>
            <wp:wrapNone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46521</wp:posOffset>
            </wp:positionH>
            <wp:positionV relativeFrom="paragraph">
              <wp:posOffset>171450</wp:posOffset>
            </wp:positionV>
            <wp:extent cx="496570" cy="496570"/>
            <wp:effectExtent l="0" t="0" r="0" b="0"/>
            <wp:wrapNone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2A1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2903054</wp:posOffset>
            </wp:positionV>
            <wp:extent cx="498475" cy="499745"/>
            <wp:effectExtent l="0" t="0" r="0" b="0"/>
            <wp:wrapNone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0C" w:rsidRPr="005B640C">
        <w:rPr>
          <w:noProof/>
        </w:rPr>
        <w:pict>
          <v:shape id="_x0000_s1057" type="#_x0000_t202" style="position:absolute;margin-left:-3.35pt;margin-top:162.75pt;width:490.5pt;height:113.85pt;z-index:-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" filled="f" stroked="f">
            <v:path arrowok="t"/>
            <v:textbox style="mso-fit-shape-to-text:t">
              <w:txbxContent>
                <w:p w:rsidR="00345EBA" w:rsidRPr="00176BBE" w:rsidRDefault="00345EBA" w:rsidP="00176BBE">
                  <w:pPr>
                    <w:tabs>
                      <w:tab w:val="left" w:pos="1134"/>
                    </w:tabs>
                    <w:spacing w:after="0" w:line="240" w:lineRule="auto"/>
                    <w:ind w:left="1134" w:hanging="1134"/>
                    <w:rPr>
                      <w:rFonts w:ascii="Calibri" w:eastAsia="+mn-ea" w:hAnsi="Calibri" w:cs="+mn-cs"/>
                      <w:color w:val="000000"/>
                      <w:kern w:val="24"/>
                      <w:szCs w:val="36"/>
                    </w:rPr>
                  </w:pPr>
                  <w:r w:rsidRPr="0044058D">
                    <w:rPr>
                      <w:rFonts w:ascii="Calibri" w:eastAsia="+mn-ea" w:hAnsi="Calibri" w:cs="+mn-cs"/>
                      <w:b/>
                      <w:bCs/>
                      <w:color w:val="000000"/>
                      <w:kern w:val="24"/>
                      <w:szCs w:val="36"/>
                    </w:rPr>
                    <w:t>Aufgabe</w:t>
                  </w:r>
                  <w:r>
                    <w:rPr>
                      <w:rFonts w:ascii="Calibri" w:eastAsia="+mn-ea" w:hAnsi="Calibri" w:cs="+mn-cs"/>
                      <w:b/>
                      <w:bCs/>
                      <w:color w:val="000000"/>
                      <w:kern w:val="24"/>
                      <w:szCs w:val="36"/>
                    </w:rPr>
                    <w:t>n</w:t>
                  </w:r>
                  <w:r w:rsidRPr="0044058D">
                    <w:rPr>
                      <w:rFonts w:ascii="Calibri" w:eastAsia="+mn-ea" w:hAnsi="Calibri" w:cs="+mn-cs"/>
                      <w:b/>
                      <w:bCs/>
                      <w:color w:val="000000"/>
                      <w:kern w:val="24"/>
                      <w:szCs w:val="36"/>
                    </w:rPr>
                    <w:t>: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Cs w:val="36"/>
                    </w:rPr>
                    <w:tab/>
                    <w:t>Trage</w:t>
                  </w:r>
                  <w:r w:rsidRPr="00176BBE">
                    <w:rPr>
                      <w:rFonts w:ascii="Calibri" w:eastAsia="+mn-ea" w:hAnsi="Calibri" w:cs="+mn-cs"/>
                      <w:color w:val="000000"/>
                      <w:kern w:val="24"/>
                      <w:szCs w:val="36"/>
                    </w:rPr>
                    <w:t xml:space="preserve"> jeweils die induzierte Spannung </w:t>
                  </w:r>
                  <w:r w:rsidRPr="00176BBE">
                    <w:rPr>
                      <w:rFonts w:ascii="Cambria Math" w:eastAsia="+mn-ea" w:hAnsi="Cambria Math" w:cs="Cambria Math"/>
                      <w:color w:val="000000"/>
                      <w:kern w:val="24"/>
                      <w:szCs w:val="36"/>
                    </w:rPr>
                    <w:t>𝑈</w:t>
                  </w:r>
                  <w:r w:rsidRPr="00176BBE">
                    <w:rPr>
                      <w:rFonts w:ascii="Calibri" w:eastAsia="+mn-ea" w:hAnsi="Calibri" w:cs="+mn-cs"/>
                      <w:color w:val="000000"/>
                      <w:kern w:val="24"/>
                      <w:szCs w:val="36"/>
                    </w:rPr>
                    <w:t xml:space="preserve"> in Abhängigkeit von der Windungszahl </w:t>
                  </w:r>
                  <w:r w:rsidRPr="00176BBE">
                    <w:rPr>
                      <w:rFonts w:eastAsia="+mn-ea" w:cs="+mn-cs"/>
                      <w:color w:val="000000"/>
                      <w:kern w:val="24"/>
                      <w:szCs w:val="36"/>
                    </w:rPr>
                    <w:t>(bis mind</w:t>
                  </w:r>
                  <w:r>
                    <w:rPr>
                      <w:rFonts w:eastAsia="+mn-ea" w:cs="+mn-cs"/>
                      <w:color w:val="000000"/>
                      <w:kern w:val="24"/>
                      <w:szCs w:val="36"/>
                    </w:rPr>
                    <w:t xml:space="preserve">estens </w:t>
                  </w:r>
                  <w:r w:rsidRPr="00176BBE">
                    <w:rPr>
                      <w:rFonts w:eastAsia="+mn-ea" w:cs="+mn-cs"/>
                      <w:color w:val="000000"/>
                      <w:kern w:val="24"/>
                      <w:szCs w:val="36"/>
                    </w:rPr>
                    <w:t>Windungszahl ≥ 10) in dasselbe Diagramm</w:t>
                  </w:r>
                  <w:r>
                    <w:rPr>
                      <w:rFonts w:eastAsia="+mn-ea" w:cs="+mn-cs"/>
                      <w:color w:val="000000"/>
                      <w:kern w:val="24"/>
                      <w:szCs w:val="36"/>
                    </w:rPr>
                    <w:t xml:space="preserve"> ein</w:t>
                  </w:r>
                  <w:r w:rsidRPr="00176BBE">
                    <w:rPr>
                      <w:rFonts w:eastAsia="+mn-ea" w:cs="+mn-cs"/>
                      <w:color w:val="000000"/>
                      <w:kern w:val="24"/>
                      <w:szCs w:val="36"/>
                    </w:rPr>
                    <w:t xml:space="preserve"> (z.B. Graphen in blau bzw. orange).</w:t>
                  </w:r>
                </w:p>
                <w:p w:rsidR="00345EBA" w:rsidRDefault="00345EBA" w:rsidP="00176BBE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Calibri" w:eastAsia="+mn-ea" w:hAnsi="Calibri" w:cs="+mn-cs"/>
                      <w:iCs/>
                      <w:kern w:val="24"/>
                    </w:rPr>
                  </w:pPr>
                  <w:r>
                    <w:rPr>
                      <w:rFonts w:ascii="Calibri" w:eastAsia="+mn-ea" w:hAnsi="Calibri" w:cs="+mn-cs"/>
                      <w:iCs/>
                      <w:kern w:val="24"/>
                    </w:rPr>
                    <w:tab/>
                  </w:r>
                  <w:r w:rsidR="00D1772D">
                    <w:rPr>
                      <w:rFonts w:ascii="Calibri" w:eastAsia="+mn-ea" w:hAnsi="Calibri" w:cs="+mn-cs"/>
                      <w:iCs/>
                      <w:kern w:val="24"/>
                    </w:rPr>
                    <w:t xml:space="preserve">Erstelle eine </w:t>
                  </w:r>
                  <w:proofErr w:type="spellStart"/>
                  <w:r w:rsidR="00D1772D">
                    <w:rPr>
                      <w:rFonts w:ascii="Calibri" w:eastAsia="+mn-ea" w:hAnsi="Calibri" w:cs="+mn-cs"/>
                      <w:iCs/>
                      <w:kern w:val="24"/>
                    </w:rPr>
                    <w:t>Messwert</w:t>
                  </w:r>
                  <w:r w:rsidRPr="00176BBE">
                    <w:rPr>
                      <w:rFonts w:ascii="Calibri" w:eastAsia="+mn-ea" w:hAnsi="Calibri" w:cs="+mn-cs"/>
                      <w:iCs/>
                      <w:kern w:val="24"/>
                    </w:rPr>
                    <w:t>tabelle</w:t>
                  </w:r>
                  <w:proofErr w:type="spellEnd"/>
                  <w:r w:rsidRPr="00176BBE">
                    <w:rPr>
                      <w:rFonts w:ascii="Calibri" w:eastAsia="+mn-ea" w:hAnsi="Calibri" w:cs="+mn-cs"/>
                      <w:iCs/>
                      <w:kern w:val="24"/>
                    </w:rPr>
                    <w:t xml:space="preserve"> und </w:t>
                  </w:r>
                  <w:r w:rsidR="00D1772D">
                    <w:rPr>
                      <w:rFonts w:ascii="Calibri" w:eastAsia="+mn-ea" w:hAnsi="Calibri" w:cs="+mn-cs"/>
                      <w:iCs/>
                      <w:kern w:val="24"/>
                    </w:rPr>
                    <w:t>ein</w:t>
                  </w:r>
                  <w:r w:rsidRPr="00176BBE">
                    <w:rPr>
                      <w:rFonts w:ascii="Calibri" w:eastAsia="+mn-ea" w:hAnsi="Calibri" w:cs="+mn-cs"/>
                      <w:iCs/>
                      <w:kern w:val="24"/>
                    </w:rPr>
                    <w:t xml:space="preserve"> Diagramm am Computer mit Excel.</w:t>
                  </w:r>
                  <w:r>
                    <w:rPr>
                      <w:rFonts w:ascii="Calibri" w:eastAsia="+mn-ea" w:hAnsi="Calibri" w:cs="+mn-cs"/>
                      <w:iCs/>
                      <w:kern w:val="24"/>
                    </w:rPr>
                    <w:t xml:space="preserve">    </w:t>
                  </w:r>
                  <w:r w:rsidRPr="00176BBE">
                    <w:rPr>
                      <w:rFonts w:ascii="Calibri" w:eastAsia="+mn-ea" w:hAnsi="Calibri" w:cs="+mn-cs"/>
                      <w:iCs/>
                      <w:kern w:val="24"/>
                    </w:rPr>
                    <w:t xml:space="preserve"> </w:t>
                  </w:r>
                  <w:r w:rsidRPr="00055190">
                    <w:rPr>
                      <w:rFonts w:ascii="Calibri" w:eastAsia="+mn-ea" w:hAnsi="Calibri" w:cs="+mn-cs"/>
                      <w:iCs/>
                      <w:color w:val="808080" w:themeColor="background1" w:themeShade="80"/>
                      <w:kern w:val="24"/>
                      <w:sz w:val="20"/>
                    </w:rPr>
                    <w:t>[</w:t>
                  </w:r>
                  <w:r w:rsidRPr="007E7D6C">
                    <w:rPr>
                      <w:rFonts w:eastAsia="+mn-ea"/>
                      <w:color w:val="808080" w:themeColor="background1" w:themeShade="80"/>
                      <w:sz w:val="20"/>
                    </w:rPr>
                    <w:sym w:font="Wingdings" w:char="F0E0"/>
                  </w:r>
                  <w:r w:rsidRPr="00055190">
                    <w:rPr>
                      <w:rFonts w:eastAsia="+mn-ea"/>
                      <w:color w:val="808080" w:themeColor="background1" w:themeShade="80"/>
                      <w:kern w:val="24"/>
                      <w:sz w:val="20"/>
                    </w:rPr>
                    <w:t xml:space="preserve"> </w:t>
                  </w:r>
                  <w:r>
                    <w:rPr>
                      <w:rFonts w:ascii="Calibri" w:eastAsia="+mn-ea" w:hAnsi="Calibri" w:cs="+mn-cs"/>
                      <w:iCs/>
                      <w:color w:val="808080" w:themeColor="background1" w:themeShade="80"/>
                      <w:kern w:val="24"/>
                      <w:sz w:val="20"/>
                    </w:rPr>
                    <w:t>Hilfekarte 2</w:t>
                  </w:r>
                  <w:r w:rsidRPr="00055190">
                    <w:rPr>
                      <w:rFonts w:ascii="Calibri" w:eastAsia="+mn-ea" w:hAnsi="Calibri" w:cs="+mn-cs"/>
                      <w:iCs/>
                      <w:color w:val="808080" w:themeColor="background1" w:themeShade="80"/>
                      <w:kern w:val="24"/>
                      <w:sz w:val="20"/>
                    </w:rPr>
                    <w:t>]</w:t>
                  </w:r>
                </w:p>
                <w:p w:rsidR="00345EBA" w:rsidRPr="008A02A1" w:rsidRDefault="00345EBA" w:rsidP="00176BBE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Calibri" w:eastAsia="+mn-ea" w:hAnsi="Calibri" w:cs="+mn-cs"/>
                      <w:color w:val="000000"/>
                      <w:kern w:val="24"/>
                      <w:sz w:val="28"/>
                      <w:szCs w:val="26"/>
                    </w:rPr>
                  </w:pPr>
                </w:p>
                <w:p w:rsidR="00345EBA" w:rsidRDefault="00345EBA" w:rsidP="00176BBE">
                  <w:pPr>
                    <w:pStyle w:val="Listenabsatz"/>
                    <w:tabs>
                      <w:tab w:val="left" w:pos="1134"/>
                    </w:tabs>
                    <w:spacing w:after="0" w:line="240" w:lineRule="auto"/>
                    <w:ind w:left="1418"/>
                    <w:rPr>
                      <w:rFonts w:ascii="Calibri" w:eastAsia="+mn-ea" w:hAnsi="Calibri" w:cs="+mn-cs"/>
                      <w:iCs/>
                      <w:kern w:val="24"/>
                      <w:szCs w:val="36"/>
                    </w:rPr>
                  </w:pPr>
                  <w:r>
                    <w:rPr>
                      <w:rFonts w:ascii="Calibri" w:eastAsia="+mn-ea" w:hAnsi="Calibri" w:cs="+mn-cs"/>
                      <w:iCs/>
                      <w:kern w:val="24"/>
                      <w:szCs w:val="36"/>
                    </w:rPr>
                    <w:t xml:space="preserve">              Führe</w:t>
                  </w:r>
                  <w:r w:rsidRPr="00AC483E">
                    <w:rPr>
                      <w:rFonts w:ascii="Calibri" w:eastAsia="+mn-ea" w:hAnsi="Calibri" w:cs="+mn-cs"/>
                      <w:iCs/>
                      <w:kern w:val="24"/>
                      <w:szCs w:val="36"/>
                    </w:rPr>
                    <w:t xml:space="preserve"> eventuelle Abweichungen auf </w:t>
                  </w:r>
                  <w:r>
                    <w:rPr>
                      <w:rFonts w:ascii="Calibri" w:eastAsia="+mn-ea" w:hAnsi="Calibri" w:cs="+mn-cs"/>
                      <w:iCs/>
                      <w:kern w:val="24"/>
                      <w:szCs w:val="36"/>
                    </w:rPr>
                    <w:t>das Experiment (Zusatzmaterial 1</w:t>
                  </w:r>
                  <w:r w:rsidRPr="00AC483E">
                    <w:rPr>
                      <w:rFonts w:ascii="Calibri" w:eastAsia="+mn-ea" w:hAnsi="Calibri" w:cs="+mn-cs"/>
                      <w:iCs/>
                      <w:kern w:val="24"/>
                      <w:szCs w:val="36"/>
                    </w:rPr>
                    <w:t>) zurück</w:t>
                  </w:r>
                  <w:r>
                    <w:rPr>
                      <w:rFonts w:ascii="Calibri" w:eastAsia="+mn-ea" w:hAnsi="Calibri" w:cs="+mn-cs"/>
                      <w:iCs/>
                      <w:kern w:val="24"/>
                      <w:szCs w:val="36"/>
                    </w:rPr>
                    <w:t>.</w:t>
                  </w:r>
                </w:p>
                <w:p w:rsidR="00345EBA" w:rsidRPr="003B40E1" w:rsidRDefault="00345EBA" w:rsidP="00176BBE">
                  <w:pPr>
                    <w:pStyle w:val="Listenabsatz"/>
                    <w:tabs>
                      <w:tab w:val="left" w:pos="1134"/>
                    </w:tabs>
                    <w:spacing w:after="0" w:line="240" w:lineRule="auto"/>
                    <w:ind w:left="1418"/>
                    <w:rPr>
                      <w:rFonts w:ascii="Calibri" w:eastAsia="+mn-ea" w:hAnsi="Calibri" w:cs="+mn-cs"/>
                      <w:iCs/>
                      <w:kern w:val="24"/>
                      <w:sz w:val="6"/>
                      <w:szCs w:val="36"/>
                    </w:rPr>
                  </w:pPr>
                </w:p>
                <w:p w:rsidR="00345EBA" w:rsidRDefault="00345EBA" w:rsidP="00176BBE">
                  <w:pPr>
                    <w:pStyle w:val="Listenabsatz"/>
                    <w:tabs>
                      <w:tab w:val="left" w:pos="1134"/>
                    </w:tabs>
                    <w:spacing w:after="0" w:line="240" w:lineRule="auto"/>
                    <w:ind w:left="1418"/>
                    <w:rPr>
                      <w:rFonts w:ascii="Calibri" w:eastAsia="+mn-ea" w:hAnsi="Calibri" w:cs="+mn-cs"/>
                      <w:iCs/>
                      <w:kern w:val="24"/>
                    </w:rPr>
                  </w:pPr>
                  <w:r>
                    <w:rPr>
                      <w:rFonts w:ascii="Calibri" w:eastAsia="+mn-ea" w:hAnsi="Calibri" w:cs="+mn-cs"/>
                      <w:iCs/>
                      <w:kern w:val="24"/>
                    </w:rPr>
                    <w:tab/>
                    <w:t xml:space="preserve">         Begründe </w:t>
                  </w:r>
                  <w:r w:rsidRPr="00AC483E">
                    <w:rPr>
                      <w:rFonts w:ascii="Calibri" w:eastAsia="+mn-ea" w:hAnsi="Calibri" w:cs="+mn-cs"/>
                      <w:iCs/>
                      <w:kern w:val="24"/>
                    </w:rPr>
                    <w:t>die verschiedenen induzierten Spannungen je nach Lage der</w:t>
                  </w:r>
                </w:p>
                <w:p w:rsidR="00345EBA" w:rsidRPr="007E3852" w:rsidRDefault="00345EBA" w:rsidP="004C17C5">
                  <w:pPr>
                    <w:pStyle w:val="Listenabsatz"/>
                    <w:tabs>
                      <w:tab w:val="left" w:pos="1134"/>
                    </w:tabs>
                    <w:spacing w:after="0" w:line="240" w:lineRule="auto"/>
                    <w:ind w:left="1418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Calibri" w:eastAsia="+mn-ea" w:hAnsi="Calibri" w:cs="+mn-cs"/>
                      <w:iCs/>
                      <w:kern w:val="24"/>
                    </w:rPr>
                    <w:tab/>
                    <w:t xml:space="preserve">         </w:t>
                  </w:r>
                  <w:r w:rsidRPr="00AC483E">
                    <w:rPr>
                      <w:rFonts w:ascii="Calibri" w:eastAsia="+mn-ea" w:hAnsi="Calibri" w:cs="+mn-cs"/>
                      <w:iCs/>
                      <w:kern w:val="24"/>
                    </w:rPr>
                    <w:t>Induktionsschleifen im anschauliche</w:t>
                  </w:r>
                  <w:r>
                    <w:rPr>
                      <w:rFonts w:ascii="Calibri" w:eastAsia="+mn-ea" w:hAnsi="Calibri" w:cs="+mn-cs"/>
                      <w:iCs/>
                      <w:kern w:val="24"/>
                    </w:rPr>
                    <w:t xml:space="preserve">n Feldlinienmodell.     </w:t>
                  </w:r>
                  <w:r w:rsidRPr="00055190">
                    <w:rPr>
                      <w:rFonts w:ascii="Calibri" w:eastAsia="+mn-ea" w:hAnsi="Calibri" w:cs="+mn-cs"/>
                      <w:iCs/>
                      <w:color w:val="808080" w:themeColor="background1" w:themeShade="80"/>
                      <w:kern w:val="24"/>
                      <w:sz w:val="20"/>
                    </w:rPr>
                    <w:t>[</w:t>
                  </w:r>
                  <w:r w:rsidRPr="007E7D6C">
                    <w:rPr>
                      <w:rFonts w:eastAsia="+mn-ea"/>
                      <w:color w:val="808080" w:themeColor="background1" w:themeShade="80"/>
                      <w:kern w:val="24"/>
                      <w:sz w:val="20"/>
                    </w:rPr>
                    <w:sym w:font="Wingdings" w:char="F0E0"/>
                  </w:r>
                  <w:r>
                    <w:rPr>
                      <w:rFonts w:eastAsia="+mn-ea"/>
                      <w:color w:val="808080" w:themeColor="background1" w:themeShade="80"/>
                      <w:kern w:val="24"/>
                      <w:sz w:val="20"/>
                    </w:rPr>
                    <w:t xml:space="preserve"> </w:t>
                  </w:r>
                  <w:r>
                    <w:rPr>
                      <w:rFonts w:ascii="Calibri" w:eastAsia="+mn-ea" w:hAnsi="Calibri" w:cs="+mn-cs"/>
                      <w:iCs/>
                      <w:color w:val="808080" w:themeColor="background1" w:themeShade="80"/>
                      <w:kern w:val="24"/>
                      <w:sz w:val="20"/>
                    </w:rPr>
                    <w:t>Hilfekarte 3</w:t>
                  </w:r>
                  <w:r w:rsidRPr="00055190">
                    <w:rPr>
                      <w:rFonts w:ascii="Calibri" w:eastAsia="+mn-ea" w:hAnsi="Calibri" w:cs="+mn-cs"/>
                      <w:iCs/>
                      <w:color w:val="808080" w:themeColor="background1" w:themeShade="80"/>
                      <w:kern w:val="24"/>
                      <w:sz w:val="20"/>
                    </w:rPr>
                    <w:t>]</w:t>
                  </w:r>
                </w:p>
              </w:txbxContent>
            </v:textbox>
          </v:shape>
        </w:pict>
      </w:r>
      <w:r w:rsidR="004C17C5">
        <w:rPr>
          <w:noProof/>
        </w:rPr>
        <w:t xml:space="preserve"> </w:t>
      </w:r>
      <w:r w:rsidR="001F2409">
        <w:rPr>
          <w:b/>
          <w:sz w:val="24"/>
          <w:szCs w:val="24"/>
        </w:rPr>
        <w:br w:type="page"/>
      </w:r>
    </w:p>
    <w:p w:rsidR="00EA61B5" w:rsidRDefault="00497BE6" w:rsidP="006718CA">
      <w:pPr>
        <w:pStyle w:val="KeinLeerraum"/>
        <w:ind w:firstLine="708"/>
        <w:rPr>
          <w:b/>
          <w:noProof/>
          <w:sz w:val="24"/>
          <w:szCs w:val="24"/>
        </w:rPr>
      </w:pPr>
      <w:r w:rsidRPr="006967C3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25248</wp:posOffset>
            </wp:positionH>
            <wp:positionV relativeFrom="page">
              <wp:posOffset>855345</wp:posOffset>
            </wp:positionV>
            <wp:extent cx="566928" cy="566928"/>
            <wp:effectExtent l="0" t="0" r="5080" b="5080"/>
            <wp:wrapNone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8CA">
        <w:rPr>
          <w:b/>
          <w:sz w:val="24"/>
          <w:szCs w:val="24"/>
        </w:rPr>
        <w:t xml:space="preserve">      </w:t>
      </w:r>
      <w:r w:rsidRPr="006967C3">
        <w:rPr>
          <w:b/>
          <w:sz w:val="24"/>
          <w:szCs w:val="24"/>
        </w:rPr>
        <w:t>Hilfe</w:t>
      </w:r>
      <w:r w:rsidR="006967C3" w:rsidRPr="006967C3">
        <w:rPr>
          <w:b/>
          <w:sz w:val="24"/>
          <w:szCs w:val="24"/>
        </w:rPr>
        <w:t>karte</w:t>
      </w:r>
      <w:r w:rsidR="007D4B12">
        <w:rPr>
          <w:b/>
          <w:sz w:val="24"/>
          <w:szCs w:val="24"/>
        </w:rPr>
        <w:t xml:space="preserve"> 1</w:t>
      </w:r>
      <w:r w:rsidR="006967C3" w:rsidRPr="006967C3">
        <w:rPr>
          <w:b/>
          <w:sz w:val="24"/>
          <w:szCs w:val="24"/>
        </w:rPr>
        <w:t xml:space="preserve">: </w:t>
      </w:r>
      <w:r w:rsidR="002013EB">
        <w:rPr>
          <w:b/>
          <w:sz w:val="24"/>
          <w:szCs w:val="24"/>
        </w:rPr>
        <w:t xml:space="preserve">  </w:t>
      </w:r>
      <w:r w:rsidR="00C53606">
        <w:rPr>
          <w:b/>
          <w:sz w:val="24"/>
          <w:szCs w:val="24"/>
        </w:rPr>
        <w:t>E</w:t>
      </w:r>
      <w:r w:rsidR="00945A6F" w:rsidRPr="006967C3">
        <w:rPr>
          <w:b/>
          <w:sz w:val="24"/>
          <w:szCs w:val="24"/>
        </w:rPr>
        <w:t xml:space="preserve">ine </w:t>
      </w:r>
      <w:r w:rsidR="00C53606">
        <w:rPr>
          <w:b/>
          <w:sz w:val="24"/>
          <w:szCs w:val="24"/>
        </w:rPr>
        <w:t>Übersetzungshilfe</w:t>
      </w:r>
    </w:p>
    <w:p w:rsidR="006E1ABA" w:rsidRDefault="006E1ABA" w:rsidP="006718CA">
      <w:pPr>
        <w:pStyle w:val="KeinLeerraum"/>
        <w:ind w:firstLine="708"/>
        <w:rPr>
          <w:b/>
          <w:sz w:val="28"/>
          <w:szCs w:val="24"/>
        </w:rPr>
      </w:pPr>
    </w:p>
    <w:p w:rsidR="00CE7B6E" w:rsidRPr="00896802" w:rsidRDefault="00CE7B6E" w:rsidP="006718CA">
      <w:pPr>
        <w:pStyle w:val="KeinLeerraum"/>
        <w:ind w:firstLine="708"/>
        <w:rPr>
          <w:b/>
          <w:sz w:val="28"/>
          <w:szCs w:val="24"/>
        </w:rPr>
      </w:pPr>
    </w:p>
    <w:tbl>
      <w:tblPr>
        <w:tblStyle w:val="Tabellengitternetz"/>
        <w:tblW w:w="9639" w:type="dxa"/>
        <w:tblInd w:w="108" w:type="dxa"/>
        <w:tblLook w:val="04A0"/>
      </w:tblPr>
      <w:tblGrid>
        <w:gridCol w:w="2127"/>
        <w:gridCol w:w="1417"/>
        <w:gridCol w:w="6095"/>
      </w:tblGrid>
      <w:tr w:rsidR="006E1ABA" w:rsidRPr="00017F0F" w:rsidTr="00345EBA">
        <w:tc>
          <w:tcPr>
            <w:tcW w:w="2127" w:type="dxa"/>
            <w:tcBorders>
              <w:bottom w:val="single" w:sz="4" w:space="0" w:color="auto"/>
            </w:tcBorders>
          </w:tcPr>
          <w:p w:rsidR="006E1ABA" w:rsidRPr="00017F0F" w:rsidRDefault="00F04870" w:rsidP="00345EBA">
            <w:pPr>
              <w:pStyle w:val="KeinLeerraum"/>
              <w:rPr>
                <w:b/>
              </w:rPr>
            </w:pPr>
            <w:r>
              <w:rPr>
                <w:b/>
              </w:rPr>
              <w:t>Deutsch (Alltagssprache)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E1ABA" w:rsidRPr="007A4C83" w:rsidRDefault="005B640C" w:rsidP="00345EBA">
            <w:pPr>
              <w:pStyle w:val="KeinLeerraum"/>
              <w:rPr>
                <w:b/>
                <w:i/>
                <w:color w:val="FF0000"/>
              </w:rPr>
            </w:pPr>
            <w:r w:rsidRPr="005B640C">
              <w:rPr>
                <w:b/>
                <w:i/>
                <w:noProof/>
                <w:color w:val="808080" w:themeColor="background1" w:themeShade="80"/>
              </w:rPr>
              <w:pict>
                <v:shape id="AutoShape 59" o:spid="_x0000_s1075" type="#_x0000_t32" style="position:absolute;margin-left:-3.8pt;margin-top:15.8pt;width:65.25pt;height:0;z-index:251708416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" strokecolor="red" strokeweight="2.25pt">
                  <v:stroke endarrow="block"/>
                </v:shape>
              </w:pict>
            </w:r>
            <w:r w:rsidR="006E1ABA">
              <w:rPr>
                <w:b/>
                <w:i/>
                <w:color w:val="808080" w:themeColor="background1" w:themeShade="80"/>
              </w:rPr>
              <w:t xml:space="preserve"> </w:t>
            </w:r>
            <w:r w:rsidR="006E1ABA" w:rsidRPr="004E57E6">
              <w:rPr>
                <w:b/>
                <w:i/>
                <w:color w:val="FF0000"/>
              </w:rPr>
              <w:t>Verbinde!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6E1ABA" w:rsidRPr="00017F0F" w:rsidRDefault="006E1ABA" w:rsidP="00345EBA">
            <w:pPr>
              <w:pStyle w:val="KeinLeerraum"/>
              <w:rPr>
                <w:b/>
                <w:i/>
              </w:rPr>
            </w:pPr>
            <w:r w:rsidRPr="00017F0F">
              <w:rPr>
                <w:b/>
                <w:i/>
              </w:rPr>
              <w:t xml:space="preserve">so spricht der </w:t>
            </w:r>
            <w:r>
              <w:rPr>
                <w:b/>
                <w:i/>
              </w:rPr>
              <w:t>Wissenschaftler (Fachsprache)</w:t>
            </w:r>
          </w:p>
        </w:tc>
      </w:tr>
      <w:tr w:rsidR="006E1ABA" w:rsidRPr="00017F0F" w:rsidTr="00345EBA">
        <w:tc>
          <w:tcPr>
            <w:tcW w:w="2127" w:type="dxa"/>
            <w:tcBorders>
              <w:top w:val="single" w:sz="4" w:space="0" w:color="auto"/>
            </w:tcBorders>
          </w:tcPr>
          <w:p w:rsidR="006E1ABA" w:rsidRPr="00684FFD" w:rsidRDefault="006E1ABA" w:rsidP="00345EBA">
            <w:pPr>
              <w:pStyle w:val="KeinLeerraum"/>
            </w:pPr>
            <w:r w:rsidRPr="00684FFD">
              <w:t>Strom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6E1ABA" w:rsidRPr="00017F0F" w:rsidRDefault="005B640C" w:rsidP="00345EBA">
            <w:pPr>
              <w:pStyle w:val="KeinLeerraum"/>
              <w:rPr>
                <w:i/>
              </w:rPr>
            </w:pPr>
            <w:r w:rsidRPr="005B640C">
              <w:rPr>
                <w:b/>
                <w:i/>
                <w:noProof/>
                <w:color w:val="FF0000"/>
              </w:rPr>
              <w:pict>
                <v:shape id="AutoShape 67" o:spid="_x0000_s1074" type="#_x0000_t32" style="position:absolute;margin-left:-4.5pt;margin-top:8.35pt;width:69.75pt;height:20.8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58PQIAAGQEAAAOAAAAZHJzL2Uyb0RvYy54bWysVM2O2yAQvlfqOyDuWdupk3it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" strokecolor="red" strokeweight="2.25pt">
                  <v:stroke endarrow="block"/>
                </v:shape>
              </w:pic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6E1ABA" w:rsidRPr="00A12B7F" w:rsidRDefault="006E1ABA" w:rsidP="00CC4AD0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>Zeigen an je</w:t>
            </w:r>
            <w:r w:rsidR="00CC4AD0">
              <w:rPr>
                <w:i/>
                <w:sz w:val="18"/>
                <w:szCs w:val="18"/>
              </w:rPr>
              <w:t xml:space="preserve">dem Raumpunkt die Kraftrichtung </w:t>
            </w:r>
            <w:r w:rsidRPr="00A12B7F">
              <w:rPr>
                <w:i/>
                <w:sz w:val="18"/>
                <w:szCs w:val="18"/>
              </w:rPr>
              <w:t>an. In Bereichen mit besonders starken Kräften liegen sie dichter nebeneinander.</w:t>
            </w:r>
          </w:p>
        </w:tc>
      </w:tr>
      <w:tr w:rsidR="00CC4AD0" w:rsidRPr="00017F0F" w:rsidTr="00345EBA">
        <w:tc>
          <w:tcPr>
            <w:tcW w:w="2127" w:type="dxa"/>
          </w:tcPr>
          <w:p w:rsidR="00CC4AD0" w:rsidRPr="00684FFD" w:rsidRDefault="00CC4AD0" w:rsidP="00345EBA">
            <w:pPr>
              <w:pStyle w:val="KeinLeerraum"/>
            </w:pPr>
            <w:r w:rsidRPr="00684FFD">
              <w:t>Strom anschalten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CC4AD0" w:rsidRPr="00017F0F" w:rsidRDefault="00CC4AD0" w:rsidP="00345EBA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CC4AD0" w:rsidRPr="00A12B7F" w:rsidRDefault="00CC4AD0" w:rsidP="00345EBA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 xml:space="preserve">Bezeichnet die gerichtete Bewegung von Ladungsträgern in einem Leiter. </w:t>
            </w:r>
          </w:p>
        </w:tc>
      </w:tr>
      <w:tr w:rsidR="006E1ABA" w:rsidRPr="00017F0F" w:rsidTr="00345EBA">
        <w:tc>
          <w:tcPr>
            <w:tcW w:w="2127" w:type="dxa"/>
          </w:tcPr>
          <w:p w:rsidR="006E1ABA" w:rsidRPr="00684FFD" w:rsidRDefault="00CC4AD0" w:rsidP="00345EBA">
            <w:pPr>
              <w:pStyle w:val="KeinLeerraum"/>
            </w:pPr>
            <w:r w:rsidRPr="00684FFD">
              <w:t>Wechselstrom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E1ABA" w:rsidRPr="00017F0F" w:rsidRDefault="006E1ABA" w:rsidP="00345EBA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6E1ABA" w:rsidRPr="00A12B7F" w:rsidRDefault="00CC4AD0" w:rsidP="00345EBA">
            <w:pPr>
              <w:pStyle w:val="KeinLeerraum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Die Richtung des elektrischen Stroms wird periodisch geändert. Bei Netzspannung wird die Stromrichtung </w:t>
            </w:r>
            <w:proofErr w:type="gramStart"/>
            <w:r>
              <w:rPr>
                <w:i/>
                <w:sz w:val="18"/>
                <w:szCs w:val="18"/>
              </w:rPr>
              <w:t>50 mal</w:t>
            </w:r>
            <w:proofErr w:type="gramEnd"/>
            <w:r>
              <w:rPr>
                <w:i/>
                <w:sz w:val="18"/>
                <w:szCs w:val="18"/>
              </w:rPr>
              <w:t xml:space="preserve"> in einer Sekunde geändert.</w:t>
            </w:r>
          </w:p>
        </w:tc>
      </w:tr>
      <w:tr w:rsidR="006E1ABA" w:rsidRPr="00017F0F" w:rsidTr="00345EBA">
        <w:tc>
          <w:tcPr>
            <w:tcW w:w="2127" w:type="dxa"/>
          </w:tcPr>
          <w:p w:rsidR="006E1ABA" w:rsidRPr="00684FFD" w:rsidRDefault="00CC4AD0" w:rsidP="00345EBA">
            <w:pPr>
              <w:pStyle w:val="KeinLeerraum"/>
            </w:pPr>
            <w:r w:rsidRPr="00684FFD">
              <w:t>Magnetfeld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E1ABA" w:rsidRPr="00017F0F" w:rsidRDefault="006E1ABA" w:rsidP="00345EBA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6E1ABA" w:rsidRPr="00A12B7F" w:rsidRDefault="006E1ABA" w:rsidP="00CE7B6E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>Eine Spannungsquelle</w:t>
            </w:r>
            <w:r w:rsidR="00E530E2">
              <w:rPr>
                <w:i/>
                <w:sz w:val="18"/>
                <w:szCs w:val="18"/>
              </w:rPr>
              <w:t xml:space="preserve"> </w:t>
            </w:r>
            <w:r w:rsidR="00CC4AD0">
              <w:rPr>
                <w:i/>
                <w:sz w:val="18"/>
                <w:szCs w:val="18"/>
              </w:rPr>
              <w:t>wird angeschaltet</w:t>
            </w:r>
            <w:r w:rsidRPr="00A12B7F">
              <w:rPr>
                <w:i/>
                <w:sz w:val="18"/>
                <w:szCs w:val="18"/>
              </w:rPr>
              <w:t xml:space="preserve">. </w:t>
            </w:r>
            <w:r w:rsidR="00CE7B6E">
              <w:rPr>
                <w:i/>
                <w:sz w:val="18"/>
                <w:szCs w:val="18"/>
              </w:rPr>
              <w:t>Bei einem geschlossenen Stromkreis, beginnen die Ladungsträger zu fließen.</w:t>
            </w:r>
          </w:p>
        </w:tc>
      </w:tr>
      <w:tr w:rsidR="006E1ABA" w:rsidRPr="00017F0F" w:rsidTr="00345EBA">
        <w:tc>
          <w:tcPr>
            <w:tcW w:w="2127" w:type="dxa"/>
          </w:tcPr>
          <w:p w:rsidR="006E1ABA" w:rsidRPr="00684FFD" w:rsidRDefault="00CC4AD0" w:rsidP="00345EBA">
            <w:pPr>
              <w:pStyle w:val="KeinLeerraum"/>
            </w:pPr>
            <w:r w:rsidRPr="00684FFD">
              <w:t>Feldlinien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E1ABA" w:rsidRPr="00017F0F" w:rsidRDefault="006E1ABA" w:rsidP="00345EBA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6E1ABA" w:rsidRPr="00A12B7F" w:rsidRDefault="006E1ABA" w:rsidP="00345EBA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 xml:space="preserve">An jedem Ort in der Umgebung von einem Dauermagneten und von einer </w:t>
            </w:r>
            <w:proofErr w:type="spellStart"/>
            <w:r w:rsidRPr="00A12B7F">
              <w:rPr>
                <w:i/>
                <w:sz w:val="18"/>
                <w:szCs w:val="18"/>
              </w:rPr>
              <w:t>strom</w:t>
            </w:r>
            <w:proofErr w:type="spellEnd"/>
            <w:r w:rsidRPr="00A12B7F">
              <w:rPr>
                <w:i/>
                <w:sz w:val="18"/>
                <w:szCs w:val="18"/>
              </w:rPr>
              <w:t>-durchflossenen Spule wirkt eine Kraft auf kleine Testmagneten (Kompassnadel).</w:t>
            </w:r>
          </w:p>
        </w:tc>
      </w:tr>
      <w:tr w:rsidR="00CC4AD0" w:rsidRPr="00017F0F" w:rsidTr="00345EBA">
        <w:tc>
          <w:tcPr>
            <w:tcW w:w="2127" w:type="dxa"/>
          </w:tcPr>
          <w:p w:rsidR="00CC4AD0" w:rsidRPr="00684FFD" w:rsidRDefault="00CC4AD0" w:rsidP="000957B5">
            <w:pPr>
              <w:pStyle w:val="KeinLeerraum"/>
            </w:pPr>
            <w:r w:rsidRPr="00684FFD">
              <w:t>aufgewickelter Draht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CC4AD0" w:rsidRPr="00017F0F" w:rsidRDefault="00CC4AD0" w:rsidP="00345EBA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CC4AD0" w:rsidRPr="00A12B7F" w:rsidRDefault="00CC4AD0" w:rsidP="00CE7B6E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 xml:space="preserve">Mithilfe </w:t>
            </w:r>
            <w:r w:rsidR="00CE7B6E">
              <w:rPr>
                <w:i/>
                <w:sz w:val="18"/>
                <w:szCs w:val="18"/>
              </w:rPr>
              <w:t>eines sich verändernden</w:t>
            </w:r>
            <w:r w:rsidRPr="00A12B7F">
              <w:rPr>
                <w:i/>
                <w:sz w:val="18"/>
                <w:szCs w:val="18"/>
              </w:rPr>
              <w:t xml:space="preserve"> Magnetfeldes einer stromdurchflossenen Spule wird in eine</w:t>
            </w:r>
            <w:r>
              <w:rPr>
                <w:i/>
                <w:sz w:val="18"/>
                <w:szCs w:val="18"/>
              </w:rPr>
              <w:t>r</w:t>
            </w:r>
            <w:r w:rsidRPr="00A12B7F">
              <w:rPr>
                <w:i/>
                <w:sz w:val="18"/>
                <w:szCs w:val="18"/>
              </w:rPr>
              <w:t xml:space="preserve"> Spule eine Spannung induziert.</w:t>
            </w:r>
          </w:p>
        </w:tc>
      </w:tr>
      <w:tr w:rsidR="00CC4AD0" w:rsidRPr="00017F0F" w:rsidTr="00345EBA">
        <w:tc>
          <w:tcPr>
            <w:tcW w:w="2127" w:type="dxa"/>
          </w:tcPr>
          <w:p w:rsidR="00CC4AD0" w:rsidRPr="00684FFD" w:rsidRDefault="00CC4AD0" w:rsidP="00CC4AD0">
            <w:pPr>
              <w:pStyle w:val="KeinLeerraum"/>
            </w:pPr>
            <w:r w:rsidRPr="00684FFD">
              <w:t>Drahtschleife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CC4AD0" w:rsidRPr="00017F0F" w:rsidRDefault="00CC4AD0" w:rsidP="00345EBA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CC4AD0" w:rsidRPr="00A12B7F" w:rsidRDefault="00CC4AD0" w:rsidP="00345EBA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>Mehrere Schleifen eines Leiters werden nache</w:t>
            </w:r>
            <w:r w:rsidR="00CE7B6E">
              <w:rPr>
                <w:i/>
                <w:sz w:val="18"/>
                <w:szCs w:val="18"/>
              </w:rPr>
              <w:t>inander zur Spule aufgewickelt.</w:t>
            </w:r>
          </w:p>
        </w:tc>
      </w:tr>
      <w:tr w:rsidR="00CC4AD0" w:rsidRPr="00017F0F" w:rsidTr="00345EBA">
        <w:tc>
          <w:tcPr>
            <w:tcW w:w="2127" w:type="dxa"/>
          </w:tcPr>
          <w:p w:rsidR="00CC4AD0" w:rsidRPr="00684FFD" w:rsidRDefault="00CC4AD0" w:rsidP="00BD2C37">
            <w:pPr>
              <w:pStyle w:val="KeinLeerraum"/>
            </w:pPr>
            <w:r w:rsidRPr="00684FFD">
              <w:t xml:space="preserve">Strom </w:t>
            </w:r>
            <w:r w:rsidR="00BD2C37">
              <w:t>erzeugen</w:t>
            </w:r>
          </w:p>
        </w:tc>
        <w:tc>
          <w:tcPr>
            <w:tcW w:w="1417" w:type="dxa"/>
            <w:tcBorders>
              <w:top w:val="nil"/>
            </w:tcBorders>
          </w:tcPr>
          <w:p w:rsidR="00CC4AD0" w:rsidRPr="00017F0F" w:rsidRDefault="00CC4AD0" w:rsidP="00345EBA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CC4AD0" w:rsidRPr="00A12B7F" w:rsidRDefault="00CC4AD0" w:rsidP="00345EBA">
            <w:pPr>
              <w:pStyle w:val="KeinLeerraum"/>
              <w:rPr>
                <w:i/>
              </w:rPr>
            </w:pPr>
            <w:r w:rsidRPr="00A12B7F">
              <w:rPr>
                <w:i/>
                <w:sz w:val="18"/>
              </w:rPr>
              <w:t xml:space="preserve">Eine (Induktions-)Schleife ist eine Spule mit nur einer einzigen Windung. </w:t>
            </w:r>
          </w:p>
        </w:tc>
      </w:tr>
    </w:tbl>
    <w:p w:rsidR="00CE7B6E" w:rsidRDefault="00CE7B6E" w:rsidP="00A65256">
      <w:pPr>
        <w:spacing w:after="0" w:line="240" w:lineRule="auto"/>
        <w:rPr>
          <w:rFonts w:ascii="Calibri" w:eastAsia="+mn-ea" w:hAnsi="Calibri" w:cs="+mn-cs"/>
          <w:b/>
          <w:color w:val="000000"/>
          <w:kern w:val="24"/>
          <w:sz w:val="24"/>
          <w:szCs w:val="24"/>
        </w:rPr>
      </w:pPr>
    </w:p>
    <w:p w:rsidR="00CE7B6E" w:rsidRDefault="00CE7B6E" w:rsidP="00CE7B6E">
      <w:pPr>
        <w:rPr>
          <w:rFonts w:ascii="Calibri" w:eastAsia="+mn-ea" w:hAnsi="Calibri" w:cs="+mn-cs"/>
          <w:b/>
          <w:color w:val="000000"/>
          <w:kern w:val="24"/>
          <w:sz w:val="24"/>
          <w:szCs w:val="24"/>
        </w:rPr>
      </w:pPr>
      <w:r>
        <w:rPr>
          <w:rFonts w:ascii="Calibri" w:eastAsia="+mn-ea" w:hAnsi="Calibri" w:cs="+mn-cs"/>
          <w:b/>
          <w:color w:val="000000"/>
          <w:kern w:val="24"/>
          <w:sz w:val="24"/>
          <w:szCs w:val="24"/>
        </w:rPr>
        <w:br w:type="page"/>
      </w:r>
    </w:p>
    <w:p w:rsidR="00A65256" w:rsidRPr="007A1E66" w:rsidRDefault="003B175C" w:rsidP="00A652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15230" behindDoc="1" locked="0" layoutInCell="1" allowOverlap="1">
            <wp:simplePos x="0" y="0"/>
            <wp:positionH relativeFrom="column">
              <wp:posOffset>3373644</wp:posOffset>
            </wp:positionH>
            <wp:positionV relativeFrom="paragraph">
              <wp:posOffset>88265</wp:posOffset>
            </wp:positionV>
            <wp:extent cx="2704197" cy="2601902"/>
            <wp:effectExtent l="0" t="0" r="1270" b="8255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97" cy="260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256" w:rsidRPr="007A1E66">
        <w:rPr>
          <w:rFonts w:ascii="Calibri" w:eastAsia="+mn-ea" w:hAnsi="Calibri" w:cs="+mn-cs"/>
          <w:b/>
          <w:color w:val="000000"/>
          <w:kern w:val="24"/>
          <w:sz w:val="24"/>
          <w:szCs w:val="24"/>
        </w:rPr>
        <w:t>Hilfe</w:t>
      </w:r>
      <w:r w:rsidR="007A1E66">
        <w:rPr>
          <w:rFonts w:ascii="Calibri" w:eastAsia="+mn-ea" w:hAnsi="Calibri" w:cs="+mn-cs"/>
          <w:b/>
          <w:color w:val="000000"/>
          <w:kern w:val="24"/>
          <w:sz w:val="24"/>
          <w:szCs w:val="24"/>
        </w:rPr>
        <w:t>karte</w:t>
      </w:r>
      <w:r w:rsidR="007D4B12">
        <w:rPr>
          <w:rFonts w:ascii="Calibri" w:eastAsia="+mn-ea" w:hAnsi="Calibri" w:cs="+mn-cs"/>
          <w:b/>
          <w:color w:val="000000"/>
          <w:kern w:val="24"/>
          <w:sz w:val="24"/>
          <w:szCs w:val="24"/>
        </w:rPr>
        <w:t xml:space="preserve"> 2</w:t>
      </w:r>
      <w:r w:rsidR="007A1E66">
        <w:rPr>
          <w:rFonts w:ascii="Calibri" w:eastAsia="+mn-ea" w:hAnsi="Calibri" w:cs="+mn-cs"/>
          <w:b/>
          <w:color w:val="000000"/>
          <w:kern w:val="24"/>
          <w:sz w:val="24"/>
          <w:szCs w:val="24"/>
        </w:rPr>
        <w:t xml:space="preserve">: </w:t>
      </w:r>
      <w:r w:rsidR="002013EB">
        <w:rPr>
          <w:rFonts w:ascii="Calibri" w:eastAsia="+mn-ea" w:hAnsi="Calibri" w:cs="+mn-cs"/>
          <w:b/>
          <w:color w:val="000000"/>
          <w:kern w:val="24"/>
          <w:sz w:val="24"/>
          <w:szCs w:val="24"/>
        </w:rPr>
        <w:t xml:space="preserve">  </w:t>
      </w:r>
      <w:r w:rsidR="004113BF">
        <w:rPr>
          <w:rFonts w:ascii="Calibri" w:eastAsia="+mn-ea" w:hAnsi="Calibri" w:cs="+mn-cs"/>
          <w:b/>
          <w:iCs/>
          <w:color w:val="000000"/>
          <w:kern w:val="24"/>
          <w:sz w:val="24"/>
          <w:szCs w:val="24"/>
        </w:rPr>
        <w:t>Erstelle ein Diagramm mit Tabellenkalkulation</w:t>
      </w:r>
    </w:p>
    <w:p w:rsidR="00A65256" w:rsidRDefault="005B640C">
      <w:pPr>
        <w:rPr>
          <w:b/>
          <w:sz w:val="24"/>
          <w:szCs w:val="24"/>
        </w:rPr>
      </w:pPr>
      <w:r w:rsidRPr="005B640C">
        <w:rPr>
          <w:noProof/>
        </w:rPr>
        <w:pict>
          <v:rect id="_x0000_s1058" style="position:absolute;margin-left:-6.05pt;margin-top:7.25pt;width:264.45pt;height:184.1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" filled="f" stroked="f">
            <v:path arrowok="t"/>
            <v:textbox style="mso-fit-shape-to-text:t">
              <w:txbxContent>
                <w:p w:rsidR="00345EBA" w:rsidRPr="007A1E66" w:rsidRDefault="00345EBA" w:rsidP="00A65256">
                  <w:pPr>
                    <w:spacing w:after="0" w:line="240" w:lineRule="auto"/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Größere</w:t>
                  </w:r>
                  <w:r w:rsidRPr="007A1E66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 xml:space="preserve"> </w:t>
                  </w:r>
                  <w:proofErr w:type="spellStart"/>
                  <w:r w:rsidRPr="007A1E66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Messreihen</w:t>
                  </w:r>
                  <w:proofErr w:type="spellEnd"/>
                  <w:r w:rsidRPr="007A1E66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 xml:space="preserve"> mit Wiederholungen bearb</w:t>
                  </w:r>
                  <w:r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eiten wir mit einem Programm zur Tabellenkalkulation</w:t>
                  </w:r>
                  <w:r w:rsidRPr="007A1E66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.</w:t>
                  </w:r>
                </w:p>
                <w:p w:rsidR="00345EBA" w:rsidRPr="007A1E66" w:rsidRDefault="00345EBA" w:rsidP="00A65256">
                  <w:pPr>
                    <w:spacing w:after="0" w:line="240" w:lineRule="auto"/>
                    <w:rPr>
                      <w:rFonts w:ascii="Calibri" w:eastAsia="+mn-ea" w:hAnsi="Calibri" w:cs="+mn-cs"/>
                      <w:iCs/>
                      <w:kern w:val="24"/>
                      <w:sz w:val="12"/>
                      <w:szCs w:val="32"/>
                    </w:rPr>
                  </w:pPr>
                </w:p>
                <w:p w:rsidR="00345EBA" w:rsidRPr="00B30849" w:rsidRDefault="00431D00" w:rsidP="00A65256">
                  <w:pPr>
                    <w:pStyle w:val="Listenabsatz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Calibri" w:eastAsia="+mn-ea" w:hAnsi="Calibri" w:cs="+mn-cs"/>
                      <w:iCs/>
                      <w:color w:val="404040" w:themeColor="text1" w:themeTint="BF"/>
                      <w:kern w:val="24"/>
                      <w:szCs w:val="32"/>
                    </w:rPr>
                  </w:pPr>
                  <w:proofErr w:type="spellStart"/>
                  <w:r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Messwert</w:t>
                  </w:r>
                  <w:r w:rsidR="00345EBA" w:rsidRPr="007A1E66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>tabelle</w:t>
                  </w:r>
                  <w:proofErr w:type="spellEnd"/>
                  <w:r w:rsidR="00345EBA" w:rsidRPr="007A1E66">
                    <w:rPr>
                      <w:rFonts w:ascii="Calibri" w:eastAsia="+mn-ea" w:hAnsi="Calibri" w:cs="+mn-cs"/>
                      <w:iCs/>
                      <w:kern w:val="24"/>
                      <w:szCs w:val="32"/>
                    </w:rPr>
                    <w:t xml:space="preserve"> anlegen</w:t>
                  </w:r>
                  <w:r w:rsidR="00345EBA" w:rsidRPr="007A1E66">
                    <w:rPr>
                      <w:rFonts w:ascii="Calibri" w:eastAsia="+mn-ea" w:hAnsi="Calibri" w:cs="+mn-cs"/>
                      <w:iCs/>
                      <w:color w:val="7F7F7F"/>
                      <w:kern w:val="24"/>
                      <w:szCs w:val="32"/>
                    </w:rPr>
                    <w:t xml:space="preserve"> </w:t>
                  </w:r>
                  <w:r w:rsidR="00345EBA" w:rsidRPr="00B30849">
                    <w:rPr>
                      <w:rFonts w:ascii="Calibri" w:eastAsia="+mn-ea" w:hAnsi="Calibri" w:cs="+mn-cs"/>
                      <w:iCs/>
                      <w:color w:val="404040" w:themeColor="text1" w:themeTint="BF"/>
                      <w:kern w:val="24"/>
                      <w:szCs w:val="32"/>
                    </w:rPr>
                    <w:t xml:space="preserve">und speichern </w:t>
                  </w:r>
                </w:p>
                <w:p w:rsidR="00345EBA" w:rsidRPr="00852033" w:rsidRDefault="00345EBA" w:rsidP="00A65256">
                  <w:pPr>
                    <w:spacing w:after="0" w:line="240" w:lineRule="auto"/>
                    <w:ind w:firstLine="708"/>
                    <w:rPr>
                      <w:rFonts w:eastAsia="+mn-ea" w:cstheme="minorHAnsi"/>
                      <w:iCs/>
                      <w:color w:val="404040" w:themeColor="text1" w:themeTint="BF"/>
                      <w:kern w:val="24"/>
                      <w:sz w:val="20"/>
                      <w:szCs w:val="28"/>
                    </w:rPr>
                  </w:pPr>
                  <w:r w:rsidRPr="00852033">
                    <w:rPr>
                      <w:rFonts w:eastAsia="+mn-ea" w:cstheme="minorHAnsi"/>
                      <w:iCs/>
                      <w:color w:val="404040" w:themeColor="text1" w:themeTint="BF"/>
                      <w:kern w:val="24"/>
                      <w:sz w:val="20"/>
                      <w:szCs w:val="28"/>
                    </w:rPr>
                    <w:t>[Notiere zu jeder Windungszahl (Spalte A)</w:t>
                  </w:r>
                </w:p>
                <w:p w:rsidR="00345EBA" w:rsidRPr="00852033" w:rsidRDefault="00345EBA" w:rsidP="00A65256">
                  <w:pPr>
                    <w:spacing w:after="0" w:line="240" w:lineRule="auto"/>
                    <w:ind w:firstLine="708"/>
                    <w:rPr>
                      <w:rFonts w:eastAsia="+mn-ea" w:cstheme="minorHAnsi"/>
                      <w:iCs/>
                      <w:color w:val="404040" w:themeColor="text1" w:themeTint="BF"/>
                      <w:kern w:val="24"/>
                      <w:sz w:val="20"/>
                      <w:szCs w:val="28"/>
                    </w:rPr>
                  </w:pPr>
                  <w:r w:rsidRPr="00852033">
                    <w:rPr>
                      <w:rFonts w:eastAsia="+mn-ea" w:cstheme="minorHAnsi"/>
                      <w:iCs/>
                      <w:color w:val="404040" w:themeColor="text1" w:themeTint="BF"/>
                      <w:kern w:val="24"/>
                      <w:sz w:val="20"/>
                      <w:szCs w:val="28"/>
                    </w:rPr>
                    <w:t xml:space="preserve"> die induzierten Spannungen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+mn-ea" w:hAnsi="Cambria Math" w:cstheme="minorHAnsi"/>
                        <w:color w:val="404040" w:themeColor="text1" w:themeTint="BF"/>
                        <w:kern w:val="24"/>
                        <w:sz w:val="20"/>
                        <w:szCs w:val="28"/>
                      </w:rPr>
                      <m:t>U</m:t>
                    </m:r>
                  </m:oMath>
                  <w:r w:rsidRPr="00852033">
                    <w:rPr>
                      <w:rFonts w:eastAsia="+mn-ea" w:cstheme="minorHAnsi"/>
                      <w:iCs/>
                      <w:color w:val="404040" w:themeColor="text1" w:themeTint="BF"/>
                      <w:kern w:val="24"/>
                      <w:sz w:val="20"/>
                      <w:szCs w:val="28"/>
                    </w:rPr>
                    <w:t xml:space="preserve"> (in Spalte B bzw. C)]</w:t>
                  </w:r>
                </w:p>
                <w:p w:rsidR="00345EBA" w:rsidRPr="007A1E66" w:rsidRDefault="00345EBA" w:rsidP="00A65256">
                  <w:pPr>
                    <w:spacing w:after="0" w:line="240" w:lineRule="auto"/>
                    <w:ind w:firstLine="708"/>
                    <w:rPr>
                      <w:rFonts w:eastAsia="Times New Roman" w:cstheme="minorHAnsi"/>
                      <w:sz w:val="12"/>
                      <w:szCs w:val="24"/>
                    </w:rPr>
                  </w:pPr>
                </w:p>
                <w:p w:rsidR="00345EBA" w:rsidRPr="007A1E66" w:rsidRDefault="00345EBA" w:rsidP="00A65256">
                  <w:pPr>
                    <w:pStyle w:val="Listenabsatz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eastAsia="Times New Roman" w:cstheme="minorHAnsi"/>
                      <w:szCs w:val="24"/>
                    </w:rPr>
                  </w:pPr>
                  <w:r w:rsidRPr="007A1E66">
                    <w:rPr>
                      <w:rFonts w:eastAsia="Times New Roman" w:cstheme="minorHAnsi"/>
                      <w:szCs w:val="24"/>
                    </w:rPr>
                    <w:t xml:space="preserve">alle drei Spalten A, B und C mit </w:t>
                  </w:r>
                </w:p>
                <w:p w:rsidR="00345EBA" w:rsidRPr="007A1E66" w:rsidRDefault="00345EBA" w:rsidP="00A65256">
                  <w:pPr>
                    <w:pStyle w:val="Listenabsatz"/>
                    <w:spacing w:after="0" w:line="240" w:lineRule="auto"/>
                    <w:rPr>
                      <w:rFonts w:eastAsia="Times New Roman" w:cstheme="minorHAnsi"/>
                      <w:szCs w:val="24"/>
                    </w:rPr>
                  </w:pPr>
                  <w:r w:rsidRPr="007A1E66">
                    <w:rPr>
                      <w:rFonts w:eastAsia="Times New Roman" w:cstheme="minorHAnsi"/>
                      <w:szCs w:val="24"/>
                    </w:rPr>
                    <w:t>Maus und „Strg“ markiere</w:t>
                  </w:r>
                  <w:r>
                    <w:rPr>
                      <w:rFonts w:eastAsia="Times New Roman" w:cstheme="minorHAnsi"/>
                      <w:szCs w:val="24"/>
                    </w:rPr>
                    <w:t>n</w:t>
                  </w:r>
                </w:p>
                <w:p w:rsidR="00345EBA" w:rsidRPr="007A1E66" w:rsidRDefault="00345EBA" w:rsidP="00A65256">
                  <w:pPr>
                    <w:pStyle w:val="Listenabsatz"/>
                    <w:spacing w:after="0" w:line="240" w:lineRule="auto"/>
                    <w:rPr>
                      <w:rFonts w:eastAsia="Times New Roman" w:cstheme="minorHAnsi"/>
                      <w:sz w:val="12"/>
                      <w:szCs w:val="24"/>
                    </w:rPr>
                  </w:pPr>
                </w:p>
                <w:p w:rsidR="00345EBA" w:rsidRPr="007A1E66" w:rsidRDefault="00345EBA" w:rsidP="00A65256">
                  <w:pPr>
                    <w:pStyle w:val="Listenabsatz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eastAsia="Times New Roman" w:cstheme="minorHAnsi"/>
                      <w:szCs w:val="24"/>
                    </w:rPr>
                  </w:pPr>
                  <w:r w:rsidRPr="007A1E66">
                    <w:rPr>
                      <w:rFonts w:eastAsia="Times New Roman" w:cstheme="minorHAnsi"/>
                      <w:szCs w:val="24"/>
                    </w:rPr>
                    <w:t>anschließend unter „Einfügen“ den Menüpunkt Diagramme/ Punkt (XY) wähle</w:t>
                  </w:r>
                  <w:r>
                    <w:rPr>
                      <w:rFonts w:eastAsia="Times New Roman" w:cstheme="minorHAnsi"/>
                      <w:szCs w:val="24"/>
                    </w:rPr>
                    <w:t>n</w:t>
                  </w:r>
                </w:p>
                <w:p w:rsidR="00345EBA" w:rsidRPr="007A1E66" w:rsidRDefault="00345EBA" w:rsidP="00A65256">
                  <w:pPr>
                    <w:pStyle w:val="Listenabsatz"/>
                    <w:spacing w:after="0" w:line="240" w:lineRule="auto"/>
                    <w:rPr>
                      <w:rFonts w:eastAsia="Times New Roman" w:cstheme="minorHAnsi"/>
                      <w:sz w:val="12"/>
                      <w:szCs w:val="24"/>
                    </w:rPr>
                  </w:pPr>
                </w:p>
                <w:p w:rsidR="00345EBA" w:rsidRPr="007A1E66" w:rsidRDefault="00345EBA" w:rsidP="00A65256">
                  <w:pPr>
                    <w:pStyle w:val="Listenabsatz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eastAsia="Times New Roman" w:cstheme="minorHAnsi"/>
                      <w:szCs w:val="24"/>
                    </w:rPr>
                  </w:pPr>
                  <w:r w:rsidRPr="007A1E66">
                    <w:rPr>
                      <w:rFonts w:eastAsia="Times New Roman" w:cstheme="minorHAnsi"/>
                      <w:szCs w:val="24"/>
                    </w:rPr>
                    <w:t>Das Diagramm erscheint in einer noch unbearbeiteten Form:</w:t>
                  </w:r>
                </w:p>
              </w:txbxContent>
            </v:textbox>
          </v:rect>
        </w:pict>
      </w:r>
    </w:p>
    <w:p w:rsidR="008B66DB" w:rsidRPr="007A1E66" w:rsidRDefault="00852033" w:rsidP="008B66DB">
      <w:pPr>
        <w:pStyle w:val="StandardWeb"/>
        <w:spacing w:before="0" w:beforeAutospacing="0" w:after="0" w:afterAutospacing="0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708656</wp:posOffset>
            </wp:positionH>
            <wp:positionV relativeFrom="paragraph">
              <wp:posOffset>2042630</wp:posOffset>
            </wp:positionV>
            <wp:extent cx="1824856" cy="1033670"/>
            <wp:effectExtent l="0" t="0" r="4445" b="0"/>
            <wp:wrapNone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77" cy="103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0C">
        <w:rPr>
          <w:b/>
          <w:noProof/>
        </w:rPr>
        <w:pict>
          <v:shape id="Gerade Verbindung mit Pfeil 4" o:spid="_x0000_s1073" type="#_x0000_t32" style="position:absolute;margin-left:198.05pt;margin-top:170.8pt;width:64.65pt;height:19.2pt;flip:x y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" strokecolor="#5a5a5a [2109]" strokeweight="1.25pt">
            <v:stroke endarrow="block"/>
          </v:shape>
        </w:pict>
      </w:r>
      <w:r w:rsidR="005B640C">
        <w:rPr>
          <w:b/>
          <w:noProof/>
        </w:rPr>
        <w:pict>
          <v:shape id="_x0000_s1059" type="#_x0000_t202" style="position:absolute;margin-left:212.5pt;margin-top:185.75pt;width:195.35pt;height:48.1pt;z-index:251673600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" stroked="f">
            <v:textbox style="mso-fit-shape-to-text:t">
              <w:txbxContent>
                <w:p w:rsidR="00345EBA" w:rsidRPr="004A3AD3" w:rsidRDefault="00345EBA" w:rsidP="004A3AD3">
                  <w:r>
                    <w:t xml:space="preserve">Mit </w:t>
                  </w:r>
                  <w:r w:rsidRPr="004A3AD3">
                    <w:t>Maus</w:t>
                  </w:r>
                  <w:r>
                    <w:t>klick</w:t>
                  </w:r>
                  <w:r w:rsidRPr="004A3AD3">
                    <w:t xml:space="preserve"> werden die Achsentitel und eine Legende hinzugefügt.</w:t>
                  </w:r>
                </w:p>
              </w:txbxContent>
            </v:textbox>
            <w10:wrap type="square"/>
          </v:shape>
        </w:pict>
      </w:r>
      <w:r w:rsidR="00497BE6">
        <w:rPr>
          <w:b/>
        </w:rPr>
        <w:br w:type="page"/>
      </w:r>
      <w:r w:rsidR="008B66DB" w:rsidRPr="007A1E66">
        <w:rPr>
          <w:rFonts w:ascii="Calibri" w:eastAsia="+mn-ea" w:hAnsi="Calibri" w:cs="+mn-cs"/>
          <w:b/>
          <w:color w:val="000000"/>
          <w:kern w:val="24"/>
        </w:rPr>
        <w:lastRenderedPageBreak/>
        <w:t>Hilfe</w:t>
      </w:r>
      <w:r w:rsidR="007A1E66">
        <w:rPr>
          <w:rFonts w:ascii="Calibri" w:eastAsia="+mn-ea" w:hAnsi="Calibri" w:cs="+mn-cs"/>
          <w:b/>
          <w:color w:val="000000"/>
          <w:kern w:val="24"/>
        </w:rPr>
        <w:t>karte</w:t>
      </w:r>
      <w:r w:rsidR="007D4B12">
        <w:rPr>
          <w:rFonts w:ascii="Calibri" w:eastAsia="+mn-ea" w:hAnsi="Calibri" w:cs="+mn-cs"/>
          <w:b/>
          <w:color w:val="000000"/>
          <w:kern w:val="24"/>
        </w:rPr>
        <w:t xml:space="preserve"> 3</w:t>
      </w:r>
      <w:r w:rsidR="002013EB">
        <w:rPr>
          <w:rFonts w:ascii="Calibri" w:eastAsia="+mn-ea" w:hAnsi="Calibri" w:cs="+mn-cs"/>
          <w:b/>
          <w:color w:val="000000"/>
          <w:kern w:val="24"/>
        </w:rPr>
        <w:t xml:space="preserve">:   </w:t>
      </w:r>
      <w:r w:rsidR="008B66DB" w:rsidRPr="007A1E66">
        <w:rPr>
          <w:rFonts w:ascii="Calibri" w:eastAsia="+mn-ea" w:hAnsi="Calibri" w:cs="+mn-cs"/>
          <w:b/>
          <w:iCs/>
          <w:color w:val="000000"/>
          <w:kern w:val="24"/>
        </w:rPr>
        <w:t>Anschauliches Begründen mit dem Feldlinienmodell</w:t>
      </w:r>
    </w:p>
    <w:p w:rsidR="004753C5" w:rsidRPr="004D7442" w:rsidRDefault="00784E49" w:rsidP="004D7442">
      <w:pPr>
        <w:pStyle w:val="KeinLeerraum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2868447</wp:posOffset>
            </wp:positionV>
            <wp:extent cx="496570" cy="496570"/>
            <wp:effectExtent l="0" t="0" r="0" b="0"/>
            <wp:wrapNone/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0C" w:rsidRPr="005B640C">
        <w:rPr>
          <w:noProof/>
        </w:rPr>
        <w:pict>
          <v:shape id="_x0000_s1060" type="#_x0000_t202" style="position:absolute;margin-left:51.4pt;margin-top:230.3pt;width:381.6pt;height:20.65pt;z-index:-2516367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" filled="f" stroked="f">
            <v:path arrowok="t"/>
            <v:textbox style="mso-fit-shape-to-text:t">
              <w:txbxContent>
                <w:p w:rsidR="00345EBA" w:rsidRDefault="00345EBA" w:rsidP="002C6F62">
                  <w:pPr>
                    <w:spacing w:after="0" w:line="240" w:lineRule="auto"/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</w:pPr>
                  <w:r w:rsidRPr="00B30849"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>Zähle die Feldlinien, die aus der</w:t>
                  </w:r>
                  <w:r w:rsidRPr="007A1E66">
                    <w:rPr>
                      <w:rFonts w:ascii="Calibri" w:eastAsia="Calibri" w:hAnsi="Calibri" w:cs="Times New Roman"/>
                      <w:iCs/>
                      <w:color w:val="7F7F7F"/>
                      <w:kern w:val="24"/>
                      <w:szCs w:val="36"/>
                    </w:rPr>
                    <w:t xml:space="preserve"> </w:t>
                  </w:r>
                  <w:r w:rsidRPr="007A1E66">
                    <w:rPr>
                      <w:rFonts w:ascii="Calibri" w:eastAsia="Calibri" w:hAnsi="Calibri" w:cs="Times New Roman"/>
                      <w:iCs/>
                      <w:color w:val="548DD4" w:themeColor="text2" w:themeTint="99"/>
                      <w:kern w:val="24"/>
                      <w:szCs w:val="36"/>
                    </w:rPr>
                    <w:t>Induktionsschleife</w:t>
                  </w:r>
                  <w:r w:rsidRPr="007A1E66">
                    <w:rPr>
                      <w:rFonts w:ascii="Calibri" w:eastAsia="Calibri" w:hAnsi="Calibri" w:cs="Times New Roman"/>
                      <w:iCs/>
                      <w:color w:val="7F7F7F"/>
                      <w:kern w:val="24"/>
                      <w:szCs w:val="36"/>
                    </w:rPr>
                    <w:t xml:space="preserve"> </w:t>
                  </w:r>
                  <w:r w:rsidR="00A02612"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 xml:space="preserve">jeweils </w:t>
                  </w:r>
                  <w:r w:rsidRPr="00B30849"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>„hervorstechen“.</w:t>
                  </w:r>
                </w:p>
                <w:p w:rsidR="00345EBA" w:rsidRPr="00675E6A" w:rsidRDefault="00345EBA" w:rsidP="002C6F62">
                  <w:pPr>
                    <w:spacing w:after="0" w:line="240" w:lineRule="auto"/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</w:pPr>
                  <w:r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>Bei doppelt so vielen Feldlinien wird auch doppelt so viel</w:t>
                  </w:r>
                  <w:r w:rsidRPr="00675E6A"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 xml:space="preserve"> Spannung</w:t>
                  </w:r>
                  <w:r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 xml:space="preserve"> </w:t>
                  </w:r>
                  <w:r w:rsidRPr="00675E6A"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>induziert</w:t>
                  </w:r>
                  <w:r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 xml:space="preserve"> usw.</w:t>
                  </w:r>
                </w:p>
              </w:txbxContent>
            </v:textbox>
          </v:shape>
        </w:pict>
      </w:r>
      <w:r w:rsidR="005A3E0B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88734</wp:posOffset>
            </wp:positionH>
            <wp:positionV relativeFrom="paragraph">
              <wp:posOffset>841375</wp:posOffset>
            </wp:positionV>
            <wp:extent cx="496570" cy="4965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0C" w:rsidRPr="005B640C">
        <w:rPr>
          <w:noProof/>
        </w:rPr>
        <w:pict>
          <v:shape id="_x0000_s1061" type="#_x0000_t202" style="position:absolute;margin-left:50.2pt;margin-top:67.95pt;width:110.2pt;height:128.05pt;z-index:-2516398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" filled="f" stroked="f">
            <v:path arrowok="t"/>
            <v:textbox style="mso-fit-shape-to-text:t">
              <w:txbxContent>
                <w:p w:rsidR="00345EBA" w:rsidRDefault="00345EBA" w:rsidP="002C6F62">
                  <w:pPr>
                    <w:spacing w:after="0" w:line="240" w:lineRule="auto"/>
                    <w:rPr>
                      <w:rFonts w:ascii="Calibri" w:eastAsia="Calibri" w:hAnsi="Calibri" w:cs="Times New Roman"/>
                      <w:iCs/>
                      <w:kern w:val="24"/>
                    </w:rPr>
                  </w:pPr>
                  <w:r w:rsidRPr="00B30849"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>Das Feldlinienmodell veranschaulicht jeweils die maximal erzielbare Anzahl von Feldlinien, welche die</w:t>
                  </w:r>
                  <w:r w:rsidRPr="007A1E66">
                    <w:rPr>
                      <w:rFonts w:ascii="Calibri" w:eastAsia="Calibri" w:hAnsi="Calibri" w:cs="Times New Roman"/>
                      <w:iCs/>
                      <w:color w:val="7F7F7F"/>
                      <w:kern w:val="24"/>
                      <w:szCs w:val="36"/>
                    </w:rPr>
                    <w:t xml:space="preserve"> </w:t>
                  </w:r>
                  <w:r w:rsidRPr="007A1E66">
                    <w:rPr>
                      <w:rFonts w:ascii="Calibri" w:eastAsia="Calibri" w:hAnsi="Calibri" w:cs="Times New Roman"/>
                      <w:iCs/>
                      <w:color w:val="5B9BD5"/>
                      <w:kern w:val="24"/>
                      <w:szCs w:val="36"/>
                    </w:rPr>
                    <w:t>Induktionsschleife</w:t>
                  </w:r>
                  <w:r w:rsidR="00A02612">
                    <w:rPr>
                      <w:rFonts w:ascii="Calibri" w:eastAsia="Calibri" w:hAnsi="Calibri" w:cs="Times New Roman"/>
                      <w:iCs/>
                      <w:color w:val="5B9BD5"/>
                      <w:kern w:val="24"/>
                      <w:szCs w:val="36"/>
                    </w:rPr>
                    <w:t>n</w:t>
                  </w:r>
                  <w:r w:rsidRPr="007A1E66">
                    <w:rPr>
                      <w:rFonts w:ascii="Calibri" w:eastAsia="Calibri" w:hAnsi="Calibri" w:cs="Times New Roman"/>
                      <w:iCs/>
                      <w:color w:val="7F7F7F"/>
                      <w:kern w:val="24"/>
                      <w:szCs w:val="36"/>
                    </w:rPr>
                    <w:t xml:space="preserve"> </w:t>
                  </w:r>
                  <w:r w:rsidRPr="00B30849">
                    <w:rPr>
                      <w:rFonts w:ascii="Calibri" w:eastAsia="Calibri" w:hAnsi="Calibri" w:cs="Times New Roman"/>
                      <w:iCs/>
                      <w:kern w:val="24"/>
                      <w:szCs w:val="36"/>
                    </w:rPr>
                    <w:t>durchsetzen</w:t>
                  </w:r>
                  <w:r>
                    <w:rPr>
                      <w:rFonts w:ascii="Calibri" w:eastAsia="Calibri" w:hAnsi="Calibri" w:cs="Times New Roman"/>
                      <w:iCs/>
                      <w:kern w:val="24"/>
                    </w:rPr>
                    <w:t>.</w:t>
                  </w:r>
                </w:p>
                <w:p w:rsidR="00345EBA" w:rsidRPr="007A1E66" w:rsidRDefault="00345EBA" w:rsidP="002C6F62">
                  <w:pPr>
                    <w:spacing w:after="0" w:line="240" w:lineRule="auto"/>
                    <w:rPr>
                      <w:rFonts w:ascii="Calibri" w:eastAsia="Calibri" w:hAnsi="Calibri" w:cs="Times New Roman"/>
                      <w:iCs/>
                      <w:color w:val="7F7F7F"/>
                      <w:kern w:val="24"/>
                      <w:sz w:val="36"/>
                      <w:szCs w:val="36"/>
                    </w:rPr>
                  </w:pPr>
                  <w:r w:rsidRPr="00F65BEC">
                    <w:rPr>
                      <w:rFonts w:ascii="Calibri" w:eastAsia="Calibri" w:hAnsi="Calibri" w:cs="Times New Roman"/>
                      <w:iCs/>
                      <w:kern w:val="24"/>
                      <w:sz w:val="20"/>
                    </w:rPr>
                    <w:t>[</w:t>
                  </w:r>
                  <w:r w:rsidRPr="00F65BEC">
                    <w:rPr>
                      <w:rFonts w:ascii="Calibri" w:eastAsia="Calibri" w:hAnsi="Calibri" w:cs="Calibri"/>
                      <w:iCs/>
                      <w:kern w:val="24"/>
                      <w:sz w:val="20"/>
                    </w:rPr>
                    <w:t>→</w:t>
                  </w:r>
                  <w:r w:rsidRPr="00F65BEC">
                    <w:rPr>
                      <w:rFonts w:ascii="Calibri" w:eastAsia="Calibri" w:hAnsi="Calibri" w:cs="Times New Roman"/>
                      <w:iCs/>
                      <w:kern w:val="24"/>
                      <w:sz w:val="20"/>
                    </w:rPr>
                    <w:t xml:space="preserve"> Basismaterial 2]</w:t>
                  </w:r>
                </w:p>
              </w:txbxContent>
            </v:textbox>
          </v:shape>
        </w:pict>
      </w:r>
      <w:r w:rsidR="005B640C" w:rsidRPr="005B640C">
        <w:rPr>
          <w:noProof/>
        </w:rPr>
        <w:pict>
          <v:shape id="_x0000_s1062" type="#_x0000_t202" style="position:absolute;margin-left:-4.2pt;margin-top:14.3pt;width:345.25pt;height:43.25pt;z-index:-2516408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" filled="f" stroked="f">
            <v:path arrowok="t"/>
            <v:textbox style="mso-fit-shape-to-text:t">
              <w:txbxContent>
                <w:p w:rsidR="00345EBA" w:rsidRPr="00675E6A" w:rsidRDefault="00345EBA" w:rsidP="00675E6A">
                  <w:pPr>
                    <w:pStyle w:val="StandardWeb"/>
                    <w:spacing w:before="0" w:beforeAutospacing="0" w:after="0" w:afterAutospacing="0"/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</w:pPr>
                  <w:r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 xml:space="preserve">Je stärker </w:t>
                  </w:r>
                  <w:r w:rsidR="00A02612"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>die Änderung des</w:t>
                  </w:r>
                  <w:r w:rsidRPr="00976925"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 xml:space="preserve"> </w:t>
                  </w:r>
                  <w:r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>Magnetfeld</w:t>
                  </w:r>
                  <w:r w:rsidR="00A02612"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>s</w:t>
                  </w:r>
                  <w:r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 xml:space="preserve"> </w:t>
                  </w:r>
                  <w:r w:rsidR="00A02612"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>ist,</w:t>
                  </w:r>
                  <w:r w:rsidRPr="00976925"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 xml:space="preserve"> desto mehr Spannung wird induziert.</w:t>
                  </w:r>
                  <w:r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 xml:space="preserve"> Dies ändert sich j</w:t>
                  </w:r>
                  <w:r w:rsidRPr="00B30849"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 xml:space="preserve">e nach </w:t>
                  </w:r>
                  <w:r w:rsidRPr="00976925">
                    <w:rPr>
                      <w:rFonts w:ascii="Calibri" w:eastAsia="Calibri" w:hAnsi="Calibri"/>
                      <w:iCs/>
                      <w:kern w:val="24"/>
                      <w:sz w:val="22"/>
                      <w:szCs w:val="36"/>
                    </w:rPr>
                    <w:t xml:space="preserve">Größe und </w:t>
                  </w:r>
                  <w:r w:rsidRPr="00B30849"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 xml:space="preserve">Lage </w:t>
                  </w:r>
                  <w:r w:rsidRPr="00976925">
                    <w:rPr>
                      <w:rFonts w:ascii="Calibri" w:eastAsia="Calibri" w:hAnsi="Calibri"/>
                      <w:iCs/>
                      <w:kern w:val="24"/>
                      <w:sz w:val="22"/>
                      <w:szCs w:val="36"/>
                    </w:rPr>
                    <w:t xml:space="preserve">der </w:t>
                  </w:r>
                  <w:r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>einzelnen Induktionsschleife</w:t>
                  </w:r>
                  <w:r w:rsidR="00A02612"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>n</w:t>
                  </w:r>
                  <w:r>
                    <w:rPr>
                      <w:rFonts w:ascii="Calibri" w:eastAsia="Calibri" w:hAnsi="Calibri"/>
                      <w:iCs/>
                      <w:color w:val="000000" w:themeColor="text1"/>
                      <w:kern w:val="24"/>
                      <w:sz w:val="22"/>
                      <w:szCs w:val="36"/>
                    </w:rPr>
                    <w:t>:</w:t>
                  </w:r>
                </w:p>
              </w:txbxContent>
            </v:textbox>
          </v:shape>
        </w:pict>
      </w:r>
      <w:r w:rsidR="005A3E0B">
        <w:rPr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531661</wp:posOffset>
            </wp:positionV>
            <wp:extent cx="3519805" cy="2244725"/>
            <wp:effectExtent l="0" t="0" r="0" b="3175"/>
            <wp:wrapNone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3C5" w:rsidRPr="004D7442">
        <w:rPr>
          <w:b/>
          <w:sz w:val="24"/>
          <w:szCs w:val="24"/>
        </w:rPr>
        <w:br w:type="page"/>
      </w:r>
    </w:p>
    <w:p w:rsidR="00117CAF" w:rsidRPr="007A1E66" w:rsidRDefault="00F63706" w:rsidP="00F63706">
      <w:pPr>
        <w:spacing w:after="0" w:line="23" w:lineRule="atLeast"/>
        <w:rPr>
          <w:rFonts w:cs="Arial"/>
          <w:b/>
          <w:sz w:val="24"/>
          <w:szCs w:val="24"/>
        </w:rPr>
      </w:pPr>
      <w:r w:rsidRPr="007A1E66">
        <w:rPr>
          <w:b/>
          <w:sz w:val="24"/>
          <w:szCs w:val="24"/>
        </w:rPr>
        <w:lastRenderedPageBreak/>
        <w:t>Reflexion:</w:t>
      </w:r>
      <w:r w:rsidR="007A1E66">
        <w:rPr>
          <w:b/>
          <w:sz w:val="24"/>
          <w:szCs w:val="24"/>
        </w:rPr>
        <w:t xml:space="preserve"> </w:t>
      </w:r>
      <w:r w:rsidRPr="007A1E66">
        <w:rPr>
          <w:rFonts w:cs="Arial"/>
          <w:b/>
          <w:sz w:val="24"/>
          <w:szCs w:val="24"/>
        </w:rPr>
        <w:t>Fragebogen zur Lernaufgabe</w:t>
      </w:r>
    </w:p>
    <w:tbl>
      <w:tblPr>
        <w:tblStyle w:val="Tabellengitternetz"/>
        <w:tblpPr w:leftFromText="141" w:rightFromText="141" w:vertAnchor="text" w:tblpX="108" w:tblpY="1"/>
        <w:tblOverlap w:val="never"/>
        <w:tblW w:w="9606" w:type="dxa"/>
        <w:tblLayout w:type="fixed"/>
        <w:tblLook w:val="04A0"/>
      </w:tblPr>
      <w:tblGrid>
        <w:gridCol w:w="7905"/>
        <w:gridCol w:w="567"/>
        <w:gridCol w:w="567"/>
        <w:gridCol w:w="567"/>
      </w:tblGrid>
      <w:tr w:rsidR="00F63706" w:rsidRPr="007A1E66" w:rsidTr="00196953">
        <w:trPr>
          <w:trHeight w:hRule="exact" w:val="454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F63706" w:rsidRPr="007A1E66" w:rsidRDefault="00117CAF" w:rsidP="007A1E66">
            <w:pPr>
              <w:spacing w:line="23" w:lineRule="atLeast"/>
              <w:rPr>
                <w:rFonts w:cs="Arial"/>
                <w:b/>
              </w:rPr>
            </w:pPr>
            <w:r w:rsidRPr="007A1E66">
              <w:rPr>
                <w:rFonts w:cs="Arial"/>
                <w:b/>
              </w:rPr>
              <w:t>M</w:t>
            </w:r>
            <w:r w:rsidR="007A1E66">
              <w:rPr>
                <w:rFonts w:cs="Arial"/>
                <w:b/>
              </w:rPr>
              <w:t>ein</w:t>
            </w:r>
            <w:r w:rsidR="00E00A35">
              <w:rPr>
                <w:rFonts w:cs="Arial"/>
                <w:b/>
              </w:rPr>
              <w:t xml:space="preserve"> </w:t>
            </w:r>
            <w:r w:rsidR="007A1E66">
              <w:rPr>
                <w:rFonts w:cs="Arial"/>
                <w:b/>
              </w:rPr>
              <w:t>Lernplakat (Flyer)</w:t>
            </w:r>
            <w:r w:rsidRPr="007A1E66">
              <w:rPr>
                <w:rFonts w:cs="Arial"/>
                <w:b/>
              </w:rPr>
              <w:t xml:space="preserve"> …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 w:val="32"/>
                <w:szCs w:val="32"/>
              </w:rPr>
            </w:pPr>
            <w:r w:rsidRPr="007A1E66">
              <w:rPr>
                <w:rFonts w:cs="Arial"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 w:val="32"/>
                <w:szCs w:val="32"/>
              </w:rPr>
            </w:pPr>
            <w:r w:rsidRPr="007A1E66">
              <w:rPr>
                <w:rFonts w:cs="Arial"/>
                <w:sz w:val="32"/>
                <w:szCs w:val="32"/>
              </w:rPr>
              <w:sym w:font="Wingdings" w:char="F04B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 w:val="32"/>
                <w:szCs w:val="32"/>
              </w:rPr>
            </w:pPr>
            <w:r w:rsidRPr="007A1E66">
              <w:rPr>
                <w:rFonts w:cs="Arial"/>
                <w:sz w:val="32"/>
                <w:szCs w:val="32"/>
              </w:rPr>
              <w:sym w:font="Wingdings" w:char="F04C"/>
            </w:r>
          </w:p>
        </w:tc>
      </w:tr>
      <w:tr w:rsidR="00FF17FB" w:rsidRPr="007A1E66" w:rsidTr="009102CB">
        <w:trPr>
          <w:trHeight w:val="39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F63706" w:rsidRPr="007A1E66" w:rsidRDefault="001B56EE" w:rsidP="004F3481">
            <w:pPr>
              <w:pStyle w:val="KeinLeerraum"/>
              <w:rPr>
                <w:sz w:val="20"/>
                <w:szCs w:val="20"/>
              </w:rPr>
            </w:pPr>
            <w:r w:rsidRPr="007A1E66">
              <w:rPr>
                <w:sz w:val="20"/>
                <w:szCs w:val="20"/>
              </w:rPr>
              <w:t xml:space="preserve">… </w:t>
            </w:r>
            <w:r w:rsidR="004F3481" w:rsidRPr="004F3481">
              <w:rPr>
                <w:sz w:val="20"/>
                <w:szCs w:val="20"/>
              </w:rPr>
              <w:t>begi</w:t>
            </w:r>
            <w:r w:rsidR="00431D00">
              <w:rPr>
                <w:sz w:val="20"/>
                <w:szCs w:val="20"/>
              </w:rPr>
              <w:t>nnt mit einer</w:t>
            </w:r>
            <w:r w:rsidR="004F3481">
              <w:rPr>
                <w:sz w:val="20"/>
                <w:szCs w:val="20"/>
              </w:rPr>
              <w:t xml:space="preserve"> ansprechenden Skizze</w:t>
            </w:r>
            <w:r w:rsidR="004F3481" w:rsidRPr="004F3481">
              <w:rPr>
                <w:sz w:val="20"/>
                <w:szCs w:val="20"/>
              </w:rPr>
              <w:t xml:space="preserve"> </w:t>
            </w:r>
            <w:r w:rsidR="00117CAF" w:rsidRPr="004F3481">
              <w:rPr>
                <w:sz w:val="20"/>
                <w:szCs w:val="20"/>
              </w:rPr>
              <w:t xml:space="preserve">und </w:t>
            </w:r>
            <w:r w:rsidR="004F3481" w:rsidRPr="004F3481">
              <w:rPr>
                <w:sz w:val="20"/>
                <w:szCs w:val="20"/>
              </w:rPr>
              <w:t xml:space="preserve">einer </w:t>
            </w:r>
            <w:r w:rsidR="00117CAF" w:rsidRPr="004F3481">
              <w:rPr>
                <w:sz w:val="20"/>
                <w:szCs w:val="20"/>
              </w:rPr>
              <w:t>interessante</w:t>
            </w:r>
            <w:r w:rsidR="00294527" w:rsidRPr="004F3481">
              <w:rPr>
                <w:sz w:val="20"/>
                <w:szCs w:val="20"/>
              </w:rPr>
              <w:t>n</w:t>
            </w:r>
            <w:r w:rsidR="00F63706" w:rsidRPr="004F3481">
              <w:rPr>
                <w:sz w:val="20"/>
                <w:szCs w:val="20"/>
              </w:rPr>
              <w:t xml:space="preserve"> Fragestellung</w:t>
            </w:r>
            <w:r w:rsidR="00117CAF" w:rsidRPr="004F3481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FF17FB" w:rsidRPr="007A1E66" w:rsidTr="009102CB">
        <w:trPr>
          <w:trHeight w:hRule="exact" w:val="39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F63706" w:rsidRPr="007A1E66" w:rsidRDefault="00E72BC1" w:rsidP="00E72BC1">
            <w:pPr>
              <w:pStyle w:val="KeinLeerraum"/>
              <w:rPr>
                <w:sz w:val="20"/>
                <w:szCs w:val="20"/>
              </w:rPr>
            </w:pPr>
            <w:r w:rsidRPr="007A1E66">
              <w:rPr>
                <w:sz w:val="20"/>
                <w:szCs w:val="20"/>
              </w:rPr>
              <w:t>… hebt</w:t>
            </w:r>
            <w:r w:rsidR="00117CAF" w:rsidRPr="007A1E66">
              <w:rPr>
                <w:sz w:val="20"/>
                <w:szCs w:val="20"/>
              </w:rPr>
              <w:t xml:space="preserve"> </w:t>
            </w:r>
            <w:r w:rsidRPr="007A1E66">
              <w:rPr>
                <w:sz w:val="20"/>
                <w:szCs w:val="20"/>
              </w:rPr>
              <w:t>die wesentlichen Bauteile für kontaktlosen Strom hervor</w:t>
            </w:r>
            <w:r w:rsidR="0002042B" w:rsidRPr="007A1E66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FF17FB" w:rsidRPr="007A1E66" w:rsidTr="009102CB">
        <w:trPr>
          <w:trHeight w:hRule="exact" w:val="39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F63706" w:rsidRPr="007A1E66" w:rsidRDefault="00E72BC1" w:rsidP="00E72BC1">
            <w:pPr>
              <w:pStyle w:val="KeinLeerraum"/>
              <w:rPr>
                <w:sz w:val="20"/>
                <w:szCs w:val="20"/>
              </w:rPr>
            </w:pPr>
            <w:r w:rsidRPr="007A1E66">
              <w:rPr>
                <w:sz w:val="20"/>
                <w:szCs w:val="20"/>
              </w:rPr>
              <w:t>… stellt das Funktionsprinzip anschaulich dar</w:t>
            </w:r>
            <w:r w:rsidR="0002042B" w:rsidRPr="007A1E66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FF17FB" w:rsidRPr="007A1E66" w:rsidTr="001653BA">
        <w:trPr>
          <w:trHeight w:hRule="exact" w:val="344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F63706" w:rsidRPr="007A1E66" w:rsidRDefault="00E72BC1" w:rsidP="00E72BC1">
            <w:pPr>
              <w:pStyle w:val="KeinLeerraum"/>
              <w:rPr>
                <w:sz w:val="20"/>
                <w:szCs w:val="20"/>
              </w:rPr>
            </w:pPr>
            <w:r w:rsidRPr="007A1E66">
              <w:rPr>
                <w:sz w:val="20"/>
                <w:szCs w:val="20"/>
              </w:rPr>
              <w:t>… gibt für andere Nutzer Empfehlungen, wie man ein Smartphone am besten halten sollte</w:t>
            </w:r>
            <w:r w:rsidR="0002042B" w:rsidRPr="007A1E66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FF17FB" w:rsidRPr="007A1E66" w:rsidTr="009102CB">
        <w:trPr>
          <w:trHeight w:hRule="exact" w:val="39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F63706" w:rsidRPr="007A1E66" w:rsidRDefault="004F3481" w:rsidP="004F3481">
            <w:pPr>
              <w:pStyle w:val="KeinLeerraum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 beschreibt die Funktionsweise mit physikalischen Fachbegriffen</w:t>
            </w:r>
            <w:r w:rsidR="00142C79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63706" w:rsidRPr="007A1E66" w:rsidRDefault="00F63706" w:rsidP="00196953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</w:tbl>
    <w:p w:rsidR="00F63706" w:rsidRPr="00504A1A" w:rsidRDefault="00F63706" w:rsidP="00F63706">
      <w:pPr>
        <w:pStyle w:val="KeinLeerraum"/>
        <w:rPr>
          <w:color w:val="FF0000"/>
        </w:rPr>
      </w:pPr>
    </w:p>
    <w:tbl>
      <w:tblPr>
        <w:tblStyle w:val="Tabellengitternetz"/>
        <w:tblpPr w:leftFromText="141" w:rightFromText="141" w:vertAnchor="text" w:tblpX="108" w:tblpY="1"/>
        <w:tblOverlap w:val="never"/>
        <w:tblW w:w="9606" w:type="dxa"/>
        <w:tblLayout w:type="fixed"/>
        <w:tblLook w:val="04A0"/>
      </w:tblPr>
      <w:tblGrid>
        <w:gridCol w:w="7905"/>
        <w:gridCol w:w="567"/>
        <w:gridCol w:w="567"/>
        <w:gridCol w:w="567"/>
      </w:tblGrid>
      <w:tr w:rsidR="00FF17FB" w:rsidRPr="001D4748" w:rsidTr="00057547">
        <w:trPr>
          <w:trHeight w:val="454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196953" w:rsidRPr="001653BA" w:rsidRDefault="00196953" w:rsidP="00057547">
            <w:pPr>
              <w:spacing w:line="23" w:lineRule="atLeast"/>
              <w:rPr>
                <w:rFonts w:cs="Arial"/>
                <w:b/>
              </w:rPr>
            </w:pPr>
            <w:r w:rsidRPr="001653BA">
              <w:rPr>
                <w:rFonts w:cs="Arial"/>
                <w:b/>
              </w:rPr>
              <w:t>Ich kann …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 w:val="32"/>
                <w:szCs w:val="32"/>
              </w:rPr>
            </w:pPr>
            <w:r w:rsidRPr="001653BA">
              <w:rPr>
                <w:rFonts w:cs="Arial"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 w:val="32"/>
                <w:szCs w:val="32"/>
              </w:rPr>
            </w:pPr>
            <w:r w:rsidRPr="001653BA">
              <w:rPr>
                <w:rFonts w:cs="Arial"/>
                <w:sz w:val="32"/>
                <w:szCs w:val="32"/>
              </w:rPr>
              <w:sym w:font="Wingdings" w:char="F04B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 w:val="32"/>
                <w:szCs w:val="32"/>
              </w:rPr>
            </w:pPr>
            <w:r w:rsidRPr="001653BA">
              <w:rPr>
                <w:rFonts w:cs="Arial"/>
                <w:sz w:val="32"/>
                <w:szCs w:val="32"/>
              </w:rPr>
              <w:sym w:font="Wingdings" w:char="F04C"/>
            </w:r>
          </w:p>
        </w:tc>
      </w:tr>
      <w:tr w:rsidR="00FF17FB" w:rsidRPr="001D4748" w:rsidTr="009102CB">
        <w:trPr>
          <w:trHeight w:hRule="exact" w:val="39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504A1A">
            <w:pPr>
              <w:pStyle w:val="KeinLeerraum"/>
              <w:rPr>
                <w:sz w:val="20"/>
                <w:szCs w:val="20"/>
              </w:rPr>
            </w:pPr>
            <w:r w:rsidRPr="001653BA">
              <w:rPr>
                <w:sz w:val="20"/>
                <w:szCs w:val="20"/>
              </w:rPr>
              <w:t xml:space="preserve">… </w:t>
            </w:r>
            <w:r w:rsidR="00504A1A">
              <w:rPr>
                <w:sz w:val="20"/>
                <w:szCs w:val="20"/>
              </w:rPr>
              <w:t xml:space="preserve">die </w:t>
            </w:r>
            <w:r w:rsidR="00504A1A" w:rsidRPr="00504A1A">
              <w:rPr>
                <w:sz w:val="20"/>
                <w:szCs w:val="20"/>
              </w:rPr>
              <w:t xml:space="preserve">Alltagserscheinung </w:t>
            </w:r>
            <w:r w:rsidR="00431D00">
              <w:rPr>
                <w:sz w:val="20"/>
                <w:szCs w:val="20"/>
              </w:rPr>
              <w:t>„</w:t>
            </w:r>
            <w:r w:rsidR="00504A1A" w:rsidRPr="00504A1A">
              <w:rPr>
                <w:rFonts w:cs="ArialMT"/>
                <w:sz w:val="20"/>
                <w:szCs w:val="20"/>
              </w:rPr>
              <w:t>kontaktloser</w:t>
            </w:r>
            <w:r w:rsidR="00E72BC1" w:rsidRPr="00504A1A">
              <w:rPr>
                <w:rFonts w:cs="ArialMT"/>
                <w:sz w:val="20"/>
                <w:szCs w:val="20"/>
              </w:rPr>
              <w:t xml:space="preserve"> Strom</w:t>
            </w:r>
            <w:r w:rsidR="00431D00">
              <w:rPr>
                <w:rFonts w:cs="ArialMT"/>
                <w:sz w:val="20"/>
                <w:szCs w:val="20"/>
              </w:rPr>
              <w:t>“</w:t>
            </w:r>
            <w:r w:rsidR="00504A1A" w:rsidRPr="00504A1A">
              <w:rPr>
                <w:rFonts w:cs="ArialMT"/>
                <w:sz w:val="20"/>
                <w:szCs w:val="20"/>
              </w:rPr>
              <w:t xml:space="preserve"> mithilfe der Fachsprache präziser erklären</w:t>
            </w:r>
            <w:r w:rsidR="008F7CF3">
              <w:rPr>
                <w:rFonts w:cs="ArialMT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FF17FB" w:rsidRPr="001D4748" w:rsidTr="009102CB">
        <w:trPr>
          <w:trHeight w:hRule="exact" w:val="39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2042B">
            <w:pPr>
              <w:pStyle w:val="KeinLeerraum"/>
              <w:rPr>
                <w:sz w:val="20"/>
                <w:szCs w:val="20"/>
              </w:rPr>
            </w:pPr>
            <w:r w:rsidRPr="001653BA">
              <w:rPr>
                <w:sz w:val="20"/>
                <w:szCs w:val="20"/>
              </w:rPr>
              <w:t xml:space="preserve">… </w:t>
            </w:r>
            <w:r w:rsidR="0002042B">
              <w:rPr>
                <w:sz w:val="20"/>
                <w:szCs w:val="20"/>
              </w:rPr>
              <w:t>die Funktionsweise anhand meiner Zeichnung erläutern</w:t>
            </w:r>
            <w:r w:rsidR="001653B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FF17FB" w:rsidRPr="001D4748" w:rsidTr="009102CB">
        <w:trPr>
          <w:trHeight w:hRule="exact" w:val="39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2042B">
            <w:pPr>
              <w:pStyle w:val="KeinLeerraum"/>
              <w:rPr>
                <w:sz w:val="20"/>
                <w:szCs w:val="20"/>
              </w:rPr>
            </w:pPr>
            <w:r w:rsidRPr="001653BA">
              <w:rPr>
                <w:sz w:val="20"/>
                <w:szCs w:val="20"/>
              </w:rPr>
              <w:t xml:space="preserve">… </w:t>
            </w:r>
            <w:r w:rsidR="0002042B">
              <w:rPr>
                <w:sz w:val="20"/>
                <w:szCs w:val="20"/>
              </w:rPr>
              <w:t xml:space="preserve">verschiedene Einflussfaktoren </w:t>
            </w:r>
            <w:r w:rsidR="00431D00">
              <w:rPr>
                <w:sz w:val="20"/>
                <w:szCs w:val="20"/>
              </w:rPr>
              <w:t>auf die Energie</w:t>
            </w:r>
            <w:r w:rsidR="009D1731">
              <w:rPr>
                <w:sz w:val="20"/>
                <w:szCs w:val="20"/>
              </w:rPr>
              <w:t>übertragung angeben</w:t>
            </w:r>
            <w:r w:rsidR="001653BA" w:rsidRPr="001653B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FF17FB" w:rsidRPr="001D4748" w:rsidTr="00781788">
        <w:trPr>
          <w:trHeight w:hRule="exact" w:val="47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196953" w:rsidRPr="001653BA" w:rsidRDefault="009102CB" w:rsidP="00781788">
            <w:pPr>
              <w:pStyle w:val="KeinLeerraum"/>
              <w:rPr>
                <w:sz w:val="20"/>
                <w:szCs w:val="20"/>
              </w:rPr>
            </w:pPr>
            <w:r w:rsidRPr="001653BA">
              <w:rPr>
                <w:sz w:val="20"/>
                <w:szCs w:val="20"/>
              </w:rPr>
              <w:t>…</w:t>
            </w:r>
            <w:r w:rsidR="00CD36A3"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8659F3">
              <w:rPr>
                <w:rFonts w:cs="Arial-BoldMT"/>
                <w:bCs/>
                <w:sz w:val="20"/>
                <w:szCs w:val="20"/>
              </w:rPr>
              <w:t>den Zusammenhang z</w:t>
            </w:r>
            <w:r w:rsidR="00CD36A3">
              <w:rPr>
                <w:rFonts w:cs="Arial-BoldMT"/>
                <w:bCs/>
                <w:sz w:val="20"/>
                <w:szCs w:val="20"/>
              </w:rPr>
              <w:t>ur</w:t>
            </w:r>
            <w:r w:rsidR="008659F3">
              <w:rPr>
                <w:rFonts w:cs="Arial-BoldMT"/>
                <w:bCs/>
                <w:sz w:val="20"/>
                <w:szCs w:val="20"/>
              </w:rPr>
              <w:t xml:space="preserve"> Induktionsspannung </w:t>
            </w:r>
            <w:r w:rsidR="00781788">
              <w:rPr>
                <w:rFonts w:cs="Arial-BoldMT"/>
                <w:bCs/>
                <w:sz w:val="20"/>
                <w:szCs w:val="20"/>
              </w:rPr>
              <w:t>unter Verwendung von</w:t>
            </w:r>
            <w:r w:rsidR="008659F3"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7A1E66">
              <w:rPr>
                <w:rFonts w:cs="Arial-BoldMT"/>
                <w:bCs/>
                <w:sz w:val="20"/>
                <w:szCs w:val="20"/>
              </w:rPr>
              <w:t>D</w:t>
            </w:r>
            <w:r w:rsidR="009A4787">
              <w:rPr>
                <w:rFonts w:cs="Arial-BoldMT"/>
                <w:bCs/>
                <w:sz w:val="20"/>
                <w:szCs w:val="20"/>
              </w:rPr>
              <w:t>iagramme</w:t>
            </w:r>
            <w:r w:rsidR="008659F3">
              <w:rPr>
                <w:rFonts w:cs="Arial-BoldMT"/>
                <w:bCs/>
                <w:sz w:val="20"/>
                <w:szCs w:val="20"/>
              </w:rPr>
              <w:t>n erläutern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  <w:tr w:rsidR="00FF17FB" w:rsidRPr="001D4748" w:rsidTr="009102CB">
        <w:trPr>
          <w:trHeight w:hRule="exact" w:val="397"/>
        </w:trPr>
        <w:tc>
          <w:tcPr>
            <w:tcW w:w="7905" w:type="dxa"/>
            <w:shd w:val="clear" w:color="auto" w:fill="F2F2F2" w:themeFill="background1" w:themeFillShade="F2"/>
            <w:vAlign w:val="center"/>
          </w:tcPr>
          <w:p w:rsidR="00196953" w:rsidRPr="001653BA" w:rsidRDefault="009102CB" w:rsidP="009D1731">
            <w:pPr>
              <w:pStyle w:val="KeinLeerraum"/>
            </w:pPr>
            <w:r w:rsidRPr="001653BA">
              <w:rPr>
                <w:sz w:val="20"/>
                <w:szCs w:val="20"/>
              </w:rPr>
              <w:t xml:space="preserve">… </w:t>
            </w:r>
            <w:r w:rsidR="009D1731">
              <w:rPr>
                <w:rFonts w:cs="Arial"/>
                <w:sz w:val="20"/>
                <w:szCs w:val="20"/>
              </w:rPr>
              <w:t>einige von meinen Experimenten auch mit dem anschaulichen Feldlinienmodell begründen</w:t>
            </w:r>
            <w:r w:rsidRPr="001653BA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196953" w:rsidRPr="001653BA" w:rsidRDefault="00196953" w:rsidP="00057547">
            <w:pPr>
              <w:spacing w:line="23" w:lineRule="atLeast"/>
              <w:jc w:val="center"/>
              <w:rPr>
                <w:rFonts w:cs="Arial"/>
                <w:szCs w:val="20"/>
              </w:rPr>
            </w:pPr>
          </w:p>
        </w:tc>
      </w:tr>
    </w:tbl>
    <w:p w:rsidR="002E1CCC" w:rsidRDefault="002E1CCC" w:rsidP="002E1CCC">
      <w:pPr>
        <w:rPr>
          <w:b/>
          <w:bCs/>
          <w:sz w:val="28"/>
          <w:szCs w:val="28"/>
        </w:rPr>
      </w:pPr>
      <w:r w:rsidRPr="00CF5004">
        <w:rPr>
          <w:b/>
          <w:bCs/>
          <w:sz w:val="28"/>
          <w:szCs w:val="28"/>
        </w:rPr>
        <w:lastRenderedPageBreak/>
        <w:t>C Bezug zum Rahmenlehrplan</w:t>
      </w:r>
    </w:p>
    <w:tbl>
      <w:tblPr>
        <w:tblStyle w:val="Tabellengitternetz"/>
        <w:tblW w:w="0" w:type="auto"/>
        <w:tblLook w:val="04A0"/>
      </w:tblPr>
      <w:tblGrid>
        <w:gridCol w:w="2093"/>
        <w:gridCol w:w="7113"/>
      </w:tblGrid>
      <w:tr w:rsidR="002E1CCC" w:rsidRPr="002C600E" w:rsidTr="002E1CCC">
        <w:trPr>
          <w:trHeight w:val="340"/>
        </w:trPr>
        <w:tc>
          <w:tcPr>
            <w:tcW w:w="2093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>
              <w:rPr>
                <w:rFonts w:cs="Arial"/>
              </w:rPr>
              <w:t>Lern-</w:t>
            </w:r>
            <w:proofErr w:type="spellStart"/>
            <w:r>
              <w:rPr>
                <w:rFonts w:cs="Arial"/>
              </w:rPr>
              <w:t>voraus</w:t>
            </w:r>
            <w:r w:rsidRPr="002C600E">
              <w:rPr>
                <w:rFonts w:cs="Arial"/>
              </w:rPr>
              <w:t>setzungen</w:t>
            </w:r>
            <w:proofErr w:type="spellEnd"/>
          </w:p>
        </w:tc>
        <w:tc>
          <w:tcPr>
            <w:tcW w:w="7113" w:type="dxa"/>
            <w:vAlign w:val="center"/>
          </w:tcPr>
          <w:p w:rsidR="002E1CCC" w:rsidRPr="001D4748" w:rsidRDefault="00302C98" w:rsidP="002E1CCC">
            <w:pPr>
              <w:spacing w:line="23" w:lineRule="atLeast"/>
              <w:rPr>
                <w:rFonts w:cs="Arial"/>
                <w:color w:val="FF0000"/>
              </w:rPr>
            </w:pPr>
            <w:r w:rsidRPr="00302C98">
              <w:rPr>
                <w:rFonts w:cs="Arial"/>
              </w:rPr>
              <w:t>Elektromagnet, Induktionsgesetz (qualitativ)</w:t>
            </w:r>
          </w:p>
        </w:tc>
      </w:tr>
    </w:tbl>
    <w:p w:rsidR="002E1CCC" w:rsidRPr="00BD2211" w:rsidRDefault="002E1CCC" w:rsidP="002E1CCC">
      <w:pPr>
        <w:spacing w:line="23" w:lineRule="atLeast"/>
        <w:rPr>
          <w:rFonts w:cs="Arial"/>
          <w:sz w:val="20"/>
        </w:rPr>
      </w:pPr>
    </w:p>
    <w:tbl>
      <w:tblPr>
        <w:tblStyle w:val="Tabellengitternetz"/>
        <w:tblW w:w="9322" w:type="dxa"/>
        <w:tblLook w:val="04A0"/>
      </w:tblPr>
      <w:tblGrid>
        <w:gridCol w:w="2093"/>
        <w:gridCol w:w="7229"/>
      </w:tblGrid>
      <w:tr w:rsidR="002E1CCC" w:rsidRPr="003B0382" w:rsidTr="002E1CC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t>Kompetenzen</w:t>
            </w:r>
          </w:p>
        </w:tc>
        <w:tc>
          <w:tcPr>
            <w:tcW w:w="7229" w:type="dxa"/>
            <w:vAlign w:val="center"/>
          </w:tcPr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t>Standards (Die Schülerinnen und Schüler können....)</w:t>
            </w:r>
          </w:p>
        </w:tc>
      </w:tr>
      <w:tr w:rsidR="002E1CCC" w:rsidRPr="003B0382" w:rsidTr="002E1CC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t>Mit Fachwissen umgehen</w:t>
            </w:r>
          </w:p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</w:p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</w:p>
        </w:tc>
        <w:tc>
          <w:tcPr>
            <w:tcW w:w="7229" w:type="dxa"/>
          </w:tcPr>
          <w:p w:rsidR="002154DB" w:rsidRPr="002706BA" w:rsidRDefault="0046684E" w:rsidP="002154DB">
            <w:pPr>
              <w:spacing w:line="23" w:lineRule="atLeast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2.1.2</w:t>
            </w:r>
            <w:r w:rsidR="002154DB" w:rsidRPr="002706BA">
              <w:rPr>
                <w:rFonts w:cs="Arial"/>
                <w:b/>
                <w:color w:val="000000" w:themeColor="text1"/>
              </w:rPr>
              <w:t xml:space="preserve"> </w:t>
            </w:r>
            <w:r>
              <w:rPr>
                <w:rFonts w:cs="Arial"/>
                <w:b/>
                <w:color w:val="000000" w:themeColor="text1"/>
              </w:rPr>
              <w:t>System</w:t>
            </w:r>
          </w:p>
          <w:p w:rsidR="002154DB" w:rsidRPr="002706BA" w:rsidRDefault="0046684E" w:rsidP="002154DB">
            <w:pPr>
              <w:spacing w:line="23" w:lineRule="atLeast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Systembegriff</w:t>
            </w:r>
          </w:p>
          <w:p w:rsidR="002154DB" w:rsidRDefault="00064BEE" w:rsidP="00064BEE">
            <w:pPr>
              <w:spacing w:line="23" w:lineRule="atLeast"/>
              <w:rPr>
                <w:rFonts w:cs="Arial"/>
                <w:color w:val="000000" w:themeColor="text1"/>
              </w:rPr>
            </w:pPr>
            <w:r w:rsidRPr="00064BEE">
              <w:rPr>
                <w:rFonts w:cs="Arial"/>
                <w:color w:val="000000" w:themeColor="text1"/>
              </w:rPr>
              <w:t>Komponenten technischer Systeme identifizieren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064BEE">
              <w:rPr>
                <w:rFonts w:cs="Arial"/>
                <w:color w:val="000000" w:themeColor="text1"/>
              </w:rPr>
              <w:t>und ihr Zusammenwirken unter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064BEE">
              <w:rPr>
                <w:rFonts w:cs="Arial"/>
                <w:color w:val="000000" w:themeColor="text1"/>
              </w:rPr>
              <w:t>Verwendung physikalischer Prinzipien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064BEE">
              <w:rPr>
                <w:rFonts w:cs="Arial"/>
                <w:color w:val="000000" w:themeColor="text1"/>
              </w:rPr>
              <w:t>erklären</w:t>
            </w:r>
            <w:r>
              <w:rPr>
                <w:rFonts w:cs="Arial"/>
                <w:color w:val="000000" w:themeColor="text1"/>
              </w:rPr>
              <w:t xml:space="preserve"> (</w:t>
            </w:r>
            <w:r w:rsidR="006C4493">
              <w:rPr>
                <w:rFonts w:cs="Arial"/>
                <w:color w:val="000000" w:themeColor="text1"/>
              </w:rPr>
              <w:t>F/</w:t>
            </w:r>
            <w:r>
              <w:rPr>
                <w:rFonts w:cs="Arial"/>
                <w:color w:val="000000" w:themeColor="text1"/>
              </w:rPr>
              <w:t>G</w:t>
            </w:r>
            <w:r w:rsidR="005A3716">
              <w:rPr>
                <w:rFonts w:cs="Arial"/>
                <w:color w:val="000000" w:themeColor="text1"/>
              </w:rPr>
              <w:t>)</w:t>
            </w:r>
          </w:p>
          <w:p w:rsidR="00FC6C25" w:rsidRDefault="00FC6C25" w:rsidP="00064BEE">
            <w:pPr>
              <w:spacing w:line="23" w:lineRule="atLeast"/>
              <w:rPr>
                <w:rFonts w:cs="Arial"/>
                <w:b/>
                <w:bCs/>
                <w:color w:val="000000" w:themeColor="text1"/>
              </w:rPr>
            </w:pPr>
            <w:r w:rsidRPr="00FC6C25">
              <w:rPr>
                <w:rFonts w:cs="Arial"/>
                <w:b/>
                <w:bCs/>
                <w:color w:val="000000" w:themeColor="text1"/>
              </w:rPr>
              <w:t>Entwicklung von Systemen</w:t>
            </w:r>
          </w:p>
          <w:p w:rsidR="002E1CCC" w:rsidRDefault="00FC6C25" w:rsidP="002E1CCC">
            <w:pPr>
              <w:spacing w:line="23" w:lineRule="atLeast"/>
              <w:rPr>
                <w:rFonts w:cs="Arial"/>
                <w:color w:val="000000" w:themeColor="text1"/>
              </w:rPr>
            </w:pPr>
            <w:r w:rsidRPr="00FC6C25">
              <w:rPr>
                <w:rFonts w:cs="Arial"/>
                <w:color w:val="000000" w:themeColor="text1"/>
              </w:rPr>
              <w:t>die Entwicklung von Systemen qualitativ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FC6C25">
              <w:rPr>
                <w:rFonts w:cs="Arial"/>
                <w:color w:val="000000" w:themeColor="text1"/>
              </w:rPr>
              <w:t>und in Ansätzen quantitativ beschreiben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FC6C25">
              <w:rPr>
                <w:rFonts w:cs="Arial"/>
                <w:color w:val="000000" w:themeColor="text1"/>
              </w:rPr>
              <w:t>und erklären</w:t>
            </w:r>
            <w:r w:rsidR="00C35F85">
              <w:rPr>
                <w:rFonts w:cs="Arial"/>
                <w:color w:val="000000" w:themeColor="text1"/>
              </w:rPr>
              <w:t xml:space="preserve"> (H)</w:t>
            </w:r>
          </w:p>
          <w:p w:rsidR="000A54B9" w:rsidRDefault="00783FD4" w:rsidP="00783FD4">
            <w:pPr>
              <w:spacing w:line="23" w:lineRule="atLeast"/>
              <w:rPr>
                <w:rFonts w:cs="Arial"/>
                <w:b/>
                <w:bCs/>
                <w:color w:val="000000" w:themeColor="text1"/>
              </w:rPr>
            </w:pPr>
            <w:r w:rsidRPr="00783FD4">
              <w:rPr>
                <w:rFonts w:cs="Arial"/>
                <w:b/>
                <w:bCs/>
                <w:color w:val="000000" w:themeColor="text1"/>
              </w:rPr>
              <w:t>2.1.3 Wechselwirkung</w:t>
            </w:r>
          </w:p>
          <w:p w:rsidR="00783FD4" w:rsidRDefault="00783FD4" w:rsidP="00783FD4">
            <w:pPr>
              <w:spacing w:line="23" w:lineRule="atLeast"/>
              <w:rPr>
                <w:rFonts w:cs="Arial"/>
                <w:b/>
                <w:bCs/>
                <w:color w:val="000000" w:themeColor="text1"/>
              </w:rPr>
            </w:pPr>
            <w:r w:rsidRPr="00783FD4">
              <w:rPr>
                <w:rFonts w:cs="Arial"/>
                <w:b/>
                <w:bCs/>
                <w:color w:val="000000" w:themeColor="text1"/>
              </w:rPr>
              <w:t>Elektrische und</w:t>
            </w:r>
            <w:r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 w:rsidRPr="00783FD4">
              <w:rPr>
                <w:rFonts w:cs="Arial"/>
                <w:b/>
                <w:bCs/>
                <w:color w:val="000000" w:themeColor="text1"/>
              </w:rPr>
              <w:t>magnetische Felder</w:t>
            </w:r>
          </w:p>
          <w:p w:rsidR="00CC2328" w:rsidRPr="00CC2328" w:rsidRDefault="00CC2328" w:rsidP="00CC2328">
            <w:pPr>
              <w:spacing w:line="23" w:lineRule="atLeast"/>
              <w:rPr>
                <w:rFonts w:cs="Arial"/>
                <w:bCs/>
                <w:color w:val="000000" w:themeColor="text1"/>
              </w:rPr>
            </w:pPr>
            <w:r>
              <w:rPr>
                <w:rFonts w:cs="Arial"/>
                <w:bCs/>
                <w:color w:val="000000" w:themeColor="text1"/>
              </w:rPr>
              <w:t>m</w:t>
            </w:r>
            <w:r w:rsidRPr="00CC2328">
              <w:rPr>
                <w:rFonts w:cs="Arial"/>
                <w:bCs/>
                <w:color w:val="000000" w:themeColor="text1"/>
              </w:rPr>
              <w:t>agnetische</w:t>
            </w:r>
            <w:r>
              <w:rPr>
                <w:rFonts w:cs="Arial"/>
                <w:bCs/>
                <w:color w:val="000000" w:themeColor="text1"/>
              </w:rPr>
              <w:t xml:space="preserve"> </w:t>
            </w:r>
            <w:r w:rsidRPr="00CC2328">
              <w:rPr>
                <w:rFonts w:cs="Arial"/>
                <w:bCs/>
                <w:color w:val="000000" w:themeColor="text1"/>
              </w:rPr>
              <w:t>Felder mithilfe von</w:t>
            </w:r>
            <w:r>
              <w:rPr>
                <w:rFonts w:cs="Arial"/>
                <w:bCs/>
                <w:color w:val="000000" w:themeColor="text1"/>
              </w:rPr>
              <w:t xml:space="preserve"> </w:t>
            </w:r>
            <w:r w:rsidRPr="00CC2328">
              <w:rPr>
                <w:rFonts w:cs="Arial"/>
                <w:bCs/>
                <w:color w:val="000000" w:themeColor="text1"/>
              </w:rPr>
              <w:t>Feldlinien veranschaulichen</w:t>
            </w:r>
            <w:r>
              <w:rPr>
                <w:rFonts w:cs="Arial"/>
                <w:bCs/>
                <w:color w:val="000000" w:themeColor="text1"/>
              </w:rPr>
              <w:t xml:space="preserve"> (F),</w:t>
            </w:r>
          </w:p>
          <w:p w:rsidR="00783FD4" w:rsidRPr="002706BA" w:rsidRDefault="00783FD4" w:rsidP="00783FD4">
            <w:pPr>
              <w:spacing w:line="23" w:lineRule="atLeast"/>
              <w:rPr>
                <w:rFonts w:cs="Arial"/>
                <w:color w:val="000000" w:themeColor="text1"/>
              </w:rPr>
            </w:pPr>
            <w:r w:rsidRPr="00783FD4">
              <w:rPr>
                <w:rFonts w:cs="Arial"/>
                <w:color w:val="000000" w:themeColor="text1"/>
              </w:rPr>
              <w:t>das Entstehen einer Induktionsspannung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783FD4">
              <w:rPr>
                <w:rFonts w:cs="Arial"/>
                <w:color w:val="000000" w:themeColor="text1"/>
              </w:rPr>
              <w:t>qualitativ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783FD4">
              <w:rPr>
                <w:rFonts w:cs="Arial"/>
                <w:color w:val="000000" w:themeColor="text1"/>
              </w:rPr>
              <w:t>erläutern</w:t>
            </w:r>
            <w:r>
              <w:rPr>
                <w:rFonts w:cs="Arial"/>
                <w:color w:val="000000" w:themeColor="text1"/>
              </w:rPr>
              <w:t xml:space="preserve"> (G/H)</w:t>
            </w:r>
          </w:p>
        </w:tc>
      </w:tr>
      <w:tr w:rsidR="002E1CCC" w:rsidRPr="003B0382" w:rsidTr="002E1CC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t>Erkenntnisse gewinnen</w:t>
            </w:r>
          </w:p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</w:p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</w:p>
        </w:tc>
        <w:tc>
          <w:tcPr>
            <w:tcW w:w="7229" w:type="dxa"/>
            <w:vAlign w:val="center"/>
          </w:tcPr>
          <w:p w:rsidR="002E1CCC" w:rsidRPr="002706BA" w:rsidRDefault="002E1CCC" w:rsidP="001E643C">
            <w:pPr>
              <w:rPr>
                <w:rFonts w:cs="Arial-BoldMT"/>
                <w:b/>
                <w:bCs/>
                <w:color w:val="000000" w:themeColor="text1"/>
              </w:rPr>
            </w:pPr>
            <w:r w:rsidRPr="002706BA">
              <w:rPr>
                <w:rFonts w:cs="Arial-BoldMT"/>
                <w:b/>
                <w:bCs/>
                <w:color w:val="000000" w:themeColor="text1"/>
              </w:rPr>
              <w:lastRenderedPageBreak/>
              <w:t>2.2.</w:t>
            </w:r>
            <w:r w:rsidR="001E643C" w:rsidRPr="002706BA">
              <w:rPr>
                <w:rFonts w:cs="Arial-BoldMT"/>
                <w:b/>
                <w:bCs/>
                <w:color w:val="000000" w:themeColor="text1"/>
              </w:rPr>
              <w:t>1 Beobachten, Vergleichen, Ordnen</w:t>
            </w:r>
          </w:p>
          <w:p w:rsidR="000A37ED" w:rsidRDefault="000A37ED" w:rsidP="001E643C">
            <w:pPr>
              <w:rPr>
                <w:rFonts w:cs="Arial-BoldMT"/>
                <w:b/>
                <w:bCs/>
                <w:color w:val="000000" w:themeColor="text1"/>
              </w:rPr>
            </w:pPr>
            <w:r w:rsidRPr="000A37ED">
              <w:rPr>
                <w:rFonts w:cs="Arial-BoldMT"/>
                <w:b/>
                <w:bCs/>
                <w:color w:val="000000" w:themeColor="text1"/>
              </w:rPr>
              <w:t>Beobachten</w:t>
            </w:r>
          </w:p>
          <w:p w:rsidR="00B504B2" w:rsidRDefault="00B504B2" w:rsidP="00B504B2">
            <w:pPr>
              <w:rPr>
                <w:rFonts w:cs="Arial-BoldMT"/>
                <w:bCs/>
                <w:color w:val="000000" w:themeColor="text1"/>
              </w:rPr>
            </w:pPr>
            <w:r w:rsidRPr="00B504B2">
              <w:rPr>
                <w:rFonts w:cs="Arial-BoldMT"/>
                <w:bCs/>
                <w:color w:val="000000" w:themeColor="text1"/>
              </w:rPr>
              <w:t>aufgabenbezogen Beobachtungskriterien</w:t>
            </w:r>
            <w:r>
              <w:rPr>
                <w:rFonts w:cs="Arial-BoldMT"/>
                <w:bCs/>
                <w:color w:val="000000" w:themeColor="text1"/>
              </w:rPr>
              <w:t xml:space="preserve"> </w:t>
            </w:r>
            <w:r w:rsidRPr="00B504B2">
              <w:rPr>
                <w:rFonts w:cs="Arial-BoldMT"/>
                <w:bCs/>
                <w:color w:val="000000" w:themeColor="text1"/>
              </w:rPr>
              <w:t>festlegen</w:t>
            </w:r>
            <w:r>
              <w:rPr>
                <w:rFonts w:cs="Arial-BoldMT"/>
                <w:bCs/>
                <w:color w:val="000000" w:themeColor="text1"/>
              </w:rPr>
              <w:t xml:space="preserve"> (E/F), </w:t>
            </w:r>
          </w:p>
          <w:p w:rsidR="000A37ED" w:rsidRDefault="000A37ED" w:rsidP="00B504B2">
            <w:pPr>
              <w:rPr>
                <w:rFonts w:cs="Arial-BoldMT"/>
                <w:b/>
                <w:bCs/>
                <w:color w:val="000000" w:themeColor="text1"/>
              </w:rPr>
            </w:pPr>
            <w:r w:rsidRPr="000A37ED">
              <w:rPr>
                <w:rFonts w:cs="Arial-BoldMT"/>
                <w:bCs/>
                <w:color w:val="000000" w:themeColor="text1"/>
              </w:rPr>
              <w:lastRenderedPageBreak/>
              <w:t>Deutungen aus Beobachtungen auf einen</w:t>
            </w:r>
            <w:r>
              <w:rPr>
                <w:rFonts w:cs="Arial-BoldMT"/>
                <w:bCs/>
                <w:color w:val="000000" w:themeColor="text1"/>
              </w:rPr>
              <w:t xml:space="preserve"> </w:t>
            </w:r>
            <w:r w:rsidRPr="000A37ED">
              <w:rPr>
                <w:rFonts w:cs="Arial-BoldMT"/>
                <w:bCs/>
                <w:color w:val="000000" w:themeColor="text1"/>
              </w:rPr>
              <w:t>neuen Sachverhalt anwenden</w:t>
            </w:r>
            <w:r>
              <w:rPr>
                <w:rFonts w:cs="Arial-BoldMT"/>
                <w:bCs/>
                <w:color w:val="000000" w:themeColor="text1"/>
              </w:rPr>
              <w:t xml:space="preserve"> (G/H)</w:t>
            </w:r>
          </w:p>
          <w:p w:rsidR="001E643C" w:rsidRPr="002706BA" w:rsidRDefault="001E643C" w:rsidP="001E643C">
            <w:pPr>
              <w:autoSpaceDE w:val="0"/>
              <w:autoSpaceDN w:val="0"/>
              <w:adjustRightInd w:val="0"/>
              <w:rPr>
                <w:rFonts w:cs="ArialMT"/>
                <w:b/>
                <w:color w:val="000000" w:themeColor="text1"/>
              </w:rPr>
            </w:pPr>
            <w:r w:rsidRPr="002706BA">
              <w:rPr>
                <w:rFonts w:cs="ArialMT"/>
                <w:b/>
                <w:color w:val="000000" w:themeColor="text1"/>
              </w:rPr>
              <w:t>2.2.2 Naturwissenschaftliche Untersuchungen durchführen</w:t>
            </w:r>
          </w:p>
          <w:p w:rsidR="00EB1E27" w:rsidRPr="00EB1E27" w:rsidRDefault="00EB1E27" w:rsidP="00EB1E27">
            <w:pPr>
              <w:autoSpaceDE w:val="0"/>
              <w:autoSpaceDN w:val="0"/>
              <w:adjustRightInd w:val="0"/>
              <w:rPr>
                <w:rFonts w:cs="ArialMT"/>
                <w:b/>
                <w:bCs/>
                <w:color w:val="000000" w:themeColor="text1"/>
              </w:rPr>
            </w:pPr>
            <w:proofErr w:type="spellStart"/>
            <w:r w:rsidRPr="00EB1E27">
              <w:rPr>
                <w:rFonts w:cs="ArialMT"/>
                <w:b/>
                <w:bCs/>
                <w:color w:val="000000" w:themeColor="text1"/>
              </w:rPr>
              <w:t>Hypothesenbildung</w:t>
            </w:r>
            <w:proofErr w:type="spellEnd"/>
            <w:r w:rsidRPr="00EB1E27">
              <w:rPr>
                <w:rFonts w:cs="ArialMT"/>
                <w:b/>
                <w:bCs/>
                <w:color w:val="000000" w:themeColor="text1"/>
              </w:rPr>
              <w:t xml:space="preserve"> </w:t>
            </w:r>
          </w:p>
          <w:p w:rsidR="00EB1E27" w:rsidRPr="00EB1E27" w:rsidRDefault="00EB1E27" w:rsidP="00EB1E27">
            <w:pPr>
              <w:autoSpaceDE w:val="0"/>
              <w:autoSpaceDN w:val="0"/>
              <w:adjustRightInd w:val="0"/>
              <w:rPr>
                <w:rFonts w:cs="ArialMT"/>
                <w:bCs/>
                <w:color w:val="000000" w:themeColor="text1"/>
              </w:rPr>
            </w:pPr>
            <w:r w:rsidRPr="00EB1E27">
              <w:rPr>
                <w:rFonts w:cs="ArialMT"/>
                <w:bCs/>
                <w:color w:val="000000" w:themeColor="text1"/>
              </w:rPr>
              <w:t>aufgestellte Hypothesen</w:t>
            </w:r>
            <w:r>
              <w:rPr>
                <w:rFonts w:cs="ArialMT"/>
                <w:bCs/>
                <w:color w:val="000000" w:themeColor="text1"/>
              </w:rPr>
              <w:t xml:space="preserve"> </w:t>
            </w:r>
            <w:r w:rsidRPr="00EB1E27">
              <w:rPr>
                <w:rFonts w:cs="ArialMT"/>
                <w:bCs/>
                <w:color w:val="000000" w:themeColor="text1"/>
              </w:rPr>
              <w:t>bestätigen</w:t>
            </w:r>
            <w:r>
              <w:rPr>
                <w:rFonts w:cs="ArialMT"/>
                <w:bCs/>
                <w:color w:val="000000" w:themeColor="text1"/>
              </w:rPr>
              <w:t xml:space="preserve"> </w:t>
            </w:r>
            <w:r w:rsidRPr="00EB1E27">
              <w:rPr>
                <w:rFonts w:cs="ArialMT"/>
                <w:bCs/>
                <w:color w:val="000000" w:themeColor="text1"/>
              </w:rPr>
              <w:t xml:space="preserve">oder nach </w:t>
            </w:r>
            <w:r>
              <w:rPr>
                <w:rFonts w:cs="ArialMT"/>
                <w:bCs/>
                <w:color w:val="000000" w:themeColor="text1"/>
              </w:rPr>
              <w:t xml:space="preserve">Widerlegung weitere Hypothesen </w:t>
            </w:r>
            <w:r w:rsidRPr="00EB1E27">
              <w:rPr>
                <w:rFonts w:cs="ArialMT"/>
                <w:bCs/>
                <w:color w:val="000000" w:themeColor="text1"/>
              </w:rPr>
              <w:t>entwickeln</w:t>
            </w:r>
            <w:r>
              <w:rPr>
                <w:rFonts w:cs="ArialMT"/>
                <w:bCs/>
                <w:color w:val="000000" w:themeColor="text1"/>
              </w:rPr>
              <w:t xml:space="preserve"> (G/H)</w:t>
            </w:r>
          </w:p>
          <w:p w:rsidR="00EB1E27" w:rsidRDefault="00EB1E27" w:rsidP="00EB1E27">
            <w:pPr>
              <w:autoSpaceDE w:val="0"/>
              <w:autoSpaceDN w:val="0"/>
              <w:adjustRightInd w:val="0"/>
              <w:rPr>
                <w:rFonts w:cs="ArialMT"/>
                <w:b/>
                <w:color w:val="000000" w:themeColor="text1"/>
              </w:rPr>
            </w:pPr>
            <w:r w:rsidRPr="00EB1E27">
              <w:rPr>
                <w:rFonts w:cs="ArialMT"/>
                <w:b/>
                <w:bCs/>
                <w:color w:val="000000" w:themeColor="text1"/>
              </w:rPr>
              <w:t>Planung und</w:t>
            </w:r>
            <w:r>
              <w:rPr>
                <w:rFonts w:cs="ArialMT"/>
                <w:b/>
                <w:bCs/>
                <w:color w:val="000000" w:themeColor="text1"/>
              </w:rPr>
              <w:t xml:space="preserve"> </w:t>
            </w:r>
            <w:r w:rsidRPr="00EB1E27">
              <w:rPr>
                <w:rFonts w:cs="ArialMT"/>
                <w:b/>
                <w:bCs/>
                <w:color w:val="000000" w:themeColor="text1"/>
              </w:rPr>
              <w:t>Durchführung</w:t>
            </w:r>
          </w:p>
          <w:p w:rsidR="00EB1E27" w:rsidRPr="00EB1E27" w:rsidRDefault="00EB1E27" w:rsidP="00EB1E27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B1E27">
              <w:rPr>
                <w:rFonts w:cs="ArialMT"/>
                <w:color w:val="000000" w:themeColor="text1"/>
              </w:rPr>
              <w:t>Experimente mit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EB1E27">
              <w:rPr>
                <w:rFonts w:cs="ArialMT"/>
                <w:color w:val="000000" w:themeColor="text1"/>
              </w:rPr>
              <w:t>Kontrolle planen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EB1E27">
              <w:rPr>
                <w:rFonts w:cs="ArialMT"/>
                <w:color w:val="000000" w:themeColor="text1"/>
              </w:rPr>
              <w:t>und durchführen</w:t>
            </w:r>
            <w:r>
              <w:rPr>
                <w:rFonts w:cs="ArialMT"/>
                <w:color w:val="000000" w:themeColor="text1"/>
              </w:rPr>
              <w:t xml:space="preserve"> (F/G)</w:t>
            </w:r>
          </w:p>
          <w:p w:rsidR="002706BA" w:rsidRPr="002706BA" w:rsidRDefault="002706BA" w:rsidP="001E643C">
            <w:pPr>
              <w:autoSpaceDE w:val="0"/>
              <w:autoSpaceDN w:val="0"/>
              <w:adjustRightInd w:val="0"/>
              <w:rPr>
                <w:rFonts w:cs="ArialMT"/>
                <w:b/>
                <w:color w:val="000000" w:themeColor="text1"/>
              </w:rPr>
            </w:pPr>
            <w:r w:rsidRPr="002706BA">
              <w:rPr>
                <w:rFonts w:cs="ArialMT"/>
                <w:b/>
                <w:color w:val="000000" w:themeColor="text1"/>
              </w:rPr>
              <w:t>Auswertung und Reflexion</w:t>
            </w:r>
          </w:p>
          <w:p w:rsidR="001E643C" w:rsidRPr="002706BA" w:rsidRDefault="00EB1E27" w:rsidP="00EB1E27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B1E27">
              <w:rPr>
                <w:rFonts w:cs="ArialMT"/>
                <w:color w:val="000000" w:themeColor="text1"/>
              </w:rPr>
              <w:t>Daten, Trends und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EB1E27">
              <w:rPr>
                <w:rFonts w:cs="ArialMT"/>
                <w:color w:val="000000" w:themeColor="text1"/>
              </w:rPr>
              <w:t>Beziehungen interpretieren,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EB1E27">
              <w:rPr>
                <w:rFonts w:cs="ArialMT"/>
                <w:color w:val="000000" w:themeColor="text1"/>
              </w:rPr>
              <w:t>diese</w:t>
            </w:r>
            <w:r>
              <w:rPr>
                <w:rFonts w:cs="ArialMT"/>
                <w:color w:val="000000" w:themeColor="text1"/>
              </w:rPr>
              <w:t xml:space="preserve"> erklären und </w:t>
            </w:r>
            <w:r w:rsidRPr="00EB1E27">
              <w:rPr>
                <w:rFonts w:cs="ArialMT"/>
                <w:color w:val="000000" w:themeColor="text1"/>
              </w:rPr>
              <w:t>weiterführende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EB1E27">
              <w:rPr>
                <w:rFonts w:cs="ArialMT"/>
                <w:color w:val="000000" w:themeColor="text1"/>
              </w:rPr>
              <w:t>Schlussfolgerungen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EB1E27">
              <w:rPr>
                <w:rFonts w:cs="ArialMT"/>
                <w:color w:val="000000" w:themeColor="text1"/>
              </w:rPr>
              <w:t>ableiten</w:t>
            </w:r>
            <w:r w:rsidR="001E643C" w:rsidRPr="002706BA">
              <w:rPr>
                <w:rFonts w:cs="ArialMT"/>
                <w:color w:val="000000" w:themeColor="text1"/>
              </w:rPr>
              <w:t xml:space="preserve"> </w:t>
            </w:r>
            <w:r w:rsidR="002706BA" w:rsidRPr="002706BA">
              <w:rPr>
                <w:rFonts w:cs="ArialMT"/>
                <w:color w:val="000000" w:themeColor="text1"/>
              </w:rPr>
              <w:t>(</w:t>
            </w:r>
            <w:r>
              <w:rPr>
                <w:rFonts w:cs="ArialMT"/>
                <w:color w:val="000000" w:themeColor="text1"/>
              </w:rPr>
              <w:t>H</w:t>
            </w:r>
            <w:r w:rsidR="002706BA" w:rsidRPr="002706BA">
              <w:rPr>
                <w:rFonts w:cs="ArialMT"/>
                <w:color w:val="000000" w:themeColor="text1"/>
              </w:rPr>
              <w:t>)</w:t>
            </w:r>
          </w:p>
          <w:p w:rsidR="00D3341F" w:rsidRDefault="00D3341F" w:rsidP="002E1CCC">
            <w:pPr>
              <w:autoSpaceDE w:val="0"/>
              <w:autoSpaceDN w:val="0"/>
              <w:adjustRightInd w:val="0"/>
              <w:rPr>
                <w:rFonts w:cs="ArialMT"/>
                <w:b/>
                <w:color w:val="000000" w:themeColor="text1"/>
              </w:rPr>
            </w:pPr>
            <w:r w:rsidRPr="00D3341F">
              <w:rPr>
                <w:rFonts w:cs="ArialMT"/>
                <w:b/>
                <w:bCs/>
                <w:color w:val="000000" w:themeColor="text1"/>
              </w:rPr>
              <w:t>2.2.3 Mit Modellen umgehen</w:t>
            </w:r>
          </w:p>
          <w:p w:rsidR="00D3341F" w:rsidRDefault="00D3341F" w:rsidP="002E1CCC">
            <w:pPr>
              <w:autoSpaceDE w:val="0"/>
              <w:autoSpaceDN w:val="0"/>
              <w:adjustRightInd w:val="0"/>
              <w:rPr>
                <w:rFonts w:cs="ArialMT"/>
                <w:b/>
                <w:color w:val="000000" w:themeColor="text1"/>
              </w:rPr>
            </w:pPr>
            <w:r w:rsidRPr="00D3341F">
              <w:rPr>
                <w:rFonts w:cs="ArialMT"/>
                <w:b/>
                <w:bCs/>
                <w:color w:val="000000" w:themeColor="text1"/>
              </w:rPr>
              <w:t>Nutzen</w:t>
            </w:r>
          </w:p>
          <w:p w:rsidR="00D3341F" w:rsidRPr="00D3341F" w:rsidRDefault="00D3341F" w:rsidP="00D3341F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D3341F">
              <w:rPr>
                <w:rFonts w:cs="ArialMT"/>
                <w:color w:val="000000" w:themeColor="text1"/>
              </w:rPr>
              <w:t xml:space="preserve">mit </w:t>
            </w:r>
            <w:r>
              <w:rPr>
                <w:rFonts w:cs="ArialMT"/>
                <w:color w:val="000000" w:themeColor="text1"/>
              </w:rPr>
              <w:t xml:space="preserve">Modellen naturwissenschaftliche </w:t>
            </w:r>
            <w:r w:rsidRPr="00D3341F">
              <w:rPr>
                <w:rFonts w:cs="ArialMT"/>
                <w:color w:val="000000" w:themeColor="text1"/>
              </w:rPr>
              <w:t>Zusammenhä</w:t>
            </w:r>
            <w:r>
              <w:rPr>
                <w:rFonts w:cs="ArialMT"/>
                <w:color w:val="000000" w:themeColor="text1"/>
              </w:rPr>
              <w:t xml:space="preserve">nge </w:t>
            </w:r>
            <w:r w:rsidRPr="00D3341F">
              <w:rPr>
                <w:rFonts w:cs="ArialMT"/>
                <w:color w:val="000000" w:themeColor="text1"/>
              </w:rPr>
              <w:t>erklären</w:t>
            </w:r>
            <w:r>
              <w:rPr>
                <w:rFonts w:cs="ArialMT"/>
                <w:color w:val="000000" w:themeColor="text1"/>
              </w:rPr>
              <w:t xml:space="preserve"> (E/F) […] Sachverhalte vorhersagen (G/H)</w:t>
            </w:r>
          </w:p>
          <w:p w:rsidR="002E1CCC" w:rsidRPr="002706BA" w:rsidRDefault="002706BA" w:rsidP="002E1CCC">
            <w:pPr>
              <w:autoSpaceDE w:val="0"/>
              <w:autoSpaceDN w:val="0"/>
              <w:adjustRightInd w:val="0"/>
              <w:rPr>
                <w:rFonts w:cs="ArialMT"/>
                <w:b/>
                <w:color w:val="000000" w:themeColor="text1"/>
              </w:rPr>
            </w:pPr>
            <w:r w:rsidRPr="002706BA">
              <w:rPr>
                <w:rFonts w:cs="ArialMT"/>
                <w:b/>
                <w:color w:val="000000" w:themeColor="text1"/>
              </w:rPr>
              <w:t>2.2.4 Elemente der Mathematik anwenden</w:t>
            </w:r>
          </w:p>
          <w:p w:rsidR="002706BA" w:rsidRPr="002706BA" w:rsidRDefault="002706BA" w:rsidP="002706BA">
            <w:pPr>
              <w:rPr>
                <w:rFonts w:eastAsia="Times New Roman" w:cs="Arial"/>
                <w:b/>
                <w:color w:val="000000" w:themeColor="text1"/>
              </w:rPr>
            </w:pPr>
            <w:r w:rsidRPr="002706BA">
              <w:rPr>
                <w:rFonts w:eastAsia="Times New Roman" w:cs="Arial"/>
                <w:b/>
                <w:color w:val="000000" w:themeColor="text1"/>
              </w:rPr>
              <w:t>Mit naturwissenschaftlichen Größen umgehen</w:t>
            </w:r>
          </w:p>
          <w:p w:rsidR="00B22BB2" w:rsidRPr="00B22BB2" w:rsidRDefault="00B22BB2" w:rsidP="00B22BB2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B22BB2">
              <w:rPr>
                <w:rFonts w:cs="ArialMT"/>
                <w:color w:val="000000" w:themeColor="text1"/>
              </w:rPr>
              <w:t>Zusammenhänge zweier Größen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B22BB2">
              <w:rPr>
                <w:rFonts w:cs="ArialMT"/>
                <w:color w:val="000000" w:themeColor="text1"/>
              </w:rPr>
              <w:t xml:space="preserve">auf Proportionalität prüfen </w:t>
            </w:r>
            <w:r w:rsidR="002706BA" w:rsidRPr="002706BA">
              <w:rPr>
                <w:rFonts w:cs="ArialMT"/>
                <w:color w:val="000000" w:themeColor="text1"/>
              </w:rPr>
              <w:t>(E)</w:t>
            </w:r>
            <w:r w:rsidR="00E00D3A">
              <w:rPr>
                <w:rFonts w:cs="ArialMT"/>
                <w:color w:val="000000" w:themeColor="text1"/>
              </w:rPr>
              <w:t xml:space="preserve">, </w:t>
            </w:r>
            <w:r w:rsidRPr="00B22BB2">
              <w:rPr>
                <w:rFonts w:cs="ArialMT"/>
                <w:color w:val="000000" w:themeColor="text1"/>
              </w:rPr>
              <w:t>Zusammenhänge zwischen</w:t>
            </w:r>
            <w:r>
              <w:rPr>
                <w:rFonts w:cs="ArialMT"/>
                <w:color w:val="000000" w:themeColor="text1"/>
              </w:rPr>
              <w:t xml:space="preserve"> Größen unter Verwendung von […]</w:t>
            </w:r>
            <w:r w:rsidRPr="00B22BB2">
              <w:rPr>
                <w:rFonts w:cs="ArialMT"/>
                <w:color w:val="000000" w:themeColor="text1"/>
              </w:rPr>
              <w:t xml:space="preserve"> Diagrammen</w:t>
            </w:r>
          </w:p>
          <w:p w:rsidR="00B22BB2" w:rsidRDefault="00511F19" w:rsidP="00B22BB2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>
              <w:rPr>
                <w:rFonts w:cs="ArialMT"/>
                <w:color w:val="000000" w:themeColor="text1"/>
              </w:rPr>
              <w:t>e</w:t>
            </w:r>
            <w:r w:rsidR="00B22BB2" w:rsidRPr="00B22BB2">
              <w:rPr>
                <w:rFonts w:cs="ArialMT"/>
                <w:color w:val="000000" w:themeColor="text1"/>
              </w:rPr>
              <w:t>rläutern</w:t>
            </w:r>
            <w:r w:rsidR="00B22BB2">
              <w:rPr>
                <w:rFonts w:cs="ArialMT"/>
                <w:color w:val="000000" w:themeColor="text1"/>
              </w:rPr>
              <w:t xml:space="preserve"> (H)</w:t>
            </w:r>
          </w:p>
          <w:p w:rsidR="00E00D3A" w:rsidRDefault="00E00D3A" w:rsidP="00B22BB2">
            <w:pPr>
              <w:autoSpaceDE w:val="0"/>
              <w:autoSpaceDN w:val="0"/>
              <w:adjustRightInd w:val="0"/>
              <w:rPr>
                <w:rFonts w:cs="ArialMT"/>
                <w:b/>
                <w:bCs/>
                <w:color w:val="000000" w:themeColor="text1"/>
              </w:rPr>
            </w:pPr>
            <w:r w:rsidRPr="00E00D3A">
              <w:rPr>
                <w:rFonts w:cs="ArialMT"/>
                <w:b/>
                <w:bCs/>
                <w:color w:val="000000" w:themeColor="text1"/>
              </w:rPr>
              <w:t>Messwerte erfassen</w:t>
            </w:r>
          </w:p>
          <w:p w:rsidR="002706BA" w:rsidRPr="002706BA" w:rsidRDefault="00E00D3A" w:rsidP="002706BA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00D3A">
              <w:rPr>
                <w:rFonts w:cs="ArialMT"/>
                <w:color w:val="000000" w:themeColor="text1"/>
              </w:rPr>
              <w:t>vorgegebene Messgrößen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E00D3A">
              <w:rPr>
                <w:rFonts w:cs="ArialMT"/>
                <w:color w:val="000000" w:themeColor="text1"/>
              </w:rPr>
              <w:t>von Messgeräten</w:t>
            </w:r>
            <w:r>
              <w:rPr>
                <w:rFonts w:cs="ArialMT"/>
                <w:color w:val="000000" w:themeColor="text1"/>
              </w:rPr>
              <w:t xml:space="preserve"> </w:t>
            </w:r>
            <w:r w:rsidRPr="00E00D3A">
              <w:rPr>
                <w:rFonts w:cs="ArialMT"/>
                <w:color w:val="000000" w:themeColor="text1"/>
              </w:rPr>
              <w:t>ablesen und protokollieren</w:t>
            </w:r>
            <w:r>
              <w:rPr>
                <w:rFonts w:cs="ArialMT"/>
                <w:color w:val="000000" w:themeColor="text1"/>
              </w:rPr>
              <w:t xml:space="preserve"> (D)</w:t>
            </w:r>
          </w:p>
        </w:tc>
      </w:tr>
      <w:tr w:rsidR="002E1CCC" w:rsidRPr="003B0382" w:rsidTr="002E1CC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lastRenderedPageBreak/>
              <w:t>Kommunizieren</w:t>
            </w:r>
          </w:p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</w:p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</w:p>
        </w:tc>
        <w:tc>
          <w:tcPr>
            <w:tcW w:w="7229" w:type="dxa"/>
            <w:vAlign w:val="center"/>
          </w:tcPr>
          <w:p w:rsidR="002E1CCC" w:rsidRPr="002706BA" w:rsidRDefault="002E1CCC" w:rsidP="002E1CCC">
            <w:pPr>
              <w:rPr>
                <w:rFonts w:cs="Arial-BoldMT"/>
                <w:b/>
                <w:bCs/>
                <w:color w:val="000000" w:themeColor="text1"/>
              </w:rPr>
            </w:pPr>
            <w:r w:rsidRPr="002706BA">
              <w:rPr>
                <w:rFonts w:cs="Arial-BoldMT"/>
                <w:b/>
                <w:bCs/>
                <w:color w:val="000000" w:themeColor="text1"/>
              </w:rPr>
              <w:t>2.3.1 Informationen erschließen – Textrezeption</w:t>
            </w:r>
          </w:p>
          <w:p w:rsidR="002E1CCC" w:rsidRPr="002706BA" w:rsidRDefault="002E1CCC" w:rsidP="002E1CCC">
            <w:pPr>
              <w:rPr>
                <w:rFonts w:cs="Arial-BoldMT"/>
                <w:b/>
                <w:bCs/>
                <w:color w:val="000000" w:themeColor="text1"/>
              </w:rPr>
            </w:pPr>
            <w:r w:rsidRPr="002706BA">
              <w:rPr>
                <w:rFonts w:cs="Arial-BoldMT"/>
                <w:b/>
                <w:bCs/>
                <w:color w:val="000000" w:themeColor="text1"/>
              </w:rPr>
              <w:t>Recherchieren</w:t>
            </w:r>
          </w:p>
          <w:p w:rsidR="002E1CCC" w:rsidRPr="002706BA" w:rsidRDefault="002E1CCC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2706BA">
              <w:rPr>
                <w:rFonts w:cs="ArialMT"/>
                <w:color w:val="000000" w:themeColor="text1"/>
              </w:rPr>
              <w:t>Informationen aus einem Text aufgabengeleite</w:t>
            </w:r>
            <w:r w:rsidR="002706BA" w:rsidRPr="002706BA">
              <w:rPr>
                <w:rFonts w:cs="ArialMT"/>
                <w:color w:val="000000" w:themeColor="text1"/>
              </w:rPr>
              <w:t>t entnehmen und wiedergeben (D)</w:t>
            </w:r>
          </w:p>
          <w:p w:rsidR="002E1CCC" w:rsidRPr="002706BA" w:rsidRDefault="002706BA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2706BA">
              <w:rPr>
                <w:rFonts w:cs="ArialMT"/>
                <w:color w:val="000000" w:themeColor="text1"/>
              </w:rPr>
              <w:t>t</w:t>
            </w:r>
            <w:r w:rsidR="002E1CCC" w:rsidRPr="002706BA">
              <w:rPr>
                <w:rFonts w:cs="ArialMT"/>
                <w:color w:val="000000" w:themeColor="text1"/>
              </w:rPr>
              <w:t>hemenbezogen zu einem naturwissenschaftlichen Sachverhalt in verschiede</w:t>
            </w:r>
            <w:r w:rsidRPr="002706BA">
              <w:rPr>
                <w:rFonts w:cs="ArialMT"/>
                <w:color w:val="000000" w:themeColor="text1"/>
              </w:rPr>
              <w:t>nen Quellen recherchieren (E/F)</w:t>
            </w:r>
          </w:p>
          <w:p w:rsidR="002E1CCC" w:rsidRPr="002706BA" w:rsidRDefault="002E1CCC" w:rsidP="002E1CCC">
            <w:pPr>
              <w:rPr>
                <w:rFonts w:cs="Arial-BoldMT"/>
                <w:b/>
                <w:bCs/>
                <w:color w:val="000000" w:themeColor="text1"/>
              </w:rPr>
            </w:pPr>
            <w:r w:rsidRPr="002706BA">
              <w:rPr>
                <w:rFonts w:cs="Arial-BoldMT"/>
                <w:b/>
                <w:bCs/>
                <w:color w:val="000000" w:themeColor="text1"/>
              </w:rPr>
              <w:t>2.3.2 Informationen weitergeben – Textproduktion</w:t>
            </w:r>
          </w:p>
          <w:p w:rsidR="002E1CCC" w:rsidRPr="002706B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2706BA">
              <w:rPr>
                <w:rFonts w:cs="Arial-BoldMT"/>
                <w:b/>
                <w:bCs/>
                <w:color w:val="000000" w:themeColor="text1"/>
              </w:rPr>
              <w:t>Darstellungsformen wechseln</w:t>
            </w:r>
          </w:p>
          <w:p w:rsidR="002E1CCC" w:rsidRPr="002706BA" w:rsidRDefault="002706BA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2706BA">
              <w:rPr>
                <w:rFonts w:cs="ArialMT"/>
                <w:color w:val="000000" w:themeColor="text1"/>
              </w:rPr>
              <w:t>g</w:t>
            </w:r>
            <w:r w:rsidR="002E1CCC" w:rsidRPr="002706BA">
              <w:rPr>
                <w:rFonts w:cs="ArialMT"/>
                <w:color w:val="000000" w:themeColor="text1"/>
              </w:rPr>
              <w:t>rafische Darstellungen</w:t>
            </w:r>
            <w:r w:rsidRPr="002706BA">
              <w:rPr>
                <w:rFonts w:cs="ArialMT"/>
                <w:color w:val="000000" w:themeColor="text1"/>
              </w:rPr>
              <w:t xml:space="preserve"> zu Sachverhalten entwerfen (F)</w:t>
            </w:r>
          </w:p>
          <w:p w:rsidR="002E1CCC" w:rsidRPr="002706BA" w:rsidRDefault="002E1CCC" w:rsidP="002E1CC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 w:themeColor="text1"/>
              </w:rPr>
            </w:pPr>
            <w:r w:rsidRPr="002706BA">
              <w:rPr>
                <w:rFonts w:cs="Arial-BoldMT"/>
                <w:b/>
                <w:bCs/>
                <w:color w:val="000000" w:themeColor="text1"/>
              </w:rPr>
              <w:t>Texte zu Sachverhalten produzieren</w:t>
            </w:r>
          </w:p>
          <w:p w:rsidR="002E1CCC" w:rsidRPr="002706BA" w:rsidRDefault="002706BA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2706BA">
              <w:rPr>
                <w:rFonts w:cs="ArialMT"/>
                <w:color w:val="000000" w:themeColor="text1"/>
              </w:rPr>
              <w:t>n</w:t>
            </w:r>
            <w:r w:rsidR="002E1CCC" w:rsidRPr="002706BA">
              <w:rPr>
                <w:rFonts w:cs="ArialMT"/>
                <w:color w:val="000000" w:themeColor="text1"/>
              </w:rPr>
              <w:t>aturwissenschaftliche Sachverhal</w:t>
            </w:r>
            <w:r w:rsidRPr="002706BA">
              <w:rPr>
                <w:rFonts w:cs="ArialMT"/>
                <w:color w:val="000000" w:themeColor="text1"/>
              </w:rPr>
              <w:t>te unter Verwendung der Alltags</w:t>
            </w:r>
            <w:r w:rsidR="002E1CCC" w:rsidRPr="002706BA">
              <w:rPr>
                <w:rFonts w:cs="ArialMT"/>
                <w:color w:val="000000" w:themeColor="text1"/>
              </w:rPr>
              <w:t>sprache und unter Einbeziehung vo</w:t>
            </w:r>
            <w:r w:rsidRPr="002706BA">
              <w:rPr>
                <w:rFonts w:cs="ArialMT"/>
                <w:color w:val="000000" w:themeColor="text1"/>
              </w:rPr>
              <w:t>n Fachbegriffen beschreiben (D)</w:t>
            </w:r>
          </w:p>
          <w:p w:rsidR="002E1CCC" w:rsidRPr="002706BA" w:rsidRDefault="002706BA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2706BA">
              <w:rPr>
                <w:rFonts w:cs="ArialMT"/>
                <w:color w:val="000000" w:themeColor="text1"/>
              </w:rPr>
              <w:t>n</w:t>
            </w:r>
            <w:r w:rsidR="002E1CCC" w:rsidRPr="002706BA">
              <w:rPr>
                <w:rFonts w:cs="ArialMT"/>
                <w:color w:val="000000" w:themeColor="text1"/>
              </w:rPr>
              <w:t>aturwissenschaftliche Sachverhalte mit geeigneten bildlichen,</w:t>
            </w:r>
          </w:p>
          <w:p w:rsidR="002E1CCC" w:rsidRPr="002706BA" w:rsidRDefault="002E1CCC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2706BA">
              <w:rPr>
                <w:rFonts w:cs="ArialMT"/>
                <w:color w:val="000000" w:themeColor="text1"/>
              </w:rPr>
              <w:t>sprachlichen, symbolischen oder mathematischen Darstellungsformen</w:t>
            </w:r>
          </w:p>
          <w:p w:rsidR="002E1CCC" w:rsidRPr="002706BA" w:rsidRDefault="002E1CCC" w:rsidP="002E1CCC">
            <w:pPr>
              <w:spacing w:line="276" w:lineRule="auto"/>
              <w:rPr>
                <w:rFonts w:cs="ArialMT"/>
                <w:color w:val="000000" w:themeColor="text1"/>
              </w:rPr>
            </w:pPr>
            <w:r w:rsidRPr="002706BA">
              <w:rPr>
                <w:rFonts w:cs="ArialMT"/>
                <w:color w:val="000000" w:themeColor="text1"/>
              </w:rPr>
              <w:t>veransc</w:t>
            </w:r>
            <w:r w:rsidR="002706BA" w:rsidRPr="002706BA">
              <w:rPr>
                <w:rFonts w:cs="ArialMT"/>
                <w:color w:val="000000" w:themeColor="text1"/>
              </w:rPr>
              <w:t>haulichen (E/F)</w:t>
            </w:r>
          </w:p>
          <w:p w:rsidR="002E1CCC" w:rsidRPr="002706BA" w:rsidRDefault="002706BA" w:rsidP="002E1CC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 w:themeColor="text1"/>
              </w:rPr>
            </w:pPr>
            <w:r w:rsidRPr="002706BA">
              <w:rPr>
                <w:rFonts w:cs="ArialMT"/>
                <w:color w:val="000000" w:themeColor="text1"/>
              </w:rPr>
              <w:t>n</w:t>
            </w:r>
            <w:r w:rsidR="002E1CCC" w:rsidRPr="002706BA">
              <w:rPr>
                <w:rFonts w:cs="ArialMT"/>
                <w:color w:val="000000" w:themeColor="text1"/>
              </w:rPr>
              <w:t xml:space="preserve">aturwissenschaftliche Sachverhalte </w:t>
            </w:r>
            <w:proofErr w:type="spellStart"/>
            <w:r w:rsidR="002E1CCC" w:rsidRPr="002706BA">
              <w:rPr>
                <w:rFonts w:cs="ArialMT"/>
                <w:color w:val="000000" w:themeColor="text1"/>
              </w:rPr>
              <w:t>adressaten</w:t>
            </w:r>
            <w:proofErr w:type="spellEnd"/>
            <w:r w:rsidR="002E1CCC" w:rsidRPr="002706BA">
              <w:rPr>
                <w:rFonts w:cs="ArialMT"/>
                <w:color w:val="000000" w:themeColor="text1"/>
              </w:rPr>
              <w:t>- und sachgerecht in verschiedenen Darstellungsformen erklären (G/H)</w:t>
            </w:r>
          </w:p>
          <w:p w:rsidR="00E5198D" w:rsidRDefault="00E5198D" w:rsidP="002E1CCC">
            <w:pPr>
              <w:rPr>
                <w:rFonts w:cs="Arial-BoldMT"/>
                <w:b/>
                <w:bCs/>
                <w:color w:val="000000" w:themeColor="text1"/>
              </w:rPr>
            </w:pPr>
            <w:r w:rsidRPr="00E5198D">
              <w:rPr>
                <w:rFonts w:cs="Arial-BoldMT"/>
                <w:b/>
                <w:bCs/>
                <w:color w:val="000000" w:themeColor="text1"/>
              </w:rPr>
              <w:t>2.3.3 Argumentieren – Interaktion</w:t>
            </w:r>
          </w:p>
          <w:p w:rsidR="00E5198D" w:rsidRDefault="00E5198D" w:rsidP="002E1CCC">
            <w:pPr>
              <w:rPr>
                <w:rFonts w:cs="Arial-BoldMT"/>
                <w:b/>
                <w:bCs/>
                <w:color w:val="000000" w:themeColor="text1"/>
              </w:rPr>
            </w:pPr>
            <w:r w:rsidRPr="00E5198D">
              <w:rPr>
                <w:rFonts w:cs="Arial-BoldMT"/>
                <w:b/>
                <w:bCs/>
                <w:color w:val="000000" w:themeColor="text1"/>
              </w:rPr>
              <w:t>Schlüssige Begründungen von Aussagen formulieren</w:t>
            </w:r>
          </w:p>
          <w:p w:rsidR="00E5198D" w:rsidRPr="00E5198D" w:rsidRDefault="00E5198D" w:rsidP="00E5198D">
            <w:pPr>
              <w:rPr>
                <w:rFonts w:cs="Arial-BoldMT"/>
                <w:bCs/>
                <w:color w:val="000000" w:themeColor="text1"/>
              </w:rPr>
            </w:pPr>
            <w:r w:rsidRPr="00E5198D">
              <w:rPr>
                <w:rFonts w:cs="Arial-BoldMT"/>
                <w:bCs/>
                <w:color w:val="000000" w:themeColor="text1"/>
              </w:rPr>
              <w:t xml:space="preserve">Hypothesen fachgerecht und folgerichtig mit Daten, Fakten </w:t>
            </w:r>
            <w:r>
              <w:rPr>
                <w:rFonts w:cs="Arial-BoldMT"/>
                <w:bCs/>
                <w:color w:val="000000" w:themeColor="text1"/>
              </w:rPr>
              <w:t>[…]</w:t>
            </w:r>
            <w:r w:rsidRPr="00E5198D">
              <w:rPr>
                <w:rFonts w:cs="Arial-BoldMT"/>
                <w:bCs/>
                <w:color w:val="000000" w:themeColor="text1"/>
              </w:rPr>
              <w:t xml:space="preserve"> begründen</w:t>
            </w:r>
            <w:r>
              <w:rPr>
                <w:rFonts w:cs="Arial-BoldMT"/>
                <w:bCs/>
                <w:color w:val="000000" w:themeColor="text1"/>
              </w:rPr>
              <w:t xml:space="preserve"> (F/G)</w:t>
            </w:r>
          </w:p>
          <w:p w:rsidR="002E1CCC" w:rsidRPr="00BF17DE" w:rsidRDefault="002E1CCC" w:rsidP="002E1CCC">
            <w:pPr>
              <w:rPr>
                <w:rFonts w:cs="Arial-BoldMT"/>
                <w:b/>
                <w:bCs/>
                <w:color w:val="000000" w:themeColor="text1"/>
              </w:rPr>
            </w:pPr>
            <w:r w:rsidRPr="00BF17DE">
              <w:rPr>
                <w:rFonts w:cs="Arial-BoldMT"/>
                <w:b/>
                <w:bCs/>
                <w:color w:val="000000" w:themeColor="text1"/>
              </w:rPr>
              <w:lastRenderedPageBreak/>
              <w:t>2.3.4 Über (Fach-)Sprache nachdenken – Sprachbewusstheit</w:t>
            </w:r>
          </w:p>
          <w:p w:rsidR="002E1CCC" w:rsidRPr="00BF17DE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BF17DE">
              <w:rPr>
                <w:rFonts w:cs="Arial-BoldMT"/>
                <w:b/>
                <w:bCs/>
                <w:color w:val="000000" w:themeColor="text1"/>
              </w:rPr>
              <w:t>Sprache im Fachunterricht thematisieren</w:t>
            </w:r>
          </w:p>
          <w:p w:rsidR="002E1CCC" w:rsidRPr="00BF17DE" w:rsidRDefault="00BF17DE" w:rsidP="002E1CC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 w:themeColor="text1"/>
              </w:rPr>
            </w:pPr>
            <w:r w:rsidRPr="00BF17DE">
              <w:rPr>
                <w:rFonts w:cs="ArialMT"/>
                <w:color w:val="000000" w:themeColor="text1"/>
              </w:rPr>
              <w:t>n</w:t>
            </w:r>
            <w:r w:rsidR="002E1CCC" w:rsidRPr="00BF17DE">
              <w:rPr>
                <w:rFonts w:cs="ArialMT"/>
                <w:color w:val="000000" w:themeColor="text1"/>
              </w:rPr>
              <w:t>aturwissenschaftliche Sachverhalte fachsprachlich präzisieren (G/H)</w:t>
            </w:r>
          </w:p>
          <w:p w:rsidR="002E1CCC" w:rsidRPr="00BF17DE" w:rsidRDefault="002E1CCC" w:rsidP="002E1CC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 w:themeColor="text1"/>
              </w:rPr>
            </w:pPr>
            <w:r w:rsidRPr="00BF17DE">
              <w:rPr>
                <w:rFonts w:cs="Arial-BoldMT"/>
                <w:b/>
                <w:bCs/>
                <w:color w:val="000000" w:themeColor="text1"/>
              </w:rPr>
              <w:t>Alltags- und Fachsprache bewusst Verwenden</w:t>
            </w:r>
          </w:p>
          <w:p w:rsidR="002E1CCC" w:rsidRPr="00BF17DE" w:rsidRDefault="00BF17DE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BF17DE">
              <w:rPr>
                <w:rFonts w:cs="ArialMT"/>
                <w:color w:val="000000" w:themeColor="text1"/>
              </w:rPr>
              <w:t>z</w:t>
            </w:r>
            <w:r w:rsidR="002E1CCC" w:rsidRPr="00BF17DE">
              <w:rPr>
                <w:rFonts w:cs="ArialMT"/>
                <w:color w:val="000000" w:themeColor="text1"/>
              </w:rPr>
              <w:t xml:space="preserve">wischen alltags- und fachsprachlicher Beschreibung von </w:t>
            </w:r>
            <w:r w:rsidRPr="00BF17DE">
              <w:rPr>
                <w:rFonts w:cs="ArialMT"/>
                <w:color w:val="000000" w:themeColor="text1"/>
              </w:rPr>
              <w:t>Sachverhalten unterscheiden (D)</w:t>
            </w:r>
          </w:p>
          <w:p w:rsidR="002E1CCC" w:rsidRPr="00BF17DE" w:rsidRDefault="002E1CCC" w:rsidP="002E1CCC">
            <w:pPr>
              <w:spacing w:line="23" w:lineRule="atLeast"/>
              <w:rPr>
                <w:rFonts w:cs="Arial"/>
                <w:color w:val="000000" w:themeColor="text1"/>
              </w:rPr>
            </w:pPr>
            <w:r w:rsidRPr="00BF17DE">
              <w:rPr>
                <w:rFonts w:cs="ArialMT"/>
                <w:color w:val="000000" w:themeColor="text1"/>
              </w:rPr>
              <w:t>Zusammenhänge zwischen naturwissenschaftlichen Sachverhalten und Alltagserscheinungen herstellen und dabei bewusst Fachsprache in Alltagssprache übersetzen und umgekehrt (G/H)</w:t>
            </w:r>
          </w:p>
        </w:tc>
      </w:tr>
      <w:tr w:rsidR="002E1CCC" w:rsidRPr="003B0382" w:rsidTr="002E1CCC">
        <w:trPr>
          <w:trHeight w:val="340"/>
        </w:trPr>
        <w:tc>
          <w:tcPr>
            <w:tcW w:w="2093" w:type="dxa"/>
            <w:shd w:val="clear" w:color="auto" w:fill="FDE9D9" w:themeFill="accent6" w:themeFillTint="33"/>
            <w:vAlign w:val="center"/>
          </w:tcPr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lastRenderedPageBreak/>
              <w:t>Bewerten</w:t>
            </w:r>
          </w:p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</w:p>
          <w:p w:rsidR="002E1CCC" w:rsidRPr="00BE6B2C" w:rsidRDefault="002E1CCC" w:rsidP="002E1CCC">
            <w:pPr>
              <w:spacing w:line="23" w:lineRule="atLeast"/>
              <w:rPr>
                <w:rFonts w:cs="Arial"/>
              </w:rPr>
            </w:pPr>
          </w:p>
        </w:tc>
        <w:tc>
          <w:tcPr>
            <w:tcW w:w="7229" w:type="dxa"/>
            <w:vAlign w:val="center"/>
          </w:tcPr>
          <w:p w:rsidR="003236DC" w:rsidRDefault="003236D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3236DC">
              <w:rPr>
                <w:rFonts w:cs="Arial-BoldMT"/>
                <w:b/>
                <w:bCs/>
                <w:color w:val="000000" w:themeColor="text1"/>
              </w:rPr>
              <w:t>2.4.1 Handlungsoptionen diskutieren und auswählen</w:t>
            </w:r>
          </w:p>
          <w:p w:rsidR="003236DC" w:rsidRDefault="003236D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3236DC">
              <w:rPr>
                <w:rFonts w:cs="Arial-BoldMT"/>
                <w:b/>
                <w:bCs/>
                <w:color w:val="000000" w:themeColor="text1"/>
              </w:rPr>
              <w:t>Handlungsoptionen</w:t>
            </w:r>
          </w:p>
          <w:p w:rsidR="003236DC" w:rsidRPr="003236DC" w:rsidRDefault="003236DC" w:rsidP="003236DC">
            <w:pPr>
              <w:rPr>
                <w:rFonts w:cs="Arial-BoldMT"/>
                <w:bCs/>
                <w:color w:val="000000" w:themeColor="text1"/>
              </w:rPr>
            </w:pPr>
            <w:r w:rsidRPr="003236DC">
              <w:rPr>
                <w:rFonts w:cs="Arial-BoldMT"/>
                <w:bCs/>
                <w:color w:val="000000" w:themeColor="text1"/>
              </w:rPr>
              <w:t>in einer Entscheidungssituation zwischen</w:t>
            </w:r>
            <w:r>
              <w:rPr>
                <w:rFonts w:cs="Arial-BoldMT"/>
                <w:bCs/>
                <w:color w:val="000000" w:themeColor="text1"/>
              </w:rPr>
              <w:t xml:space="preserve"> </w:t>
            </w:r>
            <w:r w:rsidRPr="003236DC">
              <w:rPr>
                <w:rFonts w:cs="Arial-BoldMT"/>
                <w:bCs/>
                <w:color w:val="000000" w:themeColor="text1"/>
              </w:rPr>
              <w:t>mehreren Handlungsoptionen begründet</w:t>
            </w:r>
            <w:r>
              <w:rPr>
                <w:rFonts w:cs="Arial-BoldMT"/>
                <w:bCs/>
                <w:color w:val="000000" w:themeColor="text1"/>
              </w:rPr>
              <w:t xml:space="preserve"> auswählen (E/F)</w:t>
            </w:r>
          </w:p>
          <w:p w:rsidR="002E1CCC" w:rsidRPr="00BF17DE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BF17DE">
              <w:rPr>
                <w:rFonts w:cs="Arial-BoldMT"/>
                <w:b/>
                <w:bCs/>
                <w:color w:val="000000" w:themeColor="text1"/>
              </w:rPr>
              <w:t>2.4.2 Handlungen reflektieren</w:t>
            </w:r>
          </w:p>
          <w:p w:rsidR="002E1CCC" w:rsidRPr="00BF17DE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BF17DE">
              <w:rPr>
                <w:rFonts w:cs="Arial-BoldMT"/>
                <w:b/>
                <w:bCs/>
                <w:color w:val="000000" w:themeColor="text1"/>
              </w:rPr>
              <w:t>Schlussfolgerungen</w:t>
            </w:r>
          </w:p>
          <w:p w:rsidR="002E1CCC" w:rsidRDefault="002E1CCC" w:rsidP="002E1CCC">
            <w:pPr>
              <w:spacing w:line="23" w:lineRule="atLeast"/>
              <w:rPr>
                <w:rFonts w:cs="ArialMT"/>
                <w:color w:val="000000" w:themeColor="text1"/>
              </w:rPr>
            </w:pPr>
            <w:r w:rsidRPr="00BF17DE">
              <w:rPr>
                <w:rFonts w:cs="ArialMT"/>
                <w:color w:val="000000" w:themeColor="text1"/>
              </w:rPr>
              <w:t>Schlussfolgerungen mit Verweis auf Daten oder auf der Grundlage von naturwissenschaftlichen Informationen ziehen (E/F)</w:t>
            </w:r>
          </w:p>
          <w:p w:rsidR="00BF17DE" w:rsidRPr="00BF17DE" w:rsidRDefault="00BF17DE" w:rsidP="00BF17DE">
            <w:pPr>
              <w:spacing w:line="23" w:lineRule="atLeast"/>
              <w:rPr>
                <w:rFonts w:cs="Arial"/>
                <w:color w:val="000000" w:themeColor="text1"/>
              </w:rPr>
            </w:pPr>
            <w:r w:rsidRPr="00BF17DE">
              <w:rPr>
                <w:rFonts w:cs="Arial"/>
                <w:color w:val="000000" w:themeColor="text1"/>
              </w:rPr>
              <w:t>Möglichkeiten und Folgen ihres Handel</w:t>
            </w:r>
            <w:r>
              <w:rPr>
                <w:rFonts w:cs="Arial"/>
                <w:color w:val="000000" w:themeColor="text1"/>
              </w:rPr>
              <w:t xml:space="preserve">ns beurteilen und Konsequenzen </w:t>
            </w:r>
            <w:r w:rsidRPr="00BF17DE">
              <w:rPr>
                <w:rFonts w:cs="Arial"/>
                <w:color w:val="000000" w:themeColor="text1"/>
              </w:rPr>
              <w:t>daraus ableiten</w:t>
            </w:r>
            <w:r>
              <w:rPr>
                <w:rFonts w:cs="Arial"/>
                <w:color w:val="000000" w:themeColor="text1"/>
              </w:rPr>
              <w:t xml:space="preserve"> (G/H)</w:t>
            </w:r>
          </w:p>
        </w:tc>
      </w:tr>
    </w:tbl>
    <w:p w:rsidR="002E1CCC" w:rsidRPr="00BE6B2C" w:rsidRDefault="002E1CCC" w:rsidP="002E1CCC">
      <w:pPr>
        <w:tabs>
          <w:tab w:val="right" w:pos="8789"/>
        </w:tabs>
        <w:spacing w:before="480" w:after="240" w:line="23" w:lineRule="atLeast"/>
        <w:rPr>
          <w:rFonts w:cs="Arial"/>
          <w:sz w:val="24"/>
        </w:rPr>
      </w:pPr>
      <w:r w:rsidRPr="00E77489">
        <w:rPr>
          <w:rFonts w:cs="Arial"/>
          <w:sz w:val="24"/>
        </w:rPr>
        <w:lastRenderedPageBreak/>
        <w:t>Bezüge zum Basiscurriculum Sprachbildung</w:t>
      </w:r>
      <w:r w:rsidRPr="00E77489">
        <w:rPr>
          <w:rFonts w:cs="Arial"/>
          <w:vertAlign w:val="superscript"/>
        </w:rPr>
        <w:footnoteReference w:id="1"/>
      </w:r>
    </w:p>
    <w:tbl>
      <w:tblPr>
        <w:tblStyle w:val="Tabellengitternetz"/>
        <w:tblW w:w="9639" w:type="dxa"/>
        <w:tblLayout w:type="fixed"/>
        <w:tblLook w:val="04A0"/>
      </w:tblPr>
      <w:tblGrid>
        <w:gridCol w:w="2261"/>
        <w:gridCol w:w="7378"/>
      </w:tblGrid>
      <w:tr w:rsidR="002E1CCC" w:rsidRPr="003B0382" w:rsidTr="002E1CCC">
        <w:tc>
          <w:tcPr>
            <w:tcW w:w="2261" w:type="dxa"/>
            <w:shd w:val="clear" w:color="auto" w:fill="C6D9F1" w:themeFill="text2" w:themeFillTint="33"/>
            <w:vAlign w:val="center"/>
          </w:tcPr>
          <w:p w:rsidR="002E1CCC" w:rsidRPr="00BE6B2C" w:rsidRDefault="00A02612" w:rsidP="002E1CCC">
            <w:pPr>
              <w:tabs>
                <w:tab w:val="right" w:pos="8789"/>
              </w:tabs>
              <w:spacing w:before="120" w:after="120" w:line="23" w:lineRule="atLeas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Standards des</w:t>
            </w:r>
            <w:r w:rsidR="002E1CCC" w:rsidRPr="00BE6B2C">
              <w:rPr>
                <w:rFonts w:cs="Arial"/>
                <w:b/>
              </w:rPr>
              <w:t xml:space="preserve"> BC Sprachbildung</w:t>
            </w:r>
          </w:p>
        </w:tc>
        <w:tc>
          <w:tcPr>
            <w:tcW w:w="7378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t>Die Schülerinnen und Schüler können…</w:t>
            </w:r>
          </w:p>
        </w:tc>
      </w:tr>
      <w:tr w:rsidR="002E1CCC" w:rsidRPr="003B0382" w:rsidTr="002E1CCC">
        <w:tc>
          <w:tcPr>
            <w:tcW w:w="2261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t>Rezeption</w:t>
            </w:r>
          </w:p>
        </w:tc>
        <w:tc>
          <w:tcPr>
            <w:tcW w:w="7378" w:type="dxa"/>
          </w:tcPr>
          <w:p w:rsidR="002E1CCC" w:rsidRPr="00E50C3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1.3.2 Rezeption/Leseverstehen</w:t>
            </w:r>
          </w:p>
          <w:p w:rsidR="002E1CCC" w:rsidRPr="00E50C3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Texte verstehen und nutzen</w:t>
            </w:r>
          </w:p>
          <w:p w:rsidR="002E1CCC" w:rsidRPr="00E50C3A" w:rsidRDefault="00E50C3A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t>a</w:t>
            </w:r>
            <w:r w:rsidR="002E1CCC" w:rsidRPr="00E50C3A">
              <w:rPr>
                <w:rFonts w:cs="ArialMT"/>
                <w:color w:val="000000" w:themeColor="text1"/>
              </w:rPr>
              <w:t>us Texten gezielt Informationen ermitt</w:t>
            </w:r>
            <w:r w:rsidRPr="00E50C3A">
              <w:rPr>
                <w:rFonts w:cs="ArialMT"/>
                <w:color w:val="000000" w:themeColor="text1"/>
              </w:rPr>
              <w:t>eln (D)</w:t>
            </w:r>
          </w:p>
          <w:p w:rsidR="002E1CCC" w:rsidRPr="00B404D8" w:rsidRDefault="002E1CCC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t>Informationen aus T</w:t>
            </w:r>
            <w:r w:rsidR="00E50C3A" w:rsidRPr="00E50C3A">
              <w:rPr>
                <w:rFonts w:cs="ArialMT"/>
                <w:color w:val="000000" w:themeColor="text1"/>
              </w:rPr>
              <w:t>exten zweckgerichtet nutzen (G)</w:t>
            </w:r>
          </w:p>
        </w:tc>
      </w:tr>
      <w:tr w:rsidR="002E1CCC" w:rsidRPr="003B0382" w:rsidTr="002E1CCC">
        <w:tc>
          <w:tcPr>
            <w:tcW w:w="2261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t>Produktion</w:t>
            </w:r>
          </w:p>
        </w:tc>
        <w:tc>
          <w:tcPr>
            <w:tcW w:w="7378" w:type="dxa"/>
          </w:tcPr>
          <w:p w:rsidR="002E1CCC" w:rsidRPr="00E50C3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1.3.3 Produktion/Sprechen</w:t>
            </w:r>
          </w:p>
          <w:p w:rsidR="002E1CCC" w:rsidRPr="00E50C3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Sachverhalte und Informationen zusammenfassend wiedergeben</w:t>
            </w:r>
          </w:p>
          <w:p w:rsidR="002E1CCC" w:rsidRPr="00E50C3A" w:rsidRDefault="002E1CCC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t>Arbeitsergebnisse aus Einzel-, Partner und G</w:t>
            </w:r>
            <w:r w:rsidR="00E50C3A" w:rsidRPr="00E50C3A">
              <w:rPr>
                <w:rFonts w:cs="ArialMT"/>
                <w:color w:val="000000" w:themeColor="text1"/>
              </w:rPr>
              <w:t>ruppenarbeit präsentieren (D/G)</w:t>
            </w:r>
          </w:p>
          <w:p w:rsidR="002E1CCC" w:rsidRPr="00E50C3A" w:rsidRDefault="002E1CCC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t>Beobachtungen und Betrachtunge</w:t>
            </w:r>
            <w:r w:rsidR="00E50C3A" w:rsidRPr="00E50C3A">
              <w:rPr>
                <w:rFonts w:cs="ArialMT"/>
                <w:color w:val="000000" w:themeColor="text1"/>
              </w:rPr>
              <w:t>n beschreiben und erläutern (G)</w:t>
            </w:r>
          </w:p>
          <w:p w:rsidR="002E1CCC" w:rsidRPr="00E50C3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1.3.4 Produktion/Schreiben</w:t>
            </w:r>
          </w:p>
          <w:p w:rsidR="002E1CCC" w:rsidRPr="00E50C3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Texte schreiben</w:t>
            </w:r>
          </w:p>
          <w:p w:rsidR="002E1CCC" w:rsidRPr="00E50C3A" w:rsidRDefault="002E1CCC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t>Zusammenfassungen, Protokolle unter Nutzung geeigneter Textmust</w:t>
            </w:r>
            <w:r w:rsidR="00B404D8">
              <w:rPr>
                <w:rFonts w:cs="ArialMT"/>
                <w:color w:val="000000" w:themeColor="text1"/>
              </w:rPr>
              <w:t>er und B</w:t>
            </w:r>
            <w:r w:rsidR="00E50C3A" w:rsidRPr="00E50C3A">
              <w:rPr>
                <w:rFonts w:cs="ArialMT"/>
                <w:color w:val="000000" w:themeColor="text1"/>
              </w:rPr>
              <w:t>austeine</w:t>
            </w:r>
            <w:r w:rsidR="00443D50">
              <w:rPr>
                <w:rFonts w:cs="ArialMT"/>
                <w:color w:val="000000" w:themeColor="text1"/>
              </w:rPr>
              <w:t>,</w:t>
            </w:r>
            <w:r w:rsidR="00E50C3A" w:rsidRPr="00E50C3A">
              <w:rPr>
                <w:rFonts w:cs="ArialMT"/>
                <w:color w:val="000000" w:themeColor="text1"/>
              </w:rPr>
              <w:t xml:space="preserve"> </w:t>
            </w:r>
            <w:r w:rsidR="00443D50">
              <w:rPr>
                <w:rFonts w:cs="ArialMT"/>
                <w:color w:val="000000" w:themeColor="text1"/>
              </w:rPr>
              <w:t>S</w:t>
            </w:r>
            <w:r w:rsidR="00E50C3A" w:rsidRPr="00E50C3A">
              <w:rPr>
                <w:rFonts w:cs="ArialMT"/>
                <w:color w:val="000000" w:themeColor="text1"/>
              </w:rPr>
              <w:t>chreiben (G)</w:t>
            </w:r>
          </w:p>
          <w:p w:rsidR="002E1CCC" w:rsidRPr="00E50C3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Schreibstrategien anwenden</w:t>
            </w:r>
          </w:p>
          <w:p w:rsidR="002E1CCC" w:rsidRPr="00E50C3A" w:rsidRDefault="002E1CCC" w:rsidP="002E1CC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lastRenderedPageBreak/>
              <w:t>Texte in Abschnitte gliedern und dabei strukturierende Textbausteine verwenden (G)</w:t>
            </w:r>
          </w:p>
        </w:tc>
      </w:tr>
      <w:tr w:rsidR="002E1CCC" w:rsidRPr="003B0382" w:rsidTr="002E1CCC">
        <w:tc>
          <w:tcPr>
            <w:tcW w:w="2261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rPr>
                <w:rFonts w:cs="Arial"/>
              </w:rPr>
            </w:pPr>
            <w:r w:rsidRPr="00BE6B2C">
              <w:rPr>
                <w:rFonts w:cs="Arial"/>
              </w:rPr>
              <w:lastRenderedPageBreak/>
              <w:t>Sprachbewusstheit</w:t>
            </w:r>
          </w:p>
        </w:tc>
        <w:tc>
          <w:tcPr>
            <w:tcW w:w="7378" w:type="dxa"/>
          </w:tcPr>
          <w:p w:rsidR="002E1CCC" w:rsidRPr="00E50C3A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1.3.6 Sprachbewusstheit</w:t>
            </w:r>
          </w:p>
          <w:p w:rsidR="002E1CCC" w:rsidRPr="00E50C3A" w:rsidRDefault="002E1CCC" w:rsidP="002E1CCC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 w:themeColor="text1"/>
              </w:rPr>
            </w:pPr>
            <w:r w:rsidRPr="00E50C3A">
              <w:rPr>
                <w:rFonts w:cs="Arial-BoldMT"/>
                <w:b/>
                <w:bCs/>
                <w:color w:val="000000" w:themeColor="text1"/>
              </w:rPr>
              <w:t>Wörter und Formulierungen der Alltags-, Bildungs- und Fachsprache Unterscheiden</w:t>
            </w:r>
          </w:p>
          <w:p w:rsidR="002E1CCC" w:rsidRPr="00E50C3A" w:rsidRDefault="00E50C3A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t>a</w:t>
            </w:r>
            <w:r w:rsidR="002E1CCC" w:rsidRPr="00E50C3A">
              <w:rPr>
                <w:rFonts w:cs="ArialMT"/>
                <w:color w:val="000000" w:themeColor="text1"/>
              </w:rPr>
              <w:t xml:space="preserve">lltagssprachliche und bildungssprachliche Formulierungen </w:t>
            </w:r>
          </w:p>
          <w:p w:rsidR="002E1CCC" w:rsidRPr="00E50C3A" w:rsidRDefault="00E50C3A" w:rsidP="002E1CCC">
            <w:pPr>
              <w:spacing w:line="276" w:lineRule="auto"/>
              <w:rPr>
                <w:rFonts w:cs="ArialMT"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t>situationsgemäß anwenden (D)</w:t>
            </w:r>
          </w:p>
          <w:p w:rsidR="002E1CCC" w:rsidRPr="00E50C3A" w:rsidRDefault="002E1CCC" w:rsidP="00E50C3A">
            <w:pPr>
              <w:autoSpaceDE w:val="0"/>
              <w:autoSpaceDN w:val="0"/>
              <w:adjustRightInd w:val="0"/>
              <w:rPr>
                <w:rFonts w:cs="Arial"/>
                <w:color w:val="000000" w:themeColor="text1"/>
              </w:rPr>
            </w:pPr>
            <w:r w:rsidRPr="00E50C3A">
              <w:rPr>
                <w:rFonts w:cs="ArialMT"/>
                <w:color w:val="000000" w:themeColor="text1"/>
              </w:rPr>
              <w:t>Fachbegriffe und</w:t>
            </w:r>
            <w:r w:rsidR="00E50C3A" w:rsidRPr="00E50C3A">
              <w:rPr>
                <w:rFonts w:cs="ArialMT"/>
                <w:color w:val="000000" w:themeColor="text1"/>
              </w:rPr>
              <w:t xml:space="preserve"> fachliche Wendungen nutzen (G)</w:t>
            </w:r>
          </w:p>
        </w:tc>
      </w:tr>
    </w:tbl>
    <w:p w:rsidR="002E1CCC" w:rsidRPr="00BE6B2C" w:rsidRDefault="00E50C3A" w:rsidP="002E1CCC">
      <w:pPr>
        <w:tabs>
          <w:tab w:val="right" w:pos="8789"/>
        </w:tabs>
        <w:spacing w:before="480" w:after="240" w:line="23" w:lineRule="atLeast"/>
        <w:rPr>
          <w:rFonts w:cs="Arial"/>
          <w:sz w:val="24"/>
        </w:rPr>
      </w:pPr>
      <w:r w:rsidRPr="00A21F1B">
        <w:rPr>
          <w:rFonts w:cs="Arial"/>
          <w:sz w:val="24"/>
        </w:rPr>
        <w:t xml:space="preserve">Bezüge zum Basiscurriculum </w:t>
      </w:r>
      <w:r w:rsidR="002E1CCC" w:rsidRPr="00A21F1B">
        <w:rPr>
          <w:rFonts w:cs="Arial"/>
          <w:sz w:val="24"/>
        </w:rPr>
        <w:t>Medienbildung</w:t>
      </w:r>
      <w:r w:rsidR="002E1CCC" w:rsidRPr="00A21F1B">
        <w:rPr>
          <w:rFonts w:cs="Arial"/>
          <w:vertAlign w:val="superscript"/>
        </w:rPr>
        <w:footnoteReference w:id="2"/>
      </w:r>
    </w:p>
    <w:tbl>
      <w:tblPr>
        <w:tblStyle w:val="Tabellengitternetz"/>
        <w:tblW w:w="9639" w:type="dxa"/>
        <w:tblLook w:val="04A0"/>
      </w:tblPr>
      <w:tblGrid>
        <w:gridCol w:w="2487"/>
        <w:gridCol w:w="7152"/>
      </w:tblGrid>
      <w:tr w:rsidR="002E1CCC" w:rsidRPr="003B0382" w:rsidTr="002E1CCC">
        <w:tc>
          <w:tcPr>
            <w:tcW w:w="2487" w:type="dxa"/>
            <w:shd w:val="clear" w:color="auto" w:fill="FFD653"/>
            <w:vAlign w:val="center"/>
          </w:tcPr>
          <w:p w:rsidR="002E1CCC" w:rsidRPr="00BE6B2C" w:rsidRDefault="002E1CCC" w:rsidP="002E1CCC">
            <w:pPr>
              <w:tabs>
                <w:tab w:val="right" w:pos="8789"/>
              </w:tabs>
              <w:spacing w:before="120" w:line="23" w:lineRule="atLeast"/>
              <w:jc w:val="both"/>
              <w:rPr>
                <w:rFonts w:cs="Arial"/>
                <w:b/>
              </w:rPr>
            </w:pPr>
            <w:r w:rsidRPr="00BE6B2C">
              <w:rPr>
                <w:rFonts w:cs="Arial"/>
                <w:b/>
              </w:rPr>
              <w:t xml:space="preserve">Standards des   </w:t>
            </w:r>
          </w:p>
          <w:p w:rsidR="002E1CCC" w:rsidRPr="00BE6B2C" w:rsidRDefault="002E1CCC" w:rsidP="002E1CCC">
            <w:pPr>
              <w:tabs>
                <w:tab w:val="right" w:pos="8789"/>
              </w:tabs>
              <w:spacing w:after="120" w:line="23" w:lineRule="atLeast"/>
              <w:jc w:val="both"/>
              <w:rPr>
                <w:rFonts w:cs="Arial"/>
              </w:rPr>
            </w:pPr>
            <w:r w:rsidRPr="00BE6B2C">
              <w:rPr>
                <w:rFonts w:cs="Arial"/>
                <w:b/>
              </w:rPr>
              <w:t>BC Medienbildung</w:t>
            </w:r>
          </w:p>
        </w:tc>
        <w:tc>
          <w:tcPr>
            <w:tcW w:w="7152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jc w:val="both"/>
              <w:rPr>
                <w:rFonts w:cs="Arial"/>
              </w:rPr>
            </w:pPr>
            <w:r w:rsidRPr="00BE6B2C">
              <w:rPr>
                <w:rFonts w:cs="Arial"/>
              </w:rPr>
              <w:t>Die Schülerinnen und Schüler können …</w:t>
            </w:r>
          </w:p>
        </w:tc>
      </w:tr>
      <w:tr w:rsidR="002E1CCC" w:rsidRPr="003B0382" w:rsidTr="002E1CCC">
        <w:tc>
          <w:tcPr>
            <w:tcW w:w="2487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jc w:val="both"/>
              <w:rPr>
                <w:rFonts w:cs="Arial"/>
              </w:rPr>
            </w:pPr>
            <w:r w:rsidRPr="00BE6B2C">
              <w:rPr>
                <w:rFonts w:cs="Arial"/>
              </w:rPr>
              <w:t>Informieren</w:t>
            </w:r>
          </w:p>
        </w:tc>
        <w:tc>
          <w:tcPr>
            <w:tcW w:w="7152" w:type="dxa"/>
          </w:tcPr>
          <w:p w:rsidR="002E1CCC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A80776">
              <w:rPr>
                <w:rFonts w:cs="Arial-BoldMT"/>
                <w:b/>
                <w:bCs/>
                <w:color w:val="000000" w:themeColor="text1"/>
              </w:rPr>
              <w:t>2.3.1 Informieren</w:t>
            </w:r>
          </w:p>
          <w:p w:rsidR="00A80776" w:rsidRDefault="00A80776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>
              <w:rPr>
                <w:rFonts w:cs="Arial-BoldMT"/>
                <w:b/>
                <w:bCs/>
                <w:color w:val="000000" w:themeColor="text1"/>
              </w:rPr>
              <w:t>Suchstrategien</w:t>
            </w:r>
          </w:p>
          <w:p w:rsidR="002E1CCC" w:rsidRPr="00A80776" w:rsidRDefault="00A80776" w:rsidP="00A80776">
            <w:pPr>
              <w:rPr>
                <w:rFonts w:cs="Arial-BoldMT"/>
                <w:bCs/>
                <w:color w:val="000000" w:themeColor="text1"/>
              </w:rPr>
            </w:pPr>
            <w:r w:rsidRPr="00A80776">
              <w:rPr>
                <w:rFonts w:cs="Arial-BoldMT"/>
                <w:bCs/>
                <w:color w:val="000000" w:themeColor="text1"/>
              </w:rPr>
              <w:t xml:space="preserve">Suchstrategien zur Gewinnung von Informationen aus unterschiedlichen </w:t>
            </w:r>
            <w:r w:rsidRPr="00A80776">
              <w:rPr>
                <w:rFonts w:cs="Arial-BoldMT"/>
                <w:bCs/>
                <w:color w:val="000000" w:themeColor="text1"/>
              </w:rPr>
              <w:lastRenderedPageBreak/>
              <w:t>Quellen zielorientiert auswählen und anwenden (G)</w:t>
            </w:r>
          </w:p>
        </w:tc>
      </w:tr>
      <w:tr w:rsidR="002E1CCC" w:rsidRPr="003B0382" w:rsidTr="002E1CCC">
        <w:tc>
          <w:tcPr>
            <w:tcW w:w="2487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jc w:val="both"/>
              <w:rPr>
                <w:rFonts w:cs="Arial"/>
              </w:rPr>
            </w:pPr>
            <w:r w:rsidRPr="00BE6B2C">
              <w:rPr>
                <w:rFonts w:cs="Arial"/>
              </w:rPr>
              <w:lastRenderedPageBreak/>
              <w:t>Kommunizieren</w:t>
            </w:r>
          </w:p>
        </w:tc>
        <w:tc>
          <w:tcPr>
            <w:tcW w:w="7152" w:type="dxa"/>
          </w:tcPr>
          <w:p w:rsidR="002E1CCC" w:rsidRPr="00A80776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A80776">
              <w:rPr>
                <w:rFonts w:cs="Arial-BoldMT"/>
                <w:b/>
                <w:bCs/>
                <w:color w:val="000000" w:themeColor="text1"/>
              </w:rPr>
              <w:t>2.3.2 Kommunizieren</w:t>
            </w:r>
          </w:p>
          <w:p w:rsidR="002E1CCC" w:rsidRPr="00A80776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A80776">
              <w:rPr>
                <w:rFonts w:cs="Arial-BoldMT"/>
                <w:b/>
                <w:bCs/>
                <w:color w:val="000000" w:themeColor="text1"/>
              </w:rPr>
              <w:t>Kriterien, Merkmale und Strukturen medialer Kommunikation</w:t>
            </w:r>
          </w:p>
          <w:p w:rsidR="002E1CCC" w:rsidRPr="003B0382" w:rsidRDefault="00A80776" w:rsidP="002E1CCC">
            <w:pPr>
              <w:autoSpaceDE w:val="0"/>
              <w:autoSpaceDN w:val="0"/>
              <w:adjustRightInd w:val="0"/>
              <w:rPr>
                <w:rFonts w:cs="ArialMT"/>
                <w:color w:val="FF0000"/>
              </w:rPr>
            </w:pPr>
            <w:r w:rsidRPr="00A80776">
              <w:rPr>
                <w:rFonts w:cs="ArialMT"/>
                <w:color w:val="000000" w:themeColor="text1"/>
              </w:rPr>
              <w:t>m</w:t>
            </w:r>
            <w:r w:rsidR="002E1CCC" w:rsidRPr="00A80776">
              <w:rPr>
                <w:rFonts w:cs="ArialMT"/>
                <w:color w:val="000000" w:themeColor="text1"/>
              </w:rPr>
              <w:t>ediale Werkzeuge altersgemäß für die Zusammenarbeit und den Austausch von Informatio</w:t>
            </w:r>
            <w:r w:rsidRPr="00A80776">
              <w:rPr>
                <w:rFonts w:cs="ArialMT"/>
                <w:color w:val="000000" w:themeColor="text1"/>
              </w:rPr>
              <w:t>nen in Lernprozessen nutzen (D)</w:t>
            </w:r>
          </w:p>
        </w:tc>
      </w:tr>
      <w:tr w:rsidR="002E1CCC" w:rsidRPr="003B0382" w:rsidTr="002E1CCC">
        <w:tc>
          <w:tcPr>
            <w:tcW w:w="2487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jc w:val="both"/>
              <w:rPr>
                <w:rFonts w:cs="Arial"/>
              </w:rPr>
            </w:pPr>
            <w:r w:rsidRPr="00BE6B2C">
              <w:rPr>
                <w:rFonts w:cs="Arial"/>
              </w:rPr>
              <w:t>Präsentieren</w:t>
            </w:r>
          </w:p>
        </w:tc>
        <w:tc>
          <w:tcPr>
            <w:tcW w:w="7152" w:type="dxa"/>
          </w:tcPr>
          <w:p w:rsidR="002E1CCC" w:rsidRPr="00A80776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A80776">
              <w:rPr>
                <w:rFonts w:cs="Arial-BoldMT"/>
                <w:b/>
                <w:bCs/>
                <w:color w:val="000000" w:themeColor="text1"/>
              </w:rPr>
              <w:t>2.3.3 Präsentieren</w:t>
            </w:r>
          </w:p>
          <w:p w:rsidR="002E1CCC" w:rsidRPr="00A80776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A80776">
              <w:rPr>
                <w:rFonts w:cs="Arial-BoldMT"/>
                <w:b/>
                <w:bCs/>
                <w:color w:val="000000" w:themeColor="text1"/>
              </w:rPr>
              <w:t>Medienspezifische Gestaltungsprinzipien</w:t>
            </w:r>
          </w:p>
          <w:p w:rsidR="002E1CCC" w:rsidRPr="00A80776" w:rsidRDefault="00A80776" w:rsidP="002E1CCC">
            <w:pPr>
              <w:spacing w:line="276" w:lineRule="auto"/>
              <w:rPr>
                <w:rFonts w:cs="ArialMT"/>
                <w:color w:val="000000" w:themeColor="text1"/>
              </w:rPr>
            </w:pPr>
            <w:r w:rsidRPr="00A80776">
              <w:rPr>
                <w:rFonts w:cs="ArialMT"/>
                <w:color w:val="000000" w:themeColor="text1"/>
              </w:rPr>
              <w:t>d</w:t>
            </w:r>
            <w:r w:rsidR="002E1CCC" w:rsidRPr="00A80776">
              <w:rPr>
                <w:rFonts w:cs="ArialMT"/>
                <w:color w:val="000000" w:themeColor="text1"/>
              </w:rPr>
              <w:t>ie Gestaltung von Präsentationen</w:t>
            </w:r>
            <w:r w:rsidRPr="00A80776">
              <w:rPr>
                <w:rFonts w:cs="ArialMT"/>
                <w:color w:val="000000" w:themeColor="text1"/>
              </w:rPr>
              <w:t xml:space="preserve"> an ihren Zielen ausrichten (D)</w:t>
            </w:r>
          </w:p>
          <w:p w:rsidR="002E1CCC" w:rsidRPr="00A80776" w:rsidRDefault="00A80776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A80776">
              <w:rPr>
                <w:rFonts w:cs="ArialMT"/>
                <w:color w:val="000000" w:themeColor="text1"/>
              </w:rPr>
              <w:t>e</w:t>
            </w:r>
            <w:r w:rsidR="002E1CCC" w:rsidRPr="00A80776">
              <w:rPr>
                <w:rFonts w:cs="ArialMT"/>
                <w:color w:val="000000" w:themeColor="text1"/>
              </w:rPr>
              <w:t>ine Präsentation von Lern- und Arbeitsergebnissen sach- und situationsg</w:t>
            </w:r>
            <w:r w:rsidRPr="00A80776">
              <w:rPr>
                <w:rFonts w:cs="ArialMT"/>
                <w:color w:val="000000" w:themeColor="text1"/>
              </w:rPr>
              <w:t>erecht gestalten (D)</w:t>
            </w:r>
          </w:p>
        </w:tc>
      </w:tr>
      <w:tr w:rsidR="002E1CCC" w:rsidRPr="003B0382" w:rsidTr="002E1CCC">
        <w:tc>
          <w:tcPr>
            <w:tcW w:w="2487" w:type="dxa"/>
            <w:vAlign w:val="center"/>
          </w:tcPr>
          <w:p w:rsidR="002E1CCC" w:rsidRPr="00BE6B2C" w:rsidRDefault="002E1CCC" w:rsidP="002E1CCC">
            <w:pPr>
              <w:spacing w:before="120" w:after="120" w:line="23" w:lineRule="atLeast"/>
              <w:jc w:val="both"/>
              <w:rPr>
                <w:rFonts w:cs="Arial"/>
              </w:rPr>
            </w:pPr>
            <w:r w:rsidRPr="00BE6B2C">
              <w:rPr>
                <w:rFonts w:cs="Arial"/>
              </w:rPr>
              <w:t>Produzieren</w:t>
            </w:r>
          </w:p>
        </w:tc>
        <w:tc>
          <w:tcPr>
            <w:tcW w:w="7152" w:type="dxa"/>
          </w:tcPr>
          <w:p w:rsidR="002E1CCC" w:rsidRPr="00A80776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A80776">
              <w:rPr>
                <w:rFonts w:cs="Arial-BoldMT"/>
                <w:b/>
                <w:bCs/>
                <w:color w:val="000000" w:themeColor="text1"/>
              </w:rPr>
              <w:t>2.3.4 Produzieren</w:t>
            </w:r>
          </w:p>
          <w:p w:rsidR="002E1CCC" w:rsidRPr="00A80776" w:rsidRDefault="002E1CCC" w:rsidP="002E1CCC">
            <w:pPr>
              <w:spacing w:line="276" w:lineRule="auto"/>
              <w:rPr>
                <w:rFonts w:cs="Arial-BoldMT"/>
                <w:b/>
                <w:bCs/>
                <w:color w:val="000000" w:themeColor="text1"/>
              </w:rPr>
            </w:pPr>
            <w:r w:rsidRPr="00A80776">
              <w:rPr>
                <w:rFonts w:cs="Arial-BoldMT"/>
                <w:b/>
                <w:bCs/>
                <w:color w:val="000000" w:themeColor="text1"/>
              </w:rPr>
              <w:t>Herstellung von Medienprodukten</w:t>
            </w:r>
          </w:p>
          <w:p w:rsidR="002E1CCC" w:rsidRPr="00A80776" w:rsidRDefault="00A80776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A80776">
              <w:rPr>
                <w:rFonts w:cs="ArialMT"/>
                <w:color w:val="000000" w:themeColor="text1"/>
              </w:rPr>
              <w:t>m</w:t>
            </w:r>
            <w:r w:rsidR="002E1CCC" w:rsidRPr="00A80776">
              <w:rPr>
                <w:rFonts w:cs="ArialMT"/>
                <w:color w:val="000000" w:themeColor="text1"/>
              </w:rPr>
              <w:t>it Hilfestellung eigene Medienprodukte einzeln u</w:t>
            </w:r>
            <w:r w:rsidRPr="00A80776">
              <w:rPr>
                <w:rFonts w:cs="ArialMT"/>
                <w:color w:val="000000" w:themeColor="text1"/>
              </w:rPr>
              <w:t>nd in der Gruppe herstellen (D)</w:t>
            </w:r>
          </w:p>
          <w:p w:rsidR="002E1CCC" w:rsidRPr="00A80776" w:rsidRDefault="00A80776" w:rsidP="002E1CCC">
            <w:pPr>
              <w:autoSpaceDE w:val="0"/>
              <w:autoSpaceDN w:val="0"/>
              <w:adjustRightInd w:val="0"/>
              <w:rPr>
                <w:rFonts w:cs="ArialMT"/>
                <w:color w:val="000000" w:themeColor="text1"/>
              </w:rPr>
            </w:pPr>
            <w:r w:rsidRPr="00A80776">
              <w:rPr>
                <w:rFonts w:cs="ArialMT"/>
                <w:color w:val="000000" w:themeColor="text1"/>
              </w:rPr>
              <w:t>u</w:t>
            </w:r>
            <w:r w:rsidR="002E1CCC" w:rsidRPr="00A80776">
              <w:rPr>
                <w:rFonts w:cs="ArialMT"/>
                <w:color w:val="000000" w:themeColor="text1"/>
              </w:rPr>
              <w:t>nter Nutzung erforderlicher Technologien (multi-)mediale Produkte einzeln u</w:t>
            </w:r>
            <w:r w:rsidRPr="00A80776">
              <w:rPr>
                <w:rFonts w:cs="ArialMT"/>
                <w:color w:val="000000" w:themeColor="text1"/>
              </w:rPr>
              <w:t>nd in der Gruppe herstellen (G)</w:t>
            </w:r>
          </w:p>
          <w:p w:rsidR="002E1CCC" w:rsidRPr="00A80776" w:rsidRDefault="00A80776" w:rsidP="002E1CCC">
            <w:pPr>
              <w:rPr>
                <w:rFonts w:cs="Arial-BoldMT"/>
                <w:b/>
                <w:bCs/>
                <w:color w:val="000000" w:themeColor="text1"/>
              </w:rPr>
            </w:pPr>
            <w:r w:rsidRPr="00A80776">
              <w:rPr>
                <w:rFonts w:cs="ArialMT"/>
                <w:color w:val="000000" w:themeColor="text1"/>
              </w:rPr>
              <w:t>b</w:t>
            </w:r>
            <w:r w:rsidR="002E1CCC" w:rsidRPr="00A80776">
              <w:rPr>
                <w:rFonts w:cs="ArialMT"/>
                <w:color w:val="000000" w:themeColor="text1"/>
              </w:rPr>
              <w:t>ei der Herstellung die Grundlagen des Urheber- und Persönlichkeitsrechts sowie des Datenschutzes berücksichtigen (D/G)</w:t>
            </w:r>
          </w:p>
        </w:tc>
      </w:tr>
    </w:tbl>
    <w:p w:rsidR="002E1CCC" w:rsidRPr="00BE6B2C" w:rsidRDefault="002E1CCC" w:rsidP="002E1CCC">
      <w:pPr>
        <w:spacing w:before="480" w:after="240" w:line="23" w:lineRule="atLeast"/>
        <w:rPr>
          <w:rFonts w:cs="Arial"/>
          <w:sz w:val="24"/>
        </w:rPr>
      </w:pPr>
      <w:r w:rsidRPr="002F15AB">
        <w:rPr>
          <w:rFonts w:cs="Arial"/>
          <w:sz w:val="24"/>
        </w:rPr>
        <w:lastRenderedPageBreak/>
        <w:t>Bezüge zu übergreifenden Themen</w:t>
      </w:r>
      <w:r w:rsidRPr="002F15AB">
        <w:rPr>
          <w:rFonts w:cs="Arial"/>
          <w:vertAlign w:val="superscript"/>
        </w:rPr>
        <w:footnoteReference w:id="3"/>
      </w:r>
    </w:p>
    <w:p w:rsidR="002E1CCC" w:rsidRPr="00A80776" w:rsidRDefault="00A80776" w:rsidP="002E1CCC">
      <w:pPr>
        <w:spacing w:after="0" w:line="23" w:lineRule="atLeast"/>
        <w:rPr>
          <w:rFonts w:cs="Arial"/>
          <w:color w:val="000000" w:themeColor="text1"/>
          <w:sz w:val="24"/>
        </w:rPr>
      </w:pPr>
      <w:r w:rsidRPr="00A80776">
        <w:rPr>
          <w:rFonts w:cs="Arial"/>
          <w:color w:val="000000" w:themeColor="text1"/>
          <w:sz w:val="24"/>
        </w:rPr>
        <w:t>3.13</w:t>
      </w:r>
      <w:r w:rsidR="002E1CCC" w:rsidRPr="00A80776">
        <w:rPr>
          <w:rFonts w:cs="Arial"/>
          <w:color w:val="000000" w:themeColor="text1"/>
          <w:sz w:val="24"/>
        </w:rPr>
        <w:t xml:space="preserve"> </w:t>
      </w:r>
      <w:proofErr w:type="gramStart"/>
      <w:r w:rsidRPr="00A80776">
        <w:rPr>
          <w:rFonts w:cs="Arial"/>
          <w:color w:val="000000" w:themeColor="text1"/>
          <w:sz w:val="24"/>
        </w:rPr>
        <w:t>Verbraucherbildung</w:t>
      </w:r>
      <w:proofErr w:type="gramEnd"/>
    </w:p>
    <w:p w:rsidR="002E1CCC" w:rsidRDefault="002E1CCC" w:rsidP="002E1CCC">
      <w:pPr>
        <w:spacing w:line="23" w:lineRule="atLeast"/>
        <w:rPr>
          <w:rFonts w:cs="Arial"/>
          <w:b/>
          <w:sz w:val="24"/>
          <w:szCs w:val="24"/>
        </w:rPr>
      </w:pPr>
    </w:p>
    <w:p w:rsidR="002E1CCC" w:rsidRPr="002C600E" w:rsidRDefault="002E1CCC" w:rsidP="002E1CCC">
      <w:pPr>
        <w:spacing w:line="23" w:lineRule="atLeast"/>
        <w:rPr>
          <w:rFonts w:cs="Arial"/>
          <w:b/>
          <w:sz w:val="24"/>
          <w:szCs w:val="24"/>
        </w:rPr>
      </w:pPr>
      <w:r w:rsidRPr="002C600E">
        <w:rPr>
          <w:rFonts w:cs="Arial"/>
          <w:b/>
          <w:sz w:val="24"/>
          <w:szCs w:val="24"/>
        </w:rPr>
        <w:t>Inklusive Aspekte der Lernaufgabe:</w:t>
      </w:r>
    </w:p>
    <w:tbl>
      <w:tblPr>
        <w:tblStyle w:val="Tabellengitternetz"/>
        <w:tblW w:w="9606" w:type="dxa"/>
        <w:tblLook w:val="04A0"/>
      </w:tblPr>
      <w:tblGrid>
        <w:gridCol w:w="2161"/>
        <w:gridCol w:w="7445"/>
      </w:tblGrid>
      <w:tr w:rsidR="002E1CCC" w:rsidRPr="002C600E" w:rsidTr="002E1CCC">
        <w:trPr>
          <w:trHeight w:val="340"/>
        </w:trPr>
        <w:tc>
          <w:tcPr>
            <w:tcW w:w="2161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</w:p>
        </w:tc>
        <w:tc>
          <w:tcPr>
            <w:tcW w:w="7445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 w:rsidRPr="002C600E">
              <w:rPr>
                <w:rFonts w:cs="Arial"/>
              </w:rPr>
              <w:t xml:space="preserve">Standards der </w:t>
            </w:r>
            <w:proofErr w:type="spellStart"/>
            <w:r w:rsidRPr="002C600E">
              <w:rPr>
                <w:rFonts w:cs="Arial"/>
              </w:rPr>
              <w:t>iMINT</w:t>
            </w:r>
            <w:proofErr w:type="spellEnd"/>
            <w:r w:rsidRPr="002C600E">
              <w:rPr>
                <w:rFonts w:cs="Arial"/>
              </w:rPr>
              <w:t>-Akademie</w:t>
            </w:r>
          </w:p>
        </w:tc>
      </w:tr>
      <w:tr w:rsidR="002E1CCC" w:rsidRPr="002C600E" w:rsidTr="002E1CCC">
        <w:trPr>
          <w:trHeight w:val="340"/>
        </w:trPr>
        <w:tc>
          <w:tcPr>
            <w:tcW w:w="2161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 w:rsidRPr="002C600E">
              <w:rPr>
                <w:rFonts w:cs="Arial"/>
              </w:rPr>
              <w:t>Zugänge</w:t>
            </w:r>
          </w:p>
        </w:tc>
        <w:tc>
          <w:tcPr>
            <w:tcW w:w="7445" w:type="dxa"/>
            <w:vAlign w:val="center"/>
          </w:tcPr>
          <w:p w:rsidR="002E1CCC" w:rsidRDefault="002E1CCC" w:rsidP="003A1A6E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cs="Arial-ItalicMT"/>
                <w:iCs/>
              </w:rPr>
            </w:pPr>
            <w:r w:rsidRPr="003A1A6E">
              <w:rPr>
                <w:rFonts w:cs="Arial-ItalicMT"/>
                <w:iCs/>
              </w:rPr>
              <w:t>enthalten problemorientierte, Schülerinnen und Schüler ansprechende Zugänge mit Alltagsbezug,</w:t>
            </w:r>
          </w:p>
          <w:p w:rsidR="002E1CCC" w:rsidRPr="003A1A6E" w:rsidRDefault="003A1A6E" w:rsidP="003A1A6E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cs="Arial-ItalicMT"/>
                <w:iCs/>
              </w:rPr>
            </w:pPr>
            <w:r w:rsidRPr="00FB6A9A">
              <w:t>bieten für alle Lernenden individuelle Lernansätze, die Selbstständigkeit beim Lernen entwickeln und fördern</w:t>
            </w:r>
          </w:p>
        </w:tc>
      </w:tr>
      <w:tr w:rsidR="002E1CCC" w:rsidRPr="002C600E" w:rsidTr="002E1CCC">
        <w:trPr>
          <w:trHeight w:val="340"/>
        </w:trPr>
        <w:tc>
          <w:tcPr>
            <w:tcW w:w="2161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 w:rsidRPr="002C600E">
              <w:rPr>
                <w:rFonts w:cs="Arial"/>
              </w:rPr>
              <w:t>Sprache</w:t>
            </w:r>
          </w:p>
        </w:tc>
        <w:tc>
          <w:tcPr>
            <w:tcW w:w="7445" w:type="dxa"/>
            <w:vAlign w:val="center"/>
          </w:tcPr>
          <w:p w:rsidR="002E1CCC" w:rsidRPr="003A1A6E" w:rsidRDefault="002E1CCC" w:rsidP="003A1A6E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cs="Arial-ItalicMT"/>
                <w:iCs/>
              </w:rPr>
            </w:pPr>
            <w:r w:rsidRPr="003A1A6E">
              <w:rPr>
                <w:rFonts w:cs="Arial-ItalicMT"/>
                <w:iCs/>
              </w:rPr>
              <w:t>basieren auf einem festgelegten Sprachbildungskonzept,</w:t>
            </w:r>
            <w:r w:rsidR="003A1A6E">
              <w:rPr>
                <w:rFonts w:cs="Arial-ItalicMT"/>
                <w:iCs/>
              </w:rPr>
              <w:t xml:space="preserve"> </w:t>
            </w:r>
            <w:r w:rsidR="00BE2CD2">
              <w:rPr>
                <w:rFonts w:cs="Arial-ItalicMT"/>
                <w:iCs/>
              </w:rPr>
              <w:t>berücksichtigen</w:t>
            </w:r>
            <w:r w:rsidRPr="003A1A6E">
              <w:rPr>
                <w:rFonts w:cs="Arial-ItalicMT"/>
                <w:iCs/>
              </w:rPr>
              <w:t xml:space="preserve"> verständliche Sprache ebenso wie anspruchsvolle Fachsprache,</w:t>
            </w:r>
          </w:p>
          <w:p w:rsidR="002E1CCC" w:rsidRPr="003A1A6E" w:rsidRDefault="002E1CCC" w:rsidP="003A1A6E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cs="Arial-ItalicMT"/>
                <w:iCs/>
              </w:rPr>
            </w:pPr>
            <w:r w:rsidRPr="003A1A6E">
              <w:rPr>
                <w:rFonts w:cs="Arial-ItalicMT"/>
                <w:iCs/>
              </w:rPr>
              <w:t>bieten Sprechanlässe für eine gemeinsame, kompetenzorientierte Auseinandersetzung mit den Lerninhalten,</w:t>
            </w:r>
          </w:p>
          <w:p w:rsidR="002E1CCC" w:rsidRPr="003A1A6E" w:rsidRDefault="002E1CCC" w:rsidP="003A1A6E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cs="Arial-ItalicMT"/>
                <w:iCs/>
              </w:rPr>
            </w:pPr>
            <w:r w:rsidRPr="003A1A6E">
              <w:rPr>
                <w:rFonts w:cs="Arial-ItalicMT"/>
                <w:iCs/>
              </w:rPr>
              <w:t>enthalten Aufgabenstellungen, die sprachbildende Aspekte berücksichtigen</w:t>
            </w:r>
          </w:p>
        </w:tc>
      </w:tr>
      <w:tr w:rsidR="002E1CCC" w:rsidRPr="002C600E" w:rsidTr="002E1CCC">
        <w:trPr>
          <w:trHeight w:val="340"/>
        </w:trPr>
        <w:tc>
          <w:tcPr>
            <w:tcW w:w="2161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 w:rsidRPr="002C600E">
              <w:rPr>
                <w:rFonts w:cs="Arial"/>
              </w:rPr>
              <w:t>Aufgabenstellungen</w:t>
            </w:r>
          </w:p>
        </w:tc>
        <w:tc>
          <w:tcPr>
            <w:tcW w:w="7445" w:type="dxa"/>
            <w:vAlign w:val="center"/>
          </w:tcPr>
          <w:p w:rsidR="002E1CCC" w:rsidRPr="00FB6A9A" w:rsidRDefault="003A1A6E" w:rsidP="003A1A6E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</w:pPr>
            <w:r>
              <w:t>e</w:t>
            </w:r>
            <w:r w:rsidR="002E1CCC" w:rsidRPr="00FB6A9A">
              <w:t xml:space="preserve">nthalten Aufgabenstellungen, an denen alle Schülerinnen und Schüler </w:t>
            </w:r>
            <w:r w:rsidR="002E1CCC" w:rsidRPr="00FB6A9A">
              <w:br/>
            </w:r>
            <w:r w:rsidR="002E1CCC" w:rsidRPr="00FB6A9A">
              <w:lastRenderedPageBreak/>
              <w:t xml:space="preserve">- gemeinsam und individuell </w:t>
            </w:r>
            <w:r w:rsidR="002E1CCC">
              <w:t>–</w:t>
            </w:r>
            <w:r w:rsidR="002E1CCC" w:rsidRPr="00FB6A9A">
              <w:t xml:space="preserve"> ihre Kompetenzen erfolgreich weiterentwickeln können</w:t>
            </w:r>
            <w:r w:rsidR="002E1CCC">
              <w:t>,</w:t>
            </w:r>
            <w:r w:rsidR="002E1CCC" w:rsidRPr="00FB6A9A">
              <w:t xml:space="preserve"> </w:t>
            </w:r>
          </w:p>
          <w:p w:rsidR="002E1CCC" w:rsidRPr="003A1A6E" w:rsidRDefault="002E1CCC" w:rsidP="003A1A6E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cs="Arial"/>
              </w:rPr>
            </w:pPr>
            <w:r w:rsidRPr="00FB6A9A">
              <w:t xml:space="preserve">enthalten Aufgabenstellungen, die für die Schülerinnen und Schüler </w:t>
            </w:r>
            <w:proofErr w:type="spellStart"/>
            <w:r w:rsidRPr="00FB6A9A">
              <w:t>barrierefrei</w:t>
            </w:r>
            <w:proofErr w:type="spellEnd"/>
            <w:r w:rsidRPr="00FB6A9A">
              <w:t xml:space="preserve"> im Hinblick auf Herkunft, Religion, finanzielle Situation und andere sensible Aspekte sind</w:t>
            </w:r>
          </w:p>
        </w:tc>
      </w:tr>
      <w:tr w:rsidR="002E1CCC" w:rsidRPr="002C600E" w:rsidTr="002E1CCC">
        <w:trPr>
          <w:trHeight w:val="340"/>
        </w:trPr>
        <w:tc>
          <w:tcPr>
            <w:tcW w:w="2161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 w:rsidRPr="002C600E">
              <w:rPr>
                <w:rFonts w:cs="Arial"/>
              </w:rPr>
              <w:lastRenderedPageBreak/>
              <w:t>Methoden</w:t>
            </w:r>
          </w:p>
        </w:tc>
        <w:tc>
          <w:tcPr>
            <w:tcW w:w="7445" w:type="dxa"/>
            <w:vAlign w:val="center"/>
          </w:tcPr>
          <w:p w:rsidR="002E1CCC" w:rsidRPr="00FB6A9A" w:rsidRDefault="002E1CCC" w:rsidP="003A1A6E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</w:pPr>
            <w:r w:rsidRPr="00FB6A9A">
              <w:t xml:space="preserve">schaffen Raum für </w:t>
            </w:r>
            <w:r w:rsidR="006764AE">
              <w:t>forschend</w:t>
            </w:r>
            <w:r w:rsidR="00AE1B7A">
              <w:t>-</w:t>
            </w:r>
            <w:r w:rsidRPr="00FB6A9A">
              <w:t>entdeckendes, individualisiertes Lernen</w:t>
            </w:r>
            <w:r>
              <w:t>,</w:t>
            </w:r>
            <w:r w:rsidRPr="00FB6A9A">
              <w:t xml:space="preserve"> </w:t>
            </w:r>
          </w:p>
          <w:p w:rsidR="003A1A6E" w:rsidRPr="00FB6A9A" w:rsidRDefault="002E1CCC" w:rsidP="003A1A6E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</w:pPr>
            <w:r w:rsidRPr="00FB6A9A">
              <w:t>fördern das kooperative Lernen, in dem die Lernenden an einem gemeinsamen Thema/einer Aufgabe arbeiten und sich dabei gegenseitig in unterschiedlicher Weise unterstützen</w:t>
            </w:r>
          </w:p>
        </w:tc>
      </w:tr>
      <w:tr w:rsidR="002E1CCC" w:rsidRPr="002C600E" w:rsidTr="002E1CCC">
        <w:trPr>
          <w:trHeight w:val="340"/>
        </w:trPr>
        <w:tc>
          <w:tcPr>
            <w:tcW w:w="2161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 w:rsidRPr="002C600E">
              <w:rPr>
                <w:rFonts w:cs="Arial"/>
              </w:rPr>
              <w:t>Experimente</w:t>
            </w:r>
          </w:p>
        </w:tc>
        <w:tc>
          <w:tcPr>
            <w:tcW w:w="7445" w:type="dxa"/>
            <w:vAlign w:val="center"/>
          </w:tcPr>
          <w:p w:rsidR="002E1CCC" w:rsidRPr="003A1A6E" w:rsidRDefault="003A1A6E" w:rsidP="003A1A6E">
            <w:pPr>
              <w:pStyle w:val="Default"/>
              <w:numPr>
                <w:ilvl w:val="0"/>
                <w:numId w:val="11"/>
              </w:numPr>
              <w:ind w:left="249" w:hanging="249"/>
              <w:rPr>
                <w:rFonts w:asciiTheme="minorHAnsi" w:hAnsiTheme="minorHAnsi"/>
                <w:sz w:val="22"/>
                <w:szCs w:val="22"/>
              </w:rPr>
            </w:pPr>
            <w:r w:rsidRPr="003A1A6E">
              <w:rPr>
                <w:rFonts w:asciiTheme="minorHAnsi" w:hAnsiTheme="minorHAnsi"/>
                <w:sz w:val="22"/>
                <w:szCs w:val="22"/>
              </w:rPr>
              <w:t>enthalten Schülerexperimente auf unterschiedlichen Anforderungsniveaus (Differenzierung nach Versuchsplanung, Umfang der Variablen, Art der Beobachtungen/Messunge</w:t>
            </w:r>
            <w:r>
              <w:rPr>
                <w:rFonts w:asciiTheme="minorHAnsi" w:hAnsiTheme="minorHAnsi"/>
                <w:sz w:val="22"/>
                <w:szCs w:val="22"/>
              </w:rPr>
              <w:t>n, vorausgesetztes Fachwissen)</w:t>
            </w:r>
          </w:p>
        </w:tc>
      </w:tr>
      <w:tr w:rsidR="002E1CCC" w:rsidRPr="002C600E" w:rsidTr="002E1CCC">
        <w:trPr>
          <w:trHeight w:val="340"/>
        </w:trPr>
        <w:tc>
          <w:tcPr>
            <w:tcW w:w="2161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 w:rsidRPr="002C600E">
              <w:rPr>
                <w:rFonts w:cs="Arial"/>
              </w:rPr>
              <w:t>IT</w:t>
            </w:r>
          </w:p>
        </w:tc>
        <w:tc>
          <w:tcPr>
            <w:tcW w:w="7445" w:type="dxa"/>
            <w:vAlign w:val="center"/>
          </w:tcPr>
          <w:p w:rsidR="003A1A6E" w:rsidRPr="003B0382" w:rsidRDefault="003A1A6E" w:rsidP="003B0382">
            <w:pPr>
              <w:pStyle w:val="Default"/>
              <w:numPr>
                <w:ilvl w:val="0"/>
                <w:numId w:val="11"/>
              </w:numPr>
              <w:ind w:left="249" w:hanging="249"/>
              <w:rPr>
                <w:rFonts w:asciiTheme="minorHAnsi" w:hAnsiTheme="minorHAnsi"/>
                <w:sz w:val="22"/>
                <w:szCs w:val="22"/>
              </w:rPr>
            </w:pPr>
            <w:r w:rsidRPr="003B0382">
              <w:rPr>
                <w:rFonts w:asciiTheme="minorHAnsi" w:hAnsiTheme="minorHAnsi"/>
                <w:sz w:val="22"/>
                <w:szCs w:val="22"/>
              </w:rPr>
              <w:t xml:space="preserve">nutzen mediale IT-Unterstützung für flexible, individualisierte Lernansätze </w:t>
            </w:r>
          </w:p>
          <w:p w:rsidR="003A1A6E" w:rsidRPr="003B0382" w:rsidRDefault="003A1A6E" w:rsidP="003B0382">
            <w:pPr>
              <w:pStyle w:val="Default"/>
              <w:numPr>
                <w:ilvl w:val="0"/>
                <w:numId w:val="11"/>
              </w:numPr>
              <w:ind w:left="249" w:hanging="249"/>
              <w:rPr>
                <w:rFonts w:asciiTheme="minorHAnsi" w:hAnsiTheme="minorHAnsi"/>
                <w:sz w:val="22"/>
                <w:szCs w:val="22"/>
              </w:rPr>
            </w:pPr>
            <w:r w:rsidRPr="003B0382">
              <w:rPr>
                <w:rFonts w:asciiTheme="minorHAnsi" w:hAnsiTheme="minorHAnsi"/>
                <w:sz w:val="22"/>
                <w:szCs w:val="22"/>
              </w:rPr>
              <w:t xml:space="preserve">nutzen moderne Kommunikationsmittel zur Sicherung der </w:t>
            </w:r>
            <w:proofErr w:type="spellStart"/>
            <w:r w:rsidRPr="003B0382">
              <w:rPr>
                <w:rFonts w:asciiTheme="minorHAnsi" w:hAnsiTheme="minorHAnsi"/>
                <w:sz w:val="22"/>
                <w:szCs w:val="22"/>
              </w:rPr>
              <w:t>Barrierefreiheit</w:t>
            </w:r>
            <w:proofErr w:type="spellEnd"/>
            <w:r w:rsidRPr="003B038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2E1CCC" w:rsidRPr="003B0382" w:rsidRDefault="003A1A6E" w:rsidP="003B0382">
            <w:pPr>
              <w:pStyle w:val="Default"/>
              <w:numPr>
                <w:ilvl w:val="0"/>
                <w:numId w:val="11"/>
              </w:numPr>
              <w:ind w:left="249" w:hanging="249"/>
              <w:rPr>
                <w:sz w:val="22"/>
                <w:szCs w:val="22"/>
              </w:rPr>
            </w:pPr>
            <w:r w:rsidRPr="003B0382">
              <w:rPr>
                <w:rFonts w:asciiTheme="minorHAnsi" w:hAnsiTheme="minorHAnsi"/>
                <w:sz w:val="22"/>
                <w:szCs w:val="22"/>
              </w:rPr>
              <w:t>sind in gängigen Dateiformaten verfügbar und können leicht für sinnesgeschädigte Schülerinnen und Schüler in entsprechende Formate</w:t>
            </w:r>
            <w:r w:rsidR="003B0382" w:rsidRPr="003B038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B0382">
              <w:rPr>
                <w:rFonts w:asciiTheme="minorHAnsi" w:hAnsiTheme="minorHAnsi"/>
                <w:sz w:val="22"/>
                <w:szCs w:val="22"/>
              </w:rPr>
              <w:t>umgewandelt werden</w:t>
            </w:r>
          </w:p>
        </w:tc>
      </w:tr>
      <w:tr w:rsidR="002E1CCC" w:rsidRPr="002C600E" w:rsidTr="002E1CCC">
        <w:trPr>
          <w:trHeight w:val="340"/>
        </w:trPr>
        <w:tc>
          <w:tcPr>
            <w:tcW w:w="2161" w:type="dxa"/>
            <w:vAlign w:val="center"/>
          </w:tcPr>
          <w:p w:rsidR="002E1CCC" w:rsidRPr="002C600E" w:rsidRDefault="002E1CCC" w:rsidP="002E1CCC">
            <w:pPr>
              <w:spacing w:line="23" w:lineRule="atLeast"/>
              <w:rPr>
                <w:rFonts w:cs="Arial"/>
              </w:rPr>
            </w:pPr>
            <w:r w:rsidRPr="002C600E">
              <w:rPr>
                <w:rFonts w:cs="Arial"/>
              </w:rPr>
              <w:t>Diagnose</w:t>
            </w:r>
          </w:p>
        </w:tc>
        <w:tc>
          <w:tcPr>
            <w:tcW w:w="7445" w:type="dxa"/>
            <w:vAlign w:val="center"/>
          </w:tcPr>
          <w:p w:rsidR="002E1CCC" w:rsidRPr="003B0382" w:rsidRDefault="002E1CCC" w:rsidP="003B0382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60" w:line="23" w:lineRule="atLeast"/>
              <w:ind w:left="249" w:hanging="249"/>
              <w:rPr>
                <w:rFonts w:cs="Arial-ItalicMT"/>
                <w:iCs/>
              </w:rPr>
            </w:pPr>
            <w:r w:rsidRPr="003B0382">
              <w:rPr>
                <w:rFonts w:cs="Arial-ItalicMT"/>
                <w:iCs/>
              </w:rPr>
              <w:t>enthalten Kompetenzraster zur Selbst- und Fremddiagnose sowie zur Beurteilung</w:t>
            </w:r>
          </w:p>
        </w:tc>
      </w:tr>
    </w:tbl>
    <w:p w:rsidR="002E1CCC" w:rsidRPr="002E1CCC" w:rsidRDefault="002E1CCC" w:rsidP="002E1CCC">
      <w:pPr>
        <w:rPr>
          <w:b/>
          <w:bCs/>
          <w:sz w:val="28"/>
          <w:szCs w:val="28"/>
        </w:rPr>
      </w:pPr>
      <w:bookmarkStart w:id="3" w:name="_Toc474231738"/>
      <w:r w:rsidRPr="002E1CCC">
        <w:rPr>
          <w:b/>
          <w:bCs/>
          <w:sz w:val="28"/>
          <w:szCs w:val="28"/>
        </w:rPr>
        <w:lastRenderedPageBreak/>
        <w:t>D Anhang</w:t>
      </w:r>
      <w:bookmarkEnd w:id="3"/>
    </w:p>
    <w:p w:rsidR="003C45FB" w:rsidRPr="003C45FB" w:rsidRDefault="003C45FB" w:rsidP="003C45FB">
      <w:pPr>
        <w:rPr>
          <w:b/>
          <w:bCs/>
        </w:rPr>
      </w:pPr>
      <w:r w:rsidRPr="003C66F8">
        <w:rPr>
          <w:b/>
          <w:bCs/>
        </w:rPr>
        <w:t>Material für den Einsatz dieser Lernaufgabe</w:t>
      </w:r>
    </w:p>
    <w:p w:rsidR="003C45FB" w:rsidRPr="003C45FB" w:rsidRDefault="003C45FB" w:rsidP="003C45FB">
      <w:p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>Die Freihandversuche werden ideal in 2er-Gruppen erarbeitet</w:t>
      </w:r>
      <w:r>
        <w:rPr>
          <w:color w:val="000000" w:themeColor="text1"/>
        </w:rPr>
        <w:t>. Pro Lerngruppe wird benötigt:</w:t>
      </w:r>
    </w:p>
    <w:p w:rsidR="003C45FB" w:rsidRPr="003C45FB" w:rsidRDefault="003C45FB" w:rsidP="003C45FB">
      <w:pPr>
        <w:spacing w:after="0" w:line="240" w:lineRule="auto"/>
        <w:rPr>
          <w:color w:val="000000" w:themeColor="text1"/>
        </w:rPr>
      </w:pPr>
    </w:p>
    <w:p w:rsidR="003C45FB" w:rsidRPr="003C45FB" w:rsidRDefault="003C45FB" w:rsidP="003C45FB">
      <w:pPr>
        <w:spacing w:after="0" w:line="240" w:lineRule="auto"/>
        <w:rPr>
          <w:color w:val="000000" w:themeColor="text1"/>
        </w:rPr>
      </w:pPr>
      <w:r w:rsidRPr="003C45FB">
        <w:rPr>
          <w:b/>
          <w:color w:val="000000" w:themeColor="text1"/>
        </w:rPr>
        <w:t>Basisexperiment</w:t>
      </w:r>
      <w:r w:rsidR="00405E53">
        <w:rPr>
          <w:color w:val="000000" w:themeColor="text1"/>
        </w:rPr>
        <w:t xml:space="preserve"> (Aufbau S. 13</w:t>
      </w:r>
      <w:r w:rsidRPr="003C45FB">
        <w:rPr>
          <w:color w:val="000000" w:themeColor="text1"/>
        </w:rPr>
        <w:t>)</w:t>
      </w:r>
    </w:p>
    <w:p w:rsidR="003C45FB" w:rsidRPr="003C45FB" w:rsidRDefault="003C45FB" w:rsidP="003C45FB">
      <w:pPr>
        <w:spacing w:after="0" w:line="240" w:lineRule="auto"/>
        <w:rPr>
          <w:color w:val="000000" w:themeColor="text1"/>
        </w:rPr>
      </w:pPr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 xml:space="preserve">Wechselspannungsquelle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~</m:t>
            </m:r>
          </m:sub>
        </m:sSub>
        <m:r>
          <w:rPr>
            <w:rFonts w:ascii="Cambria Math" w:hAnsi="Cambria Math"/>
            <w:color w:val="000000" w:themeColor="text1"/>
          </w:rPr>
          <m:t>15 V</m:t>
        </m:r>
      </m:oMath>
      <w:r w:rsidRPr="003C45FB">
        <w:rPr>
          <w:color w:val="000000" w:themeColor="text1"/>
        </w:rPr>
        <w:t xml:space="preserve"> </w:t>
      </w:r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 xml:space="preserve">2x Spule </w:t>
      </w:r>
      <m:oMath>
        <m:r>
          <w:rPr>
            <w:rFonts w:ascii="Cambria Math" w:hAnsi="Cambria Math"/>
            <w:color w:val="000000" w:themeColor="text1"/>
          </w:rPr>
          <m:t>N=1000</m:t>
        </m:r>
      </m:oMath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>2x Eisenkern</w:t>
      </w:r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 xml:space="preserve">Krepp-Klebeband  </w:t>
      </w:r>
      <w:r w:rsidRPr="003C45FB">
        <w:rPr>
          <w:i/>
          <w:color w:val="A6A6A6" w:themeColor="background1" w:themeShade="A6"/>
        </w:rPr>
        <w:t>[zum rutschfesten Fixieren]</w:t>
      </w:r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>4x Kabel kurz</w:t>
      </w:r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ind w:left="708"/>
        <w:rPr>
          <w:color w:val="000000" w:themeColor="text1"/>
        </w:rPr>
      </w:pPr>
      <w:r w:rsidRPr="003C45FB">
        <w:rPr>
          <w:color w:val="000000" w:themeColor="text1"/>
        </w:rPr>
        <w:t xml:space="preserve">1x Leuchtdiode  </w:t>
      </w:r>
      <w:r w:rsidRPr="003C45FB">
        <w:rPr>
          <w:i/>
          <w:color w:val="A6A6A6" w:themeColor="background1" w:themeShade="A6"/>
        </w:rPr>
        <w:t>[Die kleinen induzierten Spannungen erfordern keinen Schutzwiderstand.]</w:t>
      </w:r>
    </w:p>
    <w:p w:rsidR="003C45FB" w:rsidRPr="003C45FB" w:rsidRDefault="003C45FB" w:rsidP="003C45FB">
      <w:pPr>
        <w:spacing w:after="0" w:line="240" w:lineRule="auto"/>
        <w:rPr>
          <w:color w:val="000000" w:themeColor="text1"/>
        </w:rPr>
      </w:pPr>
    </w:p>
    <w:p w:rsidR="003C45FB" w:rsidRPr="003C45FB" w:rsidRDefault="003C45FB" w:rsidP="003C45FB">
      <w:pPr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>Zusatzexperimente</w:t>
      </w:r>
      <w:r w:rsidRPr="003C45FB">
        <w:rPr>
          <w:color w:val="000000" w:themeColor="text1"/>
        </w:rPr>
        <w:t xml:space="preserve"> (Aufbau S. </w:t>
      </w:r>
      <w:r w:rsidR="00405E53">
        <w:rPr>
          <w:color w:val="000000" w:themeColor="text1"/>
        </w:rPr>
        <w:t>14, 15</w:t>
      </w:r>
      <w:r w:rsidRPr="003C45FB">
        <w:rPr>
          <w:color w:val="000000" w:themeColor="text1"/>
        </w:rPr>
        <w:t>)</w:t>
      </w:r>
    </w:p>
    <w:p w:rsidR="003C45FB" w:rsidRPr="003C45FB" w:rsidRDefault="003C45FB" w:rsidP="003C45FB">
      <w:pPr>
        <w:spacing w:after="0" w:line="240" w:lineRule="auto"/>
        <w:rPr>
          <w:color w:val="000000" w:themeColor="text1"/>
        </w:rPr>
      </w:pPr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 xml:space="preserve">1x Kabel ca. </w:t>
      </w:r>
      <m:oMath>
        <m:r>
          <w:rPr>
            <w:rFonts w:ascii="Cambria Math" w:hAnsi="Cambria Math"/>
            <w:color w:val="000000" w:themeColor="text1"/>
          </w:rPr>
          <m:t>1 m</m:t>
        </m:r>
      </m:oMath>
      <w:r w:rsidRPr="003C45FB">
        <w:rPr>
          <w:color w:val="000000" w:themeColor="text1"/>
        </w:rPr>
        <w:t xml:space="preserve"> lang  </w:t>
      </w:r>
      <w:r w:rsidRPr="003C45FB">
        <w:rPr>
          <w:i/>
          <w:color w:val="A6A6A6" w:themeColor="background1" w:themeShade="A6"/>
        </w:rPr>
        <w:t>[wird um den herausstehenden Eisenkern gewickelt]</w:t>
      </w:r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 xml:space="preserve">1x digitaler Spannungsmesser in </w:t>
      </w:r>
      <m:oMath>
        <m:r>
          <w:rPr>
            <w:rFonts w:ascii="Cambria Math" w:hAnsi="Cambria Math"/>
            <w:color w:val="000000" w:themeColor="text1"/>
          </w:rPr>
          <m:t>mV</m:t>
        </m:r>
      </m:oMath>
    </w:p>
    <w:p w:rsidR="003C45FB" w:rsidRPr="003C45FB" w:rsidRDefault="003C45FB" w:rsidP="003C45FB">
      <w:pPr>
        <w:pStyle w:val="Listenabsatz"/>
        <w:numPr>
          <w:ilvl w:val="0"/>
          <w:numId w:val="25"/>
        </w:numPr>
        <w:spacing w:after="0" w:line="240" w:lineRule="auto"/>
        <w:rPr>
          <w:color w:val="000000" w:themeColor="text1"/>
        </w:rPr>
      </w:pPr>
      <w:r w:rsidRPr="003C45FB">
        <w:rPr>
          <w:color w:val="000000" w:themeColor="text1"/>
        </w:rPr>
        <w:t xml:space="preserve">2x Krokodilklemmen  </w:t>
      </w:r>
      <w:r w:rsidRPr="003C45FB">
        <w:rPr>
          <w:i/>
          <w:color w:val="A6A6A6" w:themeColor="background1" w:themeShade="A6"/>
        </w:rPr>
        <w:t>[zum Anschließen an die Induktionsschleife(n)]</w:t>
      </w:r>
    </w:p>
    <w:p w:rsidR="003C45FB" w:rsidRDefault="003C45FB" w:rsidP="003C45FB">
      <w:pPr>
        <w:spacing w:after="0" w:line="240" w:lineRule="auto"/>
        <w:rPr>
          <w:color w:val="000000" w:themeColor="text1"/>
          <w:sz w:val="24"/>
          <w:szCs w:val="24"/>
        </w:rPr>
      </w:pPr>
    </w:p>
    <w:p w:rsidR="00AD7F66" w:rsidRDefault="003C45FB" w:rsidP="00AD7F66">
      <w:pPr>
        <w:rPr>
          <w:i/>
          <w:color w:val="000000" w:themeColor="text1"/>
          <w:sz w:val="28"/>
          <w:szCs w:val="24"/>
        </w:rPr>
      </w:pPr>
      <w:r>
        <w:rPr>
          <w:b/>
          <w:bCs/>
          <w:sz w:val="28"/>
          <w:szCs w:val="28"/>
          <w:highlight w:val="yellow"/>
        </w:rPr>
        <w:br w:type="page"/>
      </w:r>
      <w:r w:rsidR="00AD7F66" w:rsidRPr="003C6F69">
        <w:rPr>
          <w:b/>
          <w:color w:val="000000" w:themeColor="text1"/>
        </w:rPr>
        <w:lastRenderedPageBreak/>
        <w:t>Lösungen ausgewählter Aufgaben</w:t>
      </w:r>
    </w:p>
    <w:p w:rsidR="00AD7F66" w:rsidRPr="009C12FD" w:rsidRDefault="00AD7F66" w:rsidP="00AD7F6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S.15</w:t>
      </w:r>
      <w:r w:rsidRPr="009C12FD">
        <w:rPr>
          <w:color w:val="000000" w:themeColor="text1"/>
          <w:sz w:val="24"/>
          <w:szCs w:val="24"/>
        </w:rPr>
        <w:tab/>
        <w:t>Experiment Zusatzmaterial 2</w:t>
      </w:r>
    </w:p>
    <w:p w:rsidR="00AD7F66" w:rsidRPr="00703726" w:rsidRDefault="00AD7F66" w:rsidP="00AD7F66">
      <w:pPr>
        <w:pStyle w:val="StandardWeb"/>
        <w:spacing w:before="0" w:beforeAutospacing="0" w:after="0" w:afterAutospacing="0"/>
        <w:rPr>
          <w:sz w:val="20"/>
        </w:rPr>
      </w:pPr>
      <w:r w:rsidRPr="00703726">
        <w:rPr>
          <w:rFonts w:ascii="Calibri" w:eastAsia="Calibri" w:hAnsi="Calibri"/>
          <w:b/>
          <w:bCs/>
          <w:color w:val="000000"/>
          <w:kern w:val="24"/>
          <w:szCs w:val="32"/>
        </w:rPr>
        <w:t>Auswerten</w:t>
      </w:r>
      <w:r w:rsidRPr="00703726">
        <w:rPr>
          <w:rFonts w:ascii="Calibri" w:eastAsia="Calibri" w:hAnsi="Calibri"/>
          <w:color w:val="000000"/>
          <w:kern w:val="24"/>
          <w:szCs w:val="32"/>
        </w:rPr>
        <w:t xml:space="preserve"> </w:t>
      </w:r>
      <w:r>
        <w:rPr>
          <w:rFonts w:ascii="Calibri" w:eastAsia="Calibri" w:hAnsi="Calibri"/>
          <w:color w:val="000000"/>
          <w:kern w:val="24"/>
          <w:szCs w:val="32"/>
        </w:rPr>
        <w:t xml:space="preserve">von </w:t>
      </w:r>
      <w:r w:rsidRPr="00703726">
        <w:rPr>
          <w:rFonts w:ascii="Calibri" w:eastAsia="Calibri" w:hAnsi="Calibri"/>
          <w:color w:val="000000"/>
          <w:kern w:val="24"/>
          <w:szCs w:val="32"/>
        </w:rPr>
        <w:t xml:space="preserve">einer </w:t>
      </w:r>
      <w:proofErr w:type="spellStart"/>
      <w:r w:rsidRPr="00703726">
        <w:rPr>
          <w:rFonts w:ascii="Calibri" w:eastAsia="Calibri" w:hAnsi="Calibri"/>
          <w:color w:val="000000"/>
          <w:kern w:val="24"/>
          <w:szCs w:val="32"/>
        </w:rPr>
        <w:t>Mustermessreihe</w:t>
      </w:r>
      <w:proofErr w:type="spellEnd"/>
      <w:r w:rsidRPr="00703726">
        <w:rPr>
          <w:rFonts w:ascii="Calibri" w:eastAsia="Calibri" w:hAnsi="Calibri"/>
          <w:color w:val="000000"/>
          <w:kern w:val="24"/>
          <w:szCs w:val="32"/>
        </w:rPr>
        <w:t xml:space="preserve"> (</w:t>
      </w:r>
      <w:r>
        <w:rPr>
          <w:rFonts w:ascii="Calibri" w:eastAsia="Calibri" w:hAnsi="Calibri"/>
          <w:color w:val="000000"/>
          <w:kern w:val="24"/>
          <w:szCs w:val="32"/>
        </w:rPr>
        <w:t>Felds</w:t>
      </w:r>
      <w:r w:rsidRPr="00703726">
        <w:rPr>
          <w:rFonts w:ascii="Calibri" w:eastAsia="Calibri" w:hAnsi="Calibri"/>
          <w:color w:val="000000"/>
          <w:kern w:val="24"/>
          <w:szCs w:val="32"/>
        </w:rPr>
        <w:t xml:space="preserve">pule </w:t>
      </w:r>
      <m:oMath>
        <m:sSub>
          <m:sSub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Cs w:val="32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kern w:val="24"/>
                <w:szCs w:val="32"/>
              </w:rPr>
              <m:t>N</m:t>
            </m:r>
          </m:e>
          <m:sub>
            <m:r>
              <w:rPr>
                <w:rFonts w:ascii="Cambria Math" w:eastAsia="Calibri" w:hAnsi="Cambria Math"/>
                <w:color w:val="000000"/>
                <w:kern w:val="24"/>
                <w:szCs w:val="32"/>
              </w:rPr>
              <m:t>1</m:t>
            </m:r>
          </m:sub>
        </m:sSub>
        <m:r>
          <w:rPr>
            <w:rFonts w:ascii="Cambria Math" w:eastAsia="Calibri" w:hAnsi="Cambria Math"/>
            <w:color w:val="000000"/>
            <w:kern w:val="24"/>
            <w:szCs w:val="32"/>
          </w:rPr>
          <m:t>=1000</m:t>
        </m:r>
      </m:oMath>
      <w:r w:rsidRPr="00703726">
        <w:rPr>
          <w:rFonts w:ascii="Calibri" w:eastAsia="Calibri" w:hAnsi="Calibri"/>
          <w:color w:val="000000"/>
          <w:kern w:val="24"/>
          <w:szCs w:val="32"/>
        </w:rPr>
        <w:t xml:space="preserve">, </w:t>
      </w:r>
      <m:oMath>
        <m:sSub>
          <m:sSub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Cs w:val="32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kern w:val="24"/>
                <w:szCs w:val="32"/>
              </w:rPr>
              <m:t>U</m:t>
            </m:r>
          </m:e>
          <m:sub>
            <m:r>
              <w:rPr>
                <w:rFonts w:ascii="Cambria Math" w:eastAsia="Calibri" w:hAnsi="Cambria Math"/>
                <w:color w:val="000000"/>
                <w:kern w:val="24"/>
                <w:szCs w:val="32"/>
              </w:rPr>
              <m:t>1</m:t>
            </m:r>
          </m:sub>
        </m:sSub>
        <m:r>
          <w:rPr>
            <w:rFonts w:ascii="Cambria Math" w:eastAsia="Calibri" w:hAnsi="Cambria Math"/>
            <w:color w:val="000000"/>
            <w:kern w:val="24"/>
            <w:szCs w:val="32"/>
          </w:rPr>
          <m:t>=15 </m:t>
        </m:r>
        <m:sSub>
          <m:sSub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Cs w:val="32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kern w:val="24"/>
                <w:szCs w:val="32"/>
              </w:rPr>
              <m:t>V</m:t>
            </m:r>
          </m:e>
          <m:sub>
            <m:r>
              <w:rPr>
                <w:rFonts w:ascii="Cambria Math" w:eastAsia="Cambria Math" w:hAnsi="Cambria Math"/>
                <w:color w:val="000000"/>
                <w:kern w:val="24"/>
                <w:szCs w:val="32"/>
              </w:rPr>
              <m:t>~</m:t>
            </m:r>
          </m:sub>
        </m:sSub>
      </m:oMath>
      <w:r w:rsidRPr="00703726">
        <w:rPr>
          <w:rFonts w:ascii="Calibri" w:eastAsia="Calibri" w:hAnsi="Calibri"/>
          <w:color w:val="000000"/>
          <w:kern w:val="24"/>
          <w:szCs w:val="32"/>
        </w:rPr>
        <w:t>) am PC mit Excel</w:t>
      </w:r>
    </w:p>
    <w:p w:rsidR="00AD7F66" w:rsidRPr="00703726" w:rsidRDefault="00AD7F66" w:rsidP="00AD7F66">
      <w:pPr>
        <w:rPr>
          <w:bCs/>
          <w:sz w:val="32"/>
          <w:szCs w:val="28"/>
          <w:highlight w:val="yellow"/>
        </w:rPr>
      </w:pPr>
      <w:r>
        <w:rPr>
          <w:i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125619</wp:posOffset>
            </wp:positionV>
            <wp:extent cx="6032440" cy="2391829"/>
            <wp:effectExtent l="0" t="0" r="6985" b="8890"/>
            <wp:wrapNone/>
            <wp:docPr id="50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40" cy="2391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F66" w:rsidRPr="004D7442" w:rsidRDefault="00AD7F66" w:rsidP="00AD7F66">
      <w:pPr>
        <w:pStyle w:val="KeinLeerraum"/>
        <w:rPr>
          <w:i/>
          <w:color w:val="000000" w:themeColor="text1"/>
          <w:sz w:val="28"/>
          <w:szCs w:val="24"/>
        </w:rPr>
      </w:pPr>
    </w:p>
    <w:p w:rsidR="00AD7F66" w:rsidRDefault="00AD7F66" w:rsidP="00AD7F66">
      <w:pPr>
        <w:rPr>
          <w:i/>
          <w:color w:val="000000" w:themeColor="text1"/>
          <w:sz w:val="28"/>
          <w:szCs w:val="24"/>
        </w:rPr>
      </w:pPr>
      <w:r>
        <w:rPr>
          <w:i/>
          <w:color w:val="000000" w:themeColor="text1"/>
          <w:sz w:val="28"/>
          <w:szCs w:val="24"/>
        </w:rPr>
        <w:br w:type="page"/>
      </w:r>
    </w:p>
    <w:p w:rsidR="00AD7F66" w:rsidRPr="0016309E" w:rsidRDefault="00AD7F66" w:rsidP="00AD7F66">
      <w:pPr>
        <w:spacing w:after="0" w:line="240" w:lineRule="auto"/>
        <w:rPr>
          <w:rFonts w:ascii="Calibri" w:eastAsia="Calibri" w:hAnsi="Calibri" w:cs="Times New Roman"/>
          <w:color w:val="000000"/>
          <w:kern w:val="24"/>
          <w:sz w:val="24"/>
          <w:szCs w:val="32"/>
        </w:rPr>
      </w:pPr>
      <w:r w:rsidRPr="00C7432C">
        <w:rPr>
          <w:rFonts w:ascii="Calibri" w:eastAsia="Calibri" w:hAnsi="Calibri" w:cs="Times New Roman"/>
          <w:b/>
          <w:bCs/>
          <w:color w:val="000000"/>
          <w:kern w:val="24"/>
          <w:sz w:val="24"/>
          <w:szCs w:val="32"/>
        </w:rPr>
        <w:lastRenderedPageBreak/>
        <w:t>Zurückführen</w:t>
      </w:r>
      <w:r w:rsidRPr="00C7432C"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</w:t>
      </w: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>auf das elementare Experiment (Zusatzmaterial 1). Die drei signifikan</w:t>
      </w:r>
      <w:r w:rsidR="00252F4D">
        <w:rPr>
          <w:rFonts w:ascii="Calibri" w:eastAsia="Calibri" w:hAnsi="Calibri" w:cs="Times New Roman"/>
          <w:color w:val="000000"/>
          <w:kern w:val="24"/>
          <w:sz w:val="24"/>
          <w:szCs w:val="32"/>
        </w:rPr>
        <w:t>ten Abschnitte im Diagramm S. 30</w:t>
      </w: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werden erklärt mit den Ergebnissen für eine einzelne Induktionsschleife </w:t>
      </w:r>
      <w:r w:rsidRPr="005B4305">
        <w:rPr>
          <w:rFonts w:ascii="Calibri" w:eastAsia="Calibri" w:hAnsi="Calibri" w:cs="Times New Roman"/>
          <w:i/>
          <w:color w:val="808080" w:themeColor="background1" w:themeShade="80"/>
          <w:kern w:val="24"/>
          <w:sz w:val="24"/>
          <w:szCs w:val="32"/>
        </w:rPr>
        <w:t>(Lösung in Klammern)</w:t>
      </w:r>
    </w:p>
    <w:p w:rsidR="00AD7F66" w:rsidRPr="0016309E" w:rsidRDefault="00AD7F66" w:rsidP="00AD7F6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AD7F66" w:rsidRDefault="00AD7F66" w:rsidP="00AD7F66">
      <w:pPr>
        <w:spacing w:after="0" w:line="240" w:lineRule="auto"/>
        <w:rPr>
          <w:rFonts w:eastAsia="Calibri" w:cstheme="minorHAnsi"/>
          <w:color w:val="000000"/>
          <w:kern w:val="24"/>
          <w:sz w:val="24"/>
          <w:szCs w:val="32"/>
        </w:rPr>
      </w:pPr>
      <w:r>
        <w:rPr>
          <w:rFonts w:eastAsia="Calibri" w:cstheme="minorHAnsi"/>
          <w:color w:val="000000"/>
          <w:kern w:val="24"/>
          <w:sz w:val="24"/>
          <w:szCs w:val="32"/>
        </w:rPr>
        <w:t xml:space="preserve">*    </w:t>
      </w:r>
      <w:r w:rsidRPr="00C7432C">
        <w:rPr>
          <w:rFonts w:eastAsia="Calibri" w:cstheme="minorHAnsi"/>
          <w:color w:val="000000"/>
          <w:kern w:val="24"/>
          <w:sz w:val="24"/>
          <w:szCs w:val="32"/>
        </w:rPr>
        <w:t xml:space="preserve">kleine Windungszahlen </w:t>
      </w:r>
      <w:proofErr w:type="gramStart"/>
      <w:r>
        <w:rPr>
          <w:rFonts w:eastAsia="Calibri" w:cstheme="minorHAnsi"/>
          <w:color w:val="000000"/>
          <w:kern w:val="24"/>
          <w:sz w:val="24"/>
          <w:szCs w:val="32"/>
        </w:rPr>
        <w:t xml:space="preserve">bis </w:t>
      </w:r>
      <m:oMath>
        <w:proofErr w:type="gramEnd"/>
        <m:r>
          <w:rPr>
            <w:rFonts w:ascii="Cambria Math" w:eastAsia="Calibri" w:hAnsi="Cambria Math" w:cstheme="minorHAnsi"/>
            <w:color w:val="000000"/>
            <w:kern w:val="24"/>
            <w:sz w:val="24"/>
            <w:szCs w:val="32"/>
          </w:rPr>
          <m:t>n</m:t>
        </m:r>
        <m:r>
          <w:rPr>
            <w:rFonts w:ascii="Cambria Math" w:eastAsia="Cambria Math" w:hAnsi="Cambria Math" w:cstheme="minorHAnsi"/>
            <w:color w:val="000000"/>
            <w:kern w:val="24"/>
            <w:sz w:val="24"/>
            <w:szCs w:val="32"/>
          </w:rPr>
          <m:t>≤5</m:t>
        </m:r>
      </m:oMath>
      <w:r w:rsidRPr="00C7432C">
        <w:rPr>
          <w:rFonts w:eastAsia="Calibri" w:cstheme="minorHAnsi"/>
          <w:color w:val="000000"/>
          <w:kern w:val="24"/>
          <w:sz w:val="24"/>
          <w:szCs w:val="32"/>
        </w:rPr>
        <w:t xml:space="preserve">: </w:t>
      </w:r>
      <w:r>
        <w:rPr>
          <w:rFonts w:eastAsia="Calibri" w:cstheme="minorHAnsi"/>
          <w:color w:val="000000"/>
          <w:kern w:val="24"/>
          <w:sz w:val="24"/>
          <w:szCs w:val="32"/>
        </w:rPr>
        <w:t xml:space="preserve">  D</w:t>
      </w:r>
      <w:r w:rsidRPr="00C7432C">
        <w:rPr>
          <w:rFonts w:eastAsia="Calibri" w:cstheme="minorHAnsi"/>
          <w:color w:val="000000"/>
          <w:kern w:val="24"/>
          <w:sz w:val="24"/>
          <w:szCs w:val="32"/>
        </w:rPr>
        <w:t xml:space="preserve">ie induzierte Spannung </w:t>
      </w:r>
      <w:r>
        <w:rPr>
          <w:rFonts w:eastAsia="Calibri" w:cstheme="minorHAnsi"/>
          <w:color w:val="000000"/>
          <w:kern w:val="24"/>
          <w:sz w:val="24"/>
          <w:szCs w:val="32"/>
        </w:rPr>
        <w:t xml:space="preserve">steigt mit jeder Windung </w:t>
      </w:r>
      <w:r w:rsidRPr="00C7432C">
        <w:rPr>
          <w:rFonts w:eastAsia="Calibri" w:cstheme="minorHAnsi"/>
          <w:color w:val="000000"/>
          <w:kern w:val="24"/>
          <w:sz w:val="24"/>
          <w:szCs w:val="32"/>
        </w:rPr>
        <w:t>gleich</w:t>
      </w:r>
      <w:r>
        <w:rPr>
          <w:rFonts w:eastAsia="Calibri" w:cstheme="minorHAnsi"/>
          <w:color w:val="000000"/>
          <w:kern w:val="24"/>
          <w:sz w:val="24"/>
          <w:szCs w:val="32"/>
        </w:rPr>
        <w:t xml:space="preserve"> a</w:t>
      </w:r>
      <w:r w:rsidRPr="00C7432C">
        <w:rPr>
          <w:rFonts w:eastAsia="Calibri" w:cstheme="minorHAnsi"/>
          <w:color w:val="000000"/>
          <w:kern w:val="24"/>
          <w:sz w:val="24"/>
          <w:szCs w:val="32"/>
        </w:rPr>
        <w:t>n</w:t>
      </w:r>
      <w:r>
        <w:rPr>
          <w:rFonts w:eastAsia="Calibri" w:cstheme="minorHAnsi"/>
          <w:color w:val="000000"/>
          <w:kern w:val="24"/>
          <w:sz w:val="24"/>
          <w:szCs w:val="32"/>
        </w:rPr>
        <w:t>.</w:t>
      </w:r>
    </w:p>
    <w:p w:rsidR="00AD7F66" w:rsidRPr="001328A2" w:rsidRDefault="00AD7F66" w:rsidP="00AD7F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     </w:t>
      </w:r>
      <w:r>
        <w:rPr>
          <w:rFonts w:ascii="Calibri" w:eastAsia="Calibri" w:hAnsi="Calibri" w:cs="Times New Roman"/>
          <w:i/>
          <w:iCs/>
          <w:color w:val="7F7F7F"/>
          <w:kern w:val="24"/>
          <w:sz w:val="24"/>
          <w:szCs w:val="32"/>
        </w:rPr>
        <w:t>(Die Gesamtspannung für identische Windungen in Reihe hintereinander geschaltet wird addiert.</w:t>
      </w:r>
      <w:r w:rsidRPr="00C7432C">
        <w:rPr>
          <w:rFonts w:ascii="Calibri" w:eastAsia="Calibri" w:hAnsi="Calibri" w:cs="Times New Roman"/>
          <w:i/>
          <w:iCs/>
          <w:color w:val="7F7F7F"/>
          <w:kern w:val="24"/>
          <w:sz w:val="24"/>
          <w:szCs w:val="32"/>
        </w:rPr>
        <w:t>)</w:t>
      </w:r>
    </w:p>
    <w:p w:rsidR="00AD7F66" w:rsidRPr="001328A2" w:rsidRDefault="00AD7F66" w:rsidP="00AD7F66">
      <w:pPr>
        <w:spacing w:after="0" w:line="240" w:lineRule="auto"/>
        <w:rPr>
          <w:rFonts w:eastAsia="Times New Roman" w:cstheme="minorHAnsi"/>
          <w:sz w:val="16"/>
          <w:szCs w:val="24"/>
        </w:rPr>
      </w:pPr>
    </w:p>
    <w:p w:rsidR="00AD7F66" w:rsidRDefault="00AD7F66" w:rsidP="00AD7F66">
      <w:pPr>
        <w:spacing w:after="0" w:line="240" w:lineRule="auto"/>
        <w:contextualSpacing/>
        <w:rPr>
          <w:rFonts w:ascii="Calibri" w:eastAsia="Calibri" w:hAnsi="Calibri" w:cs="Times New Roman"/>
          <w:color w:val="000000"/>
          <w:kern w:val="24"/>
          <w:sz w:val="24"/>
          <w:szCs w:val="32"/>
        </w:rPr>
      </w:pPr>
      <w:r>
        <w:rPr>
          <w:rFonts w:ascii="Calibri" w:eastAsia="Calibri" w:hAnsi="Calibri" w:cs="Times New Roman"/>
          <w:color w:val="0070C0"/>
          <w:kern w:val="24"/>
          <w:sz w:val="24"/>
          <w:szCs w:val="32"/>
        </w:rPr>
        <w:t xml:space="preserve">*    </w:t>
      </w:r>
      <w:r w:rsidRPr="00C7432C">
        <w:rPr>
          <w:rFonts w:ascii="Calibri" w:eastAsia="Calibri" w:hAnsi="Calibri" w:cs="Times New Roman"/>
          <w:color w:val="0070C0"/>
          <w:kern w:val="24"/>
          <w:sz w:val="24"/>
          <w:szCs w:val="32"/>
        </w:rPr>
        <w:t xml:space="preserve">flaches Wickeln: </w:t>
      </w: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 Der A</w:t>
      </w:r>
      <w:r w:rsidRPr="00C7432C">
        <w:rPr>
          <w:rFonts w:ascii="Calibri" w:eastAsia="Calibri" w:hAnsi="Calibri" w:cs="Times New Roman"/>
          <w:color w:val="000000"/>
          <w:kern w:val="24"/>
          <w:sz w:val="24"/>
          <w:szCs w:val="32"/>
        </w:rPr>
        <w:t>nstieg</w:t>
      </w: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verläuft unverändert proportional.</w:t>
      </w:r>
    </w:p>
    <w:p w:rsidR="00AD7F66" w:rsidRPr="00EC072D" w:rsidRDefault="00AD7F66" w:rsidP="00AD7F6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     </w:t>
      </w:r>
      <w:r w:rsidRPr="00C7432C">
        <w:rPr>
          <w:rFonts w:ascii="Calibri" w:eastAsia="Calibri" w:hAnsi="Calibri" w:cs="Times New Roman"/>
          <w:i/>
          <w:iCs/>
          <w:color w:val="808080" w:themeColor="background1" w:themeShade="80"/>
          <w:kern w:val="24"/>
          <w:sz w:val="24"/>
          <w:szCs w:val="32"/>
        </w:rPr>
        <w:t xml:space="preserve">(Keine Auswirkung des wachsenden Durchmessers </w:t>
      </w:r>
      <m:oMath>
        <m:r>
          <w:rPr>
            <w:rFonts w:ascii="Cambria Math" w:eastAsia="Calibri" w:hAnsi="Cambria Math" w:cs="Times New Roman"/>
            <w:color w:val="808080" w:themeColor="background1" w:themeShade="80"/>
            <w:kern w:val="24"/>
            <w:sz w:val="24"/>
            <w:szCs w:val="32"/>
          </w:rPr>
          <m:t>d</m:t>
        </m:r>
      </m:oMath>
      <w:r w:rsidRPr="00C7432C">
        <w:rPr>
          <w:rFonts w:ascii="Calibri" w:eastAsia="Calibri" w:hAnsi="Calibri" w:cs="Times New Roman"/>
          <w:i/>
          <w:iCs/>
          <w:color w:val="808080" w:themeColor="background1" w:themeShade="80"/>
          <w:kern w:val="24"/>
          <w:sz w:val="24"/>
          <w:szCs w:val="32"/>
        </w:rPr>
        <w:t xml:space="preserve"> auf die Induktionsspannung, falls </w:t>
      </w:r>
      <m:oMath>
        <m:r>
          <w:rPr>
            <w:rFonts w:ascii="Cambria Math" w:eastAsia="Calibri" w:hAnsi="Cambria Math" w:cs="Times New Roman"/>
            <w:color w:val="808080" w:themeColor="background1" w:themeShade="80"/>
            <w:kern w:val="24"/>
            <w:sz w:val="24"/>
            <w:szCs w:val="32"/>
          </w:rPr>
          <m:t>h</m:t>
        </m:r>
        <m:r>
          <w:rPr>
            <w:rFonts w:ascii="Cambria Math" w:eastAsia="Cambria Math" w:hAnsi="Cambria Math" w:cs="Times New Roman"/>
            <w:color w:val="808080" w:themeColor="background1" w:themeShade="80"/>
            <w:kern w:val="24"/>
            <w:sz w:val="24"/>
            <w:szCs w:val="32"/>
          </w:rPr>
          <m:t>≈0 cm</m:t>
        </m:r>
      </m:oMath>
      <w:r w:rsidRPr="00EC072D">
        <w:rPr>
          <w:rFonts w:ascii="Calibri" w:eastAsia="Calibri" w:hAnsi="Calibri" w:cs="Times New Roman"/>
          <w:i/>
          <w:iCs/>
          <w:color w:val="808080" w:themeColor="background1" w:themeShade="80"/>
          <w:kern w:val="24"/>
          <w:sz w:val="24"/>
          <w:szCs w:val="32"/>
        </w:rPr>
        <w:t>.</w:t>
      </w:r>
      <w:r w:rsidRPr="00C7432C">
        <w:rPr>
          <w:rFonts w:ascii="Calibri" w:eastAsia="Calibri" w:hAnsi="Calibri" w:cs="Times New Roman"/>
          <w:i/>
          <w:iCs/>
          <w:color w:val="808080" w:themeColor="background1" w:themeShade="80"/>
          <w:kern w:val="24"/>
          <w:sz w:val="24"/>
          <w:szCs w:val="32"/>
        </w:rPr>
        <w:t xml:space="preserve">) </w:t>
      </w:r>
    </w:p>
    <w:p w:rsidR="00AD7F66" w:rsidRPr="001328A2" w:rsidRDefault="00AD7F66" w:rsidP="00AD7F66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24"/>
        </w:rPr>
      </w:pPr>
    </w:p>
    <w:p w:rsidR="00AD7F66" w:rsidRDefault="00AD7F66" w:rsidP="00AD7F66">
      <w:pPr>
        <w:spacing w:after="0" w:line="240" w:lineRule="auto"/>
        <w:contextualSpacing/>
        <w:rPr>
          <w:rFonts w:ascii="Calibri" w:eastAsia="Calibri" w:hAnsi="Calibri" w:cs="Times New Roman"/>
          <w:color w:val="000000"/>
          <w:kern w:val="24"/>
          <w:sz w:val="24"/>
          <w:szCs w:val="32"/>
        </w:rPr>
      </w:pPr>
      <w:r>
        <w:rPr>
          <w:rFonts w:ascii="Calibri" w:eastAsia="Calibri" w:hAnsi="Calibri" w:cs="Times New Roman"/>
          <w:color w:val="ED7D31"/>
          <w:kern w:val="24"/>
          <w:sz w:val="24"/>
          <w:szCs w:val="32"/>
        </w:rPr>
        <w:t xml:space="preserve">*    </w:t>
      </w:r>
      <w:r w:rsidRPr="00C7432C">
        <w:rPr>
          <w:rFonts w:ascii="Calibri" w:eastAsia="Calibri" w:hAnsi="Calibri" w:cs="Times New Roman"/>
          <w:color w:val="ED7D31"/>
          <w:kern w:val="24"/>
          <w:sz w:val="24"/>
          <w:szCs w:val="32"/>
        </w:rPr>
        <w:t>hoch wickeln:</w:t>
      </w: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  Die Z</w:t>
      </w:r>
      <w:r w:rsidRPr="00C7432C"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unahme von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color w:val="000000"/>
                <w:kern w:val="24"/>
                <w:sz w:val="24"/>
                <w:szCs w:val="32"/>
              </w:rPr>
            </m:ctrlPr>
          </m:sSubPr>
          <m:e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32"/>
              </w:rPr>
              <m:t>U</m:t>
            </m:r>
          </m:e>
          <m:sub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32"/>
              </w:rPr>
              <m:t>ind</m:t>
            </m:r>
          </m:sub>
        </m:sSub>
      </m:oMath>
      <w:r w:rsidRPr="00C7432C"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nimmt mi</w:t>
      </w: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>t jeder zusätzlichen Windung ab.</w:t>
      </w:r>
    </w:p>
    <w:p w:rsidR="00AD7F66" w:rsidRPr="009C12FD" w:rsidRDefault="00AD7F66" w:rsidP="00AD7F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     </w:t>
      </w:r>
      <w:r>
        <w:rPr>
          <w:rFonts w:ascii="Calibri" w:eastAsia="Calibri" w:hAnsi="Calibri" w:cs="Times New Roman"/>
          <w:i/>
          <w:iCs/>
          <w:color w:val="7F7F7F"/>
          <w:kern w:val="24"/>
          <w:sz w:val="24"/>
          <w:szCs w:val="32"/>
        </w:rPr>
        <w:t>(M</w:t>
      </w:r>
      <w:r w:rsidRPr="00C7432C">
        <w:rPr>
          <w:rFonts w:ascii="Calibri" w:eastAsia="Calibri" w:hAnsi="Calibri" w:cs="Times New Roman"/>
          <w:i/>
          <w:iCs/>
          <w:color w:val="7F7F7F"/>
          <w:kern w:val="24"/>
          <w:sz w:val="24"/>
          <w:szCs w:val="32"/>
        </w:rPr>
        <w:t xml:space="preserve">it wachsendem Abstand </w:t>
      </w:r>
      <m:oMath>
        <m:r>
          <w:rPr>
            <w:rFonts w:ascii="Cambria Math" w:eastAsia="Calibri" w:hAnsi="Cambria Math" w:cs="Times New Roman"/>
            <w:color w:val="7F7F7F"/>
            <w:kern w:val="24"/>
            <w:sz w:val="24"/>
            <w:szCs w:val="32"/>
          </w:rPr>
          <m:t>h</m:t>
        </m:r>
      </m:oMath>
      <w:r w:rsidRPr="00C7432C">
        <w:rPr>
          <w:rFonts w:ascii="Calibri" w:eastAsia="Calibri" w:hAnsi="Calibri" w:cs="Times New Roman"/>
          <w:i/>
          <w:iCs/>
          <w:color w:val="7F7F7F"/>
          <w:kern w:val="24"/>
          <w:sz w:val="24"/>
          <w:szCs w:val="32"/>
        </w:rPr>
        <w:t xml:space="preserve"> über der Feldspule wird die induzierte Spannung geringer</w:t>
      </w:r>
      <w:r>
        <w:rPr>
          <w:rFonts w:ascii="Calibri" w:eastAsia="Calibri" w:hAnsi="Calibri" w:cs="Times New Roman"/>
          <w:i/>
          <w:iCs/>
          <w:color w:val="7F7F7F"/>
          <w:kern w:val="24"/>
          <w:sz w:val="24"/>
          <w:szCs w:val="32"/>
        </w:rPr>
        <w:t>.</w:t>
      </w:r>
      <w:r w:rsidRPr="00C7432C">
        <w:rPr>
          <w:rFonts w:ascii="Calibri" w:eastAsia="Calibri" w:hAnsi="Calibri" w:cs="Times New Roman"/>
          <w:i/>
          <w:iCs/>
          <w:color w:val="7F7F7F"/>
          <w:kern w:val="24"/>
          <w:sz w:val="24"/>
          <w:szCs w:val="32"/>
        </w:rPr>
        <w:t>)</w:t>
      </w:r>
    </w:p>
    <w:p w:rsidR="00AD7F66" w:rsidRDefault="00AD7F66" w:rsidP="00AD7F66">
      <w:pPr>
        <w:spacing w:after="0" w:line="240" w:lineRule="auto"/>
        <w:rPr>
          <w:rFonts w:ascii="Calibri" w:eastAsia="Calibri" w:hAnsi="Calibri" w:cs="Times New Roman"/>
          <w:b/>
          <w:bCs/>
          <w:color w:val="000000"/>
          <w:kern w:val="24"/>
          <w:sz w:val="24"/>
          <w:szCs w:val="32"/>
        </w:rPr>
      </w:pPr>
    </w:p>
    <w:p w:rsidR="00AD7F66" w:rsidRDefault="00AD7F66" w:rsidP="00AD7F66">
      <w:pPr>
        <w:spacing w:after="0" w:line="240" w:lineRule="auto"/>
        <w:rPr>
          <w:rFonts w:ascii="Calibri" w:eastAsia="Calibri" w:hAnsi="Calibri" w:cs="Times New Roman"/>
          <w:color w:val="000000"/>
          <w:kern w:val="24"/>
          <w:sz w:val="24"/>
          <w:szCs w:val="32"/>
        </w:rPr>
      </w:pPr>
      <w:r w:rsidRPr="00C7432C">
        <w:rPr>
          <w:rFonts w:ascii="Calibri" w:eastAsia="Calibri" w:hAnsi="Calibri" w:cs="Times New Roman"/>
          <w:b/>
          <w:bCs/>
          <w:color w:val="000000"/>
          <w:kern w:val="24"/>
          <w:sz w:val="24"/>
          <w:szCs w:val="32"/>
        </w:rPr>
        <w:t>Begründen</w:t>
      </w:r>
      <w:r w:rsidRPr="00C7432C"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 mit dem Feldlinienmodell</w:t>
      </w:r>
    </w:p>
    <w:p w:rsidR="00AD7F66" w:rsidRPr="001328A2" w:rsidRDefault="00AD7F66" w:rsidP="00AD7F66">
      <w:pPr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:rsidR="00AD7F66" w:rsidRPr="00BB0F16" w:rsidRDefault="00AD7F66" w:rsidP="00AD7F66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*    </w:t>
      </w:r>
      <w:r w:rsidRPr="00BB0F16">
        <w:rPr>
          <w:rFonts w:eastAsia="Times New Roman" w:cstheme="minorHAnsi"/>
          <w:sz w:val="24"/>
          <w:szCs w:val="24"/>
        </w:rPr>
        <w:t>Bereiche mit dichteren Feldlinien symbolisieren eine größere magnetische Flussdichte</w:t>
      </w:r>
      <m:oMath>
        <m:r>
          <w:rPr>
            <w:rFonts w:ascii="Cambria Math" w:eastAsia="Times New Roman" w:hAnsi="Cambria Math" w:cstheme="minorHAnsi"/>
            <w:sz w:val="24"/>
            <w:szCs w:val="24"/>
          </w:rPr>
          <m:t xml:space="preserve"> B</m:t>
        </m:r>
      </m:oMath>
      <w:r w:rsidRPr="00BB0F16">
        <w:rPr>
          <w:rFonts w:eastAsia="Times New Roman" w:cstheme="minorHAnsi"/>
          <w:sz w:val="24"/>
          <w:szCs w:val="24"/>
        </w:rPr>
        <w:t>.</w:t>
      </w:r>
    </w:p>
    <w:p w:rsidR="00AD7F66" w:rsidRPr="000F3739" w:rsidRDefault="00AD7F66" w:rsidP="00AD7F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color w:val="000000"/>
          <w:kern w:val="24"/>
          <w:sz w:val="24"/>
          <w:szCs w:val="32"/>
        </w:rPr>
        <w:t xml:space="preserve">*    </w:t>
      </w:r>
      <w:r w:rsidRPr="00BB0F16">
        <w:rPr>
          <w:rFonts w:ascii="Calibri" w:eastAsia="Calibri" w:hAnsi="Calibri" w:cs="Times New Roman"/>
          <w:color w:val="000000"/>
          <w:kern w:val="24"/>
          <w:sz w:val="24"/>
          <w:szCs w:val="32"/>
        </w:rPr>
        <w:t>Wir zählen qualitativ die Feldlinien, welche die Induktionsschleife (je nach Lage) durchsetzen.</w:t>
      </w:r>
    </w:p>
    <w:p w:rsidR="00AD7F66" w:rsidRDefault="00AD7F66" w:rsidP="00AD7F66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32"/>
        </w:rPr>
      </w:pPr>
      <w:r>
        <w:rPr>
          <w:rFonts w:ascii="Calibri" w:eastAsia="+mn-ea" w:hAnsi="Calibri" w:cs="+mn-cs"/>
          <w:color w:val="000000"/>
          <w:kern w:val="24"/>
          <w:sz w:val="24"/>
          <w:szCs w:val="32"/>
        </w:rPr>
        <w:t>*    Eine Spule ist zusammengesetzt aus einzelnen Schleifen. Wir erklären d</w:t>
      </w:r>
      <w:r w:rsidRPr="00BB0F16">
        <w:rPr>
          <w:rFonts w:ascii="Calibri" w:eastAsia="+mn-ea" w:hAnsi="Calibri" w:cs="+mn-cs"/>
          <w:color w:val="000000"/>
          <w:kern w:val="24"/>
          <w:sz w:val="24"/>
          <w:szCs w:val="32"/>
        </w:rPr>
        <w:t>ie Induktion in</w:t>
      </w:r>
      <w:r>
        <w:rPr>
          <w:rFonts w:ascii="Calibri" w:eastAsia="+mn-ea" w:hAnsi="Calibri" w:cs="+mn-cs"/>
          <w:color w:val="000000"/>
          <w:kern w:val="24"/>
          <w:sz w:val="24"/>
          <w:szCs w:val="32"/>
        </w:rPr>
        <w:t xml:space="preserve"> der</w:t>
      </w:r>
    </w:p>
    <w:p w:rsidR="00AD7F66" w:rsidRDefault="00AD7F66" w:rsidP="00AD7F66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32"/>
        </w:rPr>
      </w:pPr>
      <w:r>
        <w:rPr>
          <w:rFonts w:ascii="Calibri" w:eastAsia="+mn-ea" w:hAnsi="Calibri" w:cs="+mn-cs"/>
          <w:color w:val="000000"/>
          <w:kern w:val="24"/>
          <w:sz w:val="24"/>
          <w:szCs w:val="32"/>
        </w:rPr>
        <w:t xml:space="preserve">      </w:t>
      </w:r>
      <w:r w:rsidRPr="00BB0F16">
        <w:rPr>
          <w:rFonts w:ascii="Calibri" w:eastAsia="+mn-ea" w:hAnsi="Calibri" w:cs="+mn-cs"/>
          <w:color w:val="000000"/>
          <w:kern w:val="24"/>
          <w:sz w:val="24"/>
          <w:szCs w:val="32"/>
        </w:rPr>
        <w:t>zusammengesetzten</w:t>
      </w:r>
      <w:r>
        <w:rPr>
          <w:rFonts w:ascii="Calibri" w:eastAsia="+mn-ea" w:hAnsi="Calibri" w:cs="+mn-cs"/>
          <w:color w:val="000000"/>
          <w:kern w:val="24"/>
          <w:sz w:val="24"/>
          <w:szCs w:val="32"/>
        </w:rPr>
        <w:t xml:space="preserve"> A</w:t>
      </w:r>
      <w:r w:rsidRPr="00BB0F16">
        <w:rPr>
          <w:rFonts w:ascii="Calibri" w:eastAsia="+mn-ea" w:hAnsi="Calibri" w:cs="+mn-cs"/>
          <w:color w:val="000000"/>
          <w:kern w:val="24"/>
          <w:sz w:val="24"/>
          <w:szCs w:val="32"/>
        </w:rPr>
        <w:t xml:space="preserve">nordnungen </w:t>
      </w:r>
      <w:r>
        <w:rPr>
          <w:rFonts w:ascii="Calibri" w:eastAsia="+mn-ea" w:hAnsi="Calibri" w:cs="+mn-cs"/>
          <w:color w:val="000000"/>
          <w:kern w:val="24"/>
          <w:sz w:val="24"/>
          <w:szCs w:val="32"/>
        </w:rPr>
        <w:t xml:space="preserve">aus dem elementaren </w:t>
      </w:r>
      <w:r w:rsidRPr="00BB0F16">
        <w:rPr>
          <w:rFonts w:ascii="Calibri" w:eastAsia="+mn-ea" w:hAnsi="Calibri" w:cs="+mn-cs"/>
          <w:color w:val="000000"/>
          <w:kern w:val="24"/>
          <w:sz w:val="24"/>
          <w:szCs w:val="32"/>
        </w:rPr>
        <w:t>Verhalten für jede Einzelwindung</w:t>
      </w:r>
    </w:p>
    <w:p w:rsidR="00AD7F66" w:rsidRDefault="00AD7F66" w:rsidP="00AD7F66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32"/>
        </w:rPr>
      </w:pPr>
      <w:r>
        <w:rPr>
          <w:rFonts w:ascii="Calibri" w:eastAsia="+mn-ea" w:hAnsi="Calibri" w:cs="+mn-cs"/>
          <w:color w:val="000000"/>
          <w:kern w:val="24"/>
          <w:sz w:val="24"/>
          <w:szCs w:val="32"/>
        </w:rPr>
        <w:t xml:space="preserve">     </w:t>
      </w:r>
      <w:r w:rsidRPr="00BB0F16">
        <w:rPr>
          <w:rFonts w:ascii="Calibri" w:eastAsia="+mn-ea" w:hAnsi="Calibri" w:cs="+mn-cs"/>
          <w:color w:val="000000"/>
          <w:kern w:val="24"/>
          <w:sz w:val="24"/>
          <w:szCs w:val="32"/>
        </w:rPr>
        <w:t xml:space="preserve"> (Superpositions-Prinzip).</w:t>
      </w:r>
    </w:p>
    <w:p w:rsidR="00AD7F66" w:rsidRDefault="00AD7F66" w:rsidP="00AD7F66">
      <w:pPr>
        <w:rPr>
          <w:color w:val="000000" w:themeColor="text1"/>
          <w:sz w:val="24"/>
          <w:szCs w:val="24"/>
        </w:rPr>
      </w:pPr>
      <w:r w:rsidRPr="009C12FD">
        <w:rPr>
          <w:iCs/>
          <w:color w:val="000000" w:themeColor="text1"/>
          <w:sz w:val="24"/>
          <w:szCs w:val="24"/>
        </w:rPr>
        <w:lastRenderedPageBreak/>
        <w:t>S.1</w:t>
      </w:r>
      <w:r>
        <w:rPr>
          <w:iCs/>
          <w:color w:val="000000" w:themeColor="text1"/>
          <w:sz w:val="24"/>
          <w:szCs w:val="24"/>
        </w:rPr>
        <w:t>6</w:t>
      </w:r>
      <w:r w:rsidRPr="009C12FD">
        <w:rPr>
          <w:iCs/>
          <w:color w:val="000000" w:themeColor="text1"/>
          <w:sz w:val="24"/>
          <w:szCs w:val="24"/>
        </w:rPr>
        <w:tab/>
      </w:r>
      <w:r>
        <w:rPr>
          <w:iCs/>
          <w:color w:val="000000" w:themeColor="text1"/>
          <w:sz w:val="24"/>
          <w:szCs w:val="24"/>
        </w:rPr>
        <w:t xml:space="preserve">Eine </w:t>
      </w:r>
      <w:r>
        <w:rPr>
          <w:color w:val="000000" w:themeColor="text1"/>
          <w:sz w:val="24"/>
          <w:szCs w:val="24"/>
        </w:rPr>
        <w:t>Übersetzungshilfe</w:t>
      </w:r>
    </w:p>
    <w:p w:rsidR="00BD2C37" w:rsidRDefault="00BD2C37" w:rsidP="00AD7F66">
      <w:pPr>
        <w:rPr>
          <w:color w:val="000000" w:themeColor="text1"/>
          <w:sz w:val="24"/>
          <w:szCs w:val="24"/>
        </w:rPr>
      </w:pPr>
    </w:p>
    <w:tbl>
      <w:tblPr>
        <w:tblStyle w:val="Tabellengitternetz"/>
        <w:tblW w:w="9639" w:type="dxa"/>
        <w:tblInd w:w="108" w:type="dxa"/>
        <w:tblLook w:val="04A0"/>
      </w:tblPr>
      <w:tblGrid>
        <w:gridCol w:w="2127"/>
        <w:gridCol w:w="1417"/>
        <w:gridCol w:w="6095"/>
      </w:tblGrid>
      <w:tr w:rsidR="00BD2C37" w:rsidRPr="00017F0F" w:rsidTr="00BD2C37">
        <w:tc>
          <w:tcPr>
            <w:tcW w:w="2127" w:type="dxa"/>
          </w:tcPr>
          <w:p w:rsidR="00BD2C37" w:rsidRPr="00017F0F" w:rsidRDefault="00F04870" w:rsidP="00A027C0">
            <w:pPr>
              <w:pStyle w:val="KeinLeerraum"/>
              <w:rPr>
                <w:b/>
              </w:rPr>
            </w:pPr>
            <w:r>
              <w:rPr>
                <w:b/>
              </w:rPr>
              <w:t>Deutsch (Alltagssprache)</w:t>
            </w:r>
          </w:p>
        </w:tc>
        <w:tc>
          <w:tcPr>
            <w:tcW w:w="1417" w:type="dxa"/>
          </w:tcPr>
          <w:p w:rsidR="00BD2C37" w:rsidRPr="007A4C83" w:rsidRDefault="005B640C" w:rsidP="00A027C0">
            <w:pPr>
              <w:pStyle w:val="KeinLeerraum"/>
              <w:rPr>
                <w:b/>
                <w:i/>
                <w:color w:val="FF0000"/>
              </w:rPr>
            </w:pPr>
            <w:r w:rsidRPr="005B640C">
              <w:rPr>
                <w:b/>
                <w:i/>
                <w:noProof/>
                <w:color w:val="808080" w:themeColor="background1" w:themeShade="80"/>
              </w:rPr>
              <w:pict>
                <v:shape id="_x0000_s1095" type="#_x0000_t32" style="position:absolute;margin-left:-3.8pt;margin-top:15.8pt;width:65.25pt;height:0;z-index:251736064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" strokecolor="red" strokeweight="2.25pt">
                  <v:stroke endarrow="block"/>
                </v:shape>
              </w:pict>
            </w:r>
            <w:r w:rsidR="00BD2C37">
              <w:rPr>
                <w:b/>
                <w:i/>
                <w:color w:val="808080" w:themeColor="background1" w:themeShade="80"/>
              </w:rPr>
              <w:t xml:space="preserve"> </w:t>
            </w:r>
            <w:r w:rsidR="00BD2C37" w:rsidRPr="004E57E6">
              <w:rPr>
                <w:b/>
                <w:i/>
                <w:color w:val="FF0000"/>
              </w:rPr>
              <w:t>Verbinde!</w:t>
            </w:r>
          </w:p>
        </w:tc>
        <w:tc>
          <w:tcPr>
            <w:tcW w:w="6095" w:type="dxa"/>
          </w:tcPr>
          <w:p w:rsidR="00BD2C37" w:rsidRPr="00017F0F" w:rsidRDefault="00BD2C37" w:rsidP="00A027C0">
            <w:pPr>
              <w:pStyle w:val="KeinLeerraum"/>
              <w:rPr>
                <w:b/>
                <w:i/>
              </w:rPr>
            </w:pPr>
            <w:r w:rsidRPr="00017F0F">
              <w:rPr>
                <w:b/>
                <w:i/>
              </w:rPr>
              <w:t xml:space="preserve">so spricht der </w:t>
            </w:r>
            <w:r>
              <w:rPr>
                <w:b/>
                <w:i/>
              </w:rPr>
              <w:t>Wissenschaftler (Fachsprache)</w:t>
            </w:r>
          </w:p>
        </w:tc>
      </w:tr>
      <w:tr w:rsidR="00BD2C37" w:rsidRPr="00017F0F" w:rsidTr="00BD2C37">
        <w:tc>
          <w:tcPr>
            <w:tcW w:w="2127" w:type="dxa"/>
          </w:tcPr>
          <w:p w:rsidR="00BD2C37" w:rsidRPr="00684FFD" w:rsidRDefault="005B640C" w:rsidP="00A027C0">
            <w:pPr>
              <w:pStyle w:val="KeinLeerraum"/>
            </w:pPr>
            <w:r w:rsidRPr="005B640C">
              <w:rPr>
                <w:i/>
                <w:noProof/>
              </w:rPr>
              <w:pict>
                <v:shape id="_x0000_s1103" type="#_x0000_t32" style="position:absolute;margin-left:99.35pt;margin-top:9.35pt;width:71.65pt;height:82.65pt;flip:y;z-index:251741184;mso-position-horizontal-relative:text;mso-position-vertical-relative:text" o:connectortype="straight">
                  <v:stroke endarrow="block"/>
                </v:shape>
              </w:pict>
            </w:r>
            <w:r w:rsidR="00BD2C37" w:rsidRPr="00684FFD">
              <w:t>Strom</w:t>
            </w:r>
          </w:p>
        </w:tc>
        <w:tc>
          <w:tcPr>
            <w:tcW w:w="1417" w:type="dxa"/>
            <w:vMerge w:val="restart"/>
          </w:tcPr>
          <w:p w:rsidR="00BD2C37" w:rsidRPr="00017F0F" w:rsidRDefault="005B640C" w:rsidP="00A027C0">
            <w:pPr>
              <w:pStyle w:val="KeinLeerraum"/>
              <w:rPr>
                <w:i/>
              </w:rPr>
            </w:pPr>
            <w:r>
              <w:rPr>
                <w:i/>
                <w:noProof/>
              </w:rPr>
              <w:pict>
                <v:shape id="_x0000_s1106" type="#_x0000_t32" style="position:absolute;margin-left:-3.8pt;margin-top:112.1pt;width:68.45pt;height:33.2pt;flip:y;z-index:2517442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i/>
                <w:noProof/>
              </w:rPr>
              <w:pict>
                <v:shape id="_x0000_s1105" type="#_x0000_t32" style="position:absolute;margin-left:-3.8pt;margin-top:130.9pt;width:68.45pt;height:18.8pt;z-index:2517432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i/>
                <w:noProof/>
              </w:rPr>
              <w:pict>
                <v:shape id="_x0000_s1099" type="#_x0000_t32" style="position:absolute;margin-left:-3.8pt;margin-top:9.35pt;width:68.45pt;height:18.8pt;z-index:2517370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095" w:type="dxa"/>
          </w:tcPr>
          <w:p w:rsidR="00BD2C37" w:rsidRPr="00A12B7F" w:rsidRDefault="00BD2C37" w:rsidP="00A027C0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>Zeigen an je</w:t>
            </w:r>
            <w:r>
              <w:rPr>
                <w:i/>
                <w:sz w:val="18"/>
                <w:szCs w:val="18"/>
              </w:rPr>
              <w:t xml:space="preserve">dem Raumpunkt die Kraftrichtung </w:t>
            </w:r>
            <w:r w:rsidRPr="00A12B7F">
              <w:rPr>
                <w:i/>
                <w:sz w:val="18"/>
                <w:szCs w:val="18"/>
              </w:rPr>
              <w:t>an. In Bereichen mit besonders starken Kräften liegen sie dichter nebeneinander.</w:t>
            </w:r>
          </w:p>
        </w:tc>
      </w:tr>
      <w:tr w:rsidR="00BD2C37" w:rsidRPr="00017F0F" w:rsidTr="00BD2C37">
        <w:tc>
          <w:tcPr>
            <w:tcW w:w="2127" w:type="dxa"/>
          </w:tcPr>
          <w:p w:rsidR="00BD2C37" w:rsidRPr="00684FFD" w:rsidRDefault="005B640C" w:rsidP="00A027C0">
            <w:pPr>
              <w:pStyle w:val="KeinLeerraum"/>
            </w:pPr>
            <w:r w:rsidRPr="005B640C">
              <w:rPr>
                <w:i/>
                <w:noProof/>
              </w:rPr>
              <w:pict>
                <v:shape id="_x0000_s1100" type="#_x0000_t32" style="position:absolute;margin-left:99.35pt;margin-top:5.65pt;width:71.65pt;height:40.65pt;z-index:251738112;mso-position-horizontal-relative:text;mso-position-vertical-relative:text" o:connectortype="straight">
                  <v:stroke endarrow="block"/>
                </v:shape>
              </w:pict>
            </w:r>
            <w:r w:rsidR="00BD2C37" w:rsidRPr="00684FFD">
              <w:t>Strom anschalten</w:t>
            </w:r>
          </w:p>
        </w:tc>
        <w:tc>
          <w:tcPr>
            <w:tcW w:w="1417" w:type="dxa"/>
            <w:vMerge/>
          </w:tcPr>
          <w:p w:rsidR="00BD2C37" w:rsidRPr="00017F0F" w:rsidRDefault="00BD2C37" w:rsidP="00A027C0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BD2C37" w:rsidRPr="00A12B7F" w:rsidRDefault="00BD2C37" w:rsidP="00A027C0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 xml:space="preserve">Bezeichnet die gerichtete Bewegung von Ladungsträgern in einem Leiter. </w:t>
            </w:r>
          </w:p>
        </w:tc>
      </w:tr>
      <w:tr w:rsidR="00BD2C37" w:rsidRPr="00017F0F" w:rsidTr="00BD2C37">
        <w:tc>
          <w:tcPr>
            <w:tcW w:w="2127" w:type="dxa"/>
          </w:tcPr>
          <w:p w:rsidR="00BD2C37" w:rsidRPr="00684FFD" w:rsidRDefault="005B640C" w:rsidP="00A027C0">
            <w:pPr>
              <w:pStyle w:val="KeinLeerraum"/>
            </w:pPr>
            <w:r w:rsidRPr="005B640C">
              <w:rPr>
                <w:i/>
                <w:noProof/>
              </w:rPr>
              <w:pict>
                <v:shape id="_x0000_s1101" type="#_x0000_t32" style="position:absolute;margin-left:99.35pt;margin-top:9.35pt;width:71.65pt;height:0;z-index:251739136;mso-position-horizontal-relative:text;mso-position-vertical-relative:text" o:connectortype="straight">
                  <v:stroke endarrow="block"/>
                </v:shape>
              </w:pict>
            </w:r>
            <w:r w:rsidR="00BD2C37" w:rsidRPr="00684FFD">
              <w:t>Wechselstrom</w:t>
            </w:r>
          </w:p>
        </w:tc>
        <w:tc>
          <w:tcPr>
            <w:tcW w:w="1417" w:type="dxa"/>
            <w:vMerge/>
          </w:tcPr>
          <w:p w:rsidR="00BD2C37" w:rsidRPr="00017F0F" w:rsidRDefault="00BD2C37" w:rsidP="00A027C0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BD2C37" w:rsidRPr="00A12B7F" w:rsidRDefault="00BD2C37" w:rsidP="00A027C0">
            <w:pPr>
              <w:pStyle w:val="KeinLeerraum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Die Richtung des elektrischen Stroms wird periodisch geändert. Bei Netzspannung wird die Stromrichtung </w:t>
            </w:r>
            <w:proofErr w:type="gramStart"/>
            <w:r>
              <w:rPr>
                <w:i/>
                <w:sz w:val="18"/>
                <w:szCs w:val="18"/>
              </w:rPr>
              <w:t>50 mal</w:t>
            </w:r>
            <w:proofErr w:type="gramEnd"/>
            <w:r>
              <w:rPr>
                <w:i/>
                <w:sz w:val="18"/>
                <w:szCs w:val="18"/>
              </w:rPr>
              <w:t xml:space="preserve"> in einer Sekunde geändert.</w:t>
            </w:r>
          </w:p>
        </w:tc>
      </w:tr>
      <w:tr w:rsidR="00BD2C37" w:rsidRPr="00017F0F" w:rsidTr="00BD2C37">
        <w:tc>
          <w:tcPr>
            <w:tcW w:w="2127" w:type="dxa"/>
          </w:tcPr>
          <w:p w:rsidR="00BD2C37" w:rsidRPr="00684FFD" w:rsidRDefault="005B640C" w:rsidP="00A027C0">
            <w:pPr>
              <w:pStyle w:val="KeinLeerraum"/>
            </w:pPr>
            <w:r w:rsidRPr="005B640C">
              <w:rPr>
                <w:i/>
                <w:noProof/>
              </w:rPr>
              <w:pict>
                <v:shape id="_x0000_s1102" type="#_x0000_t32" style="position:absolute;margin-left:99.35pt;margin-top:9.9pt;width:71.65pt;height:23.2pt;z-index:251740160;mso-position-horizontal-relative:text;mso-position-vertical-relative:text" o:connectortype="straight">
                  <v:stroke endarrow="block"/>
                </v:shape>
              </w:pict>
            </w:r>
            <w:r w:rsidR="00BD2C37" w:rsidRPr="00684FFD">
              <w:t>Magnetfeld</w:t>
            </w:r>
          </w:p>
        </w:tc>
        <w:tc>
          <w:tcPr>
            <w:tcW w:w="1417" w:type="dxa"/>
            <w:vMerge/>
          </w:tcPr>
          <w:p w:rsidR="00BD2C37" w:rsidRPr="00017F0F" w:rsidRDefault="00BD2C37" w:rsidP="00A027C0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BD2C37" w:rsidRPr="00A12B7F" w:rsidRDefault="00BD2C37" w:rsidP="00A027C0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>Eine Spannungsquelle</w:t>
            </w:r>
            <w:r>
              <w:rPr>
                <w:i/>
                <w:sz w:val="18"/>
                <w:szCs w:val="18"/>
              </w:rPr>
              <w:t xml:space="preserve"> wird angeschaltet</w:t>
            </w:r>
            <w:r w:rsidRPr="00A12B7F">
              <w:rPr>
                <w:i/>
                <w:sz w:val="18"/>
                <w:szCs w:val="18"/>
              </w:rPr>
              <w:t xml:space="preserve">. </w:t>
            </w:r>
            <w:r>
              <w:rPr>
                <w:i/>
                <w:sz w:val="18"/>
                <w:szCs w:val="18"/>
              </w:rPr>
              <w:t>Bei einem geschlossenen Stromkreis, beginnen die Ladungsträger zu fließen.</w:t>
            </w:r>
          </w:p>
        </w:tc>
      </w:tr>
      <w:tr w:rsidR="00BD2C37" w:rsidRPr="00017F0F" w:rsidTr="00BD2C37">
        <w:tc>
          <w:tcPr>
            <w:tcW w:w="2127" w:type="dxa"/>
          </w:tcPr>
          <w:p w:rsidR="00BD2C37" w:rsidRPr="00684FFD" w:rsidRDefault="00BD2C37" w:rsidP="00A027C0">
            <w:pPr>
              <w:pStyle w:val="KeinLeerraum"/>
            </w:pPr>
            <w:r w:rsidRPr="00684FFD">
              <w:t>Feldlinien</w:t>
            </w:r>
          </w:p>
        </w:tc>
        <w:tc>
          <w:tcPr>
            <w:tcW w:w="1417" w:type="dxa"/>
            <w:vMerge/>
          </w:tcPr>
          <w:p w:rsidR="00BD2C37" w:rsidRPr="00017F0F" w:rsidRDefault="00BD2C37" w:rsidP="00A027C0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BD2C37" w:rsidRPr="00A12B7F" w:rsidRDefault="00BD2C37" w:rsidP="00A027C0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 xml:space="preserve">An jedem Ort in der Umgebung von einem Dauermagneten und von einer </w:t>
            </w:r>
            <w:proofErr w:type="spellStart"/>
            <w:r w:rsidRPr="00A12B7F">
              <w:rPr>
                <w:i/>
                <w:sz w:val="18"/>
                <w:szCs w:val="18"/>
              </w:rPr>
              <w:t>strom</w:t>
            </w:r>
            <w:proofErr w:type="spellEnd"/>
            <w:r w:rsidRPr="00A12B7F">
              <w:rPr>
                <w:i/>
                <w:sz w:val="18"/>
                <w:szCs w:val="18"/>
              </w:rPr>
              <w:t>-durchflossenen Spule wirkt eine Kraft auf kleine Testmagneten (Kompassnadel).</w:t>
            </w:r>
          </w:p>
        </w:tc>
      </w:tr>
      <w:tr w:rsidR="00BD2C37" w:rsidRPr="00017F0F" w:rsidTr="00BD2C37">
        <w:tc>
          <w:tcPr>
            <w:tcW w:w="2127" w:type="dxa"/>
          </w:tcPr>
          <w:p w:rsidR="00BD2C37" w:rsidRPr="00684FFD" w:rsidRDefault="005B640C" w:rsidP="00A027C0">
            <w:pPr>
              <w:pStyle w:val="KeinLeerraum"/>
            </w:pPr>
            <w:r w:rsidRPr="005B640C">
              <w:rPr>
                <w:i/>
                <w:noProof/>
              </w:rPr>
              <w:pict>
                <v:shape id="_x0000_s1104" type="#_x0000_t32" style="position:absolute;margin-left:99.35pt;margin-top:8.25pt;width:71.65pt;height:18.8pt;z-index:251742208;mso-position-horizontal-relative:text;mso-position-vertical-relative:text" o:connectortype="straight">
                  <v:stroke endarrow="block"/>
                </v:shape>
              </w:pict>
            </w:r>
            <w:r w:rsidR="00BD2C37" w:rsidRPr="00684FFD">
              <w:t>aufgewickelter Draht</w:t>
            </w:r>
          </w:p>
        </w:tc>
        <w:tc>
          <w:tcPr>
            <w:tcW w:w="1417" w:type="dxa"/>
            <w:vMerge/>
          </w:tcPr>
          <w:p w:rsidR="00BD2C37" w:rsidRPr="00017F0F" w:rsidRDefault="00BD2C37" w:rsidP="00A027C0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BD2C37" w:rsidRPr="00A12B7F" w:rsidRDefault="00BD2C37" w:rsidP="00A027C0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 xml:space="preserve">Mithilfe </w:t>
            </w:r>
            <w:r>
              <w:rPr>
                <w:i/>
                <w:sz w:val="18"/>
                <w:szCs w:val="18"/>
              </w:rPr>
              <w:t>eines sich verändernden</w:t>
            </w:r>
            <w:r w:rsidRPr="00A12B7F">
              <w:rPr>
                <w:i/>
                <w:sz w:val="18"/>
                <w:szCs w:val="18"/>
              </w:rPr>
              <w:t xml:space="preserve"> Magnetfeldes einer stromdurchflossenen Spule wird in eine</w:t>
            </w:r>
            <w:r>
              <w:rPr>
                <w:i/>
                <w:sz w:val="18"/>
                <w:szCs w:val="18"/>
              </w:rPr>
              <w:t>r</w:t>
            </w:r>
            <w:r w:rsidRPr="00A12B7F">
              <w:rPr>
                <w:i/>
                <w:sz w:val="18"/>
                <w:szCs w:val="18"/>
              </w:rPr>
              <w:t xml:space="preserve"> Spule eine Spannung induziert.</w:t>
            </w:r>
          </w:p>
        </w:tc>
      </w:tr>
      <w:tr w:rsidR="00BD2C37" w:rsidRPr="00017F0F" w:rsidTr="00BD2C37">
        <w:tc>
          <w:tcPr>
            <w:tcW w:w="2127" w:type="dxa"/>
          </w:tcPr>
          <w:p w:rsidR="00BD2C37" w:rsidRPr="00684FFD" w:rsidRDefault="00BD2C37" w:rsidP="00A027C0">
            <w:pPr>
              <w:pStyle w:val="KeinLeerraum"/>
            </w:pPr>
            <w:r w:rsidRPr="00684FFD">
              <w:t>Drahtschleife</w:t>
            </w:r>
          </w:p>
        </w:tc>
        <w:tc>
          <w:tcPr>
            <w:tcW w:w="1417" w:type="dxa"/>
            <w:vMerge/>
          </w:tcPr>
          <w:p w:rsidR="00BD2C37" w:rsidRPr="00017F0F" w:rsidRDefault="00BD2C37" w:rsidP="00A027C0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BD2C37" w:rsidRPr="00A12B7F" w:rsidRDefault="00BD2C37" w:rsidP="00A027C0">
            <w:pPr>
              <w:pStyle w:val="KeinLeerraum"/>
              <w:rPr>
                <w:i/>
                <w:sz w:val="18"/>
                <w:szCs w:val="18"/>
              </w:rPr>
            </w:pPr>
            <w:r w:rsidRPr="00A12B7F">
              <w:rPr>
                <w:i/>
                <w:sz w:val="18"/>
                <w:szCs w:val="18"/>
              </w:rPr>
              <w:t>Mehrere Schleifen eines Leiters werden nache</w:t>
            </w:r>
            <w:r>
              <w:rPr>
                <w:i/>
                <w:sz w:val="18"/>
                <w:szCs w:val="18"/>
              </w:rPr>
              <w:t>inander zur Spule aufgewickelt.</w:t>
            </w:r>
          </w:p>
        </w:tc>
      </w:tr>
      <w:tr w:rsidR="00BD2C37" w:rsidRPr="00017F0F" w:rsidTr="00BD2C37">
        <w:tc>
          <w:tcPr>
            <w:tcW w:w="2127" w:type="dxa"/>
          </w:tcPr>
          <w:p w:rsidR="00BD2C37" w:rsidRPr="00684FFD" w:rsidRDefault="00BD2C37" w:rsidP="00BD2C37">
            <w:pPr>
              <w:pStyle w:val="KeinLeerraum"/>
            </w:pPr>
            <w:r w:rsidRPr="00684FFD">
              <w:t xml:space="preserve">Strom </w:t>
            </w:r>
            <w:r>
              <w:t>erzeugen</w:t>
            </w:r>
          </w:p>
        </w:tc>
        <w:tc>
          <w:tcPr>
            <w:tcW w:w="1417" w:type="dxa"/>
            <w:vMerge/>
          </w:tcPr>
          <w:p w:rsidR="00BD2C37" w:rsidRPr="00017F0F" w:rsidRDefault="00BD2C37" w:rsidP="00A027C0">
            <w:pPr>
              <w:pStyle w:val="KeinLeerraum"/>
              <w:rPr>
                <w:i/>
              </w:rPr>
            </w:pPr>
          </w:p>
        </w:tc>
        <w:tc>
          <w:tcPr>
            <w:tcW w:w="6095" w:type="dxa"/>
          </w:tcPr>
          <w:p w:rsidR="00BD2C37" w:rsidRPr="00A12B7F" w:rsidRDefault="00BD2C37" w:rsidP="00A027C0">
            <w:pPr>
              <w:pStyle w:val="KeinLeerraum"/>
              <w:rPr>
                <w:i/>
              </w:rPr>
            </w:pPr>
            <w:r w:rsidRPr="00A12B7F">
              <w:rPr>
                <w:i/>
                <w:sz w:val="18"/>
              </w:rPr>
              <w:t xml:space="preserve">Eine (Induktions-)Schleife ist eine Spule mit nur einer einzigen Windung. </w:t>
            </w:r>
          </w:p>
        </w:tc>
      </w:tr>
    </w:tbl>
    <w:p w:rsidR="003842CF" w:rsidRPr="00AD7F66" w:rsidRDefault="00AD7F66" w:rsidP="00AD7F66">
      <w:pPr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  <w:r w:rsidR="003842CF" w:rsidRPr="00181710">
        <w:rPr>
          <w:b/>
          <w:sz w:val="24"/>
          <w:szCs w:val="24"/>
        </w:rPr>
        <w:lastRenderedPageBreak/>
        <w:t>Wortliste</w:t>
      </w:r>
    </w:p>
    <w:tbl>
      <w:tblPr>
        <w:tblStyle w:val="Tabellengitternetz"/>
        <w:tblW w:w="0" w:type="auto"/>
        <w:tblInd w:w="108" w:type="dxa"/>
        <w:tblLook w:val="04A0"/>
      </w:tblPr>
      <w:tblGrid>
        <w:gridCol w:w="4282"/>
        <w:gridCol w:w="3260"/>
        <w:gridCol w:w="2097"/>
      </w:tblGrid>
      <w:tr w:rsidR="003842CF" w:rsidRPr="003C45FB" w:rsidTr="009C4F91">
        <w:tc>
          <w:tcPr>
            <w:tcW w:w="4282" w:type="dxa"/>
          </w:tcPr>
          <w:p w:rsidR="003842CF" w:rsidRPr="003C45FB" w:rsidRDefault="003842CF" w:rsidP="00DC414F">
            <w:pPr>
              <w:spacing w:line="23" w:lineRule="atLeast"/>
              <w:rPr>
                <w:rFonts w:cs="Arial"/>
                <w:b/>
                <w:sz w:val="24"/>
                <w:szCs w:val="24"/>
              </w:rPr>
            </w:pPr>
            <w:r w:rsidRPr="003C45FB">
              <w:rPr>
                <w:rFonts w:cs="Arial"/>
                <w:b/>
                <w:sz w:val="24"/>
                <w:szCs w:val="24"/>
              </w:rPr>
              <w:t>Nomen</w:t>
            </w:r>
          </w:p>
        </w:tc>
        <w:tc>
          <w:tcPr>
            <w:tcW w:w="3260" w:type="dxa"/>
          </w:tcPr>
          <w:p w:rsidR="003842CF" w:rsidRPr="003C45FB" w:rsidRDefault="003842CF" w:rsidP="00DC414F">
            <w:pPr>
              <w:spacing w:line="23" w:lineRule="atLeast"/>
              <w:rPr>
                <w:rFonts w:cs="Arial"/>
                <w:b/>
                <w:sz w:val="24"/>
                <w:szCs w:val="24"/>
              </w:rPr>
            </w:pPr>
            <w:r w:rsidRPr="003C45FB">
              <w:rPr>
                <w:rFonts w:cs="Arial"/>
                <w:b/>
                <w:sz w:val="24"/>
                <w:szCs w:val="24"/>
              </w:rPr>
              <w:t>Verben</w:t>
            </w:r>
          </w:p>
        </w:tc>
        <w:tc>
          <w:tcPr>
            <w:tcW w:w="2097" w:type="dxa"/>
          </w:tcPr>
          <w:p w:rsidR="003842CF" w:rsidRPr="003C45FB" w:rsidRDefault="003842CF" w:rsidP="00DC414F">
            <w:pPr>
              <w:spacing w:line="23" w:lineRule="atLeast"/>
              <w:rPr>
                <w:rFonts w:cs="Arial"/>
                <w:b/>
                <w:sz w:val="24"/>
                <w:szCs w:val="24"/>
              </w:rPr>
            </w:pPr>
            <w:r w:rsidRPr="003C45FB">
              <w:rPr>
                <w:rFonts w:cs="Arial"/>
                <w:b/>
                <w:sz w:val="24"/>
                <w:szCs w:val="24"/>
              </w:rPr>
              <w:t>Adjektive</w:t>
            </w:r>
          </w:p>
        </w:tc>
      </w:tr>
      <w:tr w:rsidR="003842CF" w:rsidRPr="003C45FB" w:rsidTr="009C4F91">
        <w:trPr>
          <w:trHeight w:val="3885"/>
        </w:trPr>
        <w:tc>
          <w:tcPr>
            <w:tcW w:w="4282" w:type="dxa"/>
          </w:tcPr>
          <w:p w:rsidR="009C4F91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Abstand,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Abweichung,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Anzahl,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9C4F91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Änderung,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Antriebsquelle,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da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s Aufladen,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da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 xml:space="preserve">s </w:t>
            </w:r>
            <w:proofErr w:type="spellStart"/>
            <w:r w:rsidR="002400FE" w:rsidRPr="009C4F91">
              <w:rPr>
                <w:rFonts w:ascii="Calibri" w:eastAsia="Times New Roman" w:hAnsi="Calibri" w:cs="Calibri"/>
                <w:sz w:val="20"/>
              </w:rPr>
              <w:t>Aufladesymbol</w:t>
            </w:r>
            <w:proofErr w:type="spellEnd"/>
            <w:r w:rsidR="002400FE" w:rsidRPr="009C4F91">
              <w:rPr>
                <w:rFonts w:ascii="Calibri" w:eastAsia="Times New Roman" w:hAnsi="Calibri" w:cs="Calibri"/>
                <w:sz w:val="20"/>
              </w:rPr>
              <w:t>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Bahn,</w:t>
            </w:r>
            <w:r w:rsid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Batterie,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das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 xml:space="preserve"> Bauteil,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Draht,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da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s Elektron,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Einfluss,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Einflussfaktor,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der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 xml:space="preserve"> Eisenkern,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da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s Experiment,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Faktor,</w:t>
            </w:r>
            <w:r w:rsid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Feldlinie,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da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s Feldlinienmodell,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Flyer,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Feldspule,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Funktionsweise,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die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 xml:space="preserve"> Handhabung,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 xml:space="preserve"> Induktion,</w:t>
            </w:r>
            <w:r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2400FE" w:rsidRPr="009C4F91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Induktionsspule,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Induktionsschleife,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Information,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Helligkeit,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da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s Kabel,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Kern,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Klemme,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Kompassnadel,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9C4F91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Ladung,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 xml:space="preserve">e </w:t>
            </w:r>
            <w:proofErr w:type="spellStart"/>
            <w:r w:rsidR="002400FE" w:rsidRPr="009C4F91">
              <w:rPr>
                <w:rFonts w:ascii="Calibri" w:eastAsia="Times New Roman" w:hAnsi="Calibri" w:cs="Calibri"/>
                <w:sz w:val="20"/>
              </w:rPr>
              <w:t>Lakritzschnecke</w:t>
            </w:r>
            <w:proofErr w:type="spellEnd"/>
            <w:r w:rsidR="002400FE" w:rsidRPr="009C4F91">
              <w:rPr>
                <w:rFonts w:ascii="Calibri" w:eastAsia="Times New Roman" w:hAnsi="Calibri" w:cs="Calibri"/>
                <w:sz w:val="20"/>
              </w:rPr>
              <w:t>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Leiter,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Leuchtdiode,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Linie,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Magnet,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das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 xml:space="preserve"> Material,</w:t>
            </w:r>
            <w:r>
              <w:rPr>
                <w:rFonts w:ascii="Calibri" w:eastAsia="Times New Roman" w:hAnsi="Calibri" w:cs="Calibri"/>
                <w:sz w:val="20"/>
              </w:rPr>
              <w:t xml:space="preserve"> da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s Modell,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Neigungswinkel,</w:t>
            </w:r>
          </w:p>
          <w:p w:rsidR="009C4F91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Schleife,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Sitzbank,</w:t>
            </w:r>
            <w:r w:rsid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da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s Smartphone,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2400FE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Spannung,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Spirale,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Spule,</w:t>
            </w:r>
            <w:r>
              <w:rPr>
                <w:rFonts w:ascii="Calibri" w:eastAsia="Times New Roman" w:hAnsi="Calibri" w:cs="Calibri"/>
                <w:sz w:val="20"/>
              </w:rPr>
              <w:t xml:space="preserve"> die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 xml:space="preserve"> Stellung,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Steckdose,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Strom,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Übertragung,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</w:p>
          <w:p w:rsidR="005035C0" w:rsidRDefault="005035C0" w:rsidP="009C4F91">
            <w:pPr>
              <w:pStyle w:val="KeinLeerraum"/>
              <w:rPr>
                <w:rFonts w:ascii="Calibri" w:eastAsia="Times New Roman" w:hAnsi="Calibri" w:cs="Calibri"/>
                <w:sz w:val="20"/>
              </w:rPr>
            </w:pP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Vorgang,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Wechselstrom,</w:t>
            </w:r>
            <w:r w:rsidR="009C4F91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Windung,</w:t>
            </w:r>
          </w:p>
          <w:p w:rsidR="002400FE" w:rsidRPr="009C4F91" w:rsidRDefault="005035C0" w:rsidP="005035C0">
            <w:pPr>
              <w:pStyle w:val="KeinLeerraum"/>
              <w:rPr>
                <w:rFonts w:ascii="Calibri" w:eastAsia="Times New Roman" w:hAnsi="Calibri" w:cs="Calibri"/>
                <w:sz w:val="18"/>
              </w:rPr>
            </w:pP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Windungszahl,</w:t>
            </w:r>
            <w:r>
              <w:rPr>
                <w:rFonts w:ascii="Calibri" w:eastAsia="Times New Roman" w:hAnsi="Calibri" w:cs="Calibri"/>
                <w:sz w:val="20"/>
              </w:rPr>
              <w:t xml:space="preserve"> de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r Winkel,</w:t>
            </w:r>
            <w:r w:rsidR="00DF1ECE" w:rsidRPr="009C4F91">
              <w:rPr>
                <w:rFonts w:ascii="Calibri" w:eastAsia="Times New Roman" w:hAnsi="Calibri" w:cs="Calibri"/>
                <w:sz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</w:rPr>
              <w:t>di</w:t>
            </w:r>
            <w:r w:rsidR="002400FE" w:rsidRPr="009C4F91">
              <w:rPr>
                <w:rFonts w:ascii="Calibri" w:eastAsia="Times New Roman" w:hAnsi="Calibri" w:cs="Calibri"/>
                <w:sz w:val="20"/>
              </w:rPr>
              <w:t>e Winkelstellung</w:t>
            </w:r>
          </w:p>
        </w:tc>
        <w:tc>
          <w:tcPr>
            <w:tcW w:w="3260" w:type="dxa"/>
          </w:tcPr>
          <w:p w:rsidR="007251EF" w:rsidRPr="007251EF" w:rsidRDefault="001C0769" w:rsidP="007251EF">
            <w:pPr>
              <w:pStyle w:val="KeinLeerraum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ä</w:t>
            </w:r>
            <w:r w:rsidRPr="007251EF">
              <w:rPr>
                <w:rFonts w:ascii="Calibri" w:eastAsia="Times New Roman" w:hAnsi="Calibri" w:cs="Calibri"/>
              </w:rPr>
              <w:t>ndern</w:t>
            </w:r>
            <w:r>
              <w:rPr>
                <w:rFonts w:ascii="Calibri" w:eastAsia="Times New Roman" w:hAnsi="Calibri" w:cs="Calibri"/>
              </w:rPr>
              <w:t xml:space="preserve">, </w:t>
            </w:r>
            <w:r w:rsidR="007251EF">
              <w:rPr>
                <w:rFonts w:ascii="Calibri" w:eastAsia="Times New Roman" w:hAnsi="Calibri" w:cs="Calibri"/>
              </w:rPr>
              <w:t>a</w:t>
            </w:r>
            <w:r w:rsidR="007251EF" w:rsidRPr="007251EF">
              <w:rPr>
                <w:rFonts w:ascii="Calibri" w:eastAsia="Times New Roman" w:hAnsi="Calibri" w:cs="Calibri"/>
              </w:rPr>
              <w:t>nschalten,</w:t>
            </w:r>
            <w:r w:rsidR="007251EF">
              <w:rPr>
                <w:rFonts w:ascii="Calibri" w:eastAsia="Times New Roman" w:hAnsi="Calibri" w:cs="Calibri"/>
              </w:rPr>
              <w:t xml:space="preserve"> </w:t>
            </w:r>
            <w:r w:rsidR="007251EF" w:rsidRPr="007251EF">
              <w:rPr>
                <w:rFonts w:ascii="Calibri" w:eastAsia="Times New Roman" w:hAnsi="Calibri" w:cs="Calibri"/>
              </w:rPr>
              <w:t>anschließen, anspringen, anlegen,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="007251EF" w:rsidRPr="007251EF">
              <w:rPr>
                <w:rFonts w:ascii="Calibri" w:eastAsia="Times New Roman" w:hAnsi="Calibri" w:cs="Calibri"/>
              </w:rPr>
              <w:t>aufbauen, aufwickeln,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="007251EF" w:rsidRPr="007251EF">
              <w:rPr>
                <w:rFonts w:ascii="Calibri" w:eastAsia="Times New Roman" w:hAnsi="Calibri" w:cs="Calibri"/>
              </w:rPr>
              <w:t>ausprobieren,</w:t>
            </w:r>
            <w:r w:rsidR="007251EF">
              <w:rPr>
                <w:rFonts w:ascii="Calibri" w:eastAsia="Times New Roman" w:hAnsi="Calibri" w:cs="Calibri"/>
              </w:rPr>
              <w:t xml:space="preserve"> </w:t>
            </w:r>
            <w:r w:rsidR="007251EF" w:rsidRPr="007251EF">
              <w:rPr>
                <w:rFonts w:ascii="Calibri" w:eastAsia="Times New Roman" w:hAnsi="Calibri" w:cs="Calibri"/>
              </w:rPr>
              <w:t>beeinflussen,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="007251EF" w:rsidRPr="007251EF">
              <w:rPr>
                <w:rFonts w:ascii="Calibri" w:eastAsia="Times New Roman" w:hAnsi="Calibri" w:cs="Calibri"/>
              </w:rPr>
              <w:t>befinden, begründen, bestätigen,</w:t>
            </w:r>
          </w:p>
          <w:p w:rsidR="007251EF" w:rsidRPr="007251EF" w:rsidRDefault="007251EF" w:rsidP="007251EF">
            <w:pPr>
              <w:pStyle w:val="KeinLeerraum"/>
              <w:rPr>
                <w:rFonts w:ascii="Calibri" w:eastAsia="Times New Roman" w:hAnsi="Calibri" w:cs="Calibri"/>
              </w:rPr>
            </w:pPr>
            <w:r w:rsidRPr="007251EF">
              <w:rPr>
                <w:rFonts w:ascii="Calibri" w:eastAsia="Times New Roman" w:hAnsi="Calibri" w:cs="Calibri"/>
              </w:rPr>
              <w:t>bewegen, durchsetzen,</w:t>
            </w:r>
          </w:p>
          <w:p w:rsidR="007251EF" w:rsidRPr="007251EF" w:rsidRDefault="007251EF" w:rsidP="007251EF">
            <w:pPr>
              <w:pStyle w:val="KeinLeerraum"/>
              <w:rPr>
                <w:rFonts w:ascii="Calibri" w:eastAsia="Times New Roman" w:hAnsi="Calibri" w:cs="Calibri"/>
              </w:rPr>
            </w:pPr>
            <w:r w:rsidRPr="007251EF">
              <w:rPr>
                <w:rFonts w:ascii="Calibri" w:eastAsia="Times New Roman" w:hAnsi="Calibri" w:cs="Calibri"/>
              </w:rPr>
              <w:t>empfangen, erforschen,</w:t>
            </w:r>
          </w:p>
          <w:p w:rsidR="007251EF" w:rsidRPr="007251EF" w:rsidRDefault="007251EF" w:rsidP="007251EF">
            <w:pPr>
              <w:pStyle w:val="KeinLeerraum"/>
              <w:rPr>
                <w:rFonts w:ascii="Calibri" w:eastAsia="Times New Roman" w:hAnsi="Calibri" w:cs="Calibri"/>
              </w:rPr>
            </w:pPr>
            <w:r w:rsidRPr="007251EF">
              <w:rPr>
                <w:rFonts w:ascii="Calibri" w:eastAsia="Times New Roman" w:hAnsi="Calibri" w:cs="Calibri"/>
              </w:rPr>
              <w:t xml:space="preserve">fixieren, funktionieren, </w:t>
            </w:r>
          </w:p>
          <w:p w:rsidR="007251EF" w:rsidRPr="007251EF" w:rsidRDefault="007251EF" w:rsidP="007251EF">
            <w:pPr>
              <w:pStyle w:val="KeinLeerraum"/>
              <w:rPr>
                <w:rFonts w:ascii="Calibri" w:eastAsia="Times New Roman" w:hAnsi="Calibri" w:cs="Calibri"/>
              </w:rPr>
            </w:pPr>
            <w:r w:rsidRPr="007251EF">
              <w:rPr>
                <w:rFonts w:ascii="Calibri" w:eastAsia="Times New Roman" w:hAnsi="Calibri" w:cs="Calibri"/>
              </w:rPr>
              <w:t>halten, herausragen, hervorrufen,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Pr="007251EF">
              <w:rPr>
                <w:rFonts w:ascii="Calibri" w:eastAsia="Times New Roman" w:hAnsi="Calibri" w:cs="Calibri"/>
              </w:rPr>
              <w:t>hervorstechen, induzieren, kennen, laden, markieren, messen, nachweisen,</w:t>
            </w:r>
          </w:p>
          <w:p w:rsidR="007251EF" w:rsidRPr="007251EF" w:rsidRDefault="007251EF" w:rsidP="007251EF">
            <w:pPr>
              <w:pStyle w:val="KeinLeerraum"/>
              <w:rPr>
                <w:rFonts w:ascii="Calibri" w:eastAsia="Times New Roman" w:hAnsi="Calibri" w:cs="Calibri"/>
              </w:rPr>
            </w:pPr>
            <w:r w:rsidRPr="007251EF">
              <w:rPr>
                <w:rFonts w:ascii="Calibri" w:eastAsia="Times New Roman" w:hAnsi="Calibri" w:cs="Calibri"/>
              </w:rPr>
              <w:t>passieren,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Pr="007251EF">
              <w:rPr>
                <w:rFonts w:ascii="Calibri" w:eastAsia="Times New Roman" w:hAnsi="Calibri" w:cs="Calibri"/>
              </w:rPr>
              <w:t>probieren,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Pr="007251EF">
              <w:rPr>
                <w:rFonts w:ascii="Calibri" w:eastAsia="Times New Roman" w:hAnsi="Calibri" w:cs="Calibri"/>
              </w:rPr>
              <w:t xml:space="preserve">sitzen, speichern, stecken, treiben, </w:t>
            </w:r>
          </w:p>
          <w:p w:rsidR="007251EF" w:rsidRPr="007251EF" w:rsidRDefault="007251EF" w:rsidP="007251EF">
            <w:pPr>
              <w:pStyle w:val="KeinLeerraum"/>
              <w:rPr>
                <w:rFonts w:ascii="Calibri" w:eastAsia="Times New Roman" w:hAnsi="Calibri" w:cs="Calibri"/>
              </w:rPr>
            </w:pPr>
            <w:r w:rsidRPr="007251EF">
              <w:rPr>
                <w:rFonts w:ascii="Calibri" w:eastAsia="Times New Roman" w:hAnsi="Calibri" w:cs="Calibri"/>
              </w:rPr>
              <w:t>umfassen,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Pr="007251EF">
              <w:rPr>
                <w:rFonts w:ascii="Calibri" w:eastAsia="Times New Roman" w:hAnsi="Calibri" w:cs="Calibri"/>
              </w:rPr>
              <w:t>veranschaulichen,</w:t>
            </w:r>
          </w:p>
          <w:p w:rsidR="007251EF" w:rsidRPr="007251EF" w:rsidRDefault="007251EF" w:rsidP="007251EF">
            <w:pPr>
              <w:pStyle w:val="KeinLeerraum"/>
              <w:rPr>
                <w:rFonts w:ascii="Calibri" w:eastAsia="Times New Roman" w:hAnsi="Calibri" w:cs="Calibri"/>
              </w:rPr>
            </w:pPr>
            <w:r w:rsidRPr="007251EF">
              <w:rPr>
                <w:rFonts w:ascii="Calibri" w:eastAsia="Times New Roman" w:hAnsi="Calibri" w:cs="Calibri"/>
              </w:rPr>
              <w:t>verschieben, wickeln, zeichnen,</w:t>
            </w:r>
          </w:p>
          <w:p w:rsidR="007251EF" w:rsidRPr="001E1169" w:rsidRDefault="007251EF" w:rsidP="007251EF">
            <w:pPr>
              <w:pStyle w:val="KeinLeerraum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z</w:t>
            </w:r>
            <w:r w:rsidRPr="007251EF">
              <w:rPr>
                <w:rFonts w:ascii="Calibri" w:eastAsia="Times New Roman" w:hAnsi="Calibri" w:cs="Calibri"/>
              </w:rPr>
              <w:t>eigen, zurückführen</w:t>
            </w:r>
          </w:p>
        </w:tc>
        <w:tc>
          <w:tcPr>
            <w:tcW w:w="2097" w:type="dxa"/>
          </w:tcPr>
          <w:p w:rsidR="007251EF" w:rsidRPr="007251EF" w:rsidRDefault="007251EF" w:rsidP="007251EF">
            <w:r w:rsidRPr="007251EF">
              <w:t>alltäglich, anschaulich, drahtlos, dicht, flach, elektrisch,</w:t>
            </w:r>
          </w:p>
          <w:p w:rsidR="007251EF" w:rsidRPr="007251EF" w:rsidRDefault="007251EF" w:rsidP="007251EF">
            <w:r w:rsidRPr="007251EF">
              <w:t xml:space="preserve">gerade, graphisch, </w:t>
            </w:r>
          </w:p>
          <w:p w:rsidR="007251EF" w:rsidRPr="007251EF" w:rsidRDefault="007251EF" w:rsidP="007251EF">
            <w:r w:rsidRPr="007251EF">
              <w:t>hoch, interessant,</w:t>
            </w:r>
          </w:p>
          <w:p w:rsidR="007251EF" w:rsidRPr="007251EF" w:rsidRDefault="007251EF" w:rsidP="007251EF">
            <w:r w:rsidRPr="007251EF">
              <w:t xml:space="preserve">leicht, maximal, </w:t>
            </w:r>
          </w:p>
          <w:p w:rsidR="007251EF" w:rsidRPr="007251EF" w:rsidRDefault="007251EF" w:rsidP="007251EF">
            <w:r w:rsidRPr="007251EF">
              <w:t>negativ, neu, positiv,</w:t>
            </w:r>
          </w:p>
          <w:p w:rsidR="007251EF" w:rsidRPr="007251EF" w:rsidRDefault="007251EF" w:rsidP="007251EF">
            <w:r w:rsidRPr="007251EF">
              <w:t>präzise, praktisch,</w:t>
            </w:r>
          </w:p>
          <w:p w:rsidR="007251EF" w:rsidRPr="009F7037" w:rsidRDefault="007251EF" w:rsidP="007251EF">
            <w:pPr>
              <w:rPr>
                <w:color w:val="FF0000"/>
              </w:rPr>
            </w:pPr>
            <w:r w:rsidRPr="007251EF">
              <w:t xml:space="preserve">spannend, </w:t>
            </w:r>
            <w:r w:rsidRPr="007251EF">
              <w:rPr>
                <w:rFonts w:ascii="Calibri" w:eastAsia="Times New Roman" w:hAnsi="Calibri" w:cs="Calibri"/>
              </w:rPr>
              <w:t xml:space="preserve">stromdurchflossen, </w:t>
            </w:r>
            <w:r w:rsidRPr="007251EF">
              <w:t>umfangreich, wesentlich</w:t>
            </w:r>
          </w:p>
        </w:tc>
      </w:tr>
    </w:tbl>
    <w:p w:rsidR="002E1CCC" w:rsidRPr="00A80776" w:rsidRDefault="002E1CCC" w:rsidP="002E1CCC">
      <w:pPr>
        <w:rPr>
          <w:color w:val="000000" w:themeColor="text1"/>
        </w:rPr>
      </w:pPr>
      <w:r w:rsidRPr="00A80776">
        <w:rPr>
          <w:b/>
          <w:color w:val="000000" w:themeColor="text1"/>
        </w:rPr>
        <w:lastRenderedPageBreak/>
        <w:t>Bildnachweis</w:t>
      </w:r>
      <w:r w:rsidR="005061B9">
        <w:rPr>
          <w:b/>
          <w:color w:val="000000" w:themeColor="text1"/>
        </w:rPr>
        <w:t>e</w:t>
      </w:r>
    </w:p>
    <w:tbl>
      <w:tblPr>
        <w:tblStyle w:val="Tabellengitternetz"/>
        <w:tblW w:w="9570" w:type="dxa"/>
        <w:tblLayout w:type="fixed"/>
        <w:tblLook w:val="04A0"/>
      </w:tblPr>
      <w:tblGrid>
        <w:gridCol w:w="2943"/>
        <w:gridCol w:w="851"/>
        <w:gridCol w:w="5776"/>
      </w:tblGrid>
      <w:tr w:rsidR="002E1CCC" w:rsidRPr="00A80776" w:rsidTr="00E41DA4">
        <w:trPr>
          <w:trHeight w:val="20"/>
        </w:trPr>
        <w:tc>
          <w:tcPr>
            <w:tcW w:w="2943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:rsidR="002E1CCC" w:rsidRPr="00A80776" w:rsidRDefault="002E1CCC" w:rsidP="002E1CCC">
            <w:pPr>
              <w:spacing w:after="200" w:line="276" w:lineRule="auto"/>
              <w:rPr>
                <w:color w:val="000000" w:themeColor="text1"/>
              </w:rPr>
            </w:pPr>
            <w:bookmarkStart w:id="4" w:name="_Toc474231739"/>
            <w:r w:rsidRPr="00A80776">
              <w:rPr>
                <w:color w:val="000000" w:themeColor="text1"/>
              </w:rPr>
              <w:t>Bildtitel</w:t>
            </w:r>
            <w:bookmarkEnd w:id="4"/>
          </w:p>
        </w:tc>
        <w:tc>
          <w:tcPr>
            <w:tcW w:w="851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:rsidR="002E1CCC" w:rsidRPr="00A80776" w:rsidRDefault="002E1CCC" w:rsidP="002E1CCC">
            <w:pPr>
              <w:spacing w:after="200" w:line="276" w:lineRule="auto"/>
              <w:rPr>
                <w:color w:val="000000" w:themeColor="text1"/>
              </w:rPr>
            </w:pPr>
            <w:bookmarkStart w:id="5" w:name="_Toc474231740"/>
            <w:r w:rsidRPr="00A80776">
              <w:rPr>
                <w:color w:val="000000" w:themeColor="text1"/>
              </w:rPr>
              <w:t>Seite</w:t>
            </w:r>
            <w:bookmarkEnd w:id="5"/>
          </w:p>
        </w:tc>
        <w:tc>
          <w:tcPr>
            <w:tcW w:w="5776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:rsidR="002E1CCC" w:rsidRPr="00A80776" w:rsidRDefault="002E1CCC" w:rsidP="002E1CCC">
            <w:pPr>
              <w:spacing w:after="200" w:line="276" w:lineRule="auto"/>
              <w:rPr>
                <w:color w:val="000000" w:themeColor="text1"/>
              </w:rPr>
            </w:pPr>
            <w:r w:rsidRPr="00A80776">
              <w:rPr>
                <w:color w:val="000000" w:themeColor="text1"/>
              </w:rPr>
              <w:t>Bildquelle</w:t>
            </w:r>
          </w:p>
        </w:tc>
      </w:tr>
      <w:tr w:rsidR="001D4748" w:rsidRPr="00A95615" w:rsidTr="00E41DA4">
        <w:trPr>
          <w:trHeight w:val="509"/>
        </w:trPr>
        <w:tc>
          <w:tcPr>
            <w:tcW w:w="2943" w:type="dxa"/>
            <w:tcMar>
              <w:top w:w="28" w:type="dxa"/>
              <w:bottom w:w="28" w:type="dxa"/>
            </w:tcMar>
            <w:vAlign w:val="center"/>
          </w:tcPr>
          <w:p w:rsidR="001D4748" w:rsidRPr="00C016AD" w:rsidRDefault="00A95615" w:rsidP="00A41399">
            <w:pPr>
              <w:pStyle w:val="KeinLeerraum"/>
            </w:pPr>
            <w:r>
              <w:t>Ladesymbol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:rsidR="001D4748" w:rsidRPr="00C016AD" w:rsidRDefault="001D4748" w:rsidP="001D4748">
            <w:pPr>
              <w:pStyle w:val="KeinLeerraum"/>
            </w:pPr>
            <w:r>
              <w:t>1</w:t>
            </w:r>
          </w:p>
        </w:tc>
        <w:tc>
          <w:tcPr>
            <w:tcW w:w="5776" w:type="dxa"/>
            <w:tcMar>
              <w:top w:w="28" w:type="dxa"/>
              <w:bottom w:w="28" w:type="dxa"/>
            </w:tcMar>
            <w:vAlign w:val="center"/>
          </w:tcPr>
          <w:p w:rsidR="001D4748" w:rsidRPr="00A95615" w:rsidRDefault="00A95615" w:rsidP="00E71CF8">
            <w:pPr>
              <w:pStyle w:val="KeinLeerraum"/>
              <w:rPr>
                <w:lang w:val="en-US"/>
              </w:rPr>
            </w:pPr>
            <w:r>
              <w:rPr>
                <w:lang w:val="en-US"/>
              </w:rPr>
              <w:t xml:space="preserve">Sebastian </w:t>
            </w:r>
            <w:proofErr w:type="spellStart"/>
            <w:r>
              <w:rPr>
                <w:lang w:val="en-US"/>
              </w:rPr>
              <w:t>Lenk</w:t>
            </w:r>
            <w:proofErr w:type="spellEnd"/>
            <w:r w:rsidRPr="0008336E">
              <w:rPr>
                <w:lang w:val="en-US"/>
              </w:rPr>
              <w:t xml:space="preserve">, </w:t>
            </w:r>
            <w:hyperlink r:id="rId30" w:history="1">
              <w:r w:rsidRPr="00CE6F14">
                <w:rPr>
                  <w:rStyle w:val="Hyperlink"/>
                  <w:lang w:val="en-US"/>
                </w:rPr>
                <w:t>CC BY SA 4.0 de</w:t>
              </w:r>
            </w:hyperlink>
          </w:p>
        </w:tc>
      </w:tr>
      <w:tr w:rsidR="001D4748" w:rsidRPr="00A95615" w:rsidTr="006632EE">
        <w:trPr>
          <w:trHeight w:val="401"/>
        </w:trPr>
        <w:tc>
          <w:tcPr>
            <w:tcW w:w="2943" w:type="dxa"/>
            <w:tcMar>
              <w:top w:w="28" w:type="dxa"/>
              <w:bottom w:w="28" w:type="dxa"/>
            </w:tcMar>
            <w:vAlign w:val="center"/>
          </w:tcPr>
          <w:p w:rsidR="001D4748" w:rsidRPr="00C016AD" w:rsidRDefault="00E71CF8" w:rsidP="001D4748">
            <w:pPr>
              <w:pStyle w:val="KeinLeerraum"/>
            </w:pPr>
            <w:r>
              <w:t>Neue Sitze in der U-Bahn?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:rsidR="001D4748" w:rsidRPr="00C016AD" w:rsidRDefault="00405E53" w:rsidP="001D4748">
            <w:pPr>
              <w:pStyle w:val="KeinLeerraum"/>
            </w:pPr>
            <w:r>
              <w:t>9</w:t>
            </w:r>
          </w:p>
        </w:tc>
        <w:tc>
          <w:tcPr>
            <w:tcW w:w="5776" w:type="dxa"/>
            <w:tcMar>
              <w:top w:w="28" w:type="dxa"/>
              <w:bottom w:w="28" w:type="dxa"/>
            </w:tcMar>
            <w:vAlign w:val="center"/>
          </w:tcPr>
          <w:p w:rsidR="00BC788A" w:rsidRPr="00CE6F14" w:rsidRDefault="00BC788A" w:rsidP="001D4748">
            <w:pPr>
              <w:pStyle w:val="KeinLeerraum"/>
              <w:rPr>
                <w:color w:val="000000" w:themeColor="text1"/>
                <w:u w:val="single"/>
                <w:lang w:val="en-US"/>
              </w:rPr>
            </w:pPr>
            <w:r w:rsidRPr="00CE6F14">
              <w:rPr>
                <w:lang w:val="en-US"/>
              </w:rPr>
              <w:t>Bruno Hartmann</w:t>
            </w:r>
            <w:r w:rsidRPr="0008336E">
              <w:rPr>
                <w:lang w:val="en-US"/>
              </w:rPr>
              <w:t xml:space="preserve">, </w:t>
            </w:r>
            <w:hyperlink r:id="rId31" w:history="1">
              <w:r w:rsidRPr="00CE6F14">
                <w:rPr>
                  <w:rStyle w:val="Hyperlink"/>
                  <w:lang w:val="en-US"/>
                </w:rPr>
                <w:t>CC BY SA 4.0 de</w:t>
              </w:r>
            </w:hyperlink>
          </w:p>
        </w:tc>
      </w:tr>
      <w:tr w:rsidR="001D4748" w:rsidRPr="00A95615" w:rsidTr="006632EE">
        <w:trPr>
          <w:trHeight w:val="351"/>
        </w:trPr>
        <w:tc>
          <w:tcPr>
            <w:tcW w:w="2943" w:type="dxa"/>
            <w:tcMar>
              <w:top w:w="28" w:type="dxa"/>
              <w:bottom w:w="28" w:type="dxa"/>
            </w:tcMar>
            <w:vAlign w:val="center"/>
          </w:tcPr>
          <w:p w:rsidR="001D4748" w:rsidRPr="00063518" w:rsidRDefault="0008336E" w:rsidP="001D4748">
            <w:pPr>
              <w:pStyle w:val="KeinLeerraum"/>
            </w:pPr>
            <w:r>
              <w:t>Elektrische Zahnbürste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:rsidR="001D4748" w:rsidRPr="00063518" w:rsidRDefault="00961A4C" w:rsidP="0008336E">
            <w:pPr>
              <w:pStyle w:val="KeinLeerraum"/>
            </w:pPr>
            <w:r>
              <w:t>1</w:t>
            </w:r>
            <w:r w:rsidR="00405E53">
              <w:t>1</w:t>
            </w:r>
          </w:p>
        </w:tc>
        <w:tc>
          <w:tcPr>
            <w:tcW w:w="5776" w:type="dxa"/>
            <w:tcMar>
              <w:top w:w="28" w:type="dxa"/>
              <w:bottom w:w="28" w:type="dxa"/>
            </w:tcMar>
            <w:vAlign w:val="center"/>
          </w:tcPr>
          <w:p w:rsidR="001D4748" w:rsidRPr="00063518" w:rsidRDefault="0008336E" w:rsidP="00E71CF8">
            <w:pPr>
              <w:pStyle w:val="KeinLeerraum"/>
              <w:rPr>
                <w:lang w:val="en-US"/>
              </w:rPr>
            </w:pPr>
            <w:r w:rsidRPr="00CE6F14">
              <w:rPr>
                <w:lang w:val="en-US"/>
              </w:rPr>
              <w:t>Bruno Hartmann</w:t>
            </w:r>
            <w:r w:rsidRPr="0008336E">
              <w:rPr>
                <w:lang w:val="en-US"/>
              </w:rPr>
              <w:t xml:space="preserve">, </w:t>
            </w:r>
            <w:hyperlink r:id="rId32" w:history="1">
              <w:r w:rsidRPr="00CE6F14">
                <w:rPr>
                  <w:rStyle w:val="Hyperlink"/>
                  <w:lang w:val="en-US"/>
                </w:rPr>
                <w:t>CC BY SA 4.0 de</w:t>
              </w:r>
            </w:hyperlink>
          </w:p>
        </w:tc>
      </w:tr>
      <w:tr w:rsidR="001D4748" w:rsidRPr="00A95615" w:rsidTr="006632EE">
        <w:trPr>
          <w:trHeight w:val="371"/>
        </w:trPr>
        <w:tc>
          <w:tcPr>
            <w:tcW w:w="2943" w:type="dxa"/>
            <w:tcMar>
              <w:top w:w="28" w:type="dxa"/>
              <w:bottom w:w="28" w:type="dxa"/>
            </w:tcMar>
            <w:vAlign w:val="center"/>
          </w:tcPr>
          <w:p w:rsidR="001D4748" w:rsidRPr="00C016AD" w:rsidRDefault="00FD4662" w:rsidP="001D4748">
            <w:pPr>
              <w:pStyle w:val="KeinLeerraum"/>
            </w:pPr>
            <w:r>
              <w:t>Illustrationen und Fotos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:rsidR="001D4748" w:rsidRPr="00C016AD" w:rsidRDefault="00405E53" w:rsidP="001D4748">
            <w:pPr>
              <w:pStyle w:val="KeinLeerraum"/>
            </w:pPr>
            <w:r>
              <w:t>12</w:t>
            </w:r>
            <w:r w:rsidR="003561CF">
              <w:t>-1</w:t>
            </w:r>
            <w:r>
              <w:t>5</w:t>
            </w:r>
          </w:p>
        </w:tc>
        <w:tc>
          <w:tcPr>
            <w:tcW w:w="5776" w:type="dxa"/>
            <w:tcMar>
              <w:top w:w="28" w:type="dxa"/>
              <w:bottom w:w="28" w:type="dxa"/>
            </w:tcMar>
            <w:vAlign w:val="center"/>
          </w:tcPr>
          <w:p w:rsidR="001D4748" w:rsidRPr="00FD4662" w:rsidRDefault="00FD4662" w:rsidP="0008336E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lang w:val="en-US"/>
              </w:rPr>
            </w:pPr>
            <w:r w:rsidRPr="00CE6F14">
              <w:rPr>
                <w:rFonts w:asciiTheme="minorHAnsi" w:hAnsiTheme="minorHAnsi" w:cstheme="minorHAnsi"/>
                <w:sz w:val="22"/>
                <w:lang w:val="en-US"/>
              </w:rPr>
              <w:t>Bruno Hartmann</w:t>
            </w:r>
            <w:r w:rsidRPr="00FD4662">
              <w:rPr>
                <w:rFonts w:asciiTheme="minorHAnsi" w:hAnsiTheme="minorHAnsi" w:cstheme="minorHAnsi"/>
                <w:sz w:val="22"/>
                <w:lang w:val="en-US"/>
              </w:rPr>
              <w:t xml:space="preserve">, </w:t>
            </w:r>
            <w:hyperlink r:id="rId33" w:history="1">
              <w:r w:rsidRPr="00CE6F14">
                <w:rPr>
                  <w:rStyle w:val="Hyperlink"/>
                  <w:rFonts w:asciiTheme="minorHAnsi" w:hAnsiTheme="minorHAnsi" w:cstheme="minorHAnsi"/>
                  <w:sz w:val="22"/>
                  <w:lang w:val="en-US"/>
                </w:rPr>
                <w:t>CC BY SA 4.0 de</w:t>
              </w:r>
            </w:hyperlink>
          </w:p>
        </w:tc>
      </w:tr>
      <w:tr w:rsidR="001D4748" w:rsidRPr="00A95615" w:rsidTr="00E41DA4">
        <w:trPr>
          <w:trHeight w:val="509"/>
        </w:trPr>
        <w:tc>
          <w:tcPr>
            <w:tcW w:w="2943" w:type="dxa"/>
            <w:tcMar>
              <w:top w:w="28" w:type="dxa"/>
              <w:bottom w:w="28" w:type="dxa"/>
            </w:tcMar>
            <w:vAlign w:val="center"/>
          </w:tcPr>
          <w:p w:rsidR="006632EE" w:rsidRPr="00C016AD" w:rsidRDefault="001C15BF" w:rsidP="001D4748">
            <w:pPr>
              <w:pStyle w:val="KeinLeerraum"/>
            </w:pPr>
            <w:r>
              <w:t>A</w:t>
            </w:r>
            <w:r w:rsidR="007C66C0">
              <w:t>nschaulich</w:t>
            </w:r>
            <w:r w:rsidR="00BC788A">
              <w:t>es</w:t>
            </w:r>
            <w:r>
              <w:t xml:space="preserve"> Begründen mit</w:t>
            </w:r>
            <w:r w:rsidR="00BC788A">
              <w:t>hilfe von</w:t>
            </w:r>
            <w:r>
              <w:t xml:space="preserve"> Feldlinien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:rsidR="001D4748" w:rsidRPr="00C016AD" w:rsidRDefault="008F17D5" w:rsidP="001D4748">
            <w:pPr>
              <w:pStyle w:val="KeinLeerraum"/>
            </w:pPr>
            <w:r>
              <w:t>18</w:t>
            </w:r>
          </w:p>
        </w:tc>
        <w:tc>
          <w:tcPr>
            <w:tcW w:w="5776" w:type="dxa"/>
            <w:tcMar>
              <w:top w:w="28" w:type="dxa"/>
              <w:bottom w:w="28" w:type="dxa"/>
            </w:tcMar>
            <w:vAlign w:val="center"/>
          </w:tcPr>
          <w:p w:rsidR="006632EE" w:rsidRPr="006632EE" w:rsidRDefault="001C15BF" w:rsidP="001D4748">
            <w:pPr>
              <w:pStyle w:val="KeinLeerraum"/>
              <w:rPr>
                <w:color w:val="0000FF"/>
                <w:u w:val="single"/>
                <w:lang w:val="en-US"/>
              </w:rPr>
            </w:pPr>
            <w:r w:rsidRPr="00CE6F14">
              <w:rPr>
                <w:lang w:val="en-US"/>
              </w:rPr>
              <w:t>Bruno Hartmann</w:t>
            </w:r>
            <w:r w:rsidRPr="001C15BF">
              <w:rPr>
                <w:lang w:val="en-US"/>
              </w:rPr>
              <w:t xml:space="preserve">, </w:t>
            </w:r>
            <w:hyperlink r:id="rId34" w:history="1">
              <w:r w:rsidRPr="00CE6F14">
                <w:rPr>
                  <w:rStyle w:val="Hyperlink"/>
                  <w:lang w:val="en-US"/>
                </w:rPr>
                <w:t>CC BY SA 4.0 de</w:t>
              </w:r>
            </w:hyperlink>
          </w:p>
        </w:tc>
      </w:tr>
      <w:tr w:rsidR="006632EE" w:rsidRPr="00A95615" w:rsidTr="006632EE">
        <w:trPr>
          <w:trHeight w:val="458"/>
        </w:trPr>
        <w:tc>
          <w:tcPr>
            <w:tcW w:w="2943" w:type="dxa"/>
            <w:tcMar>
              <w:top w:w="28" w:type="dxa"/>
              <w:bottom w:w="28" w:type="dxa"/>
            </w:tcMar>
            <w:vAlign w:val="center"/>
          </w:tcPr>
          <w:p w:rsidR="006632EE" w:rsidRDefault="006632EE" w:rsidP="001D4748">
            <w:pPr>
              <w:pStyle w:val="KeinLeerraum"/>
            </w:pPr>
            <w:proofErr w:type="spellStart"/>
            <w:r>
              <w:t>Screenshots</w:t>
            </w:r>
            <w:proofErr w:type="spellEnd"/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:rsidR="006632EE" w:rsidRDefault="008F17D5" w:rsidP="001D4748">
            <w:pPr>
              <w:pStyle w:val="KeinLeerraum"/>
            </w:pPr>
            <w:r>
              <w:t>17, 30</w:t>
            </w:r>
          </w:p>
        </w:tc>
        <w:tc>
          <w:tcPr>
            <w:tcW w:w="5776" w:type="dxa"/>
            <w:tcMar>
              <w:top w:w="28" w:type="dxa"/>
              <w:bottom w:w="28" w:type="dxa"/>
            </w:tcMar>
            <w:vAlign w:val="center"/>
          </w:tcPr>
          <w:p w:rsidR="006632EE" w:rsidRPr="00CE6F14" w:rsidRDefault="006632EE" w:rsidP="001D4748">
            <w:pPr>
              <w:pStyle w:val="KeinLeerraum"/>
              <w:rPr>
                <w:lang w:val="en-US"/>
              </w:rPr>
            </w:pPr>
            <w:r w:rsidRPr="006632EE">
              <w:rPr>
                <w:lang w:val="en-US"/>
              </w:rPr>
              <w:t xml:space="preserve">Bruno Hartmann, </w:t>
            </w:r>
            <w:hyperlink r:id="rId35" w:history="1">
              <w:r w:rsidRPr="006632EE">
                <w:rPr>
                  <w:rStyle w:val="Hyperlink"/>
                  <w:lang w:val="en-US"/>
                </w:rPr>
                <w:t>CC BY SA 4.0 de</w:t>
              </w:r>
            </w:hyperlink>
          </w:p>
        </w:tc>
      </w:tr>
    </w:tbl>
    <w:p w:rsidR="00AF085D" w:rsidRPr="00836146" w:rsidRDefault="00AF085D" w:rsidP="006E76A8">
      <w:pPr>
        <w:rPr>
          <w:sz w:val="12"/>
          <w:lang w:val="en-US"/>
        </w:rPr>
      </w:pPr>
    </w:p>
    <w:p w:rsidR="00836146" w:rsidRPr="00CE6F14" w:rsidRDefault="00836146" w:rsidP="00836146">
      <w:pPr>
        <w:pStyle w:val="KeinLeerraum"/>
        <w:rPr>
          <w:b/>
        </w:rPr>
      </w:pPr>
      <w:r w:rsidRPr="00CE6F14">
        <w:rPr>
          <w:b/>
        </w:rPr>
        <w:t xml:space="preserve">Applet für Smartphone und </w:t>
      </w:r>
      <w:proofErr w:type="spellStart"/>
      <w:r w:rsidRPr="00CE6F14">
        <w:rPr>
          <w:b/>
        </w:rPr>
        <w:t>Tablet</w:t>
      </w:r>
      <w:proofErr w:type="spellEnd"/>
    </w:p>
    <w:p w:rsidR="00836146" w:rsidRPr="00CE6F14" w:rsidRDefault="00836146" w:rsidP="00836146">
      <w:pPr>
        <w:pStyle w:val="KeinLeerraum"/>
        <w:rPr>
          <w:sz w:val="8"/>
        </w:rPr>
      </w:pPr>
    </w:p>
    <w:p w:rsidR="00836146" w:rsidRPr="00CE6F14" w:rsidRDefault="00836146" w:rsidP="00836146">
      <w:pPr>
        <w:pStyle w:val="KeinLeerraum"/>
      </w:pPr>
      <w:r w:rsidRPr="00CE6F14">
        <w:t>Elektromagnetische Induktion</w:t>
      </w:r>
      <w:r w:rsidR="00EB3CEE" w:rsidRPr="00CE6F14">
        <w:t xml:space="preserve">: </w:t>
      </w:r>
      <w:r w:rsidRPr="00CE6F14">
        <w:t>Dauermagnet und Spule</w:t>
      </w:r>
      <w:r w:rsidR="00720F2B">
        <w:t xml:space="preserve">  S. 12</w:t>
      </w:r>
    </w:p>
    <w:p w:rsidR="00836146" w:rsidRPr="00CE6F14" w:rsidRDefault="00836146" w:rsidP="00836146">
      <w:pPr>
        <w:pStyle w:val="KeinLeerraum"/>
        <w:rPr>
          <w:sz w:val="6"/>
        </w:rPr>
      </w:pPr>
    </w:p>
    <w:p w:rsidR="000A08B4" w:rsidRPr="000A08B4" w:rsidRDefault="005B640C" w:rsidP="000A08B4">
      <w:pPr>
        <w:pStyle w:val="KeinLeerraum"/>
      </w:pPr>
      <w:hyperlink r:id="rId36" w:history="1">
        <w:r w:rsidR="00836146" w:rsidRPr="00CE6F14">
          <w:rPr>
            <w:rStyle w:val="Hyperlink"/>
          </w:rPr>
          <w:t>https://phet.colorado.edu/sims/html/faradays-law/latest/faradays-law_de.html</w:t>
        </w:r>
      </w:hyperlink>
    </w:p>
    <w:sectPr w:rsidR="000A08B4" w:rsidRPr="000A08B4" w:rsidSect="00F63706">
      <w:headerReference w:type="default" r:id="rId37"/>
      <w:footerReference w:type="default" r:id="rId38"/>
      <w:pgSz w:w="11906" w:h="8419" w:code="9"/>
      <w:pgMar w:top="1134" w:right="707" w:bottom="992" w:left="1418" w:header="284" w:footer="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862" w:rsidRDefault="002C5862" w:rsidP="001810B9">
      <w:pPr>
        <w:spacing w:after="0" w:line="240" w:lineRule="auto"/>
      </w:pPr>
      <w:r>
        <w:separator/>
      </w:r>
    </w:p>
  </w:endnote>
  <w:endnote w:type="continuationSeparator" w:id="0">
    <w:p w:rsidR="002C5862" w:rsidRDefault="002C5862" w:rsidP="0018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nBJS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47" w:type="dxa"/>
      <w:tblLayout w:type="fixed"/>
      <w:tblLook w:val="04A0"/>
    </w:tblPr>
    <w:tblGrid>
      <w:gridCol w:w="1242"/>
      <w:gridCol w:w="1276"/>
      <w:gridCol w:w="3884"/>
      <w:gridCol w:w="2166"/>
      <w:gridCol w:w="1179"/>
    </w:tblGrid>
    <w:tr w:rsidR="00345EBA" w:rsidTr="002E1CCC">
      <w:trPr>
        <w:trHeight w:val="43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345EBA" w:rsidRPr="00BA0AC1" w:rsidRDefault="00345EBA" w:rsidP="002E1CCC">
          <w:pPr>
            <w:pStyle w:val="Fuzeile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675968" cy="238125"/>
                <wp:effectExtent l="19050" t="0" r="0" b="0"/>
                <wp:docPr id="2" name="Bild 1" descr="Creative Commons Lizenzvertr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968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345EBA" w:rsidRPr="00BA0AC1" w:rsidRDefault="005B640C" w:rsidP="002E1CCC">
          <w:pPr>
            <w:pStyle w:val="Fuzeile"/>
            <w:rPr>
              <w:sz w:val="16"/>
              <w:szCs w:val="16"/>
            </w:rPr>
          </w:pPr>
          <w:hyperlink r:id="rId2" w:history="1">
            <w:r w:rsidR="00345EBA" w:rsidRPr="00BA0AC1">
              <w:rPr>
                <w:rStyle w:val="Hyperlink"/>
              </w:rPr>
              <w:t xml:space="preserve">CC BY </w:t>
            </w:r>
            <w:r w:rsidR="00345EBA">
              <w:rPr>
                <w:rStyle w:val="Hyperlink"/>
              </w:rPr>
              <w:t>SA 4</w:t>
            </w:r>
            <w:r w:rsidR="00345EBA" w:rsidRPr="00BA0AC1">
              <w:rPr>
                <w:rStyle w:val="Hyperlink"/>
              </w:rPr>
              <w:t>.</w:t>
            </w:r>
            <w:r w:rsidR="00345EBA">
              <w:rPr>
                <w:rStyle w:val="Hyperlink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345EBA" w:rsidRPr="00BA0AC1" w:rsidRDefault="00345EBA" w:rsidP="00A97F73">
          <w:pPr>
            <w:pStyle w:val="Fuzeile"/>
            <w:jc w:val="center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iMINT</w:t>
          </w:r>
          <w:proofErr w:type="spellEnd"/>
          <w:r>
            <w:rPr>
              <w:sz w:val="16"/>
              <w:szCs w:val="16"/>
            </w:rPr>
            <w:t xml:space="preserve">-Akademie </w:t>
          </w:r>
          <w:proofErr w:type="spellStart"/>
          <w:r>
            <w:rPr>
              <w:sz w:val="16"/>
              <w:szCs w:val="16"/>
            </w:rPr>
            <w:t>Fachset</w:t>
          </w:r>
          <w:proofErr w:type="spellEnd"/>
          <w:r>
            <w:rPr>
              <w:sz w:val="16"/>
              <w:szCs w:val="16"/>
            </w:rPr>
            <w:t xml:space="preserve"> Physik</w:t>
          </w:r>
        </w:p>
      </w:tc>
      <w:tc>
        <w:tcPr>
          <w:tcW w:w="3345" w:type="dxa"/>
          <w:gridSpan w:val="2"/>
          <w:tcBorders>
            <w:top w:val="single" w:sz="6" w:space="0" w:color="auto"/>
          </w:tcBorders>
          <w:shd w:val="clear" w:color="auto" w:fill="auto"/>
          <w:vAlign w:val="bottom"/>
        </w:tcPr>
        <w:p w:rsidR="00345EBA" w:rsidRPr="00BA0AC1" w:rsidRDefault="00345EBA" w:rsidP="002E1CCC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noProof/>
              <w:sz w:val="12"/>
              <w:szCs w:val="12"/>
            </w:rPr>
            <w:drawing>
              <wp:inline distT="0" distB="0" distL="0" distR="0">
                <wp:extent cx="1548000" cy="241875"/>
                <wp:effectExtent l="19050" t="0" r="0" b="0"/>
                <wp:docPr id="14" name="Grafik 396" descr="C:\Users\Solveg\AppData\Local\Microsoft\Windows\INetCache\Content.Outlook\YGTSJFY1\senbjf_flach_rgb_l (2).jp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lveg\AppData\Local\Microsoft\Windows\INetCache\Content.Outlook\YGTSJFY1\senbjf_flach_rgb_l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000" cy="24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45EBA" w:rsidTr="002E1CCC">
      <w:tc>
        <w:tcPr>
          <w:tcW w:w="8568" w:type="dxa"/>
          <w:gridSpan w:val="4"/>
          <w:shd w:val="clear" w:color="auto" w:fill="auto"/>
          <w:vAlign w:val="center"/>
        </w:tcPr>
        <w:p w:rsidR="00345EBA" w:rsidRPr="00BA0AC1" w:rsidRDefault="00345EBA" w:rsidP="00B46C20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 xml:space="preserve">Stand: </w:t>
          </w:r>
          <w:r w:rsidR="00394CA7">
            <w:rPr>
              <w:sz w:val="16"/>
              <w:szCs w:val="16"/>
            </w:rPr>
            <w:t>09.08</w:t>
          </w:r>
          <w:r>
            <w:rPr>
              <w:sz w:val="16"/>
              <w:szCs w:val="16"/>
            </w:rPr>
            <w:t>.2019</w:t>
          </w:r>
        </w:p>
      </w:tc>
      <w:tc>
        <w:tcPr>
          <w:tcW w:w="1179" w:type="dxa"/>
          <w:shd w:val="clear" w:color="auto" w:fill="auto"/>
          <w:vAlign w:val="center"/>
        </w:tcPr>
        <w:p w:rsidR="00345EBA" w:rsidRPr="00BA0AC1" w:rsidRDefault="005B640C" w:rsidP="002E1CCC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="00345EBA"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5F2A16">
            <w:rPr>
              <w:b/>
              <w:noProof/>
              <w:sz w:val="16"/>
              <w:szCs w:val="16"/>
            </w:rPr>
            <w:t>1</w:t>
          </w:r>
          <w:r w:rsidRPr="00FF4E82">
            <w:rPr>
              <w:b/>
              <w:sz w:val="16"/>
              <w:szCs w:val="16"/>
            </w:rPr>
            <w:fldChar w:fldCharType="end"/>
          </w:r>
          <w:r w:rsidR="00345EBA" w:rsidRPr="00FF4E82">
            <w:rPr>
              <w:sz w:val="16"/>
              <w:szCs w:val="16"/>
            </w:rPr>
            <w:t xml:space="preserve"> </w:t>
          </w:r>
          <w:r w:rsidR="00345EBA">
            <w:rPr>
              <w:sz w:val="16"/>
              <w:szCs w:val="16"/>
            </w:rPr>
            <w:t>/</w:t>
          </w:r>
          <w:r w:rsidR="00345EBA"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5F2A16" w:rsidRPr="005F2A16">
              <w:rPr>
                <w:b/>
                <w:noProof/>
                <w:sz w:val="16"/>
                <w:szCs w:val="16"/>
              </w:rPr>
              <w:t>34</w:t>
            </w:r>
          </w:fldSimple>
        </w:p>
      </w:tc>
    </w:tr>
  </w:tbl>
  <w:p w:rsidR="00345EBA" w:rsidRDefault="00345EBA" w:rsidP="002D6A4C">
    <w:pPr>
      <w:pStyle w:val="Fuzeile"/>
    </w:pPr>
  </w:p>
  <w:p w:rsidR="00345EBA" w:rsidRPr="002D6A4C" w:rsidRDefault="00345EBA" w:rsidP="002D6A4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47" w:type="dxa"/>
      <w:tblLayout w:type="fixed"/>
      <w:tblLook w:val="04A0"/>
    </w:tblPr>
    <w:tblGrid>
      <w:gridCol w:w="1242"/>
      <w:gridCol w:w="1276"/>
      <w:gridCol w:w="3884"/>
      <w:gridCol w:w="2166"/>
      <w:gridCol w:w="1179"/>
    </w:tblGrid>
    <w:tr w:rsidR="00345EBA" w:rsidTr="001810B9">
      <w:trPr>
        <w:trHeight w:val="43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345EBA" w:rsidRPr="00BA0AC1" w:rsidRDefault="00345EBA" w:rsidP="002E1CCC">
          <w:pPr>
            <w:pStyle w:val="Fuzeile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648929" cy="228600"/>
                <wp:effectExtent l="19050" t="0" r="0" b="0"/>
                <wp:docPr id="206" name="Bild 4" descr="Creative Commons Lizenzvertr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29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345EBA" w:rsidRPr="00BA0AC1" w:rsidRDefault="005B640C" w:rsidP="002E1CCC">
          <w:pPr>
            <w:pStyle w:val="Fuzeile"/>
            <w:rPr>
              <w:sz w:val="16"/>
              <w:szCs w:val="16"/>
            </w:rPr>
          </w:pPr>
          <w:hyperlink r:id="rId2" w:history="1">
            <w:r w:rsidR="00345EBA" w:rsidRPr="00BA0AC1">
              <w:rPr>
                <w:rStyle w:val="Hyperlink"/>
              </w:rPr>
              <w:t xml:space="preserve">CC BY </w:t>
            </w:r>
            <w:r w:rsidR="00345EBA">
              <w:rPr>
                <w:rStyle w:val="Hyperlink"/>
              </w:rPr>
              <w:t>SA 4</w:t>
            </w:r>
            <w:r w:rsidR="00345EBA" w:rsidRPr="00BA0AC1">
              <w:rPr>
                <w:rStyle w:val="Hyperlink"/>
              </w:rPr>
              <w:t>.</w:t>
            </w:r>
            <w:r w:rsidR="00345EBA">
              <w:rPr>
                <w:rStyle w:val="Hyperlink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345EBA" w:rsidRPr="00BA0AC1" w:rsidRDefault="00345EBA" w:rsidP="00641E32">
          <w:pPr>
            <w:pStyle w:val="Fuzeile"/>
            <w:jc w:val="center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iMINT</w:t>
          </w:r>
          <w:proofErr w:type="spellEnd"/>
          <w:r>
            <w:rPr>
              <w:sz w:val="16"/>
              <w:szCs w:val="16"/>
            </w:rPr>
            <w:t xml:space="preserve">-Akademie </w:t>
          </w:r>
          <w:proofErr w:type="spellStart"/>
          <w:r>
            <w:rPr>
              <w:sz w:val="16"/>
              <w:szCs w:val="16"/>
            </w:rPr>
            <w:t>Fachset</w:t>
          </w:r>
          <w:proofErr w:type="spellEnd"/>
          <w:r>
            <w:rPr>
              <w:sz w:val="16"/>
              <w:szCs w:val="16"/>
            </w:rPr>
            <w:t xml:space="preserve"> Physik</w:t>
          </w:r>
        </w:p>
      </w:tc>
      <w:tc>
        <w:tcPr>
          <w:tcW w:w="3345" w:type="dxa"/>
          <w:gridSpan w:val="2"/>
          <w:tcBorders>
            <w:top w:val="single" w:sz="6" w:space="0" w:color="auto"/>
          </w:tcBorders>
          <w:shd w:val="clear" w:color="auto" w:fill="auto"/>
          <w:vAlign w:val="bottom"/>
        </w:tcPr>
        <w:p w:rsidR="00345EBA" w:rsidRPr="00BA0AC1" w:rsidRDefault="00345EBA" w:rsidP="002E1CCC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noProof/>
              <w:sz w:val="12"/>
              <w:szCs w:val="12"/>
            </w:rPr>
            <w:drawing>
              <wp:inline distT="0" distB="0" distL="0" distR="0">
                <wp:extent cx="1548000" cy="241875"/>
                <wp:effectExtent l="19050" t="0" r="0" b="0"/>
                <wp:docPr id="207" name="Grafik 207" descr="C:\Users\Solveg\AppData\Local\Microsoft\Windows\INetCache\Content.Outlook\YGTSJFY1\senbjf_flach_rgb_l (2).jp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lveg\AppData\Local\Microsoft\Windows\INetCache\Content.Outlook\YGTSJFY1\senbjf_flach_rgb_l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000" cy="24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45EBA" w:rsidTr="001810B9">
      <w:tc>
        <w:tcPr>
          <w:tcW w:w="8568" w:type="dxa"/>
          <w:gridSpan w:val="4"/>
          <w:shd w:val="clear" w:color="auto" w:fill="auto"/>
          <w:vAlign w:val="center"/>
        </w:tcPr>
        <w:p w:rsidR="00345EBA" w:rsidRPr="00BA0AC1" w:rsidRDefault="00394CA7" w:rsidP="00700805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09.08</w:t>
          </w:r>
          <w:r w:rsidR="00345EBA">
            <w:rPr>
              <w:sz w:val="16"/>
              <w:szCs w:val="16"/>
            </w:rPr>
            <w:t>.2019</w:t>
          </w:r>
        </w:p>
      </w:tc>
      <w:tc>
        <w:tcPr>
          <w:tcW w:w="1179" w:type="dxa"/>
          <w:shd w:val="clear" w:color="auto" w:fill="auto"/>
          <w:vAlign w:val="center"/>
        </w:tcPr>
        <w:p w:rsidR="00345EBA" w:rsidRPr="00BA0AC1" w:rsidRDefault="005B640C" w:rsidP="002E1CCC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="00345EBA"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F04870">
            <w:rPr>
              <w:b/>
              <w:noProof/>
              <w:sz w:val="16"/>
              <w:szCs w:val="16"/>
            </w:rPr>
            <w:t>32</w:t>
          </w:r>
          <w:r w:rsidRPr="00FF4E82">
            <w:rPr>
              <w:b/>
              <w:sz w:val="16"/>
              <w:szCs w:val="16"/>
            </w:rPr>
            <w:fldChar w:fldCharType="end"/>
          </w:r>
          <w:r w:rsidR="00345EBA" w:rsidRPr="00FF4E82">
            <w:rPr>
              <w:sz w:val="16"/>
              <w:szCs w:val="16"/>
            </w:rPr>
            <w:t xml:space="preserve"> </w:t>
          </w:r>
          <w:r w:rsidR="00345EBA">
            <w:rPr>
              <w:sz w:val="16"/>
              <w:szCs w:val="16"/>
            </w:rPr>
            <w:t>/</w:t>
          </w:r>
          <w:r w:rsidR="00345EBA"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F04870" w:rsidRPr="00F04870">
              <w:rPr>
                <w:b/>
                <w:noProof/>
                <w:sz w:val="16"/>
                <w:szCs w:val="16"/>
              </w:rPr>
              <w:t>34</w:t>
            </w:r>
          </w:fldSimple>
        </w:p>
      </w:tc>
    </w:tr>
  </w:tbl>
  <w:p w:rsidR="00345EBA" w:rsidRDefault="00345EBA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862" w:rsidRDefault="002C5862" w:rsidP="001810B9">
      <w:pPr>
        <w:spacing w:after="0" w:line="240" w:lineRule="auto"/>
      </w:pPr>
      <w:r>
        <w:separator/>
      </w:r>
    </w:p>
  </w:footnote>
  <w:footnote w:type="continuationSeparator" w:id="0">
    <w:p w:rsidR="002C5862" w:rsidRDefault="002C5862" w:rsidP="001810B9">
      <w:pPr>
        <w:spacing w:after="0" w:line="240" w:lineRule="auto"/>
      </w:pPr>
      <w:r>
        <w:continuationSeparator/>
      </w:r>
    </w:p>
  </w:footnote>
  <w:footnote w:id="1">
    <w:p w:rsidR="00345EBA" w:rsidRPr="004A0DB6" w:rsidRDefault="00345EBA" w:rsidP="002E1CCC">
      <w:pPr>
        <w:spacing w:before="40" w:after="40" w:line="240" w:lineRule="auto"/>
        <w:jc w:val="both"/>
        <w:rPr>
          <w:rFonts w:cs="Arial"/>
          <w:sz w:val="18"/>
          <w:szCs w:val="18"/>
        </w:rPr>
      </w:pPr>
      <w:r w:rsidRPr="004A0DB6">
        <w:rPr>
          <w:rStyle w:val="Funotenzeichen"/>
          <w:rFonts w:eastAsia="Times New Roman" w:cs="Times New Roman"/>
          <w:sz w:val="18"/>
          <w:szCs w:val="18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</w:rPr>
        <w:t xml:space="preserve">vgl. Rahmenlehrplan Jahrgangsstufen 1-10, Teil </w:t>
      </w:r>
      <w:r>
        <w:rPr>
          <w:rFonts w:eastAsia="Times New Roman" w:cs="Arial"/>
          <w:sz w:val="18"/>
          <w:szCs w:val="18"/>
        </w:rPr>
        <w:t>B</w:t>
      </w:r>
      <w:r w:rsidRPr="004A0DB6">
        <w:rPr>
          <w:rFonts w:eastAsia="Times New Roman" w:cs="Arial"/>
          <w:sz w:val="18"/>
          <w:szCs w:val="18"/>
        </w:rPr>
        <w:t xml:space="preserve">, S. </w:t>
      </w:r>
      <w:r>
        <w:rPr>
          <w:rFonts w:eastAsia="Times New Roman" w:cs="Arial"/>
          <w:sz w:val="18"/>
          <w:szCs w:val="18"/>
        </w:rPr>
        <w:t>6-10</w:t>
      </w:r>
      <w:r w:rsidRPr="004A0DB6">
        <w:rPr>
          <w:rFonts w:eastAsia="Times New Roman" w:cs="Arial"/>
          <w:sz w:val="18"/>
          <w:szCs w:val="18"/>
        </w:rPr>
        <w:t>, Berlin, Potsdam 2015</w:t>
      </w:r>
    </w:p>
  </w:footnote>
  <w:footnote w:id="2">
    <w:p w:rsidR="00345EBA" w:rsidRPr="004A0DB6" w:rsidRDefault="00345EBA" w:rsidP="002E1CCC">
      <w:pPr>
        <w:spacing w:before="40" w:after="40" w:line="240" w:lineRule="auto"/>
        <w:jc w:val="both"/>
        <w:rPr>
          <w:rFonts w:cs="Arial"/>
          <w:sz w:val="18"/>
          <w:szCs w:val="18"/>
        </w:rPr>
      </w:pPr>
      <w:r w:rsidRPr="004A0DB6">
        <w:rPr>
          <w:rStyle w:val="Funotenzeichen"/>
          <w:rFonts w:eastAsia="Times New Roman" w:cs="Times New Roman"/>
          <w:sz w:val="18"/>
          <w:szCs w:val="18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</w:rPr>
        <w:t xml:space="preserve">vgl. Rahmenlehrplan Jahrgangsstufen 1-10, Teil </w:t>
      </w:r>
      <w:r>
        <w:rPr>
          <w:rFonts w:eastAsia="Times New Roman" w:cs="Arial"/>
          <w:sz w:val="18"/>
          <w:szCs w:val="18"/>
        </w:rPr>
        <w:t>B</w:t>
      </w:r>
      <w:r w:rsidRPr="004A0DB6">
        <w:rPr>
          <w:rFonts w:eastAsia="Times New Roman" w:cs="Arial"/>
          <w:sz w:val="18"/>
          <w:szCs w:val="18"/>
        </w:rPr>
        <w:t xml:space="preserve">, S. </w:t>
      </w:r>
      <w:r>
        <w:rPr>
          <w:rFonts w:eastAsia="Times New Roman" w:cs="Arial"/>
          <w:sz w:val="18"/>
          <w:szCs w:val="18"/>
        </w:rPr>
        <w:t>15-22</w:t>
      </w:r>
      <w:r w:rsidRPr="004A0DB6">
        <w:rPr>
          <w:rFonts w:eastAsia="Times New Roman" w:cs="Arial"/>
          <w:sz w:val="18"/>
          <w:szCs w:val="18"/>
        </w:rPr>
        <w:t>, Berlin, Potsdam 2015</w:t>
      </w:r>
    </w:p>
  </w:footnote>
  <w:footnote w:id="3">
    <w:p w:rsidR="00345EBA" w:rsidRPr="004A0DB6" w:rsidRDefault="00345EBA" w:rsidP="002E1CCC">
      <w:pPr>
        <w:spacing w:before="40" w:after="40" w:line="240" w:lineRule="auto"/>
        <w:jc w:val="both"/>
        <w:rPr>
          <w:rFonts w:cs="Arial"/>
          <w:sz w:val="18"/>
          <w:szCs w:val="18"/>
        </w:rPr>
      </w:pPr>
      <w:r w:rsidRPr="004A0DB6">
        <w:rPr>
          <w:rStyle w:val="Funotenzeichen"/>
          <w:rFonts w:eastAsia="Times New Roman" w:cs="Times New Roman"/>
          <w:sz w:val="18"/>
          <w:szCs w:val="18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</w:rPr>
        <w:t xml:space="preserve">vgl. Rahmenlehrplan Jahrgangsstufen 1-10, Teil </w:t>
      </w:r>
      <w:r>
        <w:rPr>
          <w:rFonts w:eastAsia="Times New Roman" w:cs="Arial"/>
          <w:sz w:val="18"/>
          <w:szCs w:val="18"/>
        </w:rPr>
        <w:t>B,</w:t>
      </w:r>
      <w:r w:rsidRPr="004A0DB6">
        <w:rPr>
          <w:rFonts w:eastAsia="Times New Roman" w:cs="Arial"/>
          <w:sz w:val="18"/>
          <w:szCs w:val="18"/>
        </w:rPr>
        <w:t xml:space="preserve"> S. </w:t>
      </w:r>
      <w:r>
        <w:rPr>
          <w:rFonts w:eastAsia="Times New Roman" w:cs="Arial"/>
          <w:sz w:val="18"/>
          <w:szCs w:val="18"/>
        </w:rPr>
        <w:t>24ff</w:t>
      </w:r>
      <w:r w:rsidRPr="004A0DB6">
        <w:rPr>
          <w:rFonts w:eastAsia="Times New Roman" w:cs="Arial"/>
          <w:sz w:val="18"/>
          <w:szCs w:val="18"/>
        </w:rPr>
        <w:t>, Berlin, Potsdam 2015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EBA" w:rsidRDefault="00345EBA" w:rsidP="002E1CCC">
    <w:pPr>
      <w:tabs>
        <w:tab w:val="right" w:pos="8100"/>
        <w:tab w:val="right" w:pos="9356"/>
      </w:tabs>
      <w:spacing w:before="360" w:after="360"/>
      <w:rPr>
        <w:rFonts w:cs="Arial"/>
        <w:b/>
        <w:sz w:val="24"/>
      </w:rPr>
    </w:pPr>
    <w:r>
      <w:rPr>
        <w:rFonts w:cs="Arial"/>
        <w:b/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-34925</wp:posOffset>
          </wp:positionV>
          <wp:extent cx="719455" cy="719455"/>
          <wp:effectExtent l="19050" t="0" r="4445" b="0"/>
          <wp:wrapTight wrapText="bothSides">
            <wp:wrapPolygon edited="0">
              <wp:start x="-572" y="0"/>
              <wp:lineTo x="-572" y="21162"/>
              <wp:lineTo x="21733" y="21162"/>
              <wp:lineTo x="21733" y="0"/>
              <wp:lineTo x="-572" y="0"/>
            </wp:wrapPolygon>
          </wp:wrapTight>
          <wp:docPr id="9" name="Grafik 394" descr="C:\Users\Solveg\AppData\Local\Microsoft\Windows\INetCache\Content.Outlook\YGTSJFY1\iMint-Logo_rgb_260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Lernaufgabe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702707"/>
        <w:placeholder>
          <w:docPart w:val="689AC35C9E484FE4A89C5E0BC624E7E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berschrift1Zchn"/>
            <w:sz w:val="24"/>
            <w:szCs w:val="24"/>
          </w:rPr>
          <w:t>Kontaktloser Strom</w:t>
        </w:r>
      </w:sdtContent>
    </w:sdt>
    <w:r>
      <w:rPr>
        <w:rFonts w:cs="Arial"/>
        <w:b/>
        <w:sz w:val="24"/>
      </w:rPr>
      <w:tab/>
    </w:r>
  </w:p>
  <w:p w:rsidR="00345EBA" w:rsidRDefault="005B640C">
    <w:pPr>
      <w:pStyle w:val="Kopfzeile"/>
    </w:pPr>
    <w:r>
      <w:rPr>
        <w:noProof/>
      </w:rPr>
      <w:pict>
        <v:line id="_x0000_s4098" style="position:absolute;z-index:251664384;visibility:visible;mso-width-relative:margin" from="-.3pt,2.2pt" to="48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" strokecolor="black [3213]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EBA" w:rsidRPr="001810B9" w:rsidRDefault="00345EBA" w:rsidP="001810B9">
    <w:pPr>
      <w:tabs>
        <w:tab w:val="right" w:pos="8100"/>
        <w:tab w:val="right" w:pos="9356"/>
      </w:tabs>
      <w:spacing w:before="360" w:after="360"/>
      <w:rPr>
        <w:rFonts w:cs="Arial"/>
        <w:b/>
      </w:rPr>
    </w:pPr>
    <w:r w:rsidRPr="001810B9">
      <w:rPr>
        <w:rFonts w:cs="Arial"/>
        <w:b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-34925</wp:posOffset>
          </wp:positionV>
          <wp:extent cx="719455" cy="719455"/>
          <wp:effectExtent l="19050" t="0" r="4445" b="0"/>
          <wp:wrapTight wrapText="bothSides">
            <wp:wrapPolygon edited="0">
              <wp:start x="-572" y="0"/>
              <wp:lineTo x="-572" y="21162"/>
              <wp:lineTo x="21733" y="21162"/>
              <wp:lineTo x="21733" y="0"/>
              <wp:lineTo x="-572" y="0"/>
            </wp:wrapPolygon>
          </wp:wrapTight>
          <wp:docPr id="205" name="Grafik 205" descr="C:\Users\Solveg\AppData\Local\Microsoft\Windows\INetCache\Content.Outlook\YGTSJFY1\iMint-Logo_rgb_260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10B9">
      <w:rPr>
        <w:rStyle w:val="berschrift1Zchn"/>
        <w:sz w:val="22"/>
        <w:szCs w:val="22"/>
      </w:rPr>
      <w:t xml:space="preserve">Lernaufgabe: </w:t>
    </w:r>
    <w:sdt>
      <w:sdtPr>
        <w:rPr>
          <w:rStyle w:val="berschrift1Zchn"/>
          <w:sz w:val="22"/>
          <w:szCs w:val="22"/>
        </w:rPr>
        <w:alias w:val="Titel"/>
        <w:tag w:val=""/>
        <w:id w:val="-31133253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berschrift1Zchn"/>
            <w:sz w:val="22"/>
            <w:szCs w:val="22"/>
          </w:rPr>
          <w:t>Kontaktloser Strom</w:t>
        </w:r>
      </w:sdtContent>
    </w:sdt>
    <w:r w:rsidRPr="001810B9">
      <w:rPr>
        <w:rFonts w:cs="Arial"/>
        <w:b/>
      </w:rPr>
      <w:tab/>
    </w:r>
  </w:p>
  <w:p w:rsidR="00345EBA" w:rsidRPr="001810B9" w:rsidRDefault="005B640C">
    <w:pPr>
      <w:pStyle w:val="Kopfzeile"/>
    </w:pPr>
    <w:r>
      <w:rPr>
        <w:noProof/>
      </w:rPr>
      <w:pict>
        <v:line id="Gerade Verbindung 388" o:spid="_x0000_s4097" style="position:absolute;z-index:251661312;visibility:visible;mso-wrap-distance-top:-6e-5mm;mso-wrap-distance-bottom:-6e-5mm;mso-width-relative:margin" from="-.3pt,2.2pt" to="481.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" strokecolor="black [3213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722E"/>
    <w:multiLevelType w:val="hybridMultilevel"/>
    <w:tmpl w:val="1B3E9AD6"/>
    <w:lvl w:ilvl="0" w:tplc="0407000B">
      <w:start w:val="1"/>
      <w:numFmt w:val="bullet"/>
      <w:lvlText w:val=""/>
      <w:lvlJc w:val="left"/>
      <w:pPr>
        <w:ind w:left="241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</w:abstractNum>
  <w:abstractNum w:abstractNumId="1">
    <w:nsid w:val="03B84E7B"/>
    <w:multiLevelType w:val="hybridMultilevel"/>
    <w:tmpl w:val="1D6AADA6"/>
    <w:lvl w:ilvl="0" w:tplc="4594B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DA9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C5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C0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65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BA7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8ED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C46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AA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1C2C00"/>
    <w:multiLevelType w:val="hybridMultilevel"/>
    <w:tmpl w:val="D9D0ACC0"/>
    <w:lvl w:ilvl="0" w:tplc="313C1512">
      <w:start w:val="2"/>
      <w:numFmt w:val="bullet"/>
      <w:lvlText w:val=""/>
      <w:lvlJc w:val="left"/>
      <w:pPr>
        <w:ind w:left="720" w:hanging="360"/>
      </w:pPr>
      <w:rPr>
        <w:rFonts w:ascii="Symbol" w:eastAsia="+mn-ea" w:hAnsi="Symbol" w:cs="+mn-c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604FE"/>
    <w:multiLevelType w:val="hybridMultilevel"/>
    <w:tmpl w:val="47447E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082053"/>
    <w:multiLevelType w:val="hybridMultilevel"/>
    <w:tmpl w:val="7F1845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B6B50"/>
    <w:multiLevelType w:val="hybridMultilevel"/>
    <w:tmpl w:val="73805096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09F656DA"/>
    <w:multiLevelType w:val="hybridMultilevel"/>
    <w:tmpl w:val="3AF4F2A2"/>
    <w:lvl w:ilvl="0" w:tplc="D3F63908">
      <w:start w:val="2"/>
      <w:numFmt w:val="bullet"/>
      <w:lvlText w:val=""/>
      <w:lvlJc w:val="left"/>
      <w:pPr>
        <w:ind w:left="720" w:hanging="360"/>
      </w:pPr>
      <w:rPr>
        <w:rFonts w:ascii="Symbol" w:eastAsia="+mn-ea" w:hAnsi="Symbol" w:cs="+mn-c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0F5368"/>
    <w:multiLevelType w:val="hybridMultilevel"/>
    <w:tmpl w:val="0D5A9CE2"/>
    <w:lvl w:ilvl="0" w:tplc="331AE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FA5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3C9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908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2CA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48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CF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A22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BEA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FA67DAB"/>
    <w:multiLevelType w:val="hybridMultilevel"/>
    <w:tmpl w:val="FE60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C46336"/>
    <w:multiLevelType w:val="hybridMultilevel"/>
    <w:tmpl w:val="1B1AF9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0237C"/>
    <w:multiLevelType w:val="hybridMultilevel"/>
    <w:tmpl w:val="F8E63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0A2BEA"/>
    <w:multiLevelType w:val="hybridMultilevel"/>
    <w:tmpl w:val="11E856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C22BFB"/>
    <w:multiLevelType w:val="hybridMultilevel"/>
    <w:tmpl w:val="DA3CBA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C535F"/>
    <w:multiLevelType w:val="hybridMultilevel"/>
    <w:tmpl w:val="47785C62"/>
    <w:lvl w:ilvl="0" w:tplc="9AB21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41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6D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C4F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82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DA2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69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F6B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6EB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3340CC3"/>
    <w:multiLevelType w:val="hybridMultilevel"/>
    <w:tmpl w:val="90603A6E"/>
    <w:lvl w:ilvl="0" w:tplc="213EA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64F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E0A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A3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E47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721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6A1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67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A2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7BF6A8B"/>
    <w:multiLevelType w:val="hybridMultilevel"/>
    <w:tmpl w:val="4ED0F3C0"/>
    <w:lvl w:ilvl="0" w:tplc="AB649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40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CA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A2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98F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0A6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88B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5CE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700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04439C4"/>
    <w:multiLevelType w:val="hybridMultilevel"/>
    <w:tmpl w:val="C0E8256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46D3E9D"/>
    <w:multiLevelType w:val="hybridMultilevel"/>
    <w:tmpl w:val="A7364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A96D1D"/>
    <w:multiLevelType w:val="hybridMultilevel"/>
    <w:tmpl w:val="69A09D2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D24FC"/>
    <w:multiLevelType w:val="hybridMultilevel"/>
    <w:tmpl w:val="2EB09FB6"/>
    <w:lvl w:ilvl="0" w:tplc="4596EAF0">
      <w:start w:val="1"/>
      <w:numFmt w:val="decimal"/>
      <w:lvlText w:val="%1."/>
      <w:lvlJc w:val="left"/>
      <w:pPr>
        <w:ind w:left="1440" w:hanging="360"/>
      </w:pPr>
      <w:rPr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549DD"/>
    <w:multiLevelType w:val="hybridMultilevel"/>
    <w:tmpl w:val="BC0E1F54"/>
    <w:lvl w:ilvl="0" w:tplc="4596EAF0">
      <w:start w:val="1"/>
      <w:numFmt w:val="decimal"/>
      <w:lvlText w:val="%1."/>
      <w:lvlJc w:val="left"/>
      <w:pPr>
        <w:ind w:left="1440" w:hanging="360"/>
      </w:pPr>
      <w:rPr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2D21921"/>
    <w:multiLevelType w:val="hybridMultilevel"/>
    <w:tmpl w:val="59E03C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5F1FBA"/>
    <w:multiLevelType w:val="hybridMultilevel"/>
    <w:tmpl w:val="C7A0D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B5661"/>
    <w:multiLevelType w:val="hybridMultilevel"/>
    <w:tmpl w:val="4BEABF98"/>
    <w:lvl w:ilvl="0" w:tplc="B3E839B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A4089E"/>
    <w:multiLevelType w:val="hybridMultilevel"/>
    <w:tmpl w:val="73ACEE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390044"/>
    <w:multiLevelType w:val="hybridMultilevel"/>
    <w:tmpl w:val="7ED051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777A7"/>
    <w:multiLevelType w:val="hybridMultilevel"/>
    <w:tmpl w:val="2D129B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662200"/>
    <w:multiLevelType w:val="hybridMultilevel"/>
    <w:tmpl w:val="113A504E"/>
    <w:lvl w:ilvl="0" w:tplc="54746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E1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09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C9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CF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2A5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EA6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CA3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080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BE80B19"/>
    <w:multiLevelType w:val="hybridMultilevel"/>
    <w:tmpl w:val="49F004F8"/>
    <w:lvl w:ilvl="0" w:tplc="276E1F3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EE0B6F"/>
    <w:multiLevelType w:val="hybridMultilevel"/>
    <w:tmpl w:val="67C8F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770DFB"/>
    <w:multiLevelType w:val="hybridMultilevel"/>
    <w:tmpl w:val="9732C850"/>
    <w:lvl w:ilvl="0" w:tplc="316EC366">
      <w:numFmt w:val="bullet"/>
      <w:lvlText w:val=""/>
      <w:lvlJc w:val="left"/>
      <w:pPr>
        <w:ind w:left="141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1">
    <w:nsid w:val="6D8D1830"/>
    <w:multiLevelType w:val="hybridMultilevel"/>
    <w:tmpl w:val="613EFD1E"/>
    <w:lvl w:ilvl="0" w:tplc="2EF26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E8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8E6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622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0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88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3A4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FA6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00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FDB752D"/>
    <w:multiLevelType w:val="hybridMultilevel"/>
    <w:tmpl w:val="4678F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8B224B"/>
    <w:multiLevelType w:val="hybridMultilevel"/>
    <w:tmpl w:val="7F1A8784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4">
    <w:nsid w:val="7FD96B80"/>
    <w:multiLevelType w:val="hybridMultilevel"/>
    <w:tmpl w:val="AD88DE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1"/>
  </w:num>
  <w:num w:numId="3">
    <w:abstractNumId w:val="18"/>
  </w:num>
  <w:num w:numId="4">
    <w:abstractNumId w:val="17"/>
  </w:num>
  <w:num w:numId="5">
    <w:abstractNumId w:val="5"/>
  </w:num>
  <w:num w:numId="6">
    <w:abstractNumId w:val="11"/>
  </w:num>
  <w:num w:numId="7">
    <w:abstractNumId w:val="29"/>
  </w:num>
  <w:num w:numId="8">
    <w:abstractNumId w:val="9"/>
  </w:num>
  <w:num w:numId="9">
    <w:abstractNumId w:val="8"/>
  </w:num>
  <w:num w:numId="10">
    <w:abstractNumId w:val="26"/>
  </w:num>
  <w:num w:numId="11">
    <w:abstractNumId w:val="25"/>
  </w:num>
  <w:num w:numId="12">
    <w:abstractNumId w:val="34"/>
  </w:num>
  <w:num w:numId="13">
    <w:abstractNumId w:val="3"/>
  </w:num>
  <w:num w:numId="14">
    <w:abstractNumId w:val="10"/>
  </w:num>
  <w:num w:numId="15">
    <w:abstractNumId w:val="33"/>
  </w:num>
  <w:num w:numId="16">
    <w:abstractNumId w:val="12"/>
  </w:num>
  <w:num w:numId="17">
    <w:abstractNumId w:val="16"/>
  </w:num>
  <w:num w:numId="18">
    <w:abstractNumId w:val="23"/>
  </w:num>
  <w:num w:numId="19">
    <w:abstractNumId w:val="20"/>
  </w:num>
  <w:num w:numId="20">
    <w:abstractNumId w:val="19"/>
  </w:num>
  <w:num w:numId="21">
    <w:abstractNumId w:val="24"/>
  </w:num>
  <w:num w:numId="22">
    <w:abstractNumId w:val="4"/>
  </w:num>
  <w:num w:numId="23">
    <w:abstractNumId w:val="22"/>
  </w:num>
  <w:num w:numId="24">
    <w:abstractNumId w:val="30"/>
  </w:num>
  <w:num w:numId="25">
    <w:abstractNumId w:val="28"/>
  </w:num>
  <w:num w:numId="26">
    <w:abstractNumId w:val="14"/>
  </w:num>
  <w:num w:numId="27">
    <w:abstractNumId w:val="13"/>
  </w:num>
  <w:num w:numId="28">
    <w:abstractNumId w:val="1"/>
  </w:num>
  <w:num w:numId="29">
    <w:abstractNumId w:val="2"/>
  </w:num>
  <w:num w:numId="30">
    <w:abstractNumId w:val="6"/>
  </w:num>
  <w:num w:numId="31">
    <w:abstractNumId w:val="31"/>
  </w:num>
  <w:num w:numId="32">
    <w:abstractNumId w:val="27"/>
  </w:num>
  <w:num w:numId="33">
    <w:abstractNumId w:val="7"/>
  </w:num>
  <w:num w:numId="34">
    <w:abstractNumId w:val="15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gutterAtTop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printTwoOnOne/>
  <w:hdrShapeDefaults>
    <o:shapedefaults v:ext="edit" spidmax="7170">
      <o:colormenu v:ext="edit" fillcolor="none" strokecolor="red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810B9"/>
    <w:rsid w:val="00001EBC"/>
    <w:rsid w:val="000040B4"/>
    <w:rsid w:val="00005DD8"/>
    <w:rsid w:val="000070FD"/>
    <w:rsid w:val="000078FC"/>
    <w:rsid w:val="00010118"/>
    <w:rsid w:val="0001294C"/>
    <w:rsid w:val="00013C93"/>
    <w:rsid w:val="00013E1E"/>
    <w:rsid w:val="00014E09"/>
    <w:rsid w:val="000151BA"/>
    <w:rsid w:val="000159D2"/>
    <w:rsid w:val="000162F3"/>
    <w:rsid w:val="000172E5"/>
    <w:rsid w:val="00017F0F"/>
    <w:rsid w:val="0002042B"/>
    <w:rsid w:val="00020F65"/>
    <w:rsid w:val="0002126A"/>
    <w:rsid w:val="00022F53"/>
    <w:rsid w:val="00023238"/>
    <w:rsid w:val="0002581D"/>
    <w:rsid w:val="00026C42"/>
    <w:rsid w:val="00030AA5"/>
    <w:rsid w:val="00030B18"/>
    <w:rsid w:val="00032503"/>
    <w:rsid w:val="00032783"/>
    <w:rsid w:val="0003300C"/>
    <w:rsid w:val="0003395C"/>
    <w:rsid w:val="000342B4"/>
    <w:rsid w:val="000345F8"/>
    <w:rsid w:val="00045C4D"/>
    <w:rsid w:val="000470EA"/>
    <w:rsid w:val="00047637"/>
    <w:rsid w:val="00051CA2"/>
    <w:rsid w:val="00051F6F"/>
    <w:rsid w:val="0005347C"/>
    <w:rsid w:val="00055190"/>
    <w:rsid w:val="00057547"/>
    <w:rsid w:val="00057ABD"/>
    <w:rsid w:val="00057EC7"/>
    <w:rsid w:val="00060FCD"/>
    <w:rsid w:val="000613B5"/>
    <w:rsid w:val="00062024"/>
    <w:rsid w:val="0006229B"/>
    <w:rsid w:val="0006256E"/>
    <w:rsid w:val="0006272B"/>
    <w:rsid w:val="00063518"/>
    <w:rsid w:val="00063A96"/>
    <w:rsid w:val="00064BEE"/>
    <w:rsid w:val="00064C17"/>
    <w:rsid w:val="00065FB1"/>
    <w:rsid w:val="000662BC"/>
    <w:rsid w:val="00070255"/>
    <w:rsid w:val="00071887"/>
    <w:rsid w:val="00071A8C"/>
    <w:rsid w:val="00072EE8"/>
    <w:rsid w:val="00073234"/>
    <w:rsid w:val="00074B9B"/>
    <w:rsid w:val="00077535"/>
    <w:rsid w:val="00077E7A"/>
    <w:rsid w:val="000808E8"/>
    <w:rsid w:val="00080AF7"/>
    <w:rsid w:val="00081021"/>
    <w:rsid w:val="0008336E"/>
    <w:rsid w:val="00085039"/>
    <w:rsid w:val="0008655A"/>
    <w:rsid w:val="00086F0A"/>
    <w:rsid w:val="00087C5A"/>
    <w:rsid w:val="0009095A"/>
    <w:rsid w:val="0009192C"/>
    <w:rsid w:val="00094134"/>
    <w:rsid w:val="0009685F"/>
    <w:rsid w:val="00097A4A"/>
    <w:rsid w:val="00097CF8"/>
    <w:rsid w:val="000A08B4"/>
    <w:rsid w:val="000A17F4"/>
    <w:rsid w:val="000A37ED"/>
    <w:rsid w:val="000A4389"/>
    <w:rsid w:val="000A54B9"/>
    <w:rsid w:val="000A59D4"/>
    <w:rsid w:val="000A62A3"/>
    <w:rsid w:val="000A66E6"/>
    <w:rsid w:val="000A67FF"/>
    <w:rsid w:val="000A6F88"/>
    <w:rsid w:val="000B0969"/>
    <w:rsid w:val="000B18BA"/>
    <w:rsid w:val="000B2975"/>
    <w:rsid w:val="000B6D9C"/>
    <w:rsid w:val="000C2642"/>
    <w:rsid w:val="000C3586"/>
    <w:rsid w:val="000C4151"/>
    <w:rsid w:val="000C715D"/>
    <w:rsid w:val="000C76CC"/>
    <w:rsid w:val="000C7D56"/>
    <w:rsid w:val="000D099C"/>
    <w:rsid w:val="000D177C"/>
    <w:rsid w:val="000D2604"/>
    <w:rsid w:val="000D27A7"/>
    <w:rsid w:val="000D3E29"/>
    <w:rsid w:val="000D455A"/>
    <w:rsid w:val="000D4AC3"/>
    <w:rsid w:val="000D657C"/>
    <w:rsid w:val="000D747C"/>
    <w:rsid w:val="000E43E0"/>
    <w:rsid w:val="000E7765"/>
    <w:rsid w:val="000E7F63"/>
    <w:rsid w:val="000F2EC6"/>
    <w:rsid w:val="000F3739"/>
    <w:rsid w:val="000F4AC9"/>
    <w:rsid w:val="000F5137"/>
    <w:rsid w:val="000F51D7"/>
    <w:rsid w:val="00100257"/>
    <w:rsid w:val="001017C3"/>
    <w:rsid w:val="0010245F"/>
    <w:rsid w:val="00104232"/>
    <w:rsid w:val="001058C9"/>
    <w:rsid w:val="00105B0D"/>
    <w:rsid w:val="00106EB3"/>
    <w:rsid w:val="00107A37"/>
    <w:rsid w:val="001110BF"/>
    <w:rsid w:val="001111B6"/>
    <w:rsid w:val="00115970"/>
    <w:rsid w:val="00116932"/>
    <w:rsid w:val="00116B6E"/>
    <w:rsid w:val="00117CAF"/>
    <w:rsid w:val="001205A2"/>
    <w:rsid w:val="00120790"/>
    <w:rsid w:val="00121867"/>
    <w:rsid w:val="0012195F"/>
    <w:rsid w:val="00121F09"/>
    <w:rsid w:val="00124633"/>
    <w:rsid w:val="001308BA"/>
    <w:rsid w:val="001328A2"/>
    <w:rsid w:val="00133C5C"/>
    <w:rsid w:val="001366A1"/>
    <w:rsid w:val="001373EB"/>
    <w:rsid w:val="00140F00"/>
    <w:rsid w:val="00141825"/>
    <w:rsid w:val="00142C79"/>
    <w:rsid w:val="00142CF0"/>
    <w:rsid w:val="00143EF5"/>
    <w:rsid w:val="00144711"/>
    <w:rsid w:val="001454CB"/>
    <w:rsid w:val="001466D4"/>
    <w:rsid w:val="001473B1"/>
    <w:rsid w:val="001479A4"/>
    <w:rsid w:val="00154CF5"/>
    <w:rsid w:val="001550F8"/>
    <w:rsid w:val="00157653"/>
    <w:rsid w:val="001603A6"/>
    <w:rsid w:val="00162078"/>
    <w:rsid w:val="00162505"/>
    <w:rsid w:val="00162A86"/>
    <w:rsid w:val="0016309E"/>
    <w:rsid w:val="001653BA"/>
    <w:rsid w:val="00165ED6"/>
    <w:rsid w:val="00166D8D"/>
    <w:rsid w:val="00167D2E"/>
    <w:rsid w:val="001712F0"/>
    <w:rsid w:val="00173F1D"/>
    <w:rsid w:val="00176263"/>
    <w:rsid w:val="00176BBE"/>
    <w:rsid w:val="00180C72"/>
    <w:rsid w:val="001810B9"/>
    <w:rsid w:val="001813D5"/>
    <w:rsid w:val="001814AC"/>
    <w:rsid w:val="00181710"/>
    <w:rsid w:val="00184F64"/>
    <w:rsid w:val="00190338"/>
    <w:rsid w:val="00191569"/>
    <w:rsid w:val="00193129"/>
    <w:rsid w:val="0019383B"/>
    <w:rsid w:val="00194EA7"/>
    <w:rsid w:val="00196019"/>
    <w:rsid w:val="00196953"/>
    <w:rsid w:val="001A071D"/>
    <w:rsid w:val="001A24C2"/>
    <w:rsid w:val="001A371D"/>
    <w:rsid w:val="001A54A9"/>
    <w:rsid w:val="001A62BD"/>
    <w:rsid w:val="001A6C40"/>
    <w:rsid w:val="001A6EB0"/>
    <w:rsid w:val="001A718D"/>
    <w:rsid w:val="001B0BA9"/>
    <w:rsid w:val="001B1BB6"/>
    <w:rsid w:val="001B4FC5"/>
    <w:rsid w:val="001B56EE"/>
    <w:rsid w:val="001C0769"/>
    <w:rsid w:val="001C076A"/>
    <w:rsid w:val="001C15BF"/>
    <w:rsid w:val="001C39B8"/>
    <w:rsid w:val="001C4C06"/>
    <w:rsid w:val="001C520A"/>
    <w:rsid w:val="001C655B"/>
    <w:rsid w:val="001D12F0"/>
    <w:rsid w:val="001D33AC"/>
    <w:rsid w:val="001D4748"/>
    <w:rsid w:val="001E0841"/>
    <w:rsid w:val="001E0DD4"/>
    <w:rsid w:val="001E1169"/>
    <w:rsid w:val="001E139D"/>
    <w:rsid w:val="001E25A6"/>
    <w:rsid w:val="001E292D"/>
    <w:rsid w:val="001E3B66"/>
    <w:rsid w:val="001E4634"/>
    <w:rsid w:val="001E4BC3"/>
    <w:rsid w:val="001E5A14"/>
    <w:rsid w:val="001E643C"/>
    <w:rsid w:val="001F0684"/>
    <w:rsid w:val="001F0AF1"/>
    <w:rsid w:val="001F2409"/>
    <w:rsid w:val="001F2834"/>
    <w:rsid w:val="001F65B8"/>
    <w:rsid w:val="001F773F"/>
    <w:rsid w:val="002013EB"/>
    <w:rsid w:val="00201653"/>
    <w:rsid w:val="002036F6"/>
    <w:rsid w:val="002043DA"/>
    <w:rsid w:val="00206045"/>
    <w:rsid w:val="0020651C"/>
    <w:rsid w:val="00211281"/>
    <w:rsid w:val="0021240B"/>
    <w:rsid w:val="00212B68"/>
    <w:rsid w:val="002154DB"/>
    <w:rsid w:val="00215611"/>
    <w:rsid w:val="0022188B"/>
    <w:rsid w:val="00223EE6"/>
    <w:rsid w:val="002259DC"/>
    <w:rsid w:val="00225F1A"/>
    <w:rsid w:val="0023017A"/>
    <w:rsid w:val="002313D8"/>
    <w:rsid w:val="00232DD8"/>
    <w:rsid w:val="002355AF"/>
    <w:rsid w:val="002358B3"/>
    <w:rsid w:val="002364AA"/>
    <w:rsid w:val="002369FF"/>
    <w:rsid w:val="002400FE"/>
    <w:rsid w:val="002404FE"/>
    <w:rsid w:val="00240531"/>
    <w:rsid w:val="0024343C"/>
    <w:rsid w:val="00247BE0"/>
    <w:rsid w:val="002508FF"/>
    <w:rsid w:val="0025104E"/>
    <w:rsid w:val="00251FC3"/>
    <w:rsid w:val="00252F4D"/>
    <w:rsid w:val="0025328E"/>
    <w:rsid w:val="00253778"/>
    <w:rsid w:val="0025685B"/>
    <w:rsid w:val="00257AA8"/>
    <w:rsid w:val="00261687"/>
    <w:rsid w:val="00261E63"/>
    <w:rsid w:val="00262C7B"/>
    <w:rsid w:val="002630DA"/>
    <w:rsid w:val="0026491C"/>
    <w:rsid w:val="00266383"/>
    <w:rsid w:val="002672D8"/>
    <w:rsid w:val="002706BA"/>
    <w:rsid w:val="00272569"/>
    <w:rsid w:val="00276439"/>
    <w:rsid w:val="00280668"/>
    <w:rsid w:val="00281BDD"/>
    <w:rsid w:val="00281F76"/>
    <w:rsid w:val="00282354"/>
    <w:rsid w:val="002839FB"/>
    <w:rsid w:val="002872C4"/>
    <w:rsid w:val="0028770E"/>
    <w:rsid w:val="002878CB"/>
    <w:rsid w:val="002920A2"/>
    <w:rsid w:val="00292E4D"/>
    <w:rsid w:val="00292FB4"/>
    <w:rsid w:val="002932E7"/>
    <w:rsid w:val="00293C0C"/>
    <w:rsid w:val="00294527"/>
    <w:rsid w:val="0029553E"/>
    <w:rsid w:val="00297969"/>
    <w:rsid w:val="002A22B2"/>
    <w:rsid w:val="002B0DEF"/>
    <w:rsid w:val="002B1B20"/>
    <w:rsid w:val="002B419A"/>
    <w:rsid w:val="002B4888"/>
    <w:rsid w:val="002B6C9E"/>
    <w:rsid w:val="002C0E33"/>
    <w:rsid w:val="002C1E37"/>
    <w:rsid w:val="002C5862"/>
    <w:rsid w:val="002C6F62"/>
    <w:rsid w:val="002D2946"/>
    <w:rsid w:val="002D2BB9"/>
    <w:rsid w:val="002D343D"/>
    <w:rsid w:val="002D50D2"/>
    <w:rsid w:val="002D6117"/>
    <w:rsid w:val="002D61C2"/>
    <w:rsid w:val="002D61CA"/>
    <w:rsid w:val="002D6A4C"/>
    <w:rsid w:val="002D6DE9"/>
    <w:rsid w:val="002E1137"/>
    <w:rsid w:val="002E1CCC"/>
    <w:rsid w:val="002E235C"/>
    <w:rsid w:val="002E3089"/>
    <w:rsid w:val="002E30D4"/>
    <w:rsid w:val="002E42BC"/>
    <w:rsid w:val="002E7F8A"/>
    <w:rsid w:val="002F15AB"/>
    <w:rsid w:val="002F1B9B"/>
    <w:rsid w:val="002F50C6"/>
    <w:rsid w:val="002F7034"/>
    <w:rsid w:val="00301424"/>
    <w:rsid w:val="00301A34"/>
    <w:rsid w:val="00302C98"/>
    <w:rsid w:val="0030320E"/>
    <w:rsid w:val="00310D83"/>
    <w:rsid w:val="0031143C"/>
    <w:rsid w:val="00311E01"/>
    <w:rsid w:val="00312445"/>
    <w:rsid w:val="0031747B"/>
    <w:rsid w:val="0031750B"/>
    <w:rsid w:val="00323203"/>
    <w:rsid w:val="003236DC"/>
    <w:rsid w:val="003238EC"/>
    <w:rsid w:val="00330A96"/>
    <w:rsid w:val="00332429"/>
    <w:rsid w:val="00333BE0"/>
    <w:rsid w:val="00334C13"/>
    <w:rsid w:val="00335BD1"/>
    <w:rsid w:val="00336E70"/>
    <w:rsid w:val="00340519"/>
    <w:rsid w:val="0034058A"/>
    <w:rsid w:val="0034198F"/>
    <w:rsid w:val="00343925"/>
    <w:rsid w:val="00343C65"/>
    <w:rsid w:val="00344195"/>
    <w:rsid w:val="00344B14"/>
    <w:rsid w:val="003455F3"/>
    <w:rsid w:val="00345EBA"/>
    <w:rsid w:val="003461EF"/>
    <w:rsid w:val="003461F6"/>
    <w:rsid w:val="003463F1"/>
    <w:rsid w:val="00350DFF"/>
    <w:rsid w:val="00350F4E"/>
    <w:rsid w:val="003528A0"/>
    <w:rsid w:val="00353B7E"/>
    <w:rsid w:val="00355560"/>
    <w:rsid w:val="00355DE4"/>
    <w:rsid w:val="003561CF"/>
    <w:rsid w:val="003605F7"/>
    <w:rsid w:val="003630CA"/>
    <w:rsid w:val="00363F84"/>
    <w:rsid w:val="00367439"/>
    <w:rsid w:val="00367BF4"/>
    <w:rsid w:val="00370BBA"/>
    <w:rsid w:val="0037397A"/>
    <w:rsid w:val="00373DDA"/>
    <w:rsid w:val="003746AC"/>
    <w:rsid w:val="00374A2C"/>
    <w:rsid w:val="00375A36"/>
    <w:rsid w:val="0037608E"/>
    <w:rsid w:val="0037712F"/>
    <w:rsid w:val="00377608"/>
    <w:rsid w:val="003810CA"/>
    <w:rsid w:val="00381831"/>
    <w:rsid w:val="0038210D"/>
    <w:rsid w:val="00382E4F"/>
    <w:rsid w:val="003842CF"/>
    <w:rsid w:val="00387C50"/>
    <w:rsid w:val="00390075"/>
    <w:rsid w:val="00392308"/>
    <w:rsid w:val="00392A81"/>
    <w:rsid w:val="00394CA7"/>
    <w:rsid w:val="00395DE0"/>
    <w:rsid w:val="00396E9E"/>
    <w:rsid w:val="003A0219"/>
    <w:rsid w:val="003A0713"/>
    <w:rsid w:val="003A1A6E"/>
    <w:rsid w:val="003A420C"/>
    <w:rsid w:val="003A4EFB"/>
    <w:rsid w:val="003A58A0"/>
    <w:rsid w:val="003A6684"/>
    <w:rsid w:val="003A75FB"/>
    <w:rsid w:val="003A787E"/>
    <w:rsid w:val="003A7B70"/>
    <w:rsid w:val="003A7EDD"/>
    <w:rsid w:val="003B0033"/>
    <w:rsid w:val="003B0382"/>
    <w:rsid w:val="003B0808"/>
    <w:rsid w:val="003B1484"/>
    <w:rsid w:val="003B175C"/>
    <w:rsid w:val="003B31B6"/>
    <w:rsid w:val="003B40E1"/>
    <w:rsid w:val="003C0857"/>
    <w:rsid w:val="003C100E"/>
    <w:rsid w:val="003C45FB"/>
    <w:rsid w:val="003D561C"/>
    <w:rsid w:val="003D6838"/>
    <w:rsid w:val="003E194E"/>
    <w:rsid w:val="003E2D19"/>
    <w:rsid w:val="003E45B6"/>
    <w:rsid w:val="003E4B52"/>
    <w:rsid w:val="003E4E47"/>
    <w:rsid w:val="003E53A1"/>
    <w:rsid w:val="003E5476"/>
    <w:rsid w:val="003E5557"/>
    <w:rsid w:val="003E5D9F"/>
    <w:rsid w:val="003E60B0"/>
    <w:rsid w:val="003F1864"/>
    <w:rsid w:val="003F1C74"/>
    <w:rsid w:val="003F20AB"/>
    <w:rsid w:val="003F2F92"/>
    <w:rsid w:val="003F392C"/>
    <w:rsid w:val="003F3F1A"/>
    <w:rsid w:val="003F40FA"/>
    <w:rsid w:val="003F654F"/>
    <w:rsid w:val="003F7879"/>
    <w:rsid w:val="00400980"/>
    <w:rsid w:val="00400AEB"/>
    <w:rsid w:val="00400D9C"/>
    <w:rsid w:val="00400E41"/>
    <w:rsid w:val="00401A80"/>
    <w:rsid w:val="00404C78"/>
    <w:rsid w:val="00405E53"/>
    <w:rsid w:val="00405FCC"/>
    <w:rsid w:val="00406A54"/>
    <w:rsid w:val="004077BD"/>
    <w:rsid w:val="00410337"/>
    <w:rsid w:val="004113BF"/>
    <w:rsid w:val="00411577"/>
    <w:rsid w:val="00413F7A"/>
    <w:rsid w:val="004174DE"/>
    <w:rsid w:val="00420825"/>
    <w:rsid w:val="004220A9"/>
    <w:rsid w:val="0042515E"/>
    <w:rsid w:val="00425437"/>
    <w:rsid w:val="00426108"/>
    <w:rsid w:val="00430AC7"/>
    <w:rsid w:val="004314FC"/>
    <w:rsid w:val="00431D00"/>
    <w:rsid w:val="00431D1B"/>
    <w:rsid w:val="004350A2"/>
    <w:rsid w:val="004361E0"/>
    <w:rsid w:val="0044058D"/>
    <w:rsid w:val="00440A71"/>
    <w:rsid w:val="00443D50"/>
    <w:rsid w:val="00450306"/>
    <w:rsid w:val="00456318"/>
    <w:rsid w:val="0046234D"/>
    <w:rsid w:val="004625FE"/>
    <w:rsid w:val="00463170"/>
    <w:rsid w:val="00463696"/>
    <w:rsid w:val="00464435"/>
    <w:rsid w:val="00464AD8"/>
    <w:rsid w:val="0046684E"/>
    <w:rsid w:val="00467636"/>
    <w:rsid w:val="004709FF"/>
    <w:rsid w:val="00473847"/>
    <w:rsid w:val="00474D94"/>
    <w:rsid w:val="00474DCD"/>
    <w:rsid w:val="004750F5"/>
    <w:rsid w:val="004753C5"/>
    <w:rsid w:val="00476CCC"/>
    <w:rsid w:val="00477D7C"/>
    <w:rsid w:val="00485026"/>
    <w:rsid w:val="00485A12"/>
    <w:rsid w:val="00486571"/>
    <w:rsid w:val="004868B9"/>
    <w:rsid w:val="00487B08"/>
    <w:rsid w:val="00491BF4"/>
    <w:rsid w:val="00495A8C"/>
    <w:rsid w:val="0049681E"/>
    <w:rsid w:val="004972E5"/>
    <w:rsid w:val="00497BE6"/>
    <w:rsid w:val="004A0249"/>
    <w:rsid w:val="004A12C4"/>
    <w:rsid w:val="004A16F5"/>
    <w:rsid w:val="004A1BCC"/>
    <w:rsid w:val="004A1EA7"/>
    <w:rsid w:val="004A2A52"/>
    <w:rsid w:val="004A3AD3"/>
    <w:rsid w:val="004A5263"/>
    <w:rsid w:val="004A6201"/>
    <w:rsid w:val="004A65C4"/>
    <w:rsid w:val="004A738D"/>
    <w:rsid w:val="004B2756"/>
    <w:rsid w:val="004B2A98"/>
    <w:rsid w:val="004B322E"/>
    <w:rsid w:val="004B391F"/>
    <w:rsid w:val="004B4037"/>
    <w:rsid w:val="004B5448"/>
    <w:rsid w:val="004B575D"/>
    <w:rsid w:val="004C1255"/>
    <w:rsid w:val="004C17C5"/>
    <w:rsid w:val="004C2338"/>
    <w:rsid w:val="004C5206"/>
    <w:rsid w:val="004C6A5D"/>
    <w:rsid w:val="004C7144"/>
    <w:rsid w:val="004D2713"/>
    <w:rsid w:val="004D3695"/>
    <w:rsid w:val="004D553F"/>
    <w:rsid w:val="004D5E32"/>
    <w:rsid w:val="004D6579"/>
    <w:rsid w:val="004D7442"/>
    <w:rsid w:val="004E4681"/>
    <w:rsid w:val="004E518E"/>
    <w:rsid w:val="004E57E6"/>
    <w:rsid w:val="004E64D9"/>
    <w:rsid w:val="004E7420"/>
    <w:rsid w:val="004E749A"/>
    <w:rsid w:val="004F2BC4"/>
    <w:rsid w:val="004F2C65"/>
    <w:rsid w:val="004F3481"/>
    <w:rsid w:val="004F5DEE"/>
    <w:rsid w:val="004F7FA7"/>
    <w:rsid w:val="005035C0"/>
    <w:rsid w:val="00503DAD"/>
    <w:rsid w:val="00504A1A"/>
    <w:rsid w:val="005053A1"/>
    <w:rsid w:val="005061B9"/>
    <w:rsid w:val="00506B0F"/>
    <w:rsid w:val="005074C7"/>
    <w:rsid w:val="00510840"/>
    <w:rsid w:val="00511399"/>
    <w:rsid w:val="00511C04"/>
    <w:rsid w:val="00511F19"/>
    <w:rsid w:val="0051234E"/>
    <w:rsid w:val="00514083"/>
    <w:rsid w:val="00515601"/>
    <w:rsid w:val="005158D3"/>
    <w:rsid w:val="005160D5"/>
    <w:rsid w:val="00516411"/>
    <w:rsid w:val="00516DFA"/>
    <w:rsid w:val="005215F3"/>
    <w:rsid w:val="00524AE6"/>
    <w:rsid w:val="00526772"/>
    <w:rsid w:val="005308BD"/>
    <w:rsid w:val="0053341E"/>
    <w:rsid w:val="00533705"/>
    <w:rsid w:val="00534AA1"/>
    <w:rsid w:val="005404C0"/>
    <w:rsid w:val="00540D35"/>
    <w:rsid w:val="00541105"/>
    <w:rsid w:val="00545589"/>
    <w:rsid w:val="00547DEB"/>
    <w:rsid w:val="00553794"/>
    <w:rsid w:val="00554BCD"/>
    <w:rsid w:val="00554F43"/>
    <w:rsid w:val="00555A98"/>
    <w:rsid w:val="00556AE5"/>
    <w:rsid w:val="00560CB0"/>
    <w:rsid w:val="00561B97"/>
    <w:rsid w:val="005630EB"/>
    <w:rsid w:val="00566BBF"/>
    <w:rsid w:val="00570E09"/>
    <w:rsid w:val="0057232F"/>
    <w:rsid w:val="00573B87"/>
    <w:rsid w:val="00574CCC"/>
    <w:rsid w:val="0057710C"/>
    <w:rsid w:val="00581EE2"/>
    <w:rsid w:val="00583B8F"/>
    <w:rsid w:val="00584A0C"/>
    <w:rsid w:val="00584E76"/>
    <w:rsid w:val="00586FA9"/>
    <w:rsid w:val="00587C72"/>
    <w:rsid w:val="00590D97"/>
    <w:rsid w:val="00593C05"/>
    <w:rsid w:val="00594E92"/>
    <w:rsid w:val="00596A2A"/>
    <w:rsid w:val="005A030D"/>
    <w:rsid w:val="005A120E"/>
    <w:rsid w:val="005A146F"/>
    <w:rsid w:val="005A2BAC"/>
    <w:rsid w:val="005A3716"/>
    <w:rsid w:val="005A39C3"/>
    <w:rsid w:val="005A3E0B"/>
    <w:rsid w:val="005A629B"/>
    <w:rsid w:val="005A62BF"/>
    <w:rsid w:val="005A71C0"/>
    <w:rsid w:val="005B2417"/>
    <w:rsid w:val="005B4305"/>
    <w:rsid w:val="005B5E9D"/>
    <w:rsid w:val="005B640C"/>
    <w:rsid w:val="005C026A"/>
    <w:rsid w:val="005C082B"/>
    <w:rsid w:val="005C0C94"/>
    <w:rsid w:val="005C19F6"/>
    <w:rsid w:val="005C1B2A"/>
    <w:rsid w:val="005C4623"/>
    <w:rsid w:val="005C48FA"/>
    <w:rsid w:val="005C5307"/>
    <w:rsid w:val="005C5EED"/>
    <w:rsid w:val="005D1C77"/>
    <w:rsid w:val="005D41E8"/>
    <w:rsid w:val="005D5289"/>
    <w:rsid w:val="005D7A0A"/>
    <w:rsid w:val="005D7C52"/>
    <w:rsid w:val="005E076F"/>
    <w:rsid w:val="005E417E"/>
    <w:rsid w:val="005E5C88"/>
    <w:rsid w:val="005E615A"/>
    <w:rsid w:val="005F1ACC"/>
    <w:rsid w:val="005F2A16"/>
    <w:rsid w:val="005F47A4"/>
    <w:rsid w:val="005F5004"/>
    <w:rsid w:val="005F6377"/>
    <w:rsid w:val="00600EED"/>
    <w:rsid w:val="00600F98"/>
    <w:rsid w:val="00601353"/>
    <w:rsid w:val="0060240F"/>
    <w:rsid w:val="00602FD7"/>
    <w:rsid w:val="006064E2"/>
    <w:rsid w:val="00610A1D"/>
    <w:rsid w:val="00611F57"/>
    <w:rsid w:val="00612104"/>
    <w:rsid w:val="006123A7"/>
    <w:rsid w:val="006125AD"/>
    <w:rsid w:val="00613C77"/>
    <w:rsid w:val="00613D7E"/>
    <w:rsid w:val="00621022"/>
    <w:rsid w:val="00621374"/>
    <w:rsid w:val="00626693"/>
    <w:rsid w:val="00626DCF"/>
    <w:rsid w:val="006320C4"/>
    <w:rsid w:val="006330F8"/>
    <w:rsid w:val="00633885"/>
    <w:rsid w:val="0063534A"/>
    <w:rsid w:val="0063636B"/>
    <w:rsid w:val="00636FE4"/>
    <w:rsid w:val="0063724E"/>
    <w:rsid w:val="006404FA"/>
    <w:rsid w:val="00640F46"/>
    <w:rsid w:val="00641E32"/>
    <w:rsid w:val="006420DE"/>
    <w:rsid w:val="00643FD2"/>
    <w:rsid w:val="006451B0"/>
    <w:rsid w:val="006471A1"/>
    <w:rsid w:val="00647588"/>
    <w:rsid w:val="006501C2"/>
    <w:rsid w:val="00652C5F"/>
    <w:rsid w:val="00653EF1"/>
    <w:rsid w:val="006554FE"/>
    <w:rsid w:val="00655692"/>
    <w:rsid w:val="006607C8"/>
    <w:rsid w:val="00662244"/>
    <w:rsid w:val="006632EE"/>
    <w:rsid w:val="00663468"/>
    <w:rsid w:val="006634D7"/>
    <w:rsid w:val="00664A11"/>
    <w:rsid w:val="00666789"/>
    <w:rsid w:val="00670231"/>
    <w:rsid w:val="00670352"/>
    <w:rsid w:val="00670532"/>
    <w:rsid w:val="00670A52"/>
    <w:rsid w:val="00670A6D"/>
    <w:rsid w:val="006718CA"/>
    <w:rsid w:val="00671DED"/>
    <w:rsid w:val="00675472"/>
    <w:rsid w:val="00675E6A"/>
    <w:rsid w:val="00675F15"/>
    <w:rsid w:val="006764AE"/>
    <w:rsid w:val="00677DE2"/>
    <w:rsid w:val="006809A9"/>
    <w:rsid w:val="006811DE"/>
    <w:rsid w:val="00684BF9"/>
    <w:rsid w:val="00684FFD"/>
    <w:rsid w:val="0068535A"/>
    <w:rsid w:val="00685C4C"/>
    <w:rsid w:val="00691D5A"/>
    <w:rsid w:val="00693B55"/>
    <w:rsid w:val="00694DA7"/>
    <w:rsid w:val="006967C3"/>
    <w:rsid w:val="006A0955"/>
    <w:rsid w:val="006A0DEE"/>
    <w:rsid w:val="006A1540"/>
    <w:rsid w:val="006A3B1A"/>
    <w:rsid w:val="006A4352"/>
    <w:rsid w:val="006A74E5"/>
    <w:rsid w:val="006B0320"/>
    <w:rsid w:val="006B0EA3"/>
    <w:rsid w:val="006B12B4"/>
    <w:rsid w:val="006B19AC"/>
    <w:rsid w:val="006B1D61"/>
    <w:rsid w:val="006B1DE1"/>
    <w:rsid w:val="006B1F49"/>
    <w:rsid w:val="006B47F8"/>
    <w:rsid w:val="006B5AF2"/>
    <w:rsid w:val="006B6234"/>
    <w:rsid w:val="006B63AA"/>
    <w:rsid w:val="006B7272"/>
    <w:rsid w:val="006C255D"/>
    <w:rsid w:val="006C2576"/>
    <w:rsid w:val="006C29A9"/>
    <w:rsid w:val="006C3E9D"/>
    <w:rsid w:val="006C4493"/>
    <w:rsid w:val="006C5243"/>
    <w:rsid w:val="006C71B6"/>
    <w:rsid w:val="006D0AC0"/>
    <w:rsid w:val="006D0F0B"/>
    <w:rsid w:val="006D1251"/>
    <w:rsid w:val="006D1DC6"/>
    <w:rsid w:val="006D1E21"/>
    <w:rsid w:val="006D382F"/>
    <w:rsid w:val="006E10A9"/>
    <w:rsid w:val="006E194F"/>
    <w:rsid w:val="006E1ABA"/>
    <w:rsid w:val="006E27F9"/>
    <w:rsid w:val="006E4259"/>
    <w:rsid w:val="006E76A8"/>
    <w:rsid w:val="006F00B0"/>
    <w:rsid w:val="006F14F5"/>
    <w:rsid w:val="006F1552"/>
    <w:rsid w:val="006F1819"/>
    <w:rsid w:val="006F2C68"/>
    <w:rsid w:val="006F3E1C"/>
    <w:rsid w:val="006F5B87"/>
    <w:rsid w:val="006F6C63"/>
    <w:rsid w:val="00700805"/>
    <w:rsid w:val="00702AE0"/>
    <w:rsid w:val="00703726"/>
    <w:rsid w:val="00704FF3"/>
    <w:rsid w:val="00706FAB"/>
    <w:rsid w:val="00707C0D"/>
    <w:rsid w:val="00710896"/>
    <w:rsid w:val="00710DA2"/>
    <w:rsid w:val="00710E0E"/>
    <w:rsid w:val="007136F8"/>
    <w:rsid w:val="00714326"/>
    <w:rsid w:val="00716AC1"/>
    <w:rsid w:val="00717739"/>
    <w:rsid w:val="00717F5F"/>
    <w:rsid w:val="00720F2B"/>
    <w:rsid w:val="00722165"/>
    <w:rsid w:val="0072262D"/>
    <w:rsid w:val="00722CF1"/>
    <w:rsid w:val="00722EA3"/>
    <w:rsid w:val="007233F8"/>
    <w:rsid w:val="007237D3"/>
    <w:rsid w:val="00724367"/>
    <w:rsid w:val="007251EF"/>
    <w:rsid w:val="007279A9"/>
    <w:rsid w:val="007305FD"/>
    <w:rsid w:val="00730853"/>
    <w:rsid w:val="00732806"/>
    <w:rsid w:val="00735DF3"/>
    <w:rsid w:val="007366EB"/>
    <w:rsid w:val="0073684D"/>
    <w:rsid w:val="0074141A"/>
    <w:rsid w:val="00744F40"/>
    <w:rsid w:val="00745D0C"/>
    <w:rsid w:val="00746CD2"/>
    <w:rsid w:val="007476C4"/>
    <w:rsid w:val="007504DA"/>
    <w:rsid w:val="00750FE7"/>
    <w:rsid w:val="00752C61"/>
    <w:rsid w:val="0075314F"/>
    <w:rsid w:val="00755C98"/>
    <w:rsid w:val="00756DE5"/>
    <w:rsid w:val="0075776F"/>
    <w:rsid w:val="00760698"/>
    <w:rsid w:val="00760A5B"/>
    <w:rsid w:val="007613D5"/>
    <w:rsid w:val="00761678"/>
    <w:rsid w:val="00761BFA"/>
    <w:rsid w:val="00762931"/>
    <w:rsid w:val="00764964"/>
    <w:rsid w:val="00765C72"/>
    <w:rsid w:val="00765DDE"/>
    <w:rsid w:val="0076725E"/>
    <w:rsid w:val="0077006B"/>
    <w:rsid w:val="0077088C"/>
    <w:rsid w:val="007767C1"/>
    <w:rsid w:val="00780311"/>
    <w:rsid w:val="007812F0"/>
    <w:rsid w:val="00781788"/>
    <w:rsid w:val="00783FD4"/>
    <w:rsid w:val="00784195"/>
    <w:rsid w:val="00784E49"/>
    <w:rsid w:val="00785A00"/>
    <w:rsid w:val="0078621E"/>
    <w:rsid w:val="00786DE6"/>
    <w:rsid w:val="00787B07"/>
    <w:rsid w:val="00787D31"/>
    <w:rsid w:val="007907EF"/>
    <w:rsid w:val="0079158E"/>
    <w:rsid w:val="007944F4"/>
    <w:rsid w:val="00795A2C"/>
    <w:rsid w:val="00796C1F"/>
    <w:rsid w:val="007970DC"/>
    <w:rsid w:val="007A1586"/>
    <w:rsid w:val="007A1E66"/>
    <w:rsid w:val="007A20DA"/>
    <w:rsid w:val="007A4C83"/>
    <w:rsid w:val="007A50F8"/>
    <w:rsid w:val="007A6B1E"/>
    <w:rsid w:val="007A7274"/>
    <w:rsid w:val="007B2116"/>
    <w:rsid w:val="007B2409"/>
    <w:rsid w:val="007B25B3"/>
    <w:rsid w:val="007B400A"/>
    <w:rsid w:val="007B4D7D"/>
    <w:rsid w:val="007C12BF"/>
    <w:rsid w:val="007C2903"/>
    <w:rsid w:val="007C560E"/>
    <w:rsid w:val="007C6045"/>
    <w:rsid w:val="007C66C0"/>
    <w:rsid w:val="007C6958"/>
    <w:rsid w:val="007C793F"/>
    <w:rsid w:val="007C7D5F"/>
    <w:rsid w:val="007C7E18"/>
    <w:rsid w:val="007D1428"/>
    <w:rsid w:val="007D319F"/>
    <w:rsid w:val="007D4B12"/>
    <w:rsid w:val="007D66D0"/>
    <w:rsid w:val="007E1360"/>
    <w:rsid w:val="007E2761"/>
    <w:rsid w:val="007E3852"/>
    <w:rsid w:val="007E5358"/>
    <w:rsid w:val="007E6061"/>
    <w:rsid w:val="007E70A4"/>
    <w:rsid w:val="007E7590"/>
    <w:rsid w:val="007E7D6C"/>
    <w:rsid w:val="007F0641"/>
    <w:rsid w:val="007F0AB3"/>
    <w:rsid w:val="007F206B"/>
    <w:rsid w:val="007F619E"/>
    <w:rsid w:val="007F6BCD"/>
    <w:rsid w:val="008001DB"/>
    <w:rsid w:val="00802108"/>
    <w:rsid w:val="008037B5"/>
    <w:rsid w:val="00810DB0"/>
    <w:rsid w:val="0081190D"/>
    <w:rsid w:val="00811DAF"/>
    <w:rsid w:val="0081226D"/>
    <w:rsid w:val="008149E5"/>
    <w:rsid w:val="00814E02"/>
    <w:rsid w:val="00815B65"/>
    <w:rsid w:val="00815E51"/>
    <w:rsid w:val="008177C6"/>
    <w:rsid w:val="00821059"/>
    <w:rsid w:val="0082190E"/>
    <w:rsid w:val="00821984"/>
    <w:rsid w:val="00821DB0"/>
    <w:rsid w:val="00821F1F"/>
    <w:rsid w:val="0082289F"/>
    <w:rsid w:val="00823A17"/>
    <w:rsid w:val="008303BC"/>
    <w:rsid w:val="00831992"/>
    <w:rsid w:val="00832DC1"/>
    <w:rsid w:val="00832E85"/>
    <w:rsid w:val="00833F8B"/>
    <w:rsid w:val="008340C3"/>
    <w:rsid w:val="00835AF9"/>
    <w:rsid w:val="00835FFE"/>
    <w:rsid w:val="00836146"/>
    <w:rsid w:val="00836789"/>
    <w:rsid w:val="0084093D"/>
    <w:rsid w:val="00841CA6"/>
    <w:rsid w:val="0084269B"/>
    <w:rsid w:val="00843862"/>
    <w:rsid w:val="008442FC"/>
    <w:rsid w:val="00846025"/>
    <w:rsid w:val="00850FA7"/>
    <w:rsid w:val="00852033"/>
    <w:rsid w:val="00854CBE"/>
    <w:rsid w:val="008557A1"/>
    <w:rsid w:val="00855AEC"/>
    <w:rsid w:val="00856226"/>
    <w:rsid w:val="008600DF"/>
    <w:rsid w:val="008604BB"/>
    <w:rsid w:val="00862752"/>
    <w:rsid w:val="00863FCB"/>
    <w:rsid w:val="00865231"/>
    <w:rsid w:val="008659F3"/>
    <w:rsid w:val="0087250F"/>
    <w:rsid w:val="008739BE"/>
    <w:rsid w:val="00877FAA"/>
    <w:rsid w:val="008800A9"/>
    <w:rsid w:val="0088424B"/>
    <w:rsid w:val="00884BE0"/>
    <w:rsid w:val="00885B15"/>
    <w:rsid w:val="008912F8"/>
    <w:rsid w:val="00894C91"/>
    <w:rsid w:val="00896802"/>
    <w:rsid w:val="008A02A1"/>
    <w:rsid w:val="008A3639"/>
    <w:rsid w:val="008A4A4A"/>
    <w:rsid w:val="008A78E3"/>
    <w:rsid w:val="008B0FD4"/>
    <w:rsid w:val="008B11FB"/>
    <w:rsid w:val="008B3964"/>
    <w:rsid w:val="008B433D"/>
    <w:rsid w:val="008B44B2"/>
    <w:rsid w:val="008B6297"/>
    <w:rsid w:val="008B66DB"/>
    <w:rsid w:val="008B680A"/>
    <w:rsid w:val="008B6A8F"/>
    <w:rsid w:val="008B7408"/>
    <w:rsid w:val="008B76AC"/>
    <w:rsid w:val="008B7A79"/>
    <w:rsid w:val="008C0477"/>
    <w:rsid w:val="008C2590"/>
    <w:rsid w:val="008C25B8"/>
    <w:rsid w:val="008C30B1"/>
    <w:rsid w:val="008C355D"/>
    <w:rsid w:val="008C4521"/>
    <w:rsid w:val="008D4A4C"/>
    <w:rsid w:val="008E0977"/>
    <w:rsid w:val="008E362C"/>
    <w:rsid w:val="008E39B9"/>
    <w:rsid w:val="008E67C3"/>
    <w:rsid w:val="008E749D"/>
    <w:rsid w:val="008E78A5"/>
    <w:rsid w:val="008E7BFD"/>
    <w:rsid w:val="008F17D5"/>
    <w:rsid w:val="008F4497"/>
    <w:rsid w:val="008F4C46"/>
    <w:rsid w:val="008F5EAE"/>
    <w:rsid w:val="008F6D3D"/>
    <w:rsid w:val="008F76D6"/>
    <w:rsid w:val="008F7CF3"/>
    <w:rsid w:val="009029B1"/>
    <w:rsid w:val="00902BBF"/>
    <w:rsid w:val="00903E47"/>
    <w:rsid w:val="00905200"/>
    <w:rsid w:val="009062FB"/>
    <w:rsid w:val="0090641F"/>
    <w:rsid w:val="00906A0C"/>
    <w:rsid w:val="0090713C"/>
    <w:rsid w:val="009102CB"/>
    <w:rsid w:val="00913DE3"/>
    <w:rsid w:val="00915EFC"/>
    <w:rsid w:val="00916D52"/>
    <w:rsid w:val="00920044"/>
    <w:rsid w:val="009216AD"/>
    <w:rsid w:val="00921852"/>
    <w:rsid w:val="00922AA8"/>
    <w:rsid w:val="00922EA6"/>
    <w:rsid w:val="0092363E"/>
    <w:rsid w:val="00923F5C"/>
    <w:rsid w:val="00924AFE"/>
    <w:rsid w:val="00926311"/>
    <w:rsid w:val="009265D4"/>
    <w:rsid w:val="00926F1A"/>
    <w:rsid w:val="009273D9"/>
    <w:rsid w:val="00927F10"/>
    <w:rsid w:val="00930E72"/>
    <w:rsid w:val="00931806"/>
    <w:rsid w:val="00932CE2"/>
    <w:rsid w:val="00932DEE"/>
    <w:rsid w:val="00933236"/>
    <w:rsid w:val="009334C4"/>
    <w:rsid w:val="009411B1"/>
    <w:rsid w:val="00942DC8"/>
    <w:rsid w:val="00944829"/>
    <w:rsid w:val="009453BB"/>
    <w:rsid w:val="00945A6F"/>
    <w:rsid w:val="0094603F"/>
    <w:rsid w:val="00946488"/>
    <w:rsid w:val="00946C21"/>
    <w:rsid w:val="009473A0"/>
    <w:rsid w:val="009514E1"/>
    <w:rsid w:val="00951CCA"/>
    <w:rsid w:val="00951F7E"/>
    <w:rsid w:val="00956363"/>
    <w:rsid w:val="00956C50"/>
    <w:rsid w:val="00957C2E"/>
    <w:rsid w:val="00961A4C"/>
    <w:rsid w:val="00963F1C"/>
    <w:rsid w:val="00964EA3"/>
    <w:rsid w:val="0096523B"/>
    <w:rsid w:val="00966D85"/>
    <w:rsid w:val="00967D27"/>
    <w:rsid w:val="00967E34"/>
    <w:rsid w:val="0097109D"/>
    <w:rsid w:val="00973E3E"/>
    <w:rsid w:val="00976925"/>
    <w:rsid w:val="00982C3B"/>
    <w:rsid w:val="009857D8"/>
    <w:rsid w:val="009873D2"/>
    <w:rsid w:val="009905C8"/>
    <w:rsid w:val="00993473"/>
    <w:rsid w:val="00994813"/>
    <w:rsid w:val="00994927"/>
    <w:rsid w:val="00994E03"/>
    <w:rsid w:val="0099638B"/>
    <w:rsid w:val="00996617"/>
    <w:rsid w:val="00996A4F"/>
    <w:rsid w:val="00996E0E"/>
    <w:rsid w:val="009971E6"/>
    <w:rsid w:val="00997DDC"/>
    <w:rsid w:val="009A28B7"/>
    <w:rsid w:val="009A42C2"/>
    <w:rsid w:val="009A4787"/>
    <w:rsid w:val="009A5A71"/>
    <w:rsid w:val="009B099B"/>
    <w:rsid w:val="009B1E5B"/>
    <w:rsid w:val="009B4216"/>
    <w:rsid w:val="009B4814"/>
    <w:rsid w:val="009B58C1"/>
    <w:rsid w:val="009B5AA6"/>
    <w:rsid w:val="009B7FF6"/>
    <w:rsid w:val="009C12FD"/>
    <w:rsid w:val="009C19D2"/>
    <w:rsid w:val="009C3605"/>
    <w:rsid w:val="009C4F91"/>
    <w:rsid w:val="009D0C28"/>
    <w:rsid w:val="009D1731"/>
    <w:rsid w:val="009D1D38"/>
    <w:rsid w:val="009D2B14"/>
    <w:rsid w:val="009D3C42"/>
    <w:rsid w:val="009D4CD5"/>
    <w:rsid w:val="009D66BB"/>
    <w:rsid w:val="009D6D95"/>
    <w:rsid w:val="009E0128"/>
    <w:rsid w:val="009E1346"/>
    <w:rsid w:val="009E1426"/>
    <w:rsid w:val="009E270B"/>
    <w:rsid w:val="009E3012"/>
    <w:rsid w:val="009E3E15"/>
    <w:rsid w:val="009F07B8"/>
    <w:rsid w:val="009F0EE5"/>
    <w:rsid w:val="009F3A35"/>
    <w:rsid w:val="009F63DA"/>
    <w:rsid w:val="009F7037"/>
    <w:rsid w:val="009F74A1"/>
    <w:rsid w:val="00A00005"/>
    <w:rsid w:val="00A019D4"/>
    <w:rsid w:val="00A02612"/>
    <w:rsid w:val="00A02EA5"/>
    <w:rsid w:val="00A03728"/>
    <w:rsid w:val="00A03F7C"/>
    <w:rsid w:val="00A043F0"/>
    <w:rsid w:val="00A04A03"/>
    <w:rsid w:val="00A04F38"/>
    <w:rsid w:val="00A05CCC"/>
    <w:rsid w:val="00A061F8"/>
    <w:rsid w:val="00A06323"/>
    <w:rsid w:val="00A1023E"/>
    <w:rsid w:val="00A10D19"/>
    <w:rsid w:val="00A1181B"/>
    <w:rsid w:val="00A12B7F"/>
    <w:rsid w:val="00A13C3F"/>
    <w:rsid w:val="00A13D4E"/>
    <w:rsid w:val="00A147C9"/>
    <w:rsid w:val="00A15BD2"/>
    <w:rsid w:val="00A165BC"/>
    <w:rsid w:val="00A17369"/>
    <w:rsid w:val="00A17E5F"/>
    <w:rsid w:val="00A17F12"/>
    <w:rsid w:val="00A21541"/>
    <w:rsid w:val="00A21F1B"/>
    <w:rsid w:val="00A22E05"/>
    <w:rsid w:val="00A24B2F"/>
    <w:rsid w:val="00A24E00"/>
    <w:rsid w:val="00A30381"/>
    <w:rsid w:val="00A30871"/>
    <w:rsid w:val="00A30B32"/>
    <w:rsid w:val="00A30EE8"/>
    <w:rsid w:val="00A31EBD"/>
    <w:rsid w:val="00A339D9"/>
    <w:rsid w:val="00A33B60"/>
    <w:rsid w:val="00A3405F"/>
    <w:rsid w:val="00A353AA"/>
    <w:rsid w:val="00A37AC9"/>
    <w:rsid w:val="00A40978"/>
    <w:rsid w:val="00A40BA2"/>
    <w:rsid w:val="00A41399"/>
    <w:rsid w:val="00A416BC"/>
    <w:rsid w:val="00A45A07"/>
    <w:rsid w:val="00A45AB2"/>
    <w:rsid w:val="00A46337"/>
    <w:rsid w:val="00A47162"/>
    <w:rsid w:val="00A50A57"/>
    <w:rsid w:val="00A50EC3"/>
    <w:rsid w:val="00A539C1"/>
    <w:rsid w:val="00A53E95"/>
    <w:rsid w:val="00A55C00"/>
    <w:rsid w:val="00A56890"/>
    <w:rsid w:val="00A56A36"/>
    <w:rsid w:val="00A56F03"/>
    <w:rsid w:val="00A56FBC"/>
    <w:rsid w:val="00A604C8"/>
    <w:rsid w:val="00A643D1"/>
    <w:rsid w:val="00A65256"/>
    <w:rsid w:val="00A655BF"/>
    <w:rsid w:val="00A70520"/>
    <w:rsid w:val="00A7327B"/>
    <w:rsid w:val="00A74A65"/>
    <w:rsid w:val="00A75E10"/>
    <w:rsid w:val="00A762B3"/>
    <w:rsid w:val="00A76CA0"/>
    <w:rsid w:val="00A77DF3"/>
    <w:rsid w:val="00A80776"/>
    <w:rsid w:val="00A8157D"/>
    <w:rsid w:val="00A849F1"/>
    <w:rsid w:val="00A8699B"/>
    <w:rsid w:val="00A87DC0"/>
    <w:rsid w:val="00A91297"/>
    <w:rsid w:val="00A932A6"/>
    <w:rsid w:val="00A9373B"/>
    <w:rsid w:val="00A94FD0"/>
    <w:rsid w:val="00A95615"/>
    <w:rsid w:val="00A97F73"/>
    <w:rsid w:val="00AA0465"/>
    <w:rsid w:val="00AA0DFA"/>
    <w:rsid w:val="00AA2BA5"/>
    <w:rsid w:val="00AA2C51"/>
    <w:rsid w:val="00AA4851"/>
    <w:rsid w:val="00AA5910"/>
    <w:rsid w:val="00AA61FB"/>
    <w:rsid w:val="00AA641D"/>
    <w:rsid w:val="00AB0511"/>
    <w:rsid w:val="00AB29B0"/>
    <w:rsid w:val="00AB2A33"/>
    <w:rsid w:val="00AB3C3F"/>
    <w:rsid w:val="00AB4301"/>
    <w:rsid w:val="00AB52B9"/>
    <w:rsid w:val="00AB6B8B"/>
    <w:rsid w:val="00AC0ABA"/>
    <w:rsid w:val="00AC44C2"/>
    <w:rsid w:val="00AC483E"/>
    <w:rsid w:val="00AC4C65"/>
    <w:rsid w:val="00AC745D"/>
    <w:rsid w:val="00AC7682"/>
    <w:rsid w:val="00AC7B79"/>
    <w:rsid w:val="00AD26EF"/>
    <w:rsid w:val="00AD4767"/>
    <w:rsid w:val="00AD5F7F"/>
    <w:rsid w:val="00AD7F66"/>
    <w:rsid w:val="00AE1B7A"/>
    <w:rsid w:val="00AE274D"/>
    <w:rsid w:val="00AE2F42"/>
    <w:rsid w:val="00AE330E"/>
    <w:rsid w:val="00AE34D4"/>
    <w:rsid w:val="00AE39CC"/>
    <w:rsid w:val="00AE41BF"/>
    <w:rsid w:val="00AE6CEE"/>
    <w:rsid w:val="00AF085D"/>
    <w:rsid w:val="00AF0CDE"/>
    <w:rsid w:val="00AF0D30"/>
    <w:rsid w:val="00AF1598"/>
    <w:rsid w:val="00AF32C1"/>
    <w:rsid w:val="00AF3598"/>
    <w:rsid w:val="00AF589C"/>
    <w:rsid w:val="00AF5BFF"/>
    <w:rsid w:val="00AF769D"/>
    <w:rsid w:val="00B01297"/>
    <w:rsid w:val="00B01EA4"/>
    <w:rsid w:val="00B06848"/>
    <w:rsid w:val="00B10B2A"/>
    <w:rsid w:val="00B11A06"/>
    <w:rsid w:val="00B1262B"/>
    <w:rsid w:val="00B1465D"/>
    <w:rsid w:val="00B1466B"/>
    <w:rsid w:val="00B1523C"/>
    <w:rsid w:val="00B15518"/>
    <w:rsid w:val="00B171E4"/>
    <w:rsid w:val="00B21873"/>
    <w:rsid w:val="00B21C56"/>
    <w:rsid w:val="00B22BB2"/>
    <w:rsid w:val="00B23747"/>
    <w:rsid w:val="00B267E7"/>
    <w:rsid w:val="00B30244"/>
    <w:rsid w:val="00B3035A"/>
    <w:rsid w:val="00B30696"/>
    <w:rsid w:val="00B30849"/>
    <w:rsid w:val="00B328A4"/>
    <w:rsid w:val="00B331C7"/>
    <w:rsid w:val="00B34EF8"/>
    <w:rsid w:val="00B404D8"/>
    <w:rsid w:val="00B40898"/>
    <w:rsid w:val="00B410D2"/>
    <w:rsid w:val="00B419E7"/>
    <w:rsid w:val="00B449DD"/>
    <w:rsid w:val="00B46C20"/>
    <w:rsid w:val="00B47E7C"/>
    <w:rsid w:val="00B504B2"/>
    <w:rsid w:val="00B53827"/>
    <w:rsid w:val="00B53E86"/>
    <w:rsid w:val="00B5473A"/>
    <w:rsid w:val="00B5613D"/>
    <w:rsid w:val="00B56F26"/>
    <w:rsid w:val="00B663DB"/>
    <w:rsid w:val="00B7060A"/>
    <w:rsid w:val="00B70DD4"/>
    <w:rsid w:val="00B7280F"/>
    <w:rsid w:val="00B81FB2"/>
    <w:rsid w:val="00B8467D"/>
    <w:rsid w:val="00B87B9C"/>
    <w:rsid w:val="00B9034A"/>
    <w:rsid w:val="00B90BAB"/>
    <w:rsid w:val="00B91787"/>
    <w:rsid w:val="00B91E49"/>
    <w:rsid w:val="00B92088"/>
    <w:rsid w:val="00B92200"/>
    <w:rsid w:val="00B92972"/>
    <w:rsid w:val="00B93A44"/>
    <w:rsid w:val="00B941AD"/>
    <w:rsid w:val="00B95A3B"/>
    <w:rsid w:val="00B96083"/>
    <w:rsid w:val="00BA31DA"/>
    <w:rsid w:val="00BA3D8C"/>
    <w:rsid w:val="00BA6C1C"/>
    <w:rsid w:val="00BB0453"/>
    <w:rsid w:val="00BB0CE3"/>
    <w:rsid w:val="00BB0F16"/>
    <w:rsid w:val="00BB159B"/>
    <w:rsid w:val="00BB45E4"/>
    <w:rsid w:val="00BB5037"/>
    <w:rsid w:val="00BB599E"/>
    <w:rsid w:val="00BC36C6"/>
    <w:rsid w:val="00BC3BBF"/>
    <w:rsid w:val="00BC3C32"/>
    <w:rsid w:val="00BC6BF6"/>
    <w:rsid w:val="00BC7795"/>
    <w:rsid w:val="00BC788A"/>
    <w:rsid w:val="00BC790B"/>
    <w:rsid w:val="00BD030B"/>
    <w:rsid w:val="00BD2211"/>
    <w:rsid w:val="00BD2C37"/>
    <w:rsid w:val="00BD3479"/>
    <w:rsid w:val="00BD3E03"/>
    <w:rsid w:val="00BD4C58"/>
    <w:rsid w:val="00BD52EC"/>
    <w:rsid w:val="00BD57E1"/>
    <w:rsid w:val="00BD6256"/>
    <w:rsid w:val="00BE144F"/>
    <w:rsid w:val="00BE2CD2"/>
    <w:rsid w:val="00BE47A6"/>
    <w:rsid w:val="00BE4AAA"/>
    <w:rsid w:val="00BE4D07"/>
    <w:rsid w:val="00BE6B2C"/>
    <w:rsid w:val="00BF0958"/>
    <w:rsid w:val="00BF0C02"/>
    <w:rsid w:val="00BF17DE"/>
    <w:rsid w:val="00BF1923"/>
    <w:rsid w:val="00BF2EFA"/>
    <w:rsid w:val="00BF344C"/>
    <w:rsid w:val="00BF6A2C"/>
    <w:rsid w:val="00C0030B"/>
    <w:rsid w:val="00C016AD"/>
    <w:rsid w:val="00C0343B"/>
    <w:rsid w:val="00C042D8"/>
    <w:rsid w:val="00C0442F"/>
    <w:rsid w:val="00C048A4"/>
    <w:rsid w:val="00C0522A"/>
    <w:rsid w:val="00C0728D"/>
    <w:rsid w:val="00C108E4"/>
    <w:rsid w:val="00C10934"/>
    <w:rsid w:val="00C114CA"/>
    <w:rsid w:val="00C14BC6"/>
    <w:rsid w:val="00C16814"/>
    <w:rsid w:val="00C200FD"/>
    <w:rsid w:val="00C21E47"/>
    <w:rsid w:val="00C22B6F"/>
    <w:rsid w:val="00C23158"/>
    <w:rsid w:val="00C245E0"/>
    <w:rsid w:val="00C24FD0"/>
    <w:rsid w:val="00C254DB"/>
    <w:rsid w:val="00C2662C"/>
    <w:rsid w:val="00C3036D"/>
    <w:rsid w:val="00C3217F"/>
    <w:rsid w:val="00C341DC"/>
    <w:rsid w:val="00C344BD"/>
    <w:rsid w:val="00C346A2"/>
    <w:rsid w:val="00C3537E"/>
    <w:rsid w:val="00C35F85"/>
    <w:rsid w:val="00C3680F"/>
    <w:rsid w:val="00C369C3"/>
    <w:rsid w:val="00C40EA5"/>
    <w:rsid w:val="00C42E61"/>
    <w:rsid w:val="00C43311"/>
    <w:rsid w:val="00C43C30"/>
    <w:rsid w:val="00C43ECB"/>
    <w:rsid w:val="00C52A66"/>
    <w:rsid w:val="00C52C44"/>
    <w:rsid w:val="00C5329C"/>
    <w:rsid w:val="00C53606"/>
    <w:rsid w:val="00C538D8"/>
    <w:rsid w:val="00C56918"/>
    <w:rsid w:val="00C5794A"/>
    <w:rsid w:val="00C60398"/>
    <w:rsid w:val="00C603A7"/>
    <w:rsid w:val="00C62EF9"/>
    <w:rsid w:val="00C63A0C"/>
    <w:rsid w:val="00C67C9D"/>
    <w:rsid w:val="00C71157"/>
    <w:rsid w:val="00C7314D"/>
    <w:rsid w:val="00C7432C"/>
    <w:rsid w:val="00C82BF3"/>
    <w:rsid w:val="00C82F2A"/>
    <w:rsid w:val="00C83E8E"/>
    <w:rsid w:val="00C93C0E"/>
    <w:rsid w:val="00C9437B"/>
    <w:rsid w:val="00C960F7"/>
    <w:rsid w:val="00C96315"/>
    <w:rsid w:val="00C96FB3"/>
    <w:rsid w:val="00C97A29"/>
    <w:rsid w:val="00CA112E"/>
    <w:rsid w:val="00CA2F0C"/>
    <w:rsid w:val="00CA44EA"/>
    <w:rsid w:val="00CA4B41"/>
    <w:rsid w:val="00CA5A9C"/>
    <w:rsid w:val="00CA6DCD"/>
    <w:rsid w:val="00CA718C"/>
    <w:rsid w:val="00CB3CB4"/>
    <w:rsid w:val="00CC2328"/>
    <w:rsid w:val="00CC4AD0"/>
    <w:rsid w:val="00CC504D"/>
    <w:rsid w:val="00CD09BD"/>
    <w:rsid w:val="00CD09DA"/>
    <w:rsid w:val="00CD0FFD"/>
    <w:rsid w:val="00CD36A3"/>
    <w:rsid w:val="00CD3D53"/>
    <w:rsid w:val="00CD48CA"/>
    <w:rsid w:val="00CD719B"/>
    <w:rsid w:val="00CD733C"/>
    <w:rsid w:val="00CE11FC"/>
    <w:rsid w:val="00CE4CB8"/>
    <w:rsid w:val="00CE512B"/>
    <w:rsid w:val="00CE6A06"/>
    <w:rsid w:val="00CE6F14"/>
    <w:rsid w:val="00CE73A9"/>
    <w:rsid w:val="00CE7B6E"/>
    <w:rsid w:val="00CF028A"/>
    <w:rsid w:val="00CF0374"/>
    <w:rsid w:val="00CF21BB"/>
    <w:rsid w:val="00CF317E"/>
    <w:rsid w:val="00CF4111"/>
    <w:rsid w:val="00CF4241"/>
    <w:rsid w:val="00CF47C5"/>
    <w:rsid w:val="00CF5004"/>
    <w:rsid w:val="00CF52DB"/>
    <w:rsid w:val="00CF55A0"/>
    <w:rsid w:val="00CF6740"/>
    <w:rsid w:val="00D001C2"/>
    <w:rsid w:val="00D06EAE"/>
    <w:rsid w:val="00D07665"/>
    <w:rsid w:val="00D10D0A"/>
    <w:rsid w:val="00D11CD1"/>
    <w:rsid w:val="00D124BC"/>
    <w:rsid w:val="00D12CE8"/>
    <w:rsid w:val="00D15C95"/>
    <w:rsid w:val="00D1772D"/>
    <w:rsid w:val="00D20D71"/>
    <w:rsid w:val="00D2404C"/>
    <w:rsid w:val="00D246DA"/>
    <w:rsid w:val="00D248B4"/>
    <w:rsid w:val="00D24FFD"/>
    <w:rsid w:val="00D32363"/>
    <w:rsid w:val="00D3341F"/>
    <w:rsid w:val="00D3419C"/>
    <w:rsid w:val="00D34E16"/>
    <w:rsid w:val="00D3560F"/>
    <w:rsid w:val="00D35BF4"/>
    <w:rsid w:val="00D36930"/>
    <w:rsid w:val="00D378AE"/>
    <w:rsid w:val="00D3793C"/>
    <w:rsid w:val="00D40776"/>
    <w:rsid w:val="00D413B4"/>
    <w:rsid w:val="00D43FB3"/>
    <w:rsid w:val="00D4494A"/>
    <w:rsid w:val="00D45E91"/>
    <w:rsid w:val="00D47FB5"/>
    <w:rsid w:val="00D5219B"/>
    <w:rsid w:val="00D5297D"/>
    <w:rsid w:val="00D52D04"/>
    <w:rsid w:val="00D53A4A"/>
    <w:rsid w:val="00D5429A"/>
    <w:rsid w:val="00D5600B"/>
    <w:rsid w:val="00D56B06"/>
    <w:rsid w:val="00D57D9F"/>
    <w:rsid w:val="00D636D2"/>
    <w:rsid w:val="00D6401E"/>
    <w:rsid w:val="00D6404C"/>
    <w:rsid w:val="00D6546F"/>
    <w:rsid w:val="00D655B2"/>
    <w:rsid w:val="00D66D7C"/>
    <w:rsid w:val="00D7070C"/>
    <w:rsid w:val="00D70D5A"/>
    <w:rsid w:val="00D76E7C"/>
    <w:rsid w:val="00D80577"/>
    <w:rsid w:val="00D87F68"/>
    <w:rsid w:val="00D903C0"/>
    <w:rsid w:val="00D92F9D"/>
    <w:rsid w:val="00DA0EFF"/>
    <w:rsid w:val="00DA1F79"/>
    <w:rsid w:val="00DA2258"/>
    <w:rsid w:val="00DA4BFD"/>
    <w:rsid w:val="00DA4F60"/>
    <w:rsid w:val="00DA587D"/>
    <w:rsid w:val="00DA58C4"/>
    <w:rsid w:val="00DB29F7"/>
    <w:rsid w:val="00DB2ABF"/>
    <w:rsid w:val="00DB3D2B"/>
    <w:rsid w:val="00DB4168"/>
    <w:rsid w:val="00DB42F1"/>
    <w:rsid w:val="00DB4B2F"/>
    <w:rsid w:val="00DB4B89"/>
    <w:rsid w:val="00DB5CCD"/>
    <w:rsid w:val="00DB6803"/>
    <w:rsid w:val="00DB6D1E"/>
    <w:rsid w:val="00DC043A"/>
    <w:rsid w:val="00DC414F"/>
    <w:rsid w:val="00DD1467"/>
    <w:rsid w:val="00DD1829"/>
    <w:rsid w:val="00DD6775"/>
    <w:rsid w:val="00DD6AA8"/>
    <w:rsid w:val="00DD7B3C"/>
    <w:rsid w:val="00DE0371"/>
    <w:rsid w:val="00DE0A25"/>
    <w:rsid w:val="00DE0AFB"/>
    <w:rsid w:val="00DE1A08"/>
    <w:rsid w:val="00DE3B2D"/>
    <w:rsid w:val="00DE4A67"/>
    <w:rsid w:val="00DF0F22"/>
    <w:rsid w:val="00DF10B6"/>
    <w:rsid w:val="00DF1AC0"/>
    <w:rsid w:val="00DF1ECE"/>
    <w:rsid w:val="00DF31E5"/>
    <w:rsid w:val="00DF3F72"/>
    <w:rsid w:val="00DF69AF"/>
    <w:rsid w:val="00DF732B"/>
    <w:rsid w:val="00DF7551"/>
    <w:rsid w:val="00E00A35"/>
    <w:rsid w:val="00E00D3A"/>
    <w:rsid w:val="00E0183F"/>
    <w:rsid w:val="00E04E7D"/>
    <w:rsid w:val="00E07CC5"/>
    <w:rsid w:val="00E1062B"/>
    <w:rsid w:val="00E116D3"/>
    <w:rsid w:val="00E117E6"/>
    <w:rsid w:val="00E13C6D"/>
    <w:rsid w:val="00E1420A"/>
    <w:rsid w:val="00E16FA7"/>
    <w:rsid w:val="00E17C4A"/>
    <w:rsid w:val="00E21171"/>
    <w:rsid w:val="00E21F2A"/>
    <w:rsid w:val="00E22C4D"/>
    <w:rsid w:val="00E2392A"/>
    <w:rsid w:val="00E2462F"/>
    <w:rsid w:val="00E2518E"/>
    <w:rsid w:val="00E2587C"/>
    <w:rsid w:val="00E25DF2"/>
    <w:rsid w:val="00E26885"/>
    <w:rsid w:val="00E30736"/>
    <w:rsid w:val="00E307C1"/>
    <w:rsid w:val="00E30F48"/>
    <w:rsid w:val="00E3281D"/>
    <w:rsid w:val="00E34DBE"/>
    <w:rsid w:val="00E35789"/>
    <w:rsid w:val="00E35D17"/>
    <w:rsid w:val="00E36AC8"/>
    <w:rsid w:val="00E40E1E"/>
    <w:rsid w:val="00E41DA4"/>
    <w:rsid w:val="00E43845"/>
    <w:rsid w:val="00E44357"/>
    <w:rsid w:val="00E46525"/>
    <w:rsid w:val="00E500B2"/>
    <w:rsid w:val="00E50630"/>
    <w:rsid w:val="00E50C3A"/>
    <w:rsid w:val="00E5198D"/>
    <w:rsid w:val="00E51FB9"/>
    <w:rsid w:val="00E530E2"/>
    <w:rsid w:val="00E54338"/>
    <w:rsid w:val="00E57640"/>
    <w:rsid w:val="00E6032F"/>
    <w:rsid w:val="00E61942"/>
    <w:rsid w:val="00E624DF"/>
    <w:rsid w:val="00E6473B"/>
    <w:rsid w:val="00E71CF8"/>
    <w:rsid w:val="00E72BC1"/>
    <w:rsid w:val="00E73A4E"/>
    <w:rsid w:val="00E74768"/>
    <w:rsid w:val="00E747D5"/>
    <w:rsid w:val="00E748CD"/>
    <w:rsid w:val="00E74F88"/>
    <w:rsid w:val="00E77489"/>
    <w:rsid w:val="00E77B88"/>
    <w:rsid w:val="00E77F83"/>
    <w:rsid w:val="00E81666"/>
    <w:rsid w:val="00E81FED"/>
    <w:rsid w:val="00E82C50"/>
    <w:rsid w:val="00E862BD"/>
    <w:rsid w:val="00E86943"/>
    <w:rsid w:val="00E90A90"/>
    <w:rsid w:val="00E91AAD"/>
    <w:rsid w:val="00E93D73"/>
    <w:rsid w:val="00E94470"/>
    <w:rsid w:val="00E944D6"/>
    <w:rsid w:val="00E94BB0"/>
    <w:rsid w:val="00E95A5D"/>
    <w:rsid w:val="00E96886"/>
    <w:rsid w:val="00EA556E"/>
    <w:rsid w:val="00EA61B5"/>
    <w:rsid w:val="00EA7588"/>
    <w:rsid w:val="00EB0850"/>
    <w:rsid w:val="00EB0E8F"/>
    <w:rsid w:val="00EB1E27"/>
    <w:rsid w:val="00EB34BB"/>
    <w:rsid w:val="00EB38E9"/>
    <w:rsid w:val="00EB3915"/>
    <w:rsid w:val="00EB3CEE"/>
    <w:rsid w:val="00EB4CBC"/>
    <w:rsid w:val="00EB5643"/>
    <w:rsid w:val="00EB5F6A"/>
    <w:rsid w:val="00EB611F"/>
    <w:rsid w:val="00EB6512"/>
    <w:rsid w:val="00EC072D"/>
    <w:rsid w:val="00EC16EC"/>
    <w:rsid w:val="00EC509D"/>
    <w:rsid w:val="00ED0CFE"/>
    <w:rsid w:val="00ED0F52"/>
    <w:rsid w:val="00ED640D"/>
    <w:rsid w:val="00ED7719"/>
    <w:rsid w:val="00EE00E7"/>
    <w:rsid w:val="00EE3125"/>
    <w:rsid w:val="00EE3BBE"/>
    <w:rsid w:val="00EE5C5C"/>
    <w:rsid w:val="00EE6687"/>
    <w:rsid w:val="00EF1936"/>
    <w:rsid w:val="00EF3196"/>
    <w:rsid w:val="00EF32FE"/>
    <w:rsid w:val="00EF4DAF"/>
    <w:rsid w:val="00EF5B28"/>
    <w:rsid w:val="00EF73EE"/>
    <w:rsid w:val="00F02A7C"/>
    <w:rsid w:val="00F02AA9"/>
    <w:rsid w:val="00F04870"/>
    <w:rsid w:val="00F05680"/>
    <w:rsid w:val="00F05D32"/>
    <w:rsid w:val="00F06492"/>
    <w:rsid w:val="00F10293"/>
    <w:rsid w:val="00F11192"/>
    <w:rsid w:val="00F1286E"/>
    <w:rsid w:val="00F13153"/>
    <w:rsid w:val="00F135B3"/>
    <w:rsid w:val="00F1450F"/>
    <w:rsid w:val="00F148E5"/>
    <w:rsid w:val="00F177A6"/>
    <w:rsid w:val="00F220BD"/>
    <w:rsid w:val="00F23FB7"/>
    <w:rsid w:val="00F31BF9"/>
    <w:rsid w:val="00F321E5"/>
    <w:rsid w:val="00F32868"/>
    <w:rsid w:val="00F356A1"/>
    <w:rsid w:val="00F40691"/>
    <w:rsid w:val="00F40D39"/>
    <w:rsid w:val="00F4180E"/>
    <w:rsid w:val="00F43BCE"/>
    <w:rsid w:val="00F47546"/>
    <w:rsid w:val="00F53880"/>
    <w:rsid w:val="00F54377"/>
    <w:rsid w:val="00F545F3"/>
    <w:rsid w:val="00F55AE1"/>
    <w:rsid w:val="00F55D36"/>
    <w:rsid w:val="00F55E36"/>
    <w:rsid w:val="00F57EA7"/>
    <w:rsid w:val="00F60C5B"/>
    <w:rsid w:val="00F63706"/>
    <w:rsid w:val="00F63D10"/>
    <w:rsid w:val="00F650C5"/>
    <w:rsid w:val="00F65BEC"/>
    <w:rsid w:val="00F66D74"/>
    <w:rsid w:val="00F7392B"/>
    <w:rsid w:val="00F80A49"/>
    <w:rsid w:val="00F82368"/>
    <w:rsid w:val="00F82688"/>
    <w:rsid w:val="00F838D1"/>
    <w:rsid w:val="00F87F2C"/>
    <w:rsid w:val="00F915CE"/>
    <w:rsid w:val="00F96807"/>
    <w:rsid w:val="00FA1E92"/>
    <w:rsid w:val="00FA25CC"/>
    <w:rsid w:val="00FA391F"/>
    <w:rsid w:val="00FA4315"/>
    <w:rsid w:val="00FA4E50"/>
    <w:rsid w:val="00FA68F6"/>
    <w:rsid w:val="00FA6E60"/>
    <w:rsid w:val="00FA774E"/>
    <w:rsid w:val="00FB28AA"/>
    <w:rsid w:val="00FB631C"/>
    <w:rsid w:val="00FC2B91"/>
    <w:rsid w:val="00FC3BC9"/>
    <w:rsid w:val="00FC5960"/>
    <w:rsid w:val="00FC6C25"/>
    <w:rsid w:val="00FC740E"/>
    <w:rsid w:val="00FD2696"/>
    <w:rsid w:val="00FD2799"/>
    <w:rsid w:val="00FD2FF1"/>
    <w:rsid w:val="00FD4662"/>
    <w:rsid w:val="00FE31EC"/>
    <w:rsid w:val="00FE3D65"/>
    <w:rsid w:val="00FE5937"/>
    <w:rsid w:val="00FE68B8"/>
    <w:rsid w:val="00FE724C"/>
    <w:rsid w:val="00FF0CC4"/>
    <w:rsid w:val="00FF17FB"/>
    <w:rsid w:val="00FF1C2E"/>
    <w:rsid w:val="00FF2166"/>
    <w:rsid w:val="00FF24F7"/>
    <w:rsid w:val="00FF4B41"/>
    <w:rsid w:val="00FF5E09"/>
    <w:rsid w:val="00FF6667"/>
    <w:rsid w:val="00FF6C16"/>
    <w:rsid w:val="00FF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red"/>
    </o:shapedefaults>
    <o:shapelayout v:ext="edit">
      <o:idmap v:ext="edit" data="1"/>
      <o:rules v:ext="edit">
        <o:r id="V:Rule1" type="arc" idref="#_x0000_s1083"/>
        <o:r id="V:Rule16" type="connector" idref="#_x0000_s1099"/>
        <o:r id="V:Rule17" type="connector" idref="#AutoShape 59"/>
        <o:r id="V:Rule18" type="connector" idref="#Gerade Verbindung mit Pfeil 4"/>
        <o:r id="V:Rule19" type="connector" idref="#AutoShape 67"/>
        <o:r id="V:Rule20" type="connector" idref="#_x0000_s1100"/>
        <o:r id="V:Rule21" type="connector" idref="#_x0000_s1101"/>
        <o:r id="V:Rule22" type="connector" idref="#_x0000_s1103"/>
        <o:r id="V:Rule23" type="connector" idref="#_x0000_s1102"/>
        <o:r id="V:Rule24" type="connector" idref="#_x0000_s1106"/>
        <o:r id="V:Rule25" type="connector" idref="#_x0000_s1087"/>
        <o:r id="V:Rule26" type="connector" idref="#_x0000_s1095"/>
        <o:r id="V:Rule27" type="connector" idref="#_x0000_s1104"/>
        <o:r id="V:Rule28" type="connector" idref="#_x0000_s1088"/>
        <o:r id="V:Rule29" type="connector" idref="#_x0000_s11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4FFD"/>
  </w:style>
  <w:style w:type="paragraph" w:styleId="berschrift1">
    <w:name w:val="heading 1"/>
    <w:basedOn w:val="Standard"/>
    <w:next w:val="Standard"/>
    <w:link w:val="berschrift1Zchn"/>
    <w:uiPriority w:val="9"/>
    <w:qFormat/>
    <w:rsid w:val="001810B9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1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10B9"/>
  </w:style>
  <w:style w:type="paragraph" w:styleId="Fuzeile">
    <w:name w:val="footer"/>
    <w:basedOn w:val="Standard"/>
    <w:link w:val="FuzeileZchn"/>
    <w:uiPriority w:val="99"/>
    <w:unhideWhenUsed/>
    <w:rsid w:val="00181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10B9"/>
  </w:style>
  <w:style w:type="character" w:customStyle="1" w:styleId="berschrift1Zchn">
    <w:name w:val="Überschrift 1 Zchn"/>
    <w:basedOn w:val="Absatz-Standardschriftart"/>
    <w:link w:val="berschrift1"/>
    <w:uiPriority w:val="9"/>
    <w:rsid w:val="001810B9"/>
    <w:rPr>
      <w:rFonts w:ascii="Arial" w:eastAsiaTheme="majorEastAsia" w:hAnsi="Arial" w:cstheme="majorBidi"/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1810B9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0B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810B9"/>
    <w:rPr>
      <w:color w:val="0000FF"/>
      <w:u w:val="single"/>
    </w:rPr>
  </w:style>
  <w:style w:type="paragraph" w:styleId="KeinLeerraum">
    <w:name w:val="No Spacing"/>
    <w:uiPriority w:val="1"/>
    <w:qFormat/>
    <w:rsid w:val="001810B9"/>
    <w:pPr>
      <w:spacing w:after="0" w:line="240" w:lineRule="auto"/>
    </w:pPr>
  </w:style>
  <w:style w:type="table" w:styleId="Tabellengitternetz">
    <w:name w:val="Table Grid"/>
    <w:basedOn w:val="NormaleTabelle"/>
    <w:uiPriority w:val="59"/>
    <w:rsid w:val="00EA6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C3E9D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2D6A4C"/>
    <w:pPr>
      <w:tabs>
        <w:tab w:val="right" w:pos="9488"/>
      </w:tabs>
      <w:spacing w:before="360" w:after="0" w:line="23" w:lineRule="atLeast"/>
    </w:pPr>
    <w:rPr>
      <w:rFonts w:cs="Arial"/>
      <w:b/>
      <w:bCs/>
      <w:caps/>
      <w:noProof/>
      <w:sz w:val="28"/>
      <w:szCs w:val="24"/>
    </w:rPr>
  </w:style>
  <w:style w:type="character" w:styleId="Funotenzeichen">
    <w:name w:val="footnote reference"/>
    <w:uiPriority w:val="99"/>
    <w:semiHidden/>
    <w:unhideWhenUsed/>
    <w:rsid w:val="002E1CCC"/>
    <w:rPr>
      <w:vertAlign w:val="superscript"/>
    </w:rPr>
  </w:style>
  <w:style w:type="paragraph" w:customStyle="1" w:styleId="Default">
    <w:name w:val="Default"/>
    <w:rsid w:val="003A1A6E"/>
    <w:pPr>
      <w:autoSpaceDE w:val="0"/>
      <w:autoSpaceDN w:val="0"/>
      <w:adjustRightInd w:val="0"/>
      <w:spacing w:after="0" w:line="240" w:lineRule="auto"/>
    </w:pPr>
    <w:rPr>
      <w:rFonts w:ascii="SenBJS" w:hAnsi="SenBJS" w:cs="SenBJS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016AD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3C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3C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3C3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3C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3C30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945A6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D37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2">
    <w:name w:val="font2"/>
    <w:basedOn w:val="Absatz-Standardschriftart"/>
    <w:rsid w:val="00D3793C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7280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0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53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4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46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9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8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1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2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0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85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66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006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09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1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3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79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93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6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6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26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77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6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17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05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17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98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3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8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0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22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3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426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34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38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146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2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2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43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38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52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5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9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9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45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75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29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870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56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25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101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88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47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12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7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7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962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601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76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50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62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881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97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2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93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54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4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0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854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76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80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30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531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644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90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1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8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16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18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2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62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387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55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13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4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6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4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9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99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288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94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9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05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73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024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0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2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61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6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8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7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3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3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99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50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25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054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1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3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91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433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42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24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9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0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67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42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0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71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3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312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145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91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0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37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300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16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7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540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8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9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8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6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812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4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75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201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51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2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26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32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1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8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45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74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65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05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4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08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86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0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52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77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63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7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94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7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7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7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5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2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8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6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creativecommons.org/licenses/by-sa/4.0/deed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creativecommons.org/licenses/by-sa/4.0/deed.de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creativecommons.org/licenses/by-sa/4.0/deed.de" TargetMode="External"/><Relationship Id="rId37" Type="http://schemas.openxmlformats.org/officeDocument/2006/relationships/header" Target="header2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phet.colorado.edu/sims/html/faradays-law/latest/faradays-law_de.htm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hyperlink" Target="https://creativecommons.org/licenses/by-sa/4.0/deed.d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creativecommons.org/licenses/by-sa/4.0/deed.de" TargetMode="External"/><Relationship Id="rId35" Type="http://schemas.openxmlformats.org/officeDocument/2006/relationships/hyperlink" Target="https://creativecommons.org/licenses/by-sa/4.0/deed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erlin.de/sen/bjf/" TargetMode="External"/><Relationship Id="rId2" Type="http://schemas.openxmlformats.org/officeDocument/2006/relationships/hyperlink" Target="https://creativecommons.org/licenses/by-sa/4.0/legalcode.de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erlin.de/sen/bjf/" TargetMode="External"/><Relationship Id="rId2" Type="http://schemas.openxmlformats.org/officeDocument/2006/relationships/hyperlink" Target="https://creativecommons.org/licenses/by-sa/4.0/legalcode.de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bildungsserver.berlin-brandenburg.de/de/unterricht/faecher/mathematik-naturwissenschaften/mint/i-mint-akademie/nc/nc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bildungsserver.berlin-brandenburg.de/de/unterricht/faecher/mathematik-naturwissenschaften/mint/i-mint-akademie/nc/nc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295BE7349B74F68BDA25CEE220DF1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97D04-A020-4032-8835-8F74FC41637B}"/>
      </w:docPartPr>
      <w:docPartBody>
        <w:p w:rsidR="00AE5E81" w:rsidRDefault="00AE5E81" w:rsidP="00AE5E81">
          <w:pPr>
            <w:pStyle w:val="6295BE7349B74F68BDA25CEE220DF1C6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689AC35C9E484FE4A89C5E0BC624E7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F5EED8-BDC5-407F-8013-7139D128927F}"/>
      </w:docPartPr>
      <w:docPartBody>
        <w:p w:rsidR="00AE5E81" w:rsidRDefault="00AE5E81" w:rsidP="00AE5E81">
          <w:pPr>
            <w:pStyle w:val="689AC35C9E484FE4A89C5E0BC624E7E6"/>
          </w:pPr>
          <w:r w:rsidRPr="00563B99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nBJS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E5E81"/>
    <w:rsid w:val="00015577"/>
    <w:rsid w:val="00033C96"/>
    <w:rsid w:val="000B165E"/>
    <w:rsid w:val="000C5F75"/>
    <w:rsid w:val="000D3FF2"/>
    <w:rsid w:val="000E1D15"/>
    <w:rsid w:val="00106416"/>
    <w:rsid w:val="00240743"/>
    <w:rsid w:val="00253991"/>
    <w:rsid w:val="002A7AEA"/>
    <w:rsid w:val="002B023C"/>
    <w:rsid w:val="002B1ED2"/>
    <w:rsid w:val="002C230B"/>
    <w:rsid w:val="00322A10"/>
    <w:rsid w:val="003410AC"/>
    <w:rsid w:val="0036122E"/>
    <w:rsid w:val="003E6D93"/>
    <w:rsid w:val="003F2AD0"/>
    <w:rsid w:val="003F4B52"/>
    <w:rsid w:val="00415F94"/>
    <w:rsid w:val="00430880"/>
    <w:rsid w:val="00433667"/>
    <w:rsid w:val="00462227"/>
    <w:rsid w:val="004712A3"/>
    <w:rsid w:val="00617C04"/>
    <w:rsid w:val="00660D13"/>
    <w:rsid w:val="006E1FA7"/>
    <w:rsid w:val="006E39F6"/>
    <w:rsid w:val="007434D3"/>
    <w:rsid w:val="00756A3A"/>
    <w:rsid w:val="007E1E7B"/>
    <w:rsid w:val="0083008A"/>
    <w:rsid w:val="0083337D"/>
    <w:rsid w:val="008448A8"/>
    <w:rsid w:val="008471D7"/>
    <w:rsid w:val="00897B61"/>
    <w:rsid w:val="008F225E"/>
    <w:rsid w:val="009418FE"/>
    <w:rsid w:val="009D6915"/>
    <w:rsid w:val="00AD582C"/>
    <w:rsid w:val="00AE5E81"/>
    <w:rsid w:val="00AF6156"/>
    <w:rsid w:val="00B10BD9"/>
    <w:rsid w:val="00B476D7"/>
    <w:rsid w:val="00B94AEE"/>
    <w:rsid w:val="00BA7B0D"/>
    <w:rsid w:val="00C14571"/>
    <w:rsid w:val="00C361C3"/>
    <w:rsid w:val="00C476F2"/>
    <w:rsid w:val="00C576BD"/>
    <w:rsid w:val="00D25223"/>
    <w:rsid w:val="00D82419"/>
    <w:rsid w:val="00D877F6"/>
    <w:rsid w:val="00DA495E"/>
    <w:rsid w:val="00DA4F2D"/>
    <w:rsid w:val="00DF292C"/>
    <w:rsid w:val="00E04680"/>
    <w:rsid w:val="00E34750"/>
    <w:rsid w:val="00E85926"/>
    <w:rsid w:val="00EA4016"/>
    <w:rsid w:val="00EF2852"/>
    <w:rsid w:val="00F05AC8"/>
    <w:rsid w:val="00FB3DD4"/>
    <w:rsid w:val="00FD59AF"/>
    <w:rsid w:val="00FF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55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D59AF"/>
    <w:rPr>
      <w:color w:val="808080"/>
    </w:rPr>
  </w:style>
  <w:style w:type="paragraph" w:customStyle="1" w:styleId="6295BE7349B74F68BDA25CEE220DF1C6">
    <w:name w:val="6295BE7349B74F68BDA25CEE220DF1C6"/>
    <w:rsid w:val="00AE5E81"/>
  </w:style>
  <w:style w:type="paragraph" w:customStyle="1" w:styleId="689AC35C9E484FE4A89C5E0BC624E7E6">
    <w:name w:val="689AC35C9E484FE4A89C5E0BC624E7E6"/>
    <w:rsid w:val="00AE5E81"/>
  </w:style>
  <w:style w:type="paragraph" w:customStyle="1" w:styleId="D78AFFEF7341417E927D51DEB5236CA5">
    <w:name w:val="D78AFFEF7341417E927D51DEB5236CA5"/>
    <w:rsid w:val="00AE5E81"/>
  </w:style>
  <w:style w:type="paragraph" w:customStyle="1" w:styleId="86F0D1F6571E4DEDA27D8708AE8D300C">
    <w:name w:val="86F0D1F6571E4DEDA27D8708AE8D300C"/>
    <w:rsid w:val="00E04680"/>
  </w:style>
  <w:style w:type="paragraph" w:customStyle="1" w:styleId="FF4BFEDCD7C54B73956261FF8930819A">
    <w:name w:val="FF4BFEDCD7C54B73956261FF8930819A"/>
    <w:rsid w:val="000D3FF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AC1515-1B4A-4693-BF17-CFC1B931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3164</Words>
  <Characters>19937</Characters>
  <Application>Microsoft Office Word</Application>
  <DocSecurity>0</DocSecurity>
  <Lines>166</Lines>
  <Paragraphs>46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Kontaktloser Strom</vt:lpstr>
      <vt:lpstr>Kontaktloser Strom</vt:lpstr>
    </vt:vector>
  </TitlesOfParts>
  <Company>SenBJW</Company>
  <LinksUpToDate>false</LinksUpToDate>
  <CharactersWithSpaces>23055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Kontaktloser Strom</dc:title>
  <dc:creator>Christian Friedrich</dc:creator>
  <cp:lastModifiedBy>Sebastian Lenk</cp:lastModifiedBy>
  <cp:revision>241</cp:revision>
  <cp:lastPrinted>2019-07-02T16:59:00Z</cp:lastPrinted>
  <dcterms:created xsi:type="dcterms:W3CDTF">2019-06-28T13:09:00Z</dcterms:created>
  <dcterms:modified xsi:type="dcterms:W3CDTF">2019-08-10T11:20:00Z</dcterms:modified>
</cp:coreProperties>
</file>