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1504B" w:rsidRPr="00202F49" w:rsidRDefault="0001504B" w:rsidP="00123926">
            <w:pPr>
              <w:spacing w:before="200" w:after="200"/>
            </w:pPr>
            <w:r>
              <w:t>Biologie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9B046A" w:rsidRDefault="0001504B" w:rsidP="00B5309E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01504B" w:rsidRPr="0001504B" w:rsidRDefault="0001504B" w:rsidP="0001504B">
            <w:pPr>
              <w:tabs>
                <w:tab w:val="left" w:pos="1190"/>
              </w:tabs>
              <w:spacing w:before="200" w:after="200"/>
            </w:pPr>
            <w:r w:rsidRPr="0001504B">
              <w:t xml:space="preserve">Die Zelle als Raum für chemische Reaktionen 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1504B" w:rsidRPr="008A1768" w:rsidRDefault="0001504B" w:rsidP="00123926">
            <w:pPr>
              <w:spacing w:before="200" w:after="200"/>
            </w:pPr>
            <w:r>
              <w:t xml:space="preserve">Mit Fachwissen umgehen  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1504B" w:rsidRPr="008A1768" w:rsidRDefault="0001504B" w:rsidP="00123926">
            <w:pPr>
              <w:tabs>
                <w:tab w:val="left" w:pos="1373"/>
              </w:tabs>
              <w:spacing w:before="200" w:after="200"/>
            </w:pPr>
            <w:r>
              <w:t>Struktur und Funktions-Konzept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1504B" w:rsidRPr="008A1768" w:rsidRDefault="0001504B" w:rsidP="00123926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Default="0001504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1504B" w:rsidRPr="008A1768" w:rsidRDefault="0001504B" w:rsidP="00123926">
            <w:pPr>
              <w:tabs>
                <w:tab w:val="left" w:pos="1190"/>
              </w:tabs>
              <w:spacing w:before="200" w:after="200"/>
            </w:pPr>
            <w:r w:rsidRPr="0023339B">
              <w:t>Die Schülerinnen und Schüler können</w:t>
            </w:r>
            <w:r>
              <w:t xml:space="preserve"> die Zusammenhänge zwischen Struktur und Funktion von Zellkompartimenten erkl</w:t>
            </w:r>
            <w:r>
              <w:t>ä</w:t>
            </w:r>
            <w:r>
              <w:t>ren.</w:t>
            </w:r>
          </w:p>
        </w:tc>
      </w:tr>
      <w:tr w:rsidR="0001504B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1504B" w:rsidRPr="008119C5" w:rsidRDefault="0001504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1504B" w:rsidRPr="00BB2BBC" w:rsidRDefault="0001504B" w:rsidP="00123926">
            <w:pPr>
              <w:pStyle w:val="AufzhlungC3"/>
              <w:numPr>
                <w:ilvl w:val="0"/>
                <w:numId w:val="0"/>
              </w:numPr>
              <w:ind w:left="33" w:hanging="33"/>
              <w:rPr>
                <w:b/>
              </w:rPr>
            </w:pPr>
            <w:r>
              <w:t xml:space="preserve">TF 2: </w:t>
            </w:r>
            <w:bookmarkStart w:id="0" w:name="_Toc422815419"/>
            <w:r w:rsidRPr="0023339B">
              <w:rPr>
                <w:lang w:bidi="bn-BD"/>
              </w:rPr>
              <w:t>Lebensräume und ihre Bewohner - vielfältige Wechse</w:t>
            </w:r>
            <w:r>
              <w:rPr>
                <w:lang w:bidi="bn-BD"/>
              </w:rPr>
              <w:t>l</w:t>
            </w:r>
            <w:r w:rsidRPr="0023339B">
              <w:rPr>
                <w:lang w:bidi="bn-BD"/>
              </w:rPr>
              <w:t>wirkungen</w:t>
            </w:r>
            <w:bookmarkEnd w:id="0"/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82ED0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82ED0" w:rsidP="00182ED0">
            <w:pPr>
              <w:autoSpaceDE w:val="0"/>
              <w:autoSpaceDN w:val="0"/>
              <w:adjustRightInd w:val="0"/>
              <w:spacing w:line="240" w:lineRule="auto"/>
            </w:pPr>
            <w:r w:rsidRPr="0023339B">
              <w:t>Die Schülerinnen und Schüler können</w:t>
            </w:r>
            <w:r>
              <w:t xml:space="preserve"> </w:t>
            </w:r>
            <w:r w:rsidR="007E3B3E">
              <w:rPr>
                <w:rFonts w:cs="Arial"/>
                <w:lang w:eastAsia="de-DE"/>
              </w:rPr>
              <w:t>Sachverhalte und Ablä</w:t>
            </w:r>
            <w:r w:rsidR="007E3B3E">
              <w:rPr>
                <w:rFonts w:cs="Arial"/>
                <w:lang w:eastAsia="de-DE"/>
              </w:rPr>
              <w:t>u</w:t>
            </w:r>
            <w:r w:rsidR="007E3B3E">
              <w:rPr>
                <w:rFonts w:cs="Arial"/>
                <w:lang w:eastAsia="de-DE"/>
              </w:rPr>
              <w:t xml:space="preserve">fe </w:t>
            </w:r>
            <w:r>
              <w:rPr>
                <w:rFonts w:cs="Arial"/>
                <w:lang w:eastAsia="de-DE"/>
              </w:rPr>
              <w:t>…</w:t>
            </w:r>
            <w:r w:rsidR="007E3B3E">
              <w:rPr>
                <w:rFonts w:cs="Arial"/>
                <w:lang w:eastAsia="de-DE"/>
              </w:rPr>
              <w:t xml:space="preserve">, erklären und </w:t>
            </w:r>
            <w:r>
              <w:rPr>
                <w:rFonts w:cs="Arial"/>
                <w:lang w:eastAsia="de-DE"/>
              </w:rPr>
              <w:t>….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01504B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1504B" w:rsidP="00321743">
            <w:pPr>
              <w:spacing w:before="200" w:after="200"/>
            </w:pPr>
            <w:r>
              <w:t>Zelle, Kompartiment, Reaktionsraum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7E3B3E" w:rsidRPr="00F5187C" w:rsidRDefault="007E3B3E" w:rsidP="007E3B3E">
      <w:pPr>
        <w:spacing w:before="120"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Zelle als Raum für chemische Reaktionen </w:t>
      </w:r>
    </w:p>
    <w:p w:rsidR="007E3B3E" w:rsidRDefault="007E3B3E" w:rsidP="003068D8">
      <w:pPr>
        <w:suppressAutoHyphens/>
        <w:spacing w:before="120" w:after="60"/>
        <w:rPr>
          <w:rFonts w:eastAsia="Times New Roman"/>
        </w:rPr>
      </w:pPr>
      <w:r>
        <w:t>Eine Zelle ist in unterschiedliche Reaktionsräume (Kompartimente) gegliedert, sodass auf engstem Raum verschiedene Stoffwechselreaktionen ermöglicht werden. Zu den Zellkompartimenten gehören z</w:t>
      </w:r>
      <w:r w:rsidR="007B065F">
        <w:t>. B.</w:t>
      </w:r>
      <w:r>
        <w:t xml:space="preserve"> die Chloroplasten.</w:t>
      </w:r>
    </w:p>
    <w:p w:rsidR="007E3B3E" w:rsidRDefault="007E3B3E" w:rsidP="003068D8">
      <w:pPr>
        <w:suppressAutoHyphens/>
        <w:spacing w:before="60" w:after="60"/>
        <w:ind w:left="284" w:hanging="284"/>
      </w:pPr>
    </w:p>
    <w:p w:rsidR="00CE20EC" w:rsidRDefault="00CE20EC" w:rsidP="003068D8">
      <w:pPr>
        <w:suppressAutoHyphens/>
        <w:spacing w:before="60" w:after="60"/>
        <w:ind w:left="284" w:hanging="284"/>
        <w:rPr>
          <w:b/>
        </w:rPr>
      </w:pPr>
    </w:p>
    <w:p w:rsidR="00CE20EC" w:rsidRDefault="00E54B15" w:rsidP="003068D8">
      <w:pPr>
        <w:suppressAutoHyphens/>
        <w:spacing w:before="60" w:after="60"/>
        <w:ind w:left="284" w:hanging="284"/>
        <w:rPr>
          <w:b/>
        </w:rPr>
      </w:pPr>
      <w:r>
        <w:rPr>
          <w:b/>
          <w:noProof/>
          <w:lang w:eastAsia="de-DE"/>
        </w:rPr>
        <w:pict>
          <v:rect id="_x0000_s1030" style="position:absolute;left:0;text-align:left;margin-left:313.1pt;margin-top:11.45pt;width:108.65pt;height:25.35pt;z-index:251664384" strokecolor="white [3212]">
            <v:textbox>
              <w:txbxContent>
                <w:p w:rsidR="00CE20EC" w:rsidRDefault="00CE20EC">
                  <w:r>
                    <w:t>Doppelmembran</w:t>
                  </w:r>
                </w:p>
              </w:txbxContent>
            </v:textbox>
          </v:rect>
        </w:pict>
      </w:r>
      <w:r w:rsidR="00CE20EC"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196215</wp:posOffset>
            </wp:positionV>
            <wp:extent cx="1851660" cy="1057910"/>
            <wp:effectExtent l="19050" t="0" r="0" b="0"/>
            <wp:wrapTight wrapText="bothSides">
              <wp:wrapPolygon edited="0">
                <wp:start x="7333" y="0"/>
                <wp:lineTo x="5333" y="389"/>
                <wp:lineTo x="444" y="5056"/>
                <wp:lineTo x="-222" y="8946"/>
                <wp:lineTo x="-222" y="13224"/>
                <wp:lineTo x="2444" y="18670"/>
                <wp:lineTo x="2889" y="19059"/>
                <wp:lineTo x="6667" y="21393"/>
                <wp:lineTo x="7333" y="21393"/>
                <wp:lineTo x="14222" y="21393"/>
                <wp:lineTo x="14889" y="21393"/>
                <wp:lineTo x="18667" y="19059"/>
                <wp:lineTo x="18667" y="18670"/>
                <wp:lineTo x="19111" y="18670"/>
                <wp:lineTo x="21556" y="13613"/>
                <wp:lineTo x="21556" y="8168"/>
                <wp:lineTo x="21333" y="5056"/>
                <wp:lineTo x="16222" y="389"/>
                <wp:lineTo x="14222" y="0"/>
                <wp:lineTo x="7333" y="0"/>
              </wp:wrapPolygon>
            </wp:wrapTight>
            <wp:docPr id="5" name="Bild 1" descr="Chloroplasten, Chlorophyll, Nicht, Handy, 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oroplasten, Chlorophyll, Nicht, Handy, Pflan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0EC" w:rsidRDefault="00E54B15" w:rsidP="003068D8">
      <w:pPr>
        <w:suppressAutoHyphens/>
        <w:spacing w:before="60" w:after="60"/>
        <w:ind w:left="284" w:hanging="284"/>
        <w:rPr>
          <w:b/>
        </w:rPr>
      </w:pPr>
      <w:r>
        <w:rPr>
          <w:b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1.1pt;margin-top:7.25pt;width:1in;height:.65pt;z-index:251662336" o:connectortype="straight"/>
        </w:pict>
      </w:r>
    </w:p>
    <w:p w:rsidR="00CE20EC" w:rsidRDefault="00E54B15" w:rsidP="003068D8">
      <w:pPr>
        <w:suppressAutoHyphens/>
        <w:spacing w:before="60" w:after="60"/>
        <w:ind w:left="284" w:hanging="284"/>
        <w:rPr>
          <w:b/>
        </w:rPr>
      </w:pPr>
      <w:r>
        <w:rPr>
          <w:b/>
          <w:noProof/>
          <w:lang w:eastAsia="de-DE"/>
        </w:rPr>
        <w:pict>
          <v:rect id="_x0000_s1031" style="position:absolute;left:0;text-align:left;margin-left:313.1pt;margin-top:1.7pt;width:108.65pt;height:40.65pt;z-index:251665408" strokecolor="white [3212]">
            <v:textbox>
              <w:txbxContent>
                <w:p w:rsidR="00CE20EC" w:rsidRDefault="00CE20EC" w:rsidP="00CE20EC">
                  <w:proofErr w:type="spellStart"/>
                  <w:r>
                    <w:t>Membranstapel</w:t>
                  </w:r>
                  <w:proofErr w:type="spellEnd"/>
                  <w:r>
                    <w:t xml:space="preserve"> mit Chlorophyll</w:t>
                  </w:r>
                </w:p>
              </w:txbxContent>
            </v:textbox>
          </v:rect>
        </w:pict>
      </w:r>
      <w:r>
        <w:rPr>
          <w:b/>
          <w:noProof/>
          <w:lang w:eastAsia="de-DE"/>
        </w:rPr>
        <w:pict>
          <v:shape id="_x0000_s1029" type="#_x0000_t32" style="position:absolute;left:0;text-align:left;margin-left:253.1pt;margin-top:17.7pt;width:60pt;height:0;z-index:251663360" o:connectortype="straight"/>
        </w:pict>
      </w:r>
    </w:p>
    <w:p w:rsidR="00CE20EC" w:rsidRDefault="00CE20EC" w:rsidP="003068D8">
      <w:pPr>
        <w:suppressAutoHyphens/>
        <w:spacing w:before="60" w:after="60"/>
        <w:ind w:left="284" w:hanging="284"/>
        <w:rPr>
          <w:b/>
        </w:rPr>
      </w:pPr>
    </w:p>
    <w:p w:rsidR="00CE20EC" w:rsidRDefault="00CE20EC" w:rsidP="003068D8">
      <w:pPr>
        <w:suppressAutoHyphens/>
        <w:spacing w:before="60" w:after="60"/>
        <w:ind w:left="284" w:hanging="284"/>
        <w:rPr>
          <w:b/>
        </w:rPr>
      </w:pPr>
    </w:p>
    <w:p w:rsidR="00CE20EC" w:rsidRDefault="00CE20EC" w:rsidP="003068D8">
      <w:pPr>
        <w:suppressAutoHyphens/>
        <w:spacing w:before="60" w:after="60"/>
        <w:ind w:left="284" w:hanging="284"/>
        <w:rPr>
          <w:b/>
        </w:rPr>
      </w:pPr>
    </w:p>
    <w:p w:rsidR="00CE20EC" w:rsidRDefault="00E54B15" w:rsidP="003068D8">
      <w:pPr>
        <w:suppressAutoHyphens/>
        <w:spacing w:before="60" w:after="60"/>
        <w:ind w:left="284" w:hanging="284"/>
        <w:rPr>
          <w:b/>
        </w:rPr>
      </w:pPr>
      <w:r w:rsidRPr="00E54B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8pt;margin-top:.8pt;width:151.7pt;height:28.4pt;z-index:251661312" wrapcoords="-107 0 -107 20945 21600 20945 21600 0 -107 0" stroked="f">
            <v:textbox style="mso-fit-shape-to-text:t" inset="0,0,0,0">
              <w:txbxContent>
                <w:p w:rsidR="007E3B3E" w:rsidRPr="00A813AB" w:rsidRDefault="007E3B3E" w:rsidP="007E3B3E">
                  <w:pPr>
                    <w:pStyle w:val="Beschriftung"/>
                    <w:jc w:val="center"/>
                    <w:rPr>
                      <w:b w:val="0"/>
                      <w:noProof/>
                      <w:sz w:val="16"/>
                      <w:szCs w:val="16"/>
                    </w:rPr>
                  </w:pPr>
                  <w:r w:rsidRPr="00A813AB">
                    <w:rPr>
                      <w:b w:val="0"/>
                      <w:sz w:val="16"/>
                      <w:szCs w:val="16"/>
                    </w:rPr>
                    <w:t>Querschnitt durch einen Chloroplasten (vereinfacht)</w:t>
                  </w:r>
                </w:p>
              </w:txbxContent>
            </v:textbox>
            <w10:wrap type="tight"/>
          </v:shape>
        </w:pict>
      </w:r>
    </w:p>
    <w:p w:rsidR="00CE20EC" w:rsidRDefault="00CE20EC" w:rsidP="003068D8">
      <w:pPr>
        <w:suppressAutoHyphens/>
        <w:spacing w:before="60" w:after="60"/>
        <w:ind w:left="284" w:hanging="284"/>
        <w:rPr>
          <w:b/>
        </w:rPr>
      </w:pPr>
    </w:p>
    <w:p w:rsidR="00CE20EC" w:rsidRDefault="00CE20EC" w:rsidP="003068D8">
      <w:pPr>
        <w:suppressAutoHyphens/>
        <w:spacing w:before="60" w:after="60"/>
        <w:ind w:left="284" w:hanging="284"/>
        <w:rPr>
          <w:b/>
        </w:rPr>
      </w:pPr>
    </w:p>
    <w:p w:rsidR="00CE20EC" w:rsidRDefault="00CE20EC" w:rsidP="003068D8">
      <w:pPr>
        <w:suppressAutoHyphens/>
        <w:spacing w:before="60" w:after="60"/>
        <w:ind w:left="284" w:hanging="284"/>
        <w:rPr>
          <w:b/>
        </w:rPr>
      </w:pPr>
    </w:p>
    <w:p w:rsidR="007E3B3E" w:rsidRPr="00A813AB" w:rsidRDefault="007E3B3E" w:rsidP="003068D8">
      <w:pPr>
        <w:suppressAutoHyphens/>
        <w:spacing w:before="60" w:after="60"/>
        <w:ind w:left="284" w:hanging="284"/>
        <w:rPr>
          <w:b/>
        </w:rPr>
      </w:pPr>
      <w:r w:rsidRPr="00A813AB">
        <w:rPr>
          <w:b/>
        </w:rPr>
        <w:t>Aufgabe:</w:t>
      </w:r>
    </w:p>
    <w:p w:rsidR="007E3B3E" w:rsidRDefault="007E3B3E" w:rsidP="003068D8">
      <w:pPr>
        <w:suppressAutoHyphens/>
        <w:spacing w:before="60" w:after="60"/>
      </w:pPr>
      <w:r w:rsidRPr="00CE20EC">
        <w:rPr>
          <w:b/>
        </w:rPr>
        <w:t xml:space="preserve">Erkläre </w:t>
      </w:r>
      <w:r>
        <w:t>am Zellkompartiment Chloroplast die Bedeutung als Reaktionsraum unter Berück</w:t>
      </w:r>
      <w:r w:rsidR="007B065F">
        <w:t>sichtigung des Zusammenhang</w:t>
      </w:r>
      <w:r>
        <w:t>s von Struktur und Funktion.</w:t>
      </w:r>
    </w:p>
    <w:p w:rsidR="007E3B3E" w:rsidRDefault="007E3B3E" w:rsidP="007E3B3E"/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5B7934" w:rsidRDefault="005B7934" w:rsidP="00BF22FF">
      <w:pPr>
        <w:spacing w:before="60" w:after="60"/>
        <w:rPr>
          <w:b/>
        </w:rPr>
      </w:pPr>
    </w:p>
    <w:p w:rsidR="003068D8" w:rsidRDefault="003068D8" w:rsidP="00BF22FF">
      <w:pPr>
        <w:spacing w:before="60" w:after="60"/>
        <w:rPr>
          <w:b/>
        </w:rPr>
      </w:pPr>
    </w:p>
    <w:p w:rsidR="007E3B3E" w:rsidRDefault="007E3B3E" w:rsidP="007E3B3E"/>
    <w:p w:rsidR="007E3B3E" w:rsidRPr="007B065F" w:rsidRDefault="007E3B3E" w:rsidP="007E3B3E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65F">
        <w:rPr>
          <w:lang w:val="en-US"/>
        </w:rPr>
        <w:t xml:space="preserve"> LISUM</w:t>
      </w:r>
    </w:p>
    <w:p w:rsidR="007E3B3E" w:rsidRPr="005B7934" w:rsidRDefault="007E3B3E" w:rsidP="007E3B3E">
      <w:pPr>
        <w:spacing w:before="60" w:after="60"/>
        <w:rPr>
          <w:sz w:val="16"/>
          <w:szCs w:val="16"/>
          <w:lang w:val="en-US"/>
        </w:rPr>
      </w:pPr>
      <w:proofErr w:type="spellStart"/>
      <w:r w:rsidRPr="005B7934">
        <w:rPr>
          <w:sz w:val="16"/>
          <w:szCs w:val="16"/>
          <w:lang w:val="en-US"/>
        </w:rPr>
        <w:t>Bild</w:t>
      </w:r>
      <w:proofErr w:type="spellEnd"/>
      <w:r w:rsidRPr="005B7934">
        <w:rPr>
          <w:sz w:val="16"/>
          <w:szCs w:val="16"/>
          <w:lang w:val="en-US"/>
        </w:rPr>
        <w:t xml:space="preserve">: </w:t>
      </w:r>
      <w:hyperlink r:id="rId12" w:history="1">
        <w:r w:rsidR="005B7934" w:rsidRPr="005B7934">
          <w:rPr>
            <w:rStyle w:val="Hyperlink"/>
            <w:sz w:val="16"/>
            <w:szCs w:val="16"/>
            <w:lang w:val="en-US"/>
          </w:rPr>
          <w:t>https://pixabay.com/de/chloroplasten-chlorophyll-nicht-35023/</w:t>
        </w:r>
      </w:hyperlink>
      <w:r w:rsidR="005B7934" w:rsidRPr="005B7934">
        <w:rPr>
          <w:sz w:val="16"/>
          <w:szCs w:val="16"/>
          <w:lang w:val="en-US"/>
        </w:rPr>
        <w:t>; Public Domain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E20EC" w:rsidRDefault="00CE20EC" w:rsidP="00CE20EC">
      <w:pPr>
        <w:spacing w:before="60" w:after="60"/>
        <w:rPr>
          <w:b/>
        </w:rPr>
      </w:pPr>
    </w:p>
    <w:p w:rsidR="00CE20EC" w:rsidRDefault="00CE20EC" w:rsidP="003068D8">
      <w:pPr>
        <w:suppressAutoHyphens/>
        <w:spacing w:before="60" w:after="60"/>
      </w:pPr>
      <w:r w:rsidRPr="00CE20EC">
        <w:rPr>
          <w:b/>
        </w:rPr>
        <w:t xml:space="preserve">Erkläre </w:t>
      </w:r>
      <w:r>
        <w:t>am Zellkompartiment Chloroplast die Bedeutung als Reaktionsraum unter Berück</w:t>
      </w:r>
      <w:r w:rsidR="007B065F">
        <w:t>sichtigung des Zusammenhang</w:t>
      </w:r>
      <w:r>
        <w:t>s von Struktur und Funktion.</w:t>
      </w:r>
    </w:p>
    <w:p w:rsidR="007E3B3E" w:rsidRDefault="007E3B3E" w:rsidP="003068D8">
      <w:pPr>
        <w:suppressAutoHyphens/>
        <w:spacing w:before="60" w:after="60"/>
      </w:pPr>
    </w:p>
    <w:p w:rsidR="007E3B3E" w:rsidRDefault="007E3B3E" w:rsidP="003068D8">
      <w:pPr>
        <w:suppressAutoHyphens/>
        <w:spacing w:before="60" w:after="60"/>
        <w:jc w:val="both"/>
      </w:pPr>
      <w:r>
        <w:t xml:space="preserve">Chloroplasten sind von einer Hülle umgeben, die aus zwei Membranen besteht. In den Chloroplasten befinden sich viele </w:t>
      </w:r>
      <w:proofErr w:type="spellStart"/>
      <w:r>
        <w:t>Membranstapel</w:t>
      </w:r>
      <w:proofErr w:type="spellEnd"/>
      <w:r>
        <w:t xml:space="preserve">, in die Chlorophyll eingelagert ist. Chlorophyll ist der grüne Blattfarbstoff, mit dem Pflanzen in der Lage sind, Fotosynthese zu betreiben. </w:t>
      </w:r>
    </w:p>
    <w:p w:rsidR="007E3B3E" w:rsidRDefault="007E3B3E" w:rsidP="003068D8">
      <w:pPr>
        <w:suppressAutoHyphens/>
        <w:spacing w:before="60" w:after="60"/>
        <w:jc w:val="both"/>
      </w:pPr>
      <w:r>
        <w:t>Bei der Fotosynthese entstehen mithi</w:t>
      </w:r>
      <w:r w:rsidR="007B065F">
        <w:t>lfe der Energie des Sonnenlicht</w:t>
      </w:r>
      <w:r>
        <w:t>s aus den Ausgangsstoffen Wasser und Kohlenstoffdioxid die Reaktionsprodukte Glukose und Sauerstoff.</w:t>
      </w:r>
    </w:p>
    <w:p w:rsidR="007E3B3E" w:rsidRDefault="007E3B3E" w:rsidP="00CE20EC">
      <w:pPr>
        <w:spacing w:before="60" w:after="60"/>
        <w:jc w:val="both"/>
      </w:pPr>
    </w:p>
    <w:p w:rsidR="007E3B3E" w:rsidRDefault="007E3B3E" w:rsidP="00BF22FF">
      <w:pPr>
        <w:spacing w:before="60" w:after="60"/>
        <w:rPr>
          <w:b/>
        </w:rPr>
      </w:pPr>
    </w:p>
    <w:p w:rsidR="00C2144F" w:rsidRDefault="00C2144F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5B7934" w:rsidRPr="005B7934" w:rsidRDefault="005B7934" w:rsidP="005B7934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934">
        <w:rPr>
          <w:lang w:val="en-US"/>
        </w:rPr>
        <w:t xml:space="preserve"> LISUM</w:t>
      </w:r>
    </w:p>
    <w:p w:rsidR="00C2144F" w:rsidRPr="005B7934" w:rsidRDefault="005B7934" w:rsidP="003068D8">
      <w:pPr>
        <w:spacing w:before="60" w:after="60"/>
        <w:rPr>
          <w:sz w:val="2"/>
          <w:szCs w:val="2"/>
          <w:lang w:val="en-US"/>
        </w:rPr>
      </w:pPr>
      <w:proofErr w:type="spellStart"/>
      <w:r w:rsidRPr="005B7934">
        <w:rPr>
          <w:sz w:val="16"/>
          <w:szCs w:val="16"/>
          <w:lang w:val="en-US"/>
        </w:rPr>
        <w:t>Bild</w:t>
      </w:r>
      <w:proofErr w:type="spellEnd"/>
      <w:r w:rsidRPr="005B7934">
        <w:rPr>
          <w:sz w:val="16"/>
          <w:szCs w:val="16"/>
          <w:lang w:val="en-US"/>
        </w:rPr>
        <w:t xml:space="preserve">: </w:t>
      </w:r>
      <w:hyperlink r:id="rId13" w:history="1">
        <w:r w:rsidRPr="005B7934">
          <w:rPr>
            <w:rStyle w:val="Hyperlink"/>
            <w:sz w:val="16"/>
            <w:szCs w:val="16"/>
            <w:lang w:val="en-US"/>
          </w:rPr>
          <w:t>https://pixabay.com/de/chloroplasten-chlorophyll-nicht-35023/</w:t>
        </w:r>
      </w:hyperlink>
      <w:r w:rsidRPr="005B7934">
        <w:rPr>
          <w:sz w:val="16"/>
          <w:szCs w:val="16"/>
          <w:lang w:val="en-US"/>
        </w:rPr>
        <w:t>; Public Domain</w:t>
      </w:r>
    </w:p>
    <w:sectPr w:rsidR="00C2144F" w:rsidRPr="005B7934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FF" w:rsidRDefault="00071DFF" w:rsidP="00837EC7">
      <w:pPr>
        <w:spacing w:line="240" w:lineRule="auto"/>
      </w:pPr>
      <w:r>
        <w:separator/>
      </w:r>
    </w:p>
  </w:endnote>
  <w:endnote w:type="continuationSeparator" w:id="0">
    <w:p w:rsidR="00071DFF" w:rsidRDefault="00071DF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B5309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FF" w:rsidRDefault="00071DFF" w:rsidP="00837EC7">
      <w:pPr>
        <w:spacing w:line="240" w:lineRule="auto"/>
      </w:pPr>
      <w:r>
        <w:separator/>
      </w:r>
    </w:p>
  </w:footnote>
  <w:footnote w:type="continuationSeparator" w:id="0">
    <w:p w:rsidR="00071DFF" w:rsidRDefault="00071DF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E68"/>
    <w:multiLevelType w:val="hybridMultilevel"/>
    <w:tmpl w:val="2B746090"/>
    <w:lvl w:ilvl="0" w:tplc="D7321778">
      <w:start w:val="1"/>
      <w:numFmt w:val="bullet"/>
      <w:pStyle w:val="AufzhlungC3"/>
      <w:lvlText w:val="­"/>
      <w:lvlJc w:val="left"/>
      <w:pPr>
        <w:ind w:left="777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270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504B"/>
    <w:rsid w:val="0004165F"/>
    <w:rsid w:val="000636E4"/>
    <w:rsid w:val="00071DFF"/>
    <w:rsid w:val="000A2A61"/>
    <w:rsid w:val="000A4B8B"/>
    <w:rsid w:val="000F2433"/>
    <w:rsid w:val="00133562"/>
    <w:rsid w:val="00136172"/>
    <w:rsid w:val="00142DFA"/>
    <w:rsid w:val="00155F4E"/>
    <w:rsid w:val="001634E6"/>
    <w:rsid w:val="00163D87"/>
    <w:rsid w:val="00182ED0"/>
    <w:rsid w:val="00185133"/>
    <w:rsid w:val="001A71B9"/>
    <w:rsid w:val="001B043E"/>
    <w:rsid w:val="001C3197"/>
    <w:rsid w:val="001F319E"/>
    <w:rsid w:val="00202F49"/>
    <w:rsid w:val="00206E1F"/>
    <w:rsid w:val="002348B8"/>
    <w:rsid w:val="0024474E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068D8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323D"/>
    <w:rsid w:val="005052CB"/>
    <w:rsid w:val="00511575"/>
    <w:rsid w:val="00537A2A"/>
    <w:rsid w:val="0058050A"/>
    <w:rsid w:val="005960DF"/>
    <w:rsid w:val="005B7934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B065F"/>
    <w:rsid w:val="007C1D1C"/>
    <w:rsid w:val="007C32D6"/>
    <w:rsid w:val="007C3E2C"/>
    <w:rsid w:val="007D6BA1"/>
    <w:rsid w:val="007E3B3E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746AD"/>
    <w:rsid w:val="009A1D85"/>
    <w:rsid w:val="009B046A"/>
    <w:rsid w:val="009F42E4"/>
    <w:rsid w:val="00A20523"/>
    <w:rsid w:val="00A366CC"/>
    <w:rsid w:val="00A57E9B"/>
    <w:rsid w:val="00A804F8"/>
    <w:rsid w:val="00A828A1"/>
    <w:rsid w:val="00A95C2A"/>
    <w:rsid w:val="00A973E5"/>
    <w:rsid w:val="00AB509B"/>
    <w:rsid w:val="00AD35FB"/>
    <w:rsid w:val="00AD39E6"/>
    <w:rsid w:val="00AE2D84"/>
    <w:rsid w:val="00AE3A55"/>
    <w:rsid w:val="00B5309E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E20EC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4B1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 [3212]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C3">
    <w:name w:val="Aufzählung C3"/>
    <w:basedOn w:val="Standard"/>
    <w:qFormat/>
    <w:rsid w:val="0001504B"/>
    <w:pPr>
      <w:numPr>
        <w:numId w:val="11"/>
      </w:numPr>
      <w:spacing w:before="80" w:after="80" w:line="240" w:lineRule="auto"/>
      <w:ind w:left="284" w:hanging="227"/>
    </w:pPr>
    <w:rPr>
      <w:bCs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E3B3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3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ixabay.com/de/chloroplasten-chlorophyll-nicht-35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de/chloroplasten-chlorophyll-nicht-35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6824-FC75-496B-BBD6-C76947D6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2016-03-15T12:20:00Z</dcterms:created>
  <dcterms:modified xsi:type="dcterms:W3CDTF">2016-03-24T10:14:00Z</dcterms:modified>
</cp:coreProperties>
</file>