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2842"/>
        <w:gridCol w:w="236"/>
        <w:gridCol w:w="3079"/>
      </w:tblGrid>
      <w:tr w:rsidR="00CA2A78" w:rsidRPr="008119C5" w:rsidTr="00C16860">
        <w:tc>
          <w:tcPr>
            <w:tcW w:w="2802" w:type="dxa"/>
          </w:tcPr>
          <w:p w:rsidR="00CA2A78" w:rsidRPr="008119C5" w:rsidRDefault="00CA2A7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4"/>
          </w:tcPr>
          <w:p w:rsidR="00CA2A78" w:rsidRPr="00202F49" w:rsidRDefault="00CA2A78" w:rsidP="000C71EE">
            <w:pPr>
              <w:spacing w:before="200" w:after="200"/>
            </w:pPr>
            <w:r>
              <w:t>Chemie</w:t>
            </w:r>
          </w:p>
        </w:tc>
      </w:tr>
      <w:tr w:rsidR="00CA2A78" w:rsidRPr="008119C5" w:rsidTr="00C16860">
        <w:tc>
          <w:tcPr>
            <w:tcW w:w="2802" w:type="dxa"/>
          </w:tcPr>
          <w:p w:rsidR="00CA2A78" w:rsidRPr="008119C5" w:rsidRDefault="00CA2A7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4"/>
          </w:tcPr>
          <w:p w:rsidR="00CA2A78" w:rsidRPr="008A1768" w:rsidRDefault="00CA2A78" w:rsidP="000C71EE">
            <w:pPr>
              <w:spacing w:before="200" w:after="200"/>
            </w:pPr>
            <w:r>
              <w:t>Mit Fachwissen umgehen</w:t>
            </w:r>
          </w:p>
        </w:tc>
      </w:tr>
      <w:tr w:rsidR="00CA2A78" w:rsidRPr="008119C5" w:rsidTr="00C16860">
        <w:tc>
          <w:tcPr>
            <w:tcW w:w="2802" w:type="dxa"/>
          </w:tcPr>
          <w:p w:rsidR="00CA2A78" w:rsidRPr="008119C5" w:rsidRDefault="00CA2A7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4"/>
          </w:tcPr>
          <w:p w:rsidR="00CA2A78" w:rsidRPr="008A1768" w:rsidRDefault="00CA2A78" w:rsidP="00CA2A78">
            <w:pPr>
              <w:tabs>
                <w:tab w:val="left" w:pos="1373"/>
              </w:tabs>
              <w:spacing w:before="200" w:after="200"/>
            </w:pPr>
            <w:r>
              <w:t>Basiskonzept: Konzept der chemischen Reaktion/Chemische Reaktion als Stoffumwandlung</w:t>
            </w:r>
          </w:p>
        </w:tc>
      </w:tr>
      <w:tr w:rsidR="00CA2A78" w:rsidRPr="008119C5" w:rsidTr="00C16860">
        <w:tc>
          <w:tcPr>
            <w:tcW w:w="2802" w:type="dxa"/>
          </w:tcPr>
          <w:p w:rsidR="00CA2A78" w:rsidRPr="008119C5" w:rsidRDefault="00CA2A7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4"/>
          </w:tcPr>
          <w:p w:rsidR="00CA2A78" w:rsidRPr="008A1768" w:rsidRDefault="00CA2A78" w:rsidP="000C71EE">
            <w:pPr>
              <w:tabs>
                <w:tab w:val="left" w:pos="1190"/>
              </w:tabs>
              <w:spacing w:before="200" w:after="200"/>
            </w:pPr>
            <w:r w:rsidRPr="00CA2A78">
              <w:rPr>
                <w:u w:val="single"/>
              </w:rPr>
              <w:t>E</w:t>
            </w:r>
            <w:r>
              <w:t>/F</w:t>
            </w:r>
          </w:p>
        </w:tc>
      </w:tr>
      <w:tr w:rsidR="00CA2A78" w:rsidRPr="008119C5" w:rsidTr="00C16860">
        <w:tc>
          <w:tcPr>
            <w:tcW w:w="2802" w:type="dxa"/>
          </w:tcPr>
          <w:p w:rsidR="00CA2A78" w:rsidRDefault="00CA2A7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4"/>
          </w:tcPr>
          <w:p w:rsidR="00CA2A78" w:rsidRDefault="00CA2A78" w:rsidP="000C71EE">
            <w:pPr>
              <w:tabs>
                <w:tab w:val="left" w:pos="1190"/>
              </w:tabs>
              <w:spacing w:before="200" w:after="200"/>
            </w:pPr>
            <w:r>
              <w:t>Die Schülerinnen und Schüler können Eigenschaftsänderungen bei Stoffumwandlungen als chemische Reaktionen deuten.</w:t>
            </w:r>
          </w:p>
          <w:p w:rsidR="00CA2A78" w:rsidRPr="00CA2A78" w:rsidRDefault="00CA2A78" w:rsidP="000C71EE">
            <w:pPr>
              <w:tabs>
                <w:tab w:val="left" w:pos="1190"/>
              </w:tabs>
              <w:spacing w:before="200" w:after="200"/>
              <w:rPr>
                <w:b/>
                <w:color w:val="92D050"/>
              </w:rPr>
            </w:pPr>
          </w:p>
        </w:tc>
      </w:tr>
      <w:tr w:rsidR="00CA2A7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CA2A78" w:rsidRPr="008119C5" w:rsidRDefault="00CA2A7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4"/>
            <w:tcBorders>
              <w:bottom w:val="single" w:sz="4" w:space="0" w:color="808080" w:themeColor="background1" w:themeShade="80"/>
            </w:tcBorders>
          </w:tcPr>
          <w:p w:rsidR="00CA2A78" w:rsidRPr="00202F49" w:rsidRDefault="00CA2A78" w:rsidP="000C71EE">
            <w:pPr>
              <w:tabs>
                <w:tab w:val="left" w:pos="1190"/>
              </w:tabs>
              <w:spacing w:before="200" w:after="200"/>
            </w:pPr>
            <w:r>
              <w:t>TF1: Faszination Chemie – Feuer, Schall und Rauch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4"/>
            <w:tcBorders>
              <w:bottom w:val="single" w:sz="4" w:space="0" w:color="808080" w:themeColor="background1" w:themeShade="80"/>
            </w:tcBorders>
          </w:tcPr>
          <w:p w:rsidR="005C16CC" w:rsidRPr="00202F49" w:rsidRDefault="00CB387F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4"/>
            <w:tcBorders>
              <w:bottom w:val="single" w:sz="4" w:space="0" w:color="808080" w:themeColor="background1" w:themeShade="80"/>
            </w:tcBorders>
          </w:tcPr>
          <w:p w:rsidR="005C16CC" w:rsidRPr="00202F49" w:rsidRDefault="00CB387F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5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CA2A78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CA2A78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CA2A78">
              <w:rPr>
                <w:b/>
                <w:sz w:val="24"/>
                <w:szCs w:val="24"/>
              </w:rPr>
              <w:t xml:space="preserve">x </w:t>
            </w:r>
            <w:r w:rsidR="00CA2A78" w:rsidRPr="00CA2A78">
              <w:rPr>
                <w:sz w:val="24"/>
                <w:szCs w:val="24"/>
              </w:rPr>
              <w:t>(Aufgabe 2)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CA2A78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CA2A78">
              <w:rPr>
                <w:b/>
              </w:rPr>
              <w:t xml:space="preserve"> x </w:t>
            </w:r>
            <w:r w:rsidR="00CA2A78" w:rsidRPr="00CA2A78">
              <w:rPr>
                <w:sz w:val="24"/>
                <w:szCs w:val="24"/>
              </w:rPr>
              <w:t xml:space="preserve">(Aufgabe </w:t>
            </w:r>
            <w:r w:rsidR="00CA2A78">
              <w:rPr>
                <w:sz w:val="24"/>
                <w:szCs w:val="24"/>
              </w:rPr>
              <w:t>1</w:t>
            </w:r>
            <w:r w:rsidR="00CA2A78" w:rsidRPr="00CA2A78">
              <w:rPr>
                <w:sz w:val="24"/>
                <w:szCs w:val="24"/>
              </w:rPr>
              <w:t>)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5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4"/>
            <w:tcBorders>
              <w:top w:val="single" w:sz="4" w:space="0" w:color="808080" w:themeColor="background1" w:themeShade="80"/>
            </w:tcBorders>
          </w:tcPr>
          <w:p w:rsidR="00F5187C" w:rsidRPr="008A1768" w:rsidRDefault="00CB387F" w:rsidP="00321743">
            <w:pPr>
              <w:spacing w:before="200" w:after="200"/>
            </w:pPr>
            <w:r>
              <w:t>Chemische Reaktion, physikalischer Vorgang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EA34DF" w:rsidRDefault="00EA34DF" w:rsidP="00EA34D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Physikalischer Vorgang oder chemische Reaktion?</w:t>
      </w:r>
    </w:p>
    <w:p w:rsidR="00EA34DF" w:rsidRDefault="00EA34DF" w:rsidP="000C71EE">
      <w:pPr>
        <w:spacing w:before="60" w:after="60"/>
        <w:jc w:val="both"/>
        <w:rPr>
          <w:sz w:val="24"/>
          <w:szCs w:val="24"/>
        </w:rPr>
      </w:pPr>
      <w:r w:rsidRPr="00EA34DF">
        <w:rPr>
          <w:sz w:val="24"/>
          <w:szCs w:val="24"/>
        </w:rPr>
        <w:t>Im täglichen Leben lassen sich vielfältige Veränderungen von Stoffen beobachten. Physikalische Vorgänge lassen sich auf physikalische Weise rückgängig machen, da die Stoffe dabei nur ihre Form oder ihren Aggregatzustand ändern.</w:t>
      </w:r>
    </w:p>
    <w:p w:rsidR="00EA34DF" w:rsidRPr="00EA34DF" w:rsidRDefault="00EA34DF" w:rsidP="000C71EE">
      <w:pPr>
        <w:spacing w:before="60" w:after="60"/>
        <w:jc w:val="both"/>
        <w:rPr>
          <w:sz w:val="24"/>
          <w:szCs w:val="24"/>
        </w:rPr>
      </w:pPr>
      <w:r w:rsidRPr="00EA34DF">
        <w:rPr>
          <w:sz w:val="24"/>
          <w:szCs w:val="24"/>
        </w:rPr>
        <w:t>Chemische Reaktionen lassen sich nicht auf physikalische Weise rückgängig m</w:t>
      </w:r>
      <w:r w:rsidRPr="00EA34DF">
        <w:rPr>
          <w:sz w:val="24"/>
          <w:szCs w:val="24"/>
        </w:rPr>
        <w:t>a</w:t>
      </w:r>
      <w:r w:rsidRPr="00EA34DF">
        <w:rPr>
          <w:sz w:val="24"/>
          <w:szCs w:val="24"/>
        </w:rPr>
        <w:t xml:space="preserve">chen, da dabei andere Stoffe entstehen.  </w:t>
      </w:r>
    </w:p>
    <w:p w:rsidR="00EA34DF" w:rsidRDefault="00EA34DF" w:rsidP="00EA34DF">
      <w:pPr>
        <w:spacing w:before="60" w:after="60"/>
        <w:ind w:left="360"/>
        <w:rPr>
          <w:sz w:val="24"/>
          <w:szCs w:val="24"/>
        </w:rPr>
      </w:pPr>
    </w:p>
    <w:p w:rsidR="00EA34DF" w:rsidRPr="004829C9" w:rsidRDefault="00EA34DF" w:rsidP="00EA34DF">
      <w:pPr>
        <w:numPr>
          <w:ilvl w:val="0"/>
          <w:numId w:val="11"/>
        </w:numPr>
        <w:spacing w:before="60" w:after="60"/>
        <w:rPr>
          <w:sz w:val="24"/>
          <w:szCs w:val="24"/>
        </w:rPr>
      </w:pPr>
      <w:r w:rsidRPr="004829C9">
        <w:rPr>
          <w:sz w:val="24"/>
          <w:szCs w:val="24"/>
        </w:rPr>
        <w:t xml:space="preserve">Ordne die folgenden Beispiele </w:t>
      </w:r>
      <w:r w:rsidR="000C71EE">
        <w:rPr>
          <w:sz w:val="24"/>
          <w:szCs w:val="24"/>
        </w:rPr>
        <w:t>einem physikalischen Vorgang oder einer chem</w:t>
      </w:r>
      <w:r w:rsidR="000C71EE">
        <w:rPr>
          <w:sz w:val="24"/>
          <w:szCs w:val="24"/>
        </w:rPr>
        <w:t>i</w:t>
      </w:r>
      <w:r w:rsidR="000C71EE">
        <w:rPr>
          <w:sz w:val="24"/>
          <w:szCs w:val="24"/>
        </w:rPr>
        <w:t xml:space="preserve">schen Reaktion </w:t>
      </w:r>
      <w:r w:rsidRPr="004829C9">
        <w:rPr>
          <w:sz w:val="24"/>
          <w:szCs w:val="24"/>
        </w:rPr>
        <w:t>zu</w:t>
      </w:r>
      <w:r w:rsidR="000C71EE">
        <w:rPr>
          <w:sz w:val="24"/>
          <w:szCs w:val="24"/>
        </w:rPr>
        <w:t>.</w:t>
      </w:r>
      <w:r w:rsidRPr="004829C9">
        <w:rPr>
          <w:sz w:val="24"/>
          <w:szCs w:val="24"/>
        </w:rPr>
        <w:t xml:space="preserve"> </w:t>
      </w:r>
      <w:r w:rsidR="000C71EE">
        <w:rPr>
          <w:sz w:val="24"/>
          <w:szCs w:val="24"/>
        </w:rPr>
        <w:t>K</w:t>
      </w:r>
      <w:r w:rsidRPr="004829C9">
        <w:rPr>
          <w:sz w:val="24"/>
          <w:szCs w:val="24"/>
        </w:rPr>
        <w:t>reuze an</w:t>
      </w:r>
      <w:r>
        <w:rPr>
          <w:sz w:val="24"/>
          <w:szCs w:val="24"/>
        </w:rPr>
        <w:t>.</w:t>
      </w:r>
    </w:p>
    <w:p w:rsidR="00EA34DF" w:rsidRPr="004829C9" w:rsidRDefault="00EA34DF" w:rsidP="00EA34DF">
      <w:pPr>
        <w:spacing w:before="60" w:after="60"/>
        <w:rPr>
          <w:sz w:val="24"/>
          <w:szCs w:val="24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70"/>
        <w:gridCol w:w="3070"/>
        <w:gridCol w:w="3070"/>
      </w:tblGrid>
      <w:tr w:rsidR="00EA34DF" w:rsidRPr="007719AE" w:rsidTr="007719AE">
        <w:tc>
          <w:tcPr>
            <w:tcW w:w="3070" w:type="dxa"/>
          </w:tcPr>
          <w:p w:rsidR="00EA34DF" w:rsidRPr="007719AE" w:rsidRDefault="00EA34DF" w:rsidP="000C71EE">
            <w:pPr>
              <w:spacing w:before="60" w:after="60"/>
              <w:rPr>
                <w:b/>
                <w:sz w:val="24"/>
                <w:szCs w:val="24"/>
              </w:rPr>
            </w:pPr>
            <w:r w:rsidRPr="007719AE">
              <w:rPr>
                <w:b/>
                <w:sz w:val="24"/>
                <w:szCs w:val="24"/>
              </w:rPr>
              <w:t>Beispiel</w:t>
            </w:r>
          </w:p>
        </w:tc>
        <w:tc>
          <w:tcPr>
            <w:tcW w:w="3070" w:type="dxa"/>
          </w:tcPr>
          <w:p w:rsidR="00EA34DF" w:rsidRPr="007719AE" w:rsidRDefault="007719AE" w:rsidP="000C71E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A34DF" w:rsidRPr="007719AE">
              <w:rPr>
                <w:b/>
                <w:sz w:val="24"/>
                <w:szCs w:val="24"/>
              </w:rPr>
              <w:t>hysikalischer Vorgang</w:t>
            </w:r>
          </w:p>
        </w:tc>
        <w:tc>
          <w:tcPr>
            <w:tcW w:w="3070" w:type="dxa"/>
          </w:tcPr>
          <w:p w:rsidR="00EA34DF" w:rsidRPr="007719AE" w:rsidRDefault="007719AE" w:rsidP="000C71E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EA34DF" w:rsidRPr="007719AE">
              <w:rPr>
                <w:b/>
                <w:sz w:val="24"/>
                <w:szCs w:val="24"/>
              </w:rPr>
              <w:t>hemische Reaktion</w:t>
            </w:r>
          </w:p>
        </w:tc>
      </w:tr>
      <w:tr w:rsidR="00EA34DF" w:rsidRPr="004829C9" w:rsidTr="007719AE">
        <w:tc>
          <w:tcPr>
            <w:tcW w:w="3070" w:type="dxa"/>
          </w:tcPr>
          <w:p w:rsidR="00EA34DF" w:rsidRPr="004829C9" w:rsidRDefault="00EA34DF" w:rsidP="000C71EE">
            <w:pPr>
              <w:spacing w:before="60" w:after="60"/>
              <w:rPr>
                <w:sz w:val="24"/>
                <w:szCs w:val="24"/>
              </w:rPr>
            </w:pPr>
            <w:r w:rsidRPr="004829C9">
              <w:rPr>
                <w:sz w:val="24"/>
                <w:szCs w:val="24"/>
              </w:rPr>
              <w:t>Eisen rostet</w:t>
            </w:r>
          </w:p>
        </w:tc>
        <w:tc>
          <w:tcPr>
            <w:tcW w:w="3070" w:type="dxa"/>
          </w:tcPr>
          <w:p w:rsidR="00EA34DF" w:rsidRPr="004829C9" w:rsidRDefault="00EA34DF" w:rsidP="000C71E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A34DF" w:rsidRPr="004829C9" w:rsidRDefault="00EA34DF" w:rsidP="000C71E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A34DF" w:rsidRPr="004829C9" w:rsidTr="007719AE">
        <w:tc>
          <w:tcPr>
            <w:tcW w:w="3070" w:type="dxa"/>
          </w:tcPr>
          <w:p w:rsidR="00EA34DF" w:rsidRPr="004829C9" w:rsidRDefault="000C71EE" w:rsidP="000C71E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Holz</w:t>
            </w:r>
            <w:r w:rsidR="00EA34DF" w:rsidRPr="004829C9">
              <w:rPr>
                <w:sz w:val="24"/>
                <w:szCs w:val="24"/>
              </w:rPr>
              <w:t xml:space="preserve"> brennt</w:t>
            </w:r>
          </w:p>
        </w:tc>
        <w:tc>
          <w:tcPr>
            <w:tcW w:w="3070" w:type="dxa"/>
          </w:tcPr>
          <w:p w:rsidR="00EA34DF" w:rsidRPr="004829C9" w:rsidRDefault="00EA34DF" w:rsidP="000C71E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A34DF" w:rsidRPr="004829C9" w:rsidRDefault="00EA34DF" w:rsidP="000C71E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A34DF" w:rsidRPr="004829C9" w:rsidTr="007719AE">
        <w:tc>
          <w:tcPr>
            <w:tcW w:w="3070" w:type="dxa"/>
          </w:tcPr>
          <w:p w:rsidR="00EA34DF" w:rsidRPr="004829C9" w:rsidRDefault="007719AE" w:rsidP="000C71E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EA34DF" w:rsidRPr="004829C9">
              <w:rPr>
                <w:sz w:val="24"/>
                <w:szCs w:val="24"/>
              </w:rPr>
              <w:t>in Glas zerspringt</w:t>
            </w:r>
          </w:p>
        </w:tc>
        <w:tc>
          <w:tcPr>
            <w:tcW w:w="3070" w:type="dxa"/>
          </w:tcPr>
          <w:p w:rsidR="00EA34DF" w:rsidRPr="004829C9" w:rsidRDefault="00EA34DF" w:rsidP="000C71E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EA34DF" w:rsidRPr="004829C9" w:rsidRDefault="00EA34DF" w:rsidP="000C71E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EA34DF" w:rsidRPr="004829C9" w:rsidRDefault="00EA34DF" w:rsidP="00EA34DF">
      <w:pPr>
        <w:spacing w:before="60" w:after="60"/>
        <w:rPr>
          <w:sz w:val="24"/>
          <w:szCs w:val="24"/>
        </w:rPr>
      </w:pPr>
    </w:p>
    <w:p w:rsidR="00EA34DF" w:rsidRPr="004829C9" w:rsidRDefault="00EA34DF" w:rsidP="00EA34DF">
      <w:pPr>
        <w:numPr>
          <w:ilvl w:val="0"/>
          <w:numId w:val="11"/>
        </w:numPr>
        <w:spacing w:before="60" w:after="60"/>
      </w:pPr>
      <w:r w:rsidRPr="004829C9">
        <w:rPr>
          <w:sz w:val="24"/>
          <w:szCs w:val="24"/>
        </w:rPr>
        <w:t xml:space="preserve">Begründe deine Entscheidungen für eine chemische Reaktion </w:t>
      </w:r>
      <w:r w:rsidR="000C71EE">
        <w:rPr>
          <w:sz w:val="24"/>
          <w:szCs w:val="24"/>
        </w:rPr>
        <w:t>anhand</w:t>
      </w:r>
      <w:r w:rsidRPr="004829C9">
        <w:rPr>
          <w:sz w:val="24"/>
          <w:szCs w:val="24"/>
        </w:rPr>
        <w:t xml:space="preserve"> sich ä</w:t>
      </w:r>
      <w:r w:rsidRPr="004829C9">
        <w:rPr>
          <w:sz w:val="24"/>
          <w:szCs w:val="24"/>
        </w:rPr>
        <w:t>n</w:t>
      </w:r>
      <w:r w:rsidRPr="004829C9">
        <w:rPr>
          <w:sz w:val="24"/>
          <w:szCs w:val="24"/>
        </w:rPr>
        <w:t xml:space="preserve">dernder Stoffeigenschaften. </w:t>
      </w:r>
    </w:p>
    <w:p w:rsidR="006D084A" w:rsidRDefault="006D084A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0C71EE" w:rsidRDefault="000C71EE" w:rsidP="00BF22FF">
      <w:pPr>
        <w:spacing w:before="60" w:after="60"/>
        <w:rPr>
          <w:b/>
        </w:rPr>
      </w:pPr>
    </w:p>
    <w:p w:rsidR="000C71EE" w:rsidRDefault="000C71EE" w:rsidP="00BF22FF">
      <w:pPr>
        <w:spacing w:before="60" w:after="60"/>
        <w:rPr>
          <w:b/>
        </w:rPr>
      </w:pPr>
    </w:p>
    <w:p w:rsidR="000C71EE" w:rsidRDefault="000C71EE" w:rsidP="00BF22FF">
      <w:pPr>
        <w:spacing w:before="60" w:after="60"/>
        <w:rPr>
          <w:b/>
        </w:rPr>
      </w:pPr>
    </w:p>
    <w:p w:rsidR="000C71EE" w:rsidRDefault="000C71EE" w:rsidP="00BF22FF">
      <w:pPr>
        <w:spacing w:before="60" w:after="60"/>
        <w:rPr>
          <w:b/>
        </w:rPr>
      </w:pPr>
    </w:p>
    <w:p w:rsidR="000C71EE" w:rsidRDefault="000C71EE" w:rsidP="00BF22FF">
      <w:pPr>
        <w:spacing w:before="60" w:after="60"/>
        <w:rPr>
          <w:b/>
        </w:rPr>
      </w:pPr>
    </w:p>
    <w:p w:rsidR="000C71EE" w:rsidRDefault="000C71EE" w:rsidP="00BF22FF">
      <w:pPr>
        <w:spacing w:before="60" w:after="60"/>
        <w:rPr>
          <w:b/>
        </w:rPr>
      </w:pPr>
    </w:p>
    <w:p w:rsidR="000C71EE" w:rsidRDefault="000C71EE" w:rsidP="00BF22FF">
      <w:pPr>
        <w:spacing w:before="60" w:after="60"/>
        <w:rPr>
          <w:b/>
        </w:rPr>
      </w:pPr>
    </w:p>
    <w:p w:rsidR="000C71EE" w:rsidRDefault="000C71EE" w:rsidP="00BF22FF">
      <w:pPr>
        <w:spacing w:before="60" w:after="60"/>
        <w:rPr>
          <w:b/>
        </w:rPr>
      </w:pPr>
    </w:p>
    <w:p w:rsidR="000C71EE" w:rsidRDefault="000C71EE" w:rsidP="00BF22FF">
      <w:pPr>
        <w:spacing w:before="60" w:after="60"/>
        <w:rPr>
          <w:b/>
        </w:rPr>
      </w:pPr>
    </w:p>
    <w:p w:rsidR="000C71EE" w:rsidRDefault="000C71EE" w:rsidP="00BF22FF">
      <w:pPr>
        <w:spacing w:before="60" w:after="60"/>
        <w:rPr>
          <w:b/>
        </w:rPr>
      </w:pPr>
    </w:p>
    <w:p w:rsidR="000C71EE" w:rsidRDefault="000C71EE" w:rsidP="00BF22FF">
      <w:pPr>
        <w:spacing w:before="60" w:after="60"/>
        <w:rPr>
          <w:b/>
        </w:rPr>
      </w:pPr>
    </w:p>
    <w:p w:rsidR="000C71EE" w:rsidRDefault="000C71EE" w:rsidP="00BF22FF">
      <w:pPr>
        <w:spacing w:before="60" w:after="60"/>
        <w:rPr>
          <w:b/>
        </w:rPr>
      </w:pPr>
    </w:p>
    <w:p w:rsidR="00C33101" w:rsidRDefault="00C33101" w:rsidP="00BF22FF">
      <w:pPr>
        <w:spacing w:before="60" w:after="60"/>
        <w:rPr>
          <w:b/>
        </w:rPr>
      </w:pPr>
    </w:p>
    <w:p w:rsidR="00C33101" w:rsidRDefault="00C33101" w:rsidP="00BF22FF">
      <w:pPr>
        <w:spacing w:before="60" w:after="60"/>
        <w:rPr>
          <w:b/>
        </w:rPr>
      </w:pPr>
    </w:p>
    <w:p w:rsidR="000C71EE" w:rsidRPr="008119C5" w:rsidRDefault="000C71EE" w:rsidP="00BF22FF">
      <w:pPr>
        <w:spacing w:before="60" w:after="60"/>
        <w:rPr>
          <w:b/>
        </w:rPr>
      </w:pPr>
    </w:p>
    <w:p w:rsidR="00937B60" w:rsidRPr="00166B9B" w:rsidRDefault="006D084A" w:rsidP="00C33101">
      <w:pPr>
        <w:rPr>
          <w:b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1EE" w:rsidRPr="00166B9B">
        <w:rPr>
          <w:lang w:val="en-US"/>
        </w:rPr>
        <w:t xml:space="preserve"> </w:t>
      </w:r>
      <w:r w:rsidR="00166B9B" w:rsidRPr="00166B9B">
        <w:rPr>
          <w:lang w:val="en-US"/>
        </w:rPr>
        <w:t xml:space="preserve">LISUM </w:t>
      </w:r>
      <w:r w:rsidR="00937B60" w:rsidRPr="00166B9B">
        <w:rPr>
          <w:b/>
          <w:lang w:val="en-US"/>
        </w:rPr>
        <w:br w:type="page"/>
      </w:r>
    </w:p>
    <w:p w:rsidR="00F5187C" w:rsidRPr="00166B9B" w:rsidRDefault="00F5187C" w:rsidP="00BF22FF">
      <w:pPr>
        <w:spacing w:before="60" w:after="60"/>
        <w:rPr>
          <w:b/>
          <w:lang w:val="en-US"/>
        </w:rPr>
      </w:pPr>
      <w:r w:rsidRPr="00166B9B">
        <w:rPr>
          <w:b/>
          <w:lang w:val="en-US"/>
        </w:rPr>
        <w:lastRenderedPageBreak/>
        <w:t>Erwartungshorizont:</w:t>
      </w:r>
    </w:p>
    <w:p w:rsidR="00C2144F" w:rsidRPr="00166B9B" w:rsidRDefault="00C2144F" w:rsidP="00BF22FF">
      <w:pPr>
        <w:spacing w:before="60" w:after="60"/>
        <w:rPr>
          <w:b/>
          <w:lang w:val="en-US"/>
        </w:rPr>
      </w:pPr>
    </w:p>
    <w:p w:rsidR="000C71EE" w:rsidRPr="000C71EE" w:rsidRDefault="000C71EE" w:rsidP="000C71EE">
      <w:pPr>
        <w:pStyle w:val="Listenabsatz"/>
        <w:numPr>
          <w:ilvl w:val="0"/>
          <w:numId w:val="13"/>
        </w:numPr>
        <w:spacing w:before="60" w:after="60"/>
        <w:rPr>
          <w:sz w:val="24"/>
          <w:szCs w:val="24"/>
        </w:rPr>
      </w:pPr>
      <w:r w:rsidRPr="000C71EE">
        <w:rPr>
          <w:sz w:val="24"/>
          <w:szCs w:val="24"/>
        </w:rPr>
        <w:t>Ordne die folgenden Beispiele einem physikalischen Vorgang oder einer chem</w:t>
      </w:r>
      <w:r w:rsidRPr="000C71EE">
        <w:rPr>
          <w:sz w:val="24"/>
          <w:szCs w:val="24"/>
        </w:rPr>
        <w:t>i</w:t>
      </w:r>
      <w:r w:rsidRPr="000C71EE">
        <w:rPr>
          <w:sz w:val="24"/>
          <w:szCs w:val="24"/>
        </w:rPr>
        <w:t>schen Reaktion zu. Kreuze an.</w:t>
      </w:r>
    </w:p>
    <w:p w:rsidR="00C2144F" w:rsidRDefault="00C2144F" w:rsidP="008A176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70"/>
        <w:gridCol w:w="3070"/>
        <w:gridCol w:w="3070"/>
      </w:tblGrid>
      <w:tr w:rsidR="007719AE" w:rsidRPr="007719AE" w:rsidTr="001E01BA">
        <w:tc>
          <w:tcPr>
            <w:tcW w:w="3070" w:type="dxa"/>
          </w:tcPr>
          <w:p w:rsidR="007719AE" w:rsidRPr="007719AE" w:rsidRDefault="007719AE" w:rsidP="001E01BA">
            <w:pPr>
              <w:spacing w:before="60" w:after="60"/>
              <w:rPr>
                <w:b/>
                <w:sz w:val="24"/>
                <w:szCs w:val="24"/>
              </w:rPr>
            </w:pPr>
            <w:r w:rsidRPr="007719AE">
              <w:rPr>
                <w:b/>
                <w:sz w:val="24"/>
                <w:szCs w:val="24"/>
              </w:rPr>
              <w:t>Beispiel</w:t>
            </w:r>
          </w:p>
        </w:tc>
        <w:tc>
          <w:tcPr>
            <w:tcW w:w="3070" w:type="dxa"/>
          </w:tcPr>
          <w:p w:rsidR="007719AE" w:rsidRPr="007719AE" w:rsidRDefault="007719AE" w:rsidP="001E01BA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7719AE">
              <w:rPr>
                <w:b/>
                <w:sz w:val="24"/>
                <w:szCs w:val="24"/>
              </w:rPr>
              <w:t>hysikalischer Vorgang</w:t>
            </w:r>
          </w:p>
        </w:tc>
        <w:tc>
          <w:tcPr>
            <w:tcW w:w="3070" w:type="dxa"/>
          </w:tcPr>
          <w:p w:rsidR="007719AE" w:rsidRPr="007719AE" w:rsidRDefault="007719AE" w:rsidP="001E01BA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7719AE">
              <w:rPr>
                <w:b/>
                <w:sz w:val="24"/>
                <w:szCs w:val="24"/>
              </w:rPr>
              <w:t>hemische Reaktion</w:t>
            </w:r>
          </w:p>
        </w:tc>
      </w:tr>
      <w:tr w:rsidR="007719AE" w:rsidRPr="004829C9" w:rsidTr="007719AE">
        <w:tc>
          <w:tcPr>
            <w:tcW w:w="3070" w:type="dxa"/>
          </w:tcPr>
          <w:p w:rsidR="007719AE" w:rsidRPr="004829C9" w:rsidRDefault="007719AE" w:rsidP="001E01BA">
            <w:pPr>
              <w:spacing w:before="60" w:after="60"/>
              <w:rPr>
                <w:sz w:val="24"/>
                <w:szCs w:val="24"/>
              </w:rPr>
            </w:pPr>
            <w:r w:rsidRPr="004829C9">
              <w:rPr>
                <w:sz w:val="24"/>
                <w:szCs w:val="24"/>
              </w:rPr>
              <w:t>Eisen rostet</w:t>
            </w:r>
          </w:p>
        </w:tc>
        <w:tc>
          <w:tcPr>
            <w:tcW w:w="3070" w:type="dxa"/>
            <w:vAlign w:val="center"/>
          </w:tcPr>
          <w:p w:rsidR="007719AE" w:rsidRPr="004829C9" w:rsidRDefault="007719AE" w:rsidP="007719A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7719AE" w:rsidRPr="004829C9" w:rsidRDefault="007719AE" w:rsidP="007719A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719AE" w:rsidRPr="004829C9" w:rsidTr="007719AE">
        <w:tc>
          <w:tcPr>
            <w:tcW w:w="3070" w:type="dxa"/>
          </w:tcPr>
          <w:p w:rsidR="007719AE" w:rsidRPr="004829C9" w:rsidRDefault="007719AE" w:rsidP="001E01B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Holz</w:t>
            </w:r>
            <w:r w:rsidRPr="004829C9">
              <w:rPr>
                <w:sz w:val="24"/>
                <w:szCs w:val="24"/>
              </w:rPr>
              <w:t xml:space="preserve"> brennt</w:t>
            </w:r>
          </w:p>
        </w:tc>
        <w:tc>
          <w:tcPr>
            <w:tcW w:w="3070" w:type="dxa"/>
            <w:vAlign w:val="center"/>
          </w:tcPr>
          <w:p w:rsidR="007719AE" w:rsidRPr="004829C9" w:rsidRDefault="007719AE" w:rsidP="007719A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7719AE" w:rsidRPr="004829C9" w:rsidRDefault="007719AE" w:rsidP="007719A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719AE" w:rsidRPr="004829C9" w:rsidTr="007719AE">
        <w:tc>
          <w:tcPr>
            <w:tcW w:w="3070" w:type="dxa"/>
          </w:tcPr>
          <w:p w:rsidR="007719AE" w:rsidRPr="004829C9" w:rsidRDefault="007719AE" w:rsidP="001E01B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4829C9">
              <w:rPr>
                <w:sz w:val="24"/>
                <w:szCs w:val="24"/>
              </w:rPr>
              <w:t>in Glas zerspringt</w:t>
            </w:r>
          </w:p>
        </w:tc>
        <w:tc>
          <w:tcPr>
            <w:tcW w:w="3070" w:type="dxa"/>
            <w:vAlign w:val="center"/>
          </w:tcPr>
          <w:p w:rsidR="007719AE" w:rsidRPr="004829C9" w:rsidRDefault="007719AE" w:rsidP="007719A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070" w:type="dxa"/>
            <w:vAlign w:val="center"/>
          </w:tcPr>
          <w:p w:rsidR="007719AE" w:rsidRPr="004829C9" w:rsidRDefault="007719AE" w:rsidP="007719A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0C71EE" w:rsidRDefault="000C71EE" w:rsidP="008A1768">
      <w:pPr>
        <w:jc w:val="center"/>
        <w:rPr>
          <w:b/>
          <w:sz w:val="28"/>
          <w:szCs w:val="28"/>
        </w:rPr>
      </w:pPr>
    </w:p>
    <w:p w:rsidR="000C71EE" w:rsidRPr="00130ADD" w:rsidRDefault="000C71EE" w:rsidP="007719AE">
      <w:pPr>
        <w:pStyle w:val="Listenabsatz"/>
        <w:numPr>
          <w:ilvl w:val="0"/>
          <w:numId w:val="13"/>
        </w:numPr>
        <w:spacing w:before="60" w:after="60"/>
      </w:pPr>
      <w:r w:rsidRPr="00130ADD">
        <w:t xml:space="preserve">Begründe deine Entscheidungen für eine chemische Reaktion </w:t>
      </w:r>
      <w:r>
        <w:t>anhand</w:t>
      </w:r>
      <w:r w:rsidRPr="00130ADD">
        <w:t xml:space="preserve"> sich ändernder Stoffeigenschaften. </w:t>
      </w:r>
    </w:p>
    <w:p w:rsidR="000C71EE" w:rsidRPr="00130ADD" w:rsidRDefault="000C71EE" w:rsidP="000C71EE">
      <w:pPr>
        <w:spacing w:before="60" w:after="60"/>
      </w:pPr>
      <w:r w:rsidRPr="00130ADD">
        <w:t>Eisen ist silbrig glänzend und magnetisch. Bei der chemischen Reaktion ändern sich die E</w:t>
      </w:r>
      <w:r w:rsidRPr="00130ADD">
        <w:t>i</w:t>
      </w:r>
      <w:r w:rsidRPr="00130ADD">
        <w:t xml:space="preserve">genschaften. Rost ist rotbraun, nicht glänzend und nicht magnetisch. </w:t>
      </w:r>
    </w:p>
    <w:p w:rsidR="000C71EE" w:rsidRPr="00130ADD" w:rsidRDefault="000C71EE" w:rsidP="000C71EE">
      <w:pPr>
        <w:spacing w:before="60" w:after="60"/>
      </w:pPr>
      <w:r>
        <w:t>Bei der Verbrennung von Holz entsteht Rauch (Gemisch aus Ruß und Gasen) und es bleibt Asche übrig. Das sind neue Stoffe mit anderen Eigenschaften.</w:t>
      </w:r>
    </w:p>
    <w:p w:rsidR="000C71EE" w:rsidRDefault="000C71EE" w:rsidP="00C33101">
      <w:pPr>
        <w:rPr>
          <w:b/>
          <w:sz w:val="28"/>
          <w:szCs w:val="28"/>
        </w:rPr>
      </w:pPr>
    </w:p>
    <w:p w:rsidR="00C33101" w:rsidRDefault="00C33101" w:rsidP="00C33101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33101" w:rsidRDefault="00C33101" w:rsidP="00C2144F">
      <w:pPr>
        <w:rPr>
          <w:b/>
          <w:sz w:val="28"/>
          <w:szCs w:val="28"/>
        </w:rPr>
      </w:pPr>
    </w:p>
    <w:p w:rsidR="00C2144F" w:rsidRPr="00C33101" w:rsidRDefault="00C33101" w:rsidP="00C2144F">
      <w:r w:rsidRPr="00C33101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227411" cy="429442"/>
            <wp:effectExtent l="19050" t="0" r="0" b="0"/>
            <wp:docPr id="17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C33101">
        <w:t>LISUM</w:t>
      </w:r>
    </w:p>
    <w:sectPr w:rsidR="00C2144F" w:rsidRPr="00C33101" w:rsidSect="004851BE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F5" w:rsidRDefault="007225F5" w:rsidP="00837EC7">
      <w:pPr>
        <w:spacing w:line="240" w:lineRule="auto"/>
      </w:pPr>
      <w:r>
        <w:separator/>
      </w:r>
    </w:p>
  </w:endnote>
  <w:endnote w:type="continuationSeparator" w:id="0">
    <w:p w:rsidR="007225F5" w:rsidRDefault="007225F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0C71EE" w:rsidRDefault="000C71EE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C9564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F5" w:rsidRDefault="007225F5" w:rsidP="00837EC7">
      <w:pPr>
        <w:spacing w:line="240" w:lineRule="auto"/>
      </w:pPr>
      <w:r>
        <w:separator/>
      </w:r>
    </w:p>
  </w:footnote>
  <w:footnote w:type="continuationSeparator" w:id="0">
    <w:p w:rsidR="007225F5" w:rsidRDefault="007225F5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01" w:rsidRPr="00142DFA" w:rsidRDefault="00C33101" w:rsidP="00C33101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77C5F"/>
    <w:multiLevelType w:val="hybridMultilevel"/>
    <w:tmpl w:val="F59CF2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C130AD"/>
    <w:multiLevelType w:val="hybridMultilevel"/>
    <w:tmpl w:val="00DE94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E6506"/>
    <w:multiLevelType w:val="hybridMultilevel"/>
    <w:tmpl w:val="DF929C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A2A61"/>
    <w:rsid w:val="000A4B8B"/>
    <w:rsid w:val="000C71EE"/>
    <w:rsid w:val="0010745D"/>
    <w:rsid w:val="00133562"/>
    <w:rsid w:val="00136172"/>
    <w:rsid w:val="0013755E"/>
    <w:rsid w:val="00142DFA"/>
    <w:rsid w:val="00155F4E"/>
    <w:rsid w:val="001634E6"/>
    <w:rsid w:val="00163D87"/>
    <w:rsid w:val="00166B9B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218A"/>
    <w:rsid w:val="002F3C8C"/>
    <w:rsid w:val="00300E1A"/>
    <w:rsid w:val="00321743"/>
    <w:rsid w:val="00334567"/>
    <w:rsid w:val="00334F88"/>
    <w:rsid w:val="00363539"/>
    <w:rsid w:val="00381AB2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C485B"/>
    <w:rsid w:val="004C5D31"/>
    <w:rsid w:val="004E4749"/>
    <w:rsid w:val="004F3656"/>
    <w:rsid w:val="005052CB"/>
    <w:rsid w:val="00511575"/>
    <w:rsid w:val="00537A2A"/>
    <w:rsid w:val="005960DF"/>
    <w:rsid w:val="005C16CC"/>
    <w:rsid w:val="005F1ACA"/>
    <w:rsid w:val="00673F11"/>
    <w:rsid w:val="00677337"/>
    <w:rsid w:val="006A22F8"/>
    <w:rsid w:val="006A599E"/>
    <w:rsid w:val="006C713F"/>
    <w:rsid w:val="006D084A"/>
    <w:rsid w:val="006D5EEA"/>
    <w:rsid w:val="006D719E"/>
    <w:rsid w:val="007024FB"/>
    <w:rsid w:val="007225F5"/>
    <w:rsid w:val="007357B6"/>
    <w:rsid w:val="007621DD"/>
    <w:rsid w:val="007719AE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33101"/>
    <w:rsid w:val="00C47F23"/>
    <w:rsid w:val="00C6552D"/>
    <w:rsid w:val="00C752F4"/>
    <w:rsid w:val="00C95642"/>
    <w:rsid w:val="00CA2A78"/>
    <w:rsid w:val="00CB3549"/>
    <w:rsid w:val="00CB387F"/>
    <w:rsid w:val="00D0707C"/>
    <w:rsid w:val="00D226DE"/>
    <w:rsid w:val="00D270BC"/>
    <w:rsid w:val="00D41BE0"/>
    <w:rsid w:val="00D46647"/>
    <w:rsid w:val="00D65E1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86FAA"/>
    <w:rsid w:val="00EA34DF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0533A-C02E-45EE-8FBF-5103F072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2015-11-02T13:53:00Z</cp:lastPrinted>
  <dcterms:created xsi:type="dcterms:W3CDTF">2015-12-22T11:41:00Z</dcterms:created>
  <dcterms:modified xsi:type="dcterms:W3CDTF">2015-12-22T11:41:00Z</dcterms:modified>
</cp:coreProperties>
</file>