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C735EF" w:rsidRPr="008119C5" w:rsidTr="00C16860">
        <w:tc>
          <w:tcPr>
            <w:tcW w:w="2802" w:type="dxa"/>
          </w:tcPr>
          <w:p w:rsidR="00C735EF" w:rsidRPr="008119C5" w:rsidRDefault="00C735E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C735EF" w:rsidRPr="00202F49" w:rsidRDefault="00C735EF" w:rsidP="006C6ABD">
            <w:pPr>
              <w:spacing w:before="200" w:after="200"/>
            </w:pPr>
            <w:r>
              <w:t>Chemie</w:t>
            </w:r>
          </w:p>
        </w:tc>
      </w:tr>
      <w:tr w:rsidR="00C735EF" w:rsidRPr="008119C5" w:rsidTr="00C16860">
        <w:tc>
          <w:tcPr>
            <w:tcW w:w="2802" w:type="dxa"/>
          </w:tcPr>
          <w:p w:rsidR="00C735EF" w:rsidRPr="008119C5" w:rsidRDefault="00C735E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C735EF" w:rsidRPr="008A1768" w:rsidRDefault="00C735EF" w:rsidP="006C6ABD">
            <w:pPr>
              <w:spacing w:before="200" w:after="200"/>
            </w:pPr>
            <w:r>
              <w:t>Mit Fachwissen umgehen</w:t>
            </w:r>
          </w:p>
        </w:tc>
      </w:tr>
      <w:tr w:rsidR="00C735EF" w:rsidRPr="008119C5" w:rsidTr="00C16860">
        <w:tc>
          <w:tcPr>
            <w:tcW w:w="2802" w:type="dxa"/>
          </w:tcPr>
          <w:p w:rsidR="00C735EF" w:rsidRPr="008119C5" w:rsidRDefault="00C735EF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C735EF" w:rsidRPr="008A1768" w:rsidRDefault="00C735EF" w:rsidP="00C735EF">
            <w:pPr>
              <w:tabs>
                <w:tab w:val="left" w:pos="1373"/>
              </w:tabs>
              <w:spacing w:before="200" w:after="200"/>
            </w:pPr>
            <w:r>
              <w:t>Basiskonzept: Struktur-Eigenschafts-Konzept/Eigenschaften - Verwendung</w:t>
            </w:r>
          </w:p>
        </w:tc>
      </w:tr>
      <w:tr w:rsidR="00C735EF" w:rsidRPr="008119C5" w:rsidTr="00C16860">
        <w:tc>
          <w:tcPr>
            <w:tcW w:w="2802" w:type="dxa"/>
          </w:tcPr>
          <w:p w:rsidR="00C735EF" w:rsidRPr="008119C5" w:rsidRDefault="00C735E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C735EF" w:rsidRPr="008A1768" w:rsidRDefault="00C735EF" w:rsidP="006C6ABD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C735EF" w:rsidRPr="008119C5" w:rsidTr="00C16860">
        <w:tc>
          <w:tcPr>
            <w:tcW w:w="2802" w:type="dxa"/>
          </w:tcPr>
          <w:p w:rsidR="00C735EF" w:rsidRDefault="00C735E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C735EF" w:rsidRPr="008A1768" w:rsidRDefault="00C735EF" w:rsidP="006C6ABD">
            <w:pPr>
              <w:tabs>
                <w:tab w:val="left" w:pos="1190"/>
              </w:tabs>
              <w:spacing w:before="200" w:after="200"/>
            </w:pPr>
            <w:r>
              <w:t>Die Schülerinnen und Schüler können aus den Verwendung</w:t>
            </w:r>
            <w:r>
              <w:t>s</w:t>
            </w:r>
            <w:r>
              <w:t>möglichkeiten auf Eigenschaften schließen.</w:t>
            </w:r>
          </w:p>
        </w:tc>
      </w:tr>
      <w:tr w:rsidR="00C735EF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C735EF" w:rsidRPr="008119C5" w:rsidRDefault="00C735E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C735EF" w:rsidRPr="00202F49" w:rsidRDefault="00C735EF" w:rsidP="00C735EF">
            <w:pPr>
              <w:tabs>
                <w:tab w:val="left" w:pos="1190"/>
              </w:tabs>
              <w:spacing w:before="200" w:after="200"/>
            </w:pPr>
            <w:r>
              <w:t>TF 6: Metalle – Schätze der Erde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8071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8071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68071D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68071D" w:rsidP="00321743">
            <w:pPr>
              <w:spacing w:before="200" w:after="200"/>
            </w:pPr>
            <w:r>
              <w:t>Metalle, Verwendung, Eigenschaften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68071D" w:rsidRPr="00580849" w:rsidRDefault="0068071D" w:rsidP="0068071D">
      <w:pPr>
        <w:spacing w:after="120"/>
        <w:jc w:val="both"/>
        <w:rPr>
          <w:b/>
        </w:rPr>
      </w:pPr>
      <w:r w:rsidRPr="00580849">
        <w:rPr>
          <w:b/>
        </w:rPr>
        <w:t>Verwendung von Metallen</w:t>
      </w:r>
    </w:p>
    <w:p w:rsidR="0068071D" w:rsidRPr="001A466A" w:rsidRDefault="0068071D" w:rsidP="0068071D">
      <w:pPr>
        <w:spacing w:after="120"/>
        <w:jc w:val="both"/>
      </w:pPr>
      <w:r w:rsidRPr="001A466A">
        <w:t>Etwa 80 % aller im Periodensystem aufgeführten Elemente sind Metalle. Diese Elemente sind in der Industrie und auch im Haushalt vielfältig einsetzbar. So</w:t>
      </w:r>
      <w:r>
        <w:t xml:space="preserve"> werden daraus</w:t>
      </w:r>
      <w:r w:rsidRPr="001A466A">
        <w:t xml:space="preserve"> z. B. Kochtöpfe, Schmuck und Kabel für elektrische Leitungen</w:t>
      </w:r>
      <w:r>
        <w:t xml:space="preserve"> hergestellt</w:t>
      </w:r>
      <w:r w:rsidRPr="001A466A">
        <w:t>.</w:t>
      </w:r>
    </w:p>
    <w:p w:rsidR="0068071D" w:rsidRPr="001A466A" w:rsidRDefault="0068071D" w:rsidP="0068071D"/>
    <w:p w:rsidR="0068071D" w:rsidRPr="001A466A" w:rsidRDefault="0068071D" w:rsidP="0068071D"/>
    <w:p w:rsidR="0068071D" w:rsidRPr="001A466A" w:rsidRDefault="0068071D" w:rsidP="0068071D">
      <w:pPr>
        <w:spacing w:after="120"/>
        <w:rPr>
          <w:b/>
        </w:rPr>
      </w:pPr>
      <w:r w:rsidRPr="001A466A">
        <w:rPr>
          <w:b/>
        </w:rPr>
        <w:t>Aufgaben:</w:t>
      </w:r>
    </w:p>
    <w:p w:rsidR="0068071D" w:rsidRPr="001A466A" w:rsidRDefault="0068071D" w:rsidP="0068071D">
      <w:pPr>
        <w:jc w:val="both"/>
      </w:pPr>
      <w:r w:rsidRPr="001A466A">
        <w:t xml:space="preserve">Leite aus den angegebenen Verwendungsmöglichkeiten jeweils </w:t>
      </w:r>
      <w:r>
        <w:t xml:space="preserve">mindestens </w:t>
      </w:r>
      <w:r w:rsidRPr="001A466A">
        <w:t>eine Eige</w:t>
      </w:r>
      <w:r w:rsidRPr="001A466A">
        <w:t>n</w:t>
      </w:r>
      <w:r w:rsidRPr="001A466A">
        <w:t>schaft ab.</w:t>
      </w:r>
    </w:p>
    <w:p w:rsidR="0068071D" w:rsidRPr="001A466A" w:rsidRDefault="0068071D" w:rsidP="0068071D">
      <w:pPr>
        <w:jc w:val="both"/>
      </w:pPr>
      <w:r w:rsidRPr="001A466A">
        <w:t>Formuliere deine Sätze so, dass der Zusammenhang zwischen Verwendung und Eige</w:t>
      </w:r>
      <w:r w:rsidRPr="001A466A">
        <w:t>n</w:t>
      </w:r>
      <w:r w:rsidRPr="001A466A">
        <w:t>schaften deutlich wird.</w:t>
      </w:r>
    </w:p>
    <w:p w:rsidR="0068071D" w:rsidRPr="001A466A" w:rsidRDefault="0068071D" w:rsidP="0068071D">
      <w:pPr>
        <w:jc w:val="both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8071D" w:rsidRDefault="0068071D" w:rsidP="00BF22FF">
      <w:pPr>
        <w:spacing w:before="60" w:after="60"/>
        <w:rPr>
          <w:b/>
        </w:rPr>
      </w:pPr>
    </w:p>
    <w:p w:rsidR="006134AD" w:rsidRDefault="006134AD" w:rsidP="00BF22FF">
      <w:pPr>
        <w:spacing w:before="60" w:after="60"/>
        <w:rPr>
          <w:b/>
        </w:rPr>
      </w:pPr>
    </w:p>
    <w:p w:rsidR="0068071D" w:rsidRPr="008119C5" w:rsidRDefault="0068071D" w:rsidP="00BF22FF">
      <w:pPr>
        <w:spacing w:before="60" w:after="60"/>
        <w:rPr>
          <w:b/>
        </w:rPr>
      </w:pPr>
    </w:p>
    <w:p w:rsidR="00F5187C" w:rsidRPr="00CF1059" w:rsidRDefault="006D084A" w:rsidP="004F3656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71D" w:rsidRPr="00CF1059">
        <w:t xml:space="preserve"> </w:t>
      </w:r>
      <w:r w:rsidR="0032028C" w:rsidRPr="00CF1059">
        <w:t>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68071D" w:rsidRDefault="0068071D" w:rsidP="0068071D">
      <w:pPr>
        <w:jc w:val="both"/>
      </w:pPr>
    </w:p>
    <w:p w:rsidR="0068071D" w:rsidRPr="001A466A" w:rsidRDefault="0068071D" w:rsidP="0068071D">
      <w:pPr>
        <w:jc w:val="both"/>
      </w:pPr>
      <w:r w:rsidRPr="001A466A">
        <w:t xml:space="preserve">Leite aus den angegebenen Verwendungsmöglichkeiten jeweils </w:t>
      </w:r>
      <w:r>
        <w:t xml:space="preserve">mindestens </w:t>
      </w:r>
      <w:r w:rsidRPr="001A466A">
        <w:t>eine Eige</w:t>
      </w:r>
      <w:r w:rsidRPr="001A466A">
        <w:t>n</w:t>
      </w:r>
      <w:r w:rsidRPr="001A466A">
        <w:t>schaft ab.</w:t>
      </w:r>
    </w:p>
    <w:p w:rsidR="0068071D" w:rsidRPr="001A466A" w:rsidRDefault="0068071D" w:rsidP="0068071D">
      <w:pPr>
        <w:jc w:val="both"/>
      </w:pPr>
      <w:r w:rsidRPr="001A466A">
        <w:t>Formuliere deine Sätze so, dass der Zusammenhang zwischen Verwendung und Eige</w:t>
      </w:r>
      <w:r w:rsidRPr="001A466A">
        <w:t>n</w:t>
      </w:r>
      <w:r w:rsidRPr="001A466A">
        <w:t>schaften deutlich wird.</w:t>
      </w:r>
    </w:p>
    <w:p w:rsidR="0068071D" w:rsidRPr="001A466A" w:rsidRDefault="0068071D" w:rsidP="0068071D">
      <w:pPr>
        <w:jc w:val="both"/>
        <w:rPr>
          <w:b/>
        </w:rPr>
      </w:pPr>
    </w:p>
    <w:p w:rsidR="00C2144F" w:rsidRDefault="00C2144F" w:rsidP="00BF22FF">
      <w:pPr>
        <w:spacing w:before="60" w:after="60"/>
        <w:rPr>
          <w:b/>
        </w:rPr>
      </w:pPr>
    </w:p>
    <w:p w:rsidR="0068071D" w:rsidRPr="001A466A" w:rsidRDefault="0068071D" w:rsidP="0068071D">
      <w:pPr>
        <w:spacing w:before="60" w:after="60"/>
      </w:pPr>
      <w:r w:rsidRPr="001A466A">
        <w:t>Mögliche Antworten:</w:t>
      </w:r>
    </w:p>
    <w:p w:rsidR="0068071D" w:rsidRPr="001A466A" w:rsidRDefault="0068071D" w:rsidP="0068071D">
      <w:pPr>
        <w:numPr>
          <w:ilvl w:val="0"/>
          <w:numId w:val="12"/>
        </w:numPr>
        <w:spacing w:before="60" w:after="60"/>
        <w:jc w:val="both"/>
      </w:pPr>
      <w:r w:rsidRPr="001A466A">
        <w:t>Metalle werden zum Herstellen von Kochtöpfen verwendet, weil sie eine hohe Schmelztemperatur und einen festen Aggregatzustand besitzen.</w:t>
      </w:r>
    </w:p>
    <w:p w:rsidR="0068071D" w:rsidRPr="001A466A" w:rsidRDefault="0068071D" w:rsidP="0068071D">
      <w:pPr>
        <w:numPr>
          <w:ilvl w:val="0"/>
          <w:numId w:val="12"/>
        </w:numPr>
        <w:spacing w:before="60" w:after="60"/>
        <w:jc w:val="both"/>
      </w:pPr>
      <w:r>
        <w:t>Metalle</w:t>
      </w:r>
      <w:r w:rsidRPr="001A466A">
        <w:t xml:space="preserve"> können </w:t>
      </w:r>
      <w:r>
        <w:t xml:space="preserve">zu </w:t>
      </w:r>
      <w:r w:rsidRPr="001A466A">
        <w:t>Schmuck ver</w:t>
      </w:r>
      <w:r>
        <w:t>arbeitet</w:t>
      </w:r>
      <w:r w:rsidRPr="001A466A">
        <w:t xml:space="preserve"> werden, weil sie einen metallischen Glanz haben</w:t>
      </w:r>
      <w:r>
        <w:t xml:space="preserve"> und gut verformbar sind</w:t>
      </w:r>
      <w:r w:rsidRPr="001A466A">
        <w:t>.</w:t>
      </w:r>
    </w:p>
    <w:p w:rsidR="00C2144F" w:rsidRPr="006134AD" w:rsidRDefault="0068071D" w:rsidP="006134AD">
      <w:pPr>
        <w:numPr>
          <w:ilvl w:val="0"/>
          <w:numId w:val="12"/>
        </w:numPr>
        <w:spacing w:before="60" w:after="60"/>
        <w:jc w:val="both"/>
        <w:rPr>
          <w:sz w:val="2"/>
          <w:szCs w:val="2"/>
        </w:rPr>
      </w:pPr>
      <w:r>
        <w:t xml:space="preserve">Metalle </w:t>
      </w:r>
      <w:r w:rsidRPr="001A466A">
        <w:t>können als Kabelmaterial verwendet werden, weil sie den elektrischen Strom leiten.</w:t>
      </w:r>
      <w:bookmarkStart w:id="0" w:name="_GoBack"/>
      <w:bookmarkEnd w:id="0"/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6134AD" w:rsidRDefault="006134AD" w:rsidP="006134AD">
      <w:pPr>
        <w:spacing w:before="60" w:after="60"/>
        <w:jc w:val="both"/>
      </w:pPr>
    </w:p>
    <w:p w:rsidR="008119C5" w:rsidRPr="00C2144F" w:rsidRDefault="006134AD" w:rsidP="006134AD">
      <w:pPr>
        <w:spacing w:before="60" w:after="60"/>
        <w:jc w:val="both"/>
        <w:rPr>
          <w:sz w:val="2"/>
          <w:szCs w:val="2"/>
        </w:rPr>
      </w:pPr>
      <w:r w:rsidRPr="006134AD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119C5" w:rsidRPr="00C2144F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87" w:rsidRDefault="00106A87" w:rsidP="00837EC7">
      <w:pPr>
        <w:spacing w:line="240" w:lineRule="auto"/>
      </w:pPr>
      <w:r>
        <w:separator/>
      </w:r>
    </w:p>
  </w:endnote>
  <w:endnote w:type="continuationSeparator" w:id="0">
    <w:p w:rsidR="00106A87" w:rsidRDefault="00106A8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CF105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87" w:rsidRDefault="00106A87" w:rsidP="00837EC7">
      <w:pPr>
        <w:spacing w:line="240" w:lineRule="auto"/>
      </w:pPr>
      <w:r>
        <w:separator/>
      </w:r>
    </w:p>
  </w:footnote>
  <w:footnote w:type="continuationSeparator" w:id="0">
    <w:p w:rsidR="00106A87" w:rsidRDefault="00106A8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AD" w:rsidRPr="00142DFA" w:rsidRDefault="006134AD" w:rsidP="006134AD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B3C"/>
    <w:multiLevelType w:val="hybridMultilevel"/>
    <w:tmpl w:val="3D9AC4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6E96"/>
    <w:multiLevelType w:val="hybridMultilevel"/>
    <w:tmpl w:val="3D9AC4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C4942"/>
    <w:multiLevelType w:val="hybridMultilevel"/>
    <w:tmpl w:val="4EC09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06A87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55B3"/>
    <w:rsid w:val="001F319E"/>
    <w:rsid w:val="001F6F72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028C"/>
    <w:rsid w:val="00321743"/>
    <w:rsid w:val="00334567"/>
    <w:rsid w:val="00363539"/>
    <w:rsid w:val="00381AB2"/>
    <w:rsid w:val="003E77DC"/>
    <w:rsid w:val="003F4234"/>
    <w:rsid w:val="0040115E"/>
    <w:rsid w:val="004072A0"/>
    <w:rsid w:val="00411347"/>
    <w:rsid w:val="00445672"/>
    <w:rsid w:val="0045370E"/>
    <w:rsid w:val="00460395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5BDA"/>
    <w:rsid w:val="005960DF"/>
    <w:rsid w:val="005C16CC"/>
    <w:rsid w:val="005F1ACA"/>
    <w:rsid w:val="006134AD"/>
    <w:rsid w:val="00677337"/>
    <w:rsid w:val="0068071D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07EB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06C42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35EF"/>
    <w:rsid w:val="00C752F4"/>
    <w:rsid w:val="00CB3549"/>
    <w:rsid w:val="00CF1059"/>
    <w:rsid w:val="00D06C27"/>
    <w:rsid w:val="00D0707C"/>
    <w:rsid w:val="00D226DE"/>
    <w:rsid w:val="00D270BC"/>
    <w:rsid w:val="00D41BE0"/>
    <w:rsid w:val="00DA7DFB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2332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9EE0-5088-44F4-B0B4-FCCF088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2015-11-02T15:08:00Z</cp:lastPrinted>
  <dcterms:created xsi:type="dcterms:W3CDTF">2015-12-22T12:10:00Z</dcterms:created>
  <dcterms:modified xsi:type="dcterms:W3CDTF">2015-12-22T12:10:00Z</dcterms:modified>
</cp:coreProperties>
</file>