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AC0437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9A08EA" w:rsidRDefault="009A08EA" w:rsidP="00AC0437">
      <w:pPr>
        <w:suppressAutoHyphens/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A100F1" w:rsidRPr="008119C5" w:rsidTr="00C43886">
        <w:tc>
          <w:tcPr>
            <w:tcW w:w="2802" w:type="dxa"/>
          </w:tcPr>
          <w:p w:rsidR="00A100F1" w:rsidRPr="008119C5" w:rsidRDefault="00A100F1" w:rsidP="00AC0437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A100F1" w:rsidRPr="00202F49" w:rsidRDefault="00A100F1" w:rsidP="00AC0437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A100F1" w:rsidRPr="008119C5" w:rsidTr="00C43886">
        <w:tc>
          <w:tcPr>
            <w:tcW w:w="2802" w:type="dxa"/>
          </w:tcPr>
          <w:p w:rsidR="00A100F1" w:rsidRPr="008119C5" w:rsidRDefault="00A100F1" w:rsidP="00AC0437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A100F1" w:rsidRDefault="008062DF" w:rsidP="00AC0437">
            <w:pPr>
              <w:suppressAutoHyphens/>
              <w:spacing w:before="200" w:after="200"/>
            </w:pPr>
            <w:r>
              <w:t>Dialogisches Gebärden Niveau F</w:t>
            </w:r>
          </w:p>
        </w:tc>
      </w:tr>
      <w:tr w:rsidR="00A100F1" w:rsidRPr="008119C5" w:rsidTr="00C43886">
        <w:tc>
          <w:tcPr>
            <w:tcW w:w="2802" w:type="dxa"/>
          </w:tcPr>
          <w:p w:rsidR="00A100F1" w:rsidRPr="008119C5" w:rsidRDefault="00A100F1" w:rsidP="00AC0437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A100F1" w:rsidRPr="008A1768" w:rsidRDefault="00A100F1" w:rsidP="00AC0437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A100F1" w:rsidRPr="008119C5" w:rsidTr="00C43886">
        <w:tc>
          <w:tcPr>
            <w:tcW w:w="2802" w:type="dxa"/>
          </w:tcPr>
          <w:p w:rsidR="00A100F1" w:rsidRPr="008119C5" w:rsidRDefault="00A100F1" w:rsidP="00AC0437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A100F1" w:rsidRPr="008A1768" w:rsidRDefault="00A100F1" w:rsidP="00AC0437">
            <w:pPr>
              <w:tabs>
                <w:tab w:val="left" w:pos="1373"/>
              </w:tabs>
              <w:suppressAutoHyphens/>
              <w:spacing w:before="200" w:after="200"/>
            </w:pPr>
            <w:r>
              <w:t>Dialogisches Gebärden</w:t>
            </w:r>
          </w:p>
        </w:tc>
      </w:tr>
      <w:tr w:rsidR="00A100F1" w:rsidRPr="008119C5" w:rsidTr="00C43886">
        <w:tc>
          <w:tcPr>
            <w:tcW w:w="2802" w:type="dxa"/>
          </w:tcPr>
          <w:p w:rsidR="00A100F1" w:rsidRPr="008119C5" w:rsidRDefault="00A100F1" w:rsidP="00AC0437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A100F1" w:rsidRPr="008A1768" w:rsidRDefault="00A100F1" w:rsidP="00AC0437">
            <w:pPr>
              <w:tabs>
                <w:tab w:val="left" w:pos="1190"/>
              </w:tabs>
              <w:suppressAutoHyphens/>
              <w:spacing w:before="200" w:after="200"/>
            </w:pPr>
            <w:r>
              <w:t>F</w:t>
            </w:r>
          </w:p>
        </w:tc>
      </w:tr>
      <w:tr w:rsidR="00A100F1" w:rsidRPr="008119C5" w:rsidTr="00C43886">
        <w:tc>
          <w:tcPr>
            <w:tcW w:w="2802" w:type="dxa"/>
          </w:tcPr>
          <w:p w:rsidR="00A100F1" w:rsidRDefault="00A100F1" w:rsidP="00AC0437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A100F1" w:rsidRPr="008A1768" w:rsidRDefault="00A100F1" w:rsidP="00AC0437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 sich monologisch und dialogisch zu unterrichts- sowie alltagsrelevanten Themen äußern und dabei ein gesichertes Repertoire sprachlicher Mittel flüssig einsetzen.</w:t>
            </w:r>
          </w:p>
        </w:tc>
      </w:tr>
      <w:tr w:rsidR="00A100F1" w:rsidRPr="008119C5" w:rsidTr="00C43886">
        <w:tc>
          <w:tcPr>
            <w:tcW w:w="2802" w:type="dxa"/>
            <w:tcBorders>
              <w:bottom w:val="single" w:sz="4" w:space="0" w:color="808080"/>
            </w:tcBorders>
          </w:tcPr>
          <w:p w:rsidR="00A100F1" w:rsidRPr="008119C5" w:rsidRDefault="00A100F1" w:rsidP="00AC0437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A100F1" w:rsidRPr="00202F49" w:rsidRDefault="008062DF" w:rsidP="00AC0437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3.9. </w:t>
            </w:r>
            <w:r w:rsidR="00A100F1">
              <w:t>Gemeinschaft und Geschichte</w:t>
            </w:r>
            <w:r>
              <w:t>/Spurensuche</w:t>
            </w:r>
            <w:r w:rsidR="00A100F1">
              <w:t xml:space="preserve"> </w:t>
            </w:r>
          </w:p>
        </w:tc>
      </w:tr>
      <w:tr w:rsidR="00A100F1" w:rsidRPr="008119C5" w:rsidTr="00C43886">
        <w:tc>
          <w:tcPr>
            <w:tcW w:w="2802" w:type="dxa"/>
            <w:tcBorders>
              <w:bottom w:val="single" w:sz="4" w:space="0" w:color="808080"/>
            </w:tcBorders>
          </w:tcPr>
          <w:p w:rsidR="00A100F1" w:rsidRDefault="00A100F1" w:rsidP="00AC0437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A100F1" w:rsidRDefault="008062DF" w:rsidP="00AC0437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</w:t>
            </w:r>
          </w:p>
          <w:p w:rsidR="008062DF" w:rsidRPr="00202F49" w:rsidRDefault="008062DF" w:rsidP="00AC0437">
            <w:pPr>
              <w:tabs>
                <w:tab w:val="left" w:pos="1190"/>
              </w:tabs>
              <w:suppressAutoHyphens/>
              <w:spacing w:before="200" w:after="200"/>
            </w:pPr>
            <w:r>
              <w:t>1.3.3 Produktion/Einen Vortrag halten</w:t>
            </w:r>
          </w:p>
        </w:tc>
      </w:tr>
      <w:tr w:rsidR="00A100F1" w:rsidRPr="008119C5" w:rsidTr="00C43886">
        <w:tc>
          <w:tcPr>
            <w:tcW w:w="2802" w:type="dxa"/>
            <w:tcBorders>
              <w:bottom w:val="single" w:sz="4" w:space="0" w:color="808080"/>
            </w:tcBorders>
          </w:tcPr>
          <w:p w:rsidR="00A100F1" w:rsidRDefault="00A100F1" w:rsidP="00AC0437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A100F1" w:rsidRPr="00202F49" w:rsidRDefault="008062DF" w:rsidP="00AC0437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 mithilfe von Notizen adressatenbezogen vortragen.</w:t>
            </w:r>
          </w:p>
        </w:tc>
      </w:tr>
      <w:tr w:rsidR="00A100F1" w:rsidRPr="008119C5" w:rsidTr="00C43886">
        <w:tc>
          <w:tcPr>
            <w:tcW w:w="9235" w:type="dxa"/>
            <w:gridSpan w:val="4"/>
            <w:tcBorders>
              <w:bottom w:val="nil"/>
            </w:tcBorders>
          </w:tcPr>
          <w:p w:rsidR="00A100F1" w:rsidRPr="008119C5" w:rsidRDefault="00A100F1" w:rsidP="00AC0437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A100F1" w:rsidRPr="008119C5" w:rsidTr="00C43886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A100F1" w:rsidRPr="008119C5" w:rsidRDefault="00A100F1" w:rsidP="00AC0437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100F1" w:rsidRPr="008119C5" w:rsidRDefault="00A100F1" w:rsidP="00AC0437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A100F1" w:rsidRPr="008119C5" w:rsidRDefault="00A100F1" w:rsidP="00AC0437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A100F1" w:rsidRPr="008119C5" w:rsidTr="00C43886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A100F1" w:rsidRPr="008119C5" w:rsidRDefault="00A100F1" w:rsidP="00AC0437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A100F1" w:rsidRPr="008119C5" w:rsidTr="00C43886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A100F1" w:rsidRPr="008119C5" w:rsidRDefault="00A100F1" w:rsidP="00AC0437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100F1" w:rsidRPr="008119C5" w:rsidRDefault="00A100F1" w:rsidP="00AC0437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A100F1" w:rsidRPr="008119C5" w:rsidRDefault="00A100F1" w:rsidP="00AC0437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A100F1" w:rsidRPr="008119C5" w:rsidTr="00C43886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A100F1" w:rsidRDefault="00A100F1" w:rsidP="00AC0437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A100F1" w:rsidRPr="008A1768" w:rsidRDefault="00A8692F" w:rsidP="00AC0437">
            <w:pPr>
              <w:suppressAutoHyphens/>
              <w:spacing w:before="200" w:after="200"/>
            </w:pPr>
            <w:r>
              <w:t>Deutsche Gebärdensprache, Dialogisches Gebärden</w:t>
            </w:r>
          </w:p>
        </w:tc>
      </w:tr>
    </w:tbl>
    <w:p w:rsidR="009A08EA" w:rsidRPr="008119C5" w:rsidRDefault="009A08EA" w:rsidP="00AC0437">
      <w:pPr>
        <w:suppressAutoHyphens/>
        <w:spacing w:after="120"/>
      </w:pPr>
    </w:p>
    <w:p w:rsidR="00937B60" w:rsidRDefault="00937B60" w:rsidP="00AC0437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9B1C5C" w:rsidP="00AC0437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A100F1" w:rsidRDefault="00A100F1" w:rsidP="00AC0437">
      <w:pPr>
        <w:suppressAutoHyphens/>
        <w:spacing w:before="60" w:after="60"/>
        <w:rPr>
          <w:b/>
        </w:rPr>
      </w:pPr>
    </w:p>
    <w:p w:rsidR="006262BF" w:rsidRPr="006262BF" w:rsidRDefault="006262BF" w:rsidP="00AC0437">
      <w:pPr>
        <w:suppressAutoHyphens/>
        <w:spacing w:before="60" w:after="60"/>
      </w:pPr>
      <w:r w:rsidRPr="006262BF">
        <w:t>Durch die Erarbeit</w:t>
      </w:r>
      <w:r>
        <w:t>ung eines Kurzvortrages, für den</w:t>
      </w:r>
      <w:r w:rsidRPr="006262BF">
        <w:t xml:space="preserve"> Materialien durch die Lehrkraft in Form von </w:t>
      </w:r>
      <w:r>
        <w:t xml:space="preserve">Videobeiträgen oder Textauszügen zur Verfügung gestellt werden, sollen die Schülerinnen und Schüler </w:t>
      </w:r>
    </w:p>
    <w:p w:rsidR="00A100F1" w:rsidRDefault="000B00F6" w:rsidP="00AC0437">
      <w:pPr>
        <w:pStyle w:val="Listenabsatz"/>
        <w:numPr>
          <w:ilvl w:val="0"/>
          <w:numId w:val="13"/>
        </w:numPr>
        <w:suppressAutoHyphens/>
        <w:spacing w:before="60" w:after="60"/>
        <w:jc w:val="both"/>
      </w:pPr>
      <w:r>
        <w:t>Wähle eine Persönlichkeit aus der tauben Gemeinschaft</w:t>
      </w:r>
      <w:r w:rsidR="00CA5DE6">
        <w:t xml:space="preserve"> aus</w:t>
      </w:r>
      <w:bookmarkStart w:id="0" w:name="_GoBack"/>
      <w:bookmarkEnd w:id="0"/>
      <w:r>
        <w:t xml:space="preserve"> und recherchiere über ihr/sein</w:t>
      </w:r>
      <w:r w:rsidR="00A100F1">
        <w:t xml:space="preserve"> Leben und Wirken.</w:t>
      </w:r>
    </w:p>
    <w:p w:rsidR="00A100F1" w:rsidRDefault="000B00F6" w:rsidP="00AC0437">
      <w:pPr>
        <w:pStyle w:val="Listenabsatz"/>
        <w:numPr>
          <w:ilvl w:val="0"/>
          <w:numId w:val="13"/>
        </w:numPr>
        <w:suppressAutoHyphens/>
        <w:spacing w:before="60" w:after="60"/>
      </w:pPr>
      <w:r>
        <w:t>Präse</w:t>
      </w:r>
      <w:r w:rsidR="00CA5DE6">
        <w:t>ntiere deine Ergebnisse anhand der</w:t>
      </w:r>
      <w:r>
        <w:t xml:space="preserve"> aufgeführten Fragen.</w:t>
      </w:r>
    </w:p>
    <w:p w:rsidR="000B00F6" w:rsidRDefault="000B00F6" w:rsidP="00AC0437">
      <w:pPr>
        <w:pStyle w:val="Listenabsatz"/>
        <w:numPr>
          <w:ilvl w:val="0"/>
          <w:numId w:val="13"/>
        </w:numPr>
        <w:suppressAutoHyphens/>
        <w:spacing w:before="60" w:after="60"/>
      </w:pPr>
      <w:r>
        <w:t>Beantworte Rückfragen der Lehrkraft sowie</w:t>
      </w:r>
      <w:r w:rsidR="00CA5DE6">
        <w:t xml:space="preserve"> die</w:t>
      </w:r>
      <w:r>
        <w:t xml:space="preserve"> der Schülerinnen und Schüler.</w:t>
      </w:r>
    </w:p>
    <w:p w:rsidR="000B00F6" w:rsidRDefault="000B00F6" w:rsidP="00AC0437">
      <w:pPr>
        <w:suppressAutoHyphens/>
        <w:spacing w:before="60" w:after="60"/>
        <w:ind w:left="60"/>
      </w:pPr>
    </w:p>
    <w:p w:rsidR="00A100F1" w:rsidRDefault="00A100F1" w:rsidP="00AC0437">
      <w:pPr>
        <w:suppressAutoHyphens/>
        <w:spacing w:before="60" w:after="60"/>
      </w:pPr>
    </w:p>
    <w:p w:rsidR="000B00F6" w:rsidRDefault="000B00F6" w:rsidP="00AC0437">
      <w:pPr>
        <w:suppressAutoHyphens/>
        <w:spacing w:before="60" w:after="60"/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  <w:rPr>
          <w:b/>
        </w:rPr>
      </w:pPr>
      <w:r>
        <w:rPr>
          <w:b/>
        </w:rPr>
        <w:t xml:space="preserve">Material </w:t>
      </w: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100F1" w:rsidRDefault="008062DF" w:rsidP="00AC0437">
      <w:pPr>
        <w:suppressAutoHyphens/>
        <w:spacing w:before="60" w:after="60"/>
      </w:pPr>
      <w:r>
        <w:t>Beispiele über taube</w:t>
      </w:r>
      <w:r w:rsidR="000B00F6">
        <w:t xml:space="preserve"> Persönlichkeiten aus Gehörlosenzeitungen oder </w:t>
      </w:r>
      <w:r w:rsidR="00A100F1">
        <w:t>aus dem Internet, z.</w:t>
      </w:r>
      <w:r>
        <w:t xml:space="preserve"> </w:t>
      </w:r>
      <w:r w:rsidR="00A100F1">
        <w:t xml:space="preserve">B. </w:t>
      </w:r>
      <w:hyperlink r:id="rId10" w:history="1">
        <w:r w:rsidR="00A100F1" w:rsidRPr="00B06F36">
          <w:rPr>
            <w:rStyle w:val="Hyperlink"/>
          </w:rPr>
          <w:t>www.taubwissen.de</w:t>
        </w:r>
      </w:hyperlink>
      <w:r w:rsidR="00392B7B">
        <w:t xml:space="preserve"> </w:t>
      </w:r>
    </w:p>
    <w:p w:rsidR="00A100F1" w:rsidRDefault="00A100F1" w:rsidP="00AC0437">
      <w:pPr>
        <w:suppressAutoHyphens/>
        <w:spacing w:before="60" w:after="60"/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6B2E7F" w:rsidRDefault="006B2E7F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  <w:rPr>
          <w:b/>
        </w:rPr>
      </w:pPr>
    </w:p>
    <w:p w:rsidR="00AC0437" w:rsidRDefault="00AC0437" w:rsidP="00AC0437">
      <w:pPr>
        <w:suppressAutoHyphens/>
        <w:spacing w:before="60" w:after="60"/>
        <w:rPr>
          <w:b/>
        </w:rPr>
      </w:pPr>
    </w:p>
    <w:p w:rsidR="00AC0437" w:rsidRDefault="00AC0437" w:rsidP="00AC0437">
      <w:pPr>
        <w:suppressAutoHyphens/>
        <w:spacing w:before="60" w:after="60"/>
        <w:rPr>
          <w:b/>
        </w:rPr>
      </w:pPr>
    </w:p>
    <w:p w:rsidR="006B2E7F" w:rsidRDefault="006B2E7F" w:rsidP="00AC0437">
      <w:pPr>
        <w:suppressAutoHyphens/>
        <w:spacing w:before="60" w:after="60"/>
        <w:rPr>
          <w:b/>
        </w:rPr>
      </w:pPr>
    </w:p>
    <w:p w:rsidR="00937B60" w:rsidRDefault="006D084A" w:rsidP="00AC0437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AC0437">
        <w:t xml:space="preserve">; </w:t>
      </w:r>
      <w:r w:rsidR="00CD332A">
        <w:t>Sieglinde Lem</w:t>
      </w:r>
      <w:r w:rsidR="00C654F9">
        <w:t>c</w:t>
      </w:r>
      <w:r w:rsidR="00CD332A">
        <w:t>ke &amp; Lutz Pepping</w:t>
      </w:r>
      <w:r w:rsidR="00937B60">
        <w:rPr>
          <w:b/>
        </w:rPr>
        <w:br w:type="page"/>
      </w:r>
    </w:p>
    <w:p w:rsidR="00F5187C" w:rsidRPr="009B1C5C" w:rsidRDefault="00F5187C" w:rsidP="00AC0437">
      <w:pPr>
        <w:suppressAutoHyphens/>
        <w:spacing w:before="60" w:after="60"/>
        <w:rPr>
          <w:b/>
          <w:sz w:val="24"/>
          <w:szCs w:val="24"/>
        </w:rPr>
      </w:pPr>
      <w:r w:rsidRPr="009B1C5C">
        <w:rPr>
          <w:b/>
          <w:sz w:val="24"/>
          <w:szCs w:val="24"/>
        </w:rPr>
        <w:lastRenderedPageBreak/>
        <w:t>Erwartungshorizont</w:t>
      </w:r>
    </w:p>
    <w:p w:rsidR="00C2144F" w:rsidRDefault="00C2144F" w:rsidP="00AC0437">
      <w:pPr>
        <w:suppressAutoHyphens/>
        <w:spacing w:before="60" w:after="60"/>
        <w:rPr>
          <w:b/>
        </w:rPr>
      </w:pPr>
    </w:p>
    <w:p w:rsidR="00A100F1" w:rsidRDefault="00A100F1" w:rsidP="00AC0437">
      <w:pPr>
        <w:suppressAutoHyphens/>
        <w:spacing w:before="60" w:after="60"/>
      </w:pPr>
      <w:r>
        <w:t>Die Schülerinnen</w:t>
      </w:r>
      <w:r w:rsidR="002B3987">
        <w:t xml:space="preserve"> und </w:t>
      </w:r>
      <w:r>
        <w:t>Schüler können den Inhalt</w:t>
      </w:r>
      <w:r w:rsidR="00230BE4">
        <w:t xml:space="preserve"> ihres Vortrags</w:t>
      </w:r>
      <w:r>
        <w:t xml:space="preserve"> gebärden und Sachinformationen den kommunikativen Absichten entsprechend darstellen</w:t>
      </w:r>
      <w:r w:rsidR="008062DF">
        <w:t>.</w:t>
      </w:r>
      <w:r w:rsidR="00F85B58" w:rsidRPr="00F85B58">
        <w:t xml:space="preserve"> </w:t>
      </w:r>
      <w:r w:rsidR="00F85B58">
        <w:t xml:space="preserve">Auf Fragen der Lehrkraft oder der Schülerinnen und Schüler kann die </w:t>
      </w:r>
      <w:r w:rsidR="002B3987">
        <w:t xml:space="preserve">bzw. der </w:t>
      </w:r>
      <w:r w:rsidR="00F85B58">
        <w:t>Vortragende antworten.</w:t>
      </w:r>
    </w:p>
    <w:p w:rsidR="00A100F1" w:rsidRDefault="00A100F1" w:rsidP="00AC0437">
      <w:pPr>
        <w:suppressAutoHyphens/>
        <w:spacing w:before="60" w:after="60"/>
        <w:rPr>
          <w:u w:val="single"/>
        </w:rPr>
      </w:pPr>
    </w:p>
    <w:p w:rsidR="00A100F1" w:rsidRDefault="00A100F1" w:rsidP="00AC0437">
      <w:pPr>
        <w:numPr>
          <w:ilvl w:val="0"/>
          <w:numId w:val="11"/>
        </w:numPr>
        <w:suppressAutoHyphens/>
        <w:spacing w:before="60" w:after="60"/>
      </w:pPr>
      <w:r>
        <w:t>Biografie der ausgesuchten Persönlichkeit</w:t>
      </w:r>
    </w:p>
    <w:p w:rsidR="000B00F6" w:rsidRDefault="000B00F6" w:rsidP="00AC0437">
      <w:pPr>
        <w:pStyle w:val="Listenabsatz"/>
        <w:numPr>
          <w:ilvl w:val="0"/>
          <w:numId w:val="14"/>
        </w:numPr>
        <w:suppressAutoHyphens/>
        <w:spacing w:before="60" w:after="60"/>
      </w:pPr>
      <w:r>
        <w:t>Geburtstag</w:t>
      </w:r>
      <w:r w:rsidR="002B3987">
        <w:t xml:space="preserve"> und </w:t>
      </w:r>
      <w:r w:rsidR="002A13E5">
        <w:t>Geburtsort</w:t>
      </w:r>
    </w:p>
    <w:p w:rsidR="000B00F6" w:rsidRDefault="000B00F6" w:rsidP="00AC0437">
      <w:pPr>
        <w:pStyle w:val="Listenabsatz"/>
        <w:numPr>
          <w:ilvl w:val="0"/>
          <w:numId w:val="14"/>
        </w:numPr>
        <w:suppressAutoHyphens/>
        <w:spacing w:before="60" w:after="60"/>
      </w:pPr>
      <w:r>
        <w:t>Schulbildung</w:t>
      </w:r>
      <w:r w:rsidR="002A13E5">
        <w:t xml:space="preserve"> (Ort, ggf. Besonderheiten während dieser Zeit)</w:t>
      </w:r>
    </w:p>
    <w:p w:rsidR="000B00F6" w:rsidRDefault="002A13E5" w:rsidP="00AC0437">
      <w:pPr>
        <w:pStyle w:val="Listenabsatz"/>
        <w:numPr>
          <w:ilvl w:val="0"/>
          <w:numId w:val="14"/>
        </w:numPr>
        <w:suppressAutoHyphens/>
        <w:spacing w:before="60" w:after="60"/>
      </w:pPr>
      <w:r>
        <w:t>Ausbildung (Ort, ggf. Besonderheiten während dieser Zeit)</w:t>
      </w:r>
    </w:p>
    <w:p w:rsidR="002A13E5" w:rsidRDefault="002A13E5" w:rsidP="00AC0437">
      <w:pPr>
        <w:pStyle w:val="Listenabsatz"/>
        <w:numPr>
          <w:ilvl w:val="0"/>
          <w:numId w:val="14"/>
        </w:numPr>
        <w:suppressAutoHyphens/>
        <w:spacing w:before="60" w:after="60"/>
      </w:pPr>
      <w:r>
        <w:t xml:space="preserve">Beruflicher </w:t>
      </w:r>
      <w:r w:rsidR="002B3987">
        <w:t>bzw.</w:t>
      </w:r>
      <w:r w:rsidR="00181B29">
        <w:t xml:space="preserve"> ehrenamtlicher Werdegang</w:t>
      </w:r>
    </w:p>
    <w:p w:rsidR="002A13E5" w:rsidRDefault="00392B7B" w:rsidP="00AC0437">
      <w:pPr>
        <w:pStyle w:val="Listenabsatz"/>
        <w:numPr>
          <w:ilvl w:val="0"/>
          <w:numId w:val="14"/>
        </w:numPr>
        <w:suppressAutoHyphens/>
        <w:spacing w:before="60" w:after="60"/>
      </w:pPr>
      <w:r>
        <w:t>g</w:t>
      </w:r>
      <w:r w:rsidR="002A13E5">
        <w:t>gf. Todestag</w:t>
      </w:r>
    </w:p>
    <w:p w:rsidR="00A100F1" w:rsidRDefault="00A100F1" w:rsidP="00AC0437">
      <w:pPr>
        <w:numPr>
          <w:ilvl w:val="0"/>
          <w:numId w:val="11"/>
        </w:numPr>
        <w:suppressAutoHyphens/>
        <w:spacing w:before="60" w:after="60"/>
      </w:pPr>
      <w:r>
        <w:t>Engagement dieser Persönlichkeit und</w:t>
      </w:r>
      <w:r w:rsidR="008062DF">
        <w:t xml:space="preserve"> deren Auswirkung für die taube</w:t>
      </w:r>
      <w:r w:rsidR="00F85B58">
        <w:t xml:space="preserve"> Gesellschaft</w:t>
      </w:r>
    </w:p>
    <w:p w:rsidR="002A13E5" w:rsidRDefault="002A13E5" w:rsidP="00AC0437">
      <w:pPr>
        <w:suppressAutoHyphens/>
        <w:spacing w:before="60" w:after="60"/>
      </w:pPr>
    </w:p>
    <w:p w:rsidR="002A13E5" w:rsidRDefault="002A13E5" w:rsidP="00AC0437">
      <w:pPr>
        <w:suppressAutoHyphens/>
        <w:spacing w:before="60" w:after="60"/>
      </w:pPr>
      <w:r>
        <w:t>Beispiel Gerlinde Gerkens</w:t>
      </w:r>
      <w:r w:rsidR="00230BE4">
        <w:t>:</w:t>
      </w:r>
    </w:p>
    <w:p w:rsidR="00F85B58" w:rsidRDefault="00F85B58" w:rsidP="00AC0437">
      <w:pPr>
        <w:suppressAutoHyphens/>
        <w:spacing w:before="60" w:after="60"/>
      </w:pPr>
    </w:p>
    <w:p w:rsidR="002A13E5" w:rsidRDefault="00E8235A" w:rsidP="00AC0437">
      <w:pPr>
        <w:pStyle w:val="Listenabsatz"/>
        <w:numPr>
          <w:ilvl w:val="0"/>
          <w:numId w:val="14"/>
        </w:numPr>
        <w:suppressAutoHyphens/>
        <w:spacing w:before="60" w:after="60"/>
      </w:pPr>
      <w:r>
        <w:t xml:space="preserve">1945 </w:t>
      </w:r>
      <w:r w:rsidR="002A13E5">
        <w:t>als Tochter gehörloser Eltern</w:t>
      </w:r>
      <w:r w:rsidR="002B3987">
        <w:t xml:space="preserve"> in Hamm/Westfalen geboren</w:t>
      </w:r>
    </w:p>
    <w:p w:rsidR="002A13E5" w:rsidRDefault="002A13E5" w:rsidP="00AC0437">
      <w:pPr>
        <w:pStyle w:val="Listenabsatz"/>
        <w:numPr>
          <w:ilvl w:val="0"/>
          <w:numId w:val="14"/>
        </w:numPr>
        <w:suppressAutoHyphens/>
        <w:spacing w:before="60" w:after="60"/>
      </w:pPr>
      <w:r>
        <w:t>Realschulabschluss in Dortmund mit 14½ Jahren</w:t>
      </w:r>
    </w:p>
    <w:p w:rsidR="002A13E5" w:rsidRDefault="00713057" w:rsidP="00AC0437">
      <w:pPr>
        <w:pStyle w:val="Listenabsatz"/>
        <w:numPr>
          <w:ilvl w:val="0"/>
          <w:numId w:val="14"/>
        </w:numPr>
        <w:suppressAutoHyphens/>
        <w:spacing w:before="60" w:after="60"/>
      </w:pPr>
      <w:r>
        <w:t>Ausbildung zur Großhandelskauffrau an einer Berufsschule für Hörende</w:t>
      </w:r>
    </w:p>
    <w:p w:rsidR="00713057" w:rsidRDefault="00392B7B" w:rsidP="00AC0437">
      <w:pPr>
        <w:pStyle w:val="Listenabsatz"/>
        <w:numPr>
          <w:ilvl w:val="0"/>
          <w:numId w:val="14"/>
        </w:numPr>
        <w:suppressAutoHyphens/>
        <w:spacing w:before="60" w:after="60"/>
      </w:pPr>
      <w:r>
        <w:t>v</w:t>
      </w:r>
      <w:r w:rsidR="00713057">
        <w:t xml:space="preserve">ielfache Probleme in der Kommunikation </w:t>
      </w:r>
      <w:r w:rsidR="00181B29">
        <w:t>mit hörenden Lehre</w:t>
      </w:r>
      <w:r w:rsidR="002B3987">
        <w:t>kräften</w:t>
      </w:r>
    </w:p>
    <w:p w:rsidR="00713057" w:rsidRDefault="00392B7B" w:rsidP="00AC0437">
      <w:pPr>
        <w:pStyle w:val="Listenabsatz"/>
        <w:numPr>
          <w:ilvl w:val="0"/>
          <w:numId w:val="14"/>
        </w:numPr>
        <w:suppressAutoHyphens/>
        <w:spacing w:before="60" w:after="60"/>
      </w:pPr>
      <w:r>
        <w:t>s</w:t>
      </w:r>
      <w:r w:rsidR="00713057">
        <w:t>chaffte die Ausbildung mit Zielstrebigkeit und Durchhaltevermögen und wurde Finanzbuchhalterin</w:t>
      </w:r>
    </w:p>
    <w:p w:rsidR="00713057" w:rsidRDefault="00392B7B" w:rsidP="00AC0437">
      <w:pPr>
        <w:pStyle w:val="Listenabsatz"/>
        <w:numPr>
          <w:ilvl w:val="0"/>
          <w:numId w:val="14"/>
        </w:numPr>
        <w:suppressAutoHyphens/>
        <w:spacing w:before="60" w:after="60"/>
      </w:pPr>
      <w:r>
        <w:t>e</w:t>
      </w:r>
      <w:r w:rsidR="00713057">
        <w:t xml:space="preserve">ngagierte sich ehrenamtlich </w:t>
      </w:r>
      <w:r w:rsidR="00181B29">
        <w:t>in diversen Gehörlosenvereinen in Kiel</w:t>
      </w:r>
    </w:p>
    <w:p w:rsidR="00181B29" w:rsidRPr="00181B29" w:rsidRDefault="00230BE4" w:rsidP="00AC0437">
      <w:pPr>
        <w:pStyle w:val="Listenabsatz"/>
        <w:numPr>
          <w:ilvl w:val="0"/>
          <w:numId w:val="14"/>
        </w:numPr>
        <w:suppressAutoHyphens/>
        <w:spacing w:line="240" w:lineRule="auto"/>
        <w:rPr>
          <w:rFonts w:eastAsia="Times New Roman" w:cs="Arial"/>
          <w:sz w:val="23"/>
          <w:szCs w:val="23"/>
          <w:lang w:eastAsia="de-DE"/>
        </w:rPr>
      </w:pPr>
      <w:r>
        <w:rPr>
          <w:rFonts w:eastAsia="Times New Roman" w:cs="Arial"/>
          <w:sz w:val="23"/>
          <w:szCs w:val="23"/>
          <w:lang w:eastAsia="de-DE"/>
        </w:rPr>
        <w:t>1986 wurde</w:t>
      </w:r>
      <w:r w:rsidR="00181B29">
        <w:rPr>
          <w:rFonts w:eastAsia="Times New Roman" w:cs="Arial"/>
          <w:sz w:val="23"/>
          <w:szCs w:val="23"/>
          <w:lang w:eastAsia="de-DE"/>
        </w:rPr>
        <w:t xml:space="preserve"> sie 1. Vorsitzende des Landesverbandes </w:t>
      </w:r>
      <w:r>
        <w:rPr>
          <w:rFonts w:eastAsia="Times New Roman" w:cs="Arial"/>
          <w:sz w:val="23"/>
          <w:szCs w:val="23"/>
          <w:lang w:eastAsia="de-DE"/>
        </w:rPr>
        <w:t xml:space="preserve">der Gehörlosen </w:t>
      </w:r>
      <w:r w:rsidR="00181B29">
        <w:rPr>
          <w:rFonts w:eastAsia="Times New Roman" w:cs="Arial"/>
          <w:sz w:val="23"/>
          <w:szCs w:val="23"/>
          <w:lang w:eastAsia="de-DE"/>
        </w:rPr>
        <w:t>Schleswig</w:t>
      </w:r>
      <w:r w:rsidR="002B3987">
        <w:rPr>
          <w:rFonts w:eastAsia="Times New Roman" w:cs="Arial"/>
          <w:sz w:val="23"/>
          <w:szCs w:val="23"/>
          <w:lang w:eastAsia="de-DE"/>
        </w:rPr>
        <w:t>-</w:t>
      </w:r>
      <w:r w:rsidR="00181B29">
        <w:rPr>
          <w:rFonts w:eastAsia="Times New Roman" w:cs="Arial"/>
          <w:sz w:val="23"/>
          <w:szCs w:val="23"/>
          <w:lang w:eastAsia="de-DE"/>
        </w:rPr>
        <w:t>Holstein</w:t>
      </w:r>
    </w:p>
    <w:p w:rsidR="00181B29" w:rsidRDefault="00181B29" w:rsidP="00AC0437">
      <w:pPr>
        <w:pStyle w:val="Listenabsatz"/>
        <w:numPr>
          <w:ilvl w:val="0"/>
          <w:numId w:val="14"/>
        </w:numPr>
        <w:suppressAutoHyphens/>
        <w:spacing w:before="60" w:after="60"/>
      </w:pPr>
      <w:r>
        <w:t>1989 Wahl ins Präsidium des Deutschen Gehörlosen</w:t>
      </w:r>
      <w:r w:rsidR="002B3987">
        <w:t>-</w:t>
      </w:r>
      <w:r>
        <w:t xml:space="preserve">Bundes </w:t>
      </w:r>
    </w:p>
    <w:p w:rsidR="00181B29" w:rsidRDefault="002B3987" w:rsidP="00AC0437">
      <w:pPr>
        <w:pStyle w:val="Listenabsatz"/>
        <w:numPr>
          <w:ilvl w:val="0"/>
          <w:numId w:val="14"/>
        </w:numPr>
        <w:suppressAutoHyphens/>
        <w:spacing w:before="60" w:after="60"/>
      </w:pPr>
      <w:r>
        <w:t xml:space="preserve">1991 </w:t>
      </w:r>
      <w:r w:rsidR="00181B29">
        <w:t xml:space="preserve">Engagement als Frauenbeauftrage des DGB </w:t>
      </w:r>
    </w:p>
    <w:p w:rsidR="00181B29" w:rsidRDefault="00181B29" w:rsidP="00AC0437">
      <w:pPr>
        <w:pStyle w:val="Listenabsatz"/>
        <w:numPr>
          <w:ilvl w:val="0"/>
          <w:numId w:val="14"/>
        </w:numPr>
        <w:suppressAutoHyphens/>
        <w:spacing w:before="60" w:after="60"/>
      </w:pPr>
      <w:r>
        <w:t>1999 erfolgte die Wahl zur ersten weiblichen Präsidentin des DGB</w:t>
      </w:r>
    </w:p>
    <w:p w:rsidR="00181B29" w:rsidRDefault="00392B7B" w:rsidP="00AC0437">
      <w:pPr>
        <w:pStyle w:val="Listenabsatz"/>
        <w:numPr>
          <w:ilvl w:val="0"/>
          <w:numId w:val="14"/>
        </w:numPr>
        <w:suppressAutoHyphens/>
        <w:spacing w:before="60" w:after="60"/>
      </w:pPr>
      <w:r>
        <w:t>e</w:t>
      </w:r>
      <w:r w:rsidR="00181B29">
        <w:t xml:space="preserve">inige besondere Tätigkeiten: Herausgabe einer AIDS-Broschüre für Gehörlose, Dokumentation über die Situation gehörloser Frauen in Deutschland, </w:t>
      </w:r>
      <w:r w:rsidR="005B26E5">
        <w:t>Aufbau der Landesdolmetscher</w:t>
      </w:r>
      <w:r w:rsidR="002B3987">
        <w:t>z</w:t>
      </w:r>
      <w:r w:rsidR="005B26E5">
        <w:t>entrale</w:t>
      </w:r>
      <w:r w:rsidR="002B3987">
        <w:t xml:space="preserve"> für Gebärdensprache</w:t>
      </w:r>
      <w:r w:rsidR="005B26E5">
        <w:t xml:space="preserve"> und des Sozialdienstes für Gehörlose in Schleswig-Holstein sowie </w:t>
      </w:r>
      <w:r w:rsidR="002B3987">
        <w:t>stetiges</w:t>
      </w:r>
      <w:r w:rsidR="005B26E5">
        <w:t xml:space="preserve"> Engagement für die Akzeptanz und Anerkennung der Deutschen Gebärdensprache</w:t>
      </w:r>
    </w:p>
    <w:p w:rsidR="005B26E5" w:rsidRDefault="005B26E5" w:rsidP="00AC0437">
      <w:pPr>
        <w:suppressAutoHyphens/>
        <w:spacing w:before="60" w:after="60"/>
      </w:pPr>
    </w:p>
    <w:p w:rsidR="005B26E5" w:rsidRDefault="005B26E5" w:rsidP="00AC0437">
      <w:pPr>
        <w:suppressAutoHyphens/>
        <w:spacing w:before="60" w:after="60"/>
      </w:pPr>
    </w:p>
    <w:p w:rsidR="00420481" w:rsidRDefault="00420481" w:rsidP="00AC0437">
      <w:pPr>
        <w:suppressAutoHyphens/>
        <w:spacing w:before="60" w:after="60"/>
        <w:rPr>
          <w:b/>
        </w:rPr>
      </w:pPr>
    </w:p>
    <w:p w:rsidR="00420481" w:rsidRDefault="00420481" w:rsidP="00AC0437">
      <w:pPr>
        <w:suppressAutoHyphens/>
        <w:spacing w:before="60" w:after="60"/>
        <w:rPr>
          <w:b/>
        </w:rPr>
      </w:pPr>
    </w:p>
    <w:p w:rsidR="00AC0437" w:rsidRDefault="00AC0437" w:rsidP="00BF22FF">
      <w:pPr>
        <w:spacing w:before="60" w:after="60"/>
        <w:rPr>
          <w:b/>
        </w:rPr>
      </w:pPr>
    </w:p>
    <w:p w:rsidR="00392B7B" w:rsidRDefault="00392B7B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19C5" w:rsidRPr="00C2144F" w:rsidRDefault="00420481" w:rsidP="00C2144F">
      <w:pPr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437">
        <w:t xml:space="preserve"> LISUM; </w:t>
      </w:r>
      <w:r w:rsidR="00CD332A">
        <w:t>Sieglinde Lem</w:t>
      </w:r>
      <w:r w:rsidR="00C654F9">
        <w:t>c</w:t>
      </w:r>
      <w:r w:rsidR="00392B7B">
        <w:t>ke/</w:t>
      </w:r>
      <w:r w:rsidR="00CD332A">
        <w:t xml:space="preserve"> Lutz Pepping</w:t>
      </w:r>
      <w:r w:rsidR="00392B7B">
        <w:t xml:space="preserve">/ Natalie Josch 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1C8A8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97" w:rsidRDefault="00ED3097" w:rsidP="00837EC7">
      <w:pPr>
        <w:spacing w:line="240" w:lineRule="auto"/>
      </w:pPr>
      <w:r>
        <w:separator/>
      </w:r>
    </w:p>
  </w:endnote>
  <w:endnote w:type="continuationSeparator" w:id="0">
    <w:p w:rsidR="00ED3097" w:rsidRDefault="00ED309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C812B4">
          <w:fldChar w:fldCharType="begin"/>
        </w:r>
        <w:r w:rsidR="00CD3E47">
          <w:instrText xml:space="preserve"> PAGE   \* MERGEFORMAT </w:instrText>
        </w:r>
        <w:r w:rsidR="00C812B4">
          <w:fldChar w:fldCharType="separate"/>
        </w:r>
        <w:r w:rsidR="00641DDC">
          <w:rPr>
            <w:noProof/>
          </w:rPr>
          <w:t>1</w:t>
        </w:r>
        <w:r w:rsidR="00C812B4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97" w:rsidRDefault="00ED3097" w:rsidP="00837EC7">
      <w:pPr>
        <w:spacing w:line="240" w:lineRule="auto"/>
      </w:pPr>
      <w:r>
        <w:separator/>
      </w:r>
    </w:p>
  </w:footnote>
  <w:footnote w:type="continuationSeparator" w:id="0">
    <w:p w:rsidR="00ED3097" w:rsidRDefault="00ED309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31B32"/>
    <w:multiLevelType w:val="hybridMultilevel"/>
    <w:tmpl w:val="82D0F8C6"/>
    <w:lvl w:ilvl="0" w:tplc="FCCE19E4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B696E"/>
    <w:multiLevelType w:val="hybridMultilevel"/>
    <w:tmpl w:val="6F84AA34"/>
    <w:lvl w:ilvl="0" w:tplc="E174B42C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30433"/>
    <w:multiLevelType w:val="hybridMultilevel"/>
    <w:tmpl w:val="CFCE8B0E"/>
    <w:lvl w:ilvl="0" w:tplc="F9D89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C7C4BE6"/>
    <w:multiLevelType w:val="hybridMultilevel"/>
    <w:tmpl w:val="EE805354"/>
    <w:lvl w:ilvl="0" w:tplc="D4AEC8C6">
      <w:start w:val="2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0B00F6"/>
    <w:rsid w:val="00133562"/>
    <w:rsid w:val="00136172"/>
    <w:rsid w:val="00142DFA"/>
    <w:rsid w:val="00155F4E"/>
    <w:rsid w:val="001634E6"/>
    <w:rsid w:val="00163D87"/>
    <w:rsid w:val="00181B29"/>
    <w:rsid w:val="00185133"/>
    <w:rsid w:val="001A71B9"/>
    <w:rsid w:val="001B043E"/>
    <w:rsid w:val="001C3197"/>
    <w:rsid w:val="001F319E"/>
    <w:rsid w:val="00202F49"/>
    <w:rsid w:val="00206E1F"/>
    <w:rsid w:val="00230BE4"/>
    <w:rsid w:val="002348B8"/>
    <w:rsid w:val="00263076"/>
    <w:rsid w:val="00270DFC"/>
    <w:rsid w:val="002A04B8"/>
    <w:rsid w:val="002A13E5"/>
    <w:rsid w:val="002A2108"/>
    <w:rsid w:val="002A2294"/>
    <w:rsid w:val="002B14FC"/>
    <w:rsid w:val="002B3987"/>
    <w:rsid w:val="002B4C57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83F7D"/>
    <w:rsid w:val="00392B7B"/>
    <w:rsid w:val="003950DB"/>
    <w:rsid w:val="003F2F67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B26E5"/>
    <w:rsid w:val="005C16CC"/>
    <w:rsid w:val="005F1ACA"/>
    <w:rsid w:val="00616333"/>
    <w:rsid w:val="006262BF"/>
    <w:rsid w:val="00641DDC"/>
    <w:rsid w:val="00677337"/>
    <w:rsid w:val="006A22F8"/>
    <w:rsid w:val="006A599E"/>
    <w:rsid w:val="006B2E7F"/>
    <w:rsid w:val="006C713F"/>
    <w:rsid w:val="006D084A"/>
    <w:rsid w:val="006D5EEA"/>
    <w:rsid w:val="006D719E"/>
    <w:rsid w:val="007024FB"/>
    <w:rsid w:val="00713057"/>
    <w:rsid w:val="007168E7"/>
    <w:rsid w:val="007357B6"/>
    <w:rsid w:val="00741825"/>
    <w:rsid w:val="00760D3F"/>
    <w:rsid w:val="007621DD"/>
    <w:rsid w:val="007C1D1C"/>
    <w:rsid w:val="007C32D6"/>
    <w:rsid w:val="007C3E2C"/>
    <w:rsid w:val="007D6BA1"/>
    <w:rsid w:val="007F6421"/>
    <w:rsid w:val="00800BD6"/>
    <w:rsid w:val="008062DF"/>
    <w:rsid w:val="008109AD"/>
    <w:rsid w:val="008119C5"/>
    <w:rsid w:val="00820851"/>
    <w:rsid w:val="00825908"/>
    <w:rsid w:val="00826C8F"/>
    <w:rsid w:val="00837EC7"/>
    <w:rsid w:val="008745E4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08EA"/>
    <w:rsid w:val="009A1D85"/>
    <w:rsid w:val="009A36DF"/>
    <w:rsid w:val="009B046A"/>
    <w:rsid w:val="009B1C5C"/>
    <w:rsid w:val="009F42E4"/>
    <w:rsid w:val="00A100F1"/>
    <w:rsid w:val="00A20523"/>
    <w:rsid w:val="00A366CC"/>
    <w:rsid w:val="00A40EC5"/>
    <w:rsid w:val="00A57E9B"/>
    <w:rsid w:val="00A804F8"/>
    <w:rsid w:val="00A828A1"/>
    <w:rsid w:val="00A8692F"/>
    <w:rsid w:val="00A973E5"/>
    <w:rsid w:val="00AA7B37"/>
    <w:rsid w:val="00AB509B"/>
    <w:rsid w:val="00AC0437"/>
    <w:rsid w:val="00AD39E6"/>
    <w:rsid w:val="00AD4070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4F9"/>
    <w:rsid w:val="00C6552D"/>
    <w:rsid w:val="00C752F4"/>
    <w:rsid w:val="00C812B4"/>
    <w:rsid w:val="00C90A86"/>
    <w:rsid w:val="00CA5DE6"/>
    <w:rsid w:val="00CB3549"/>
    <w:rsid w:val="00CD332A"/>
    <w:rsid w:val="00CD3E47"/>
    <w:rsid w:val="00D0707C"/>
    <w:rsid w:val="00D10DE0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74F61"/>
    <w:rsid w:val="00E8235A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3097"/>
    <w:rsid w:val="00EF3B9D"/>
    <w:rsid w:val="00F00489"/>
    <w:rsid w:val="00F17F92"/>
    <w:rsid w:val="00F2257F"/>
    <w:rsid w:val="00F372D1"/>
    <w:rsid w:val="00F5187C"/>
    <w:rsid w:val="00F56C5F"/>
    <w:rsid w:val="00F85B58"/>
    <w:rsid w:val="00F86862"/>
    <w:rsid w:val="00FA0BB9"/>
    <w:rsid w:val="00FE4475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A100F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50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50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50D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50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50DB"/>
    <w:rPr>
      <w:rFonts w:ascii="Arial" w:hAnsi="Arial"/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2B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taubwissen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15F74-68E1-489B-9BDE-63B7FBB5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461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Härtel</cp:lastModifiedBy>
  <cp:revision>2</cp:revision>
  <cp:lastPrinted>2016-05-02T12:09:00Z</cp:lastPrinted>
  <dcterms:created xsi:type="dcterms:W3CDTF">2016-11-01T15:54:00Z</dcterms:created>
  <dcterms:modified xsi:type="dcterms:W3CDTF">2016-11-01T15:54:00Z</dcterms:modified>
</cp:coreProperties>
</file>