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D17452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D17452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D17452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300CD" w:rsidP="00D17452">
            <w:pPr>
              <w:suppressAutoHyphens/>
              <w:spacing w:before="120" w:after="120"/>
            </w:pPr>
            <w:r>
              <w:t>Französisch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D17452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B300CD" w:rsidP="00D17452">
            <w:pPr>
              <w:suppressAutoHyphens/>
              <w:spacing w:before="120" w:after="120"/>
            </w:pPr>
            <w:proofErr w:type="spellStart"/>
            <w:r>
              <w:t>Französisch_</w:t>
            </w:r>
            <w:r w:rsidR="00D17452">
              <w:t>Grundschule_Lesen_</w:t>
            </w:r>
            <w:r>
              <w:t>AB</w:t>
            </w:r>
            <w:proofErr w:type="spellEnd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17452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300CD" w:rsidP="00D17452">
            <w:pPr>
              <w:suppressAutoHyphens/>
              <w:spacing w:before="120" w:after="12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17452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300CD" w:rsidP="00D17452">
            <w:pPr>
              <w:tabs>
                <w:tab w:val="left" w:pos="1373"/>
              </w:tabs>
              <w:suppressAutoHyphens/>
              <w:spacing w:before="120" w:after="120"/>
            </w:pPr>
            <w:r>
              <w:t>Leseverstehen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D17452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B300CD" w:rsidP="00D17452">
            <w:pPr>
              <w:tabs>
                <w:tab w:val="left" w:pos="1190"/>
              </w:tabs>
              <w:suppressAutoHyphens/>
              <w:spacing w:before="120" w:after="120"/>
            </w:pPr>
            <w:r>
              <w:t>A (1. Lernjahr Französisch Grundschule)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D17452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47003A" w:rsidP="00D17452">
            <w:pPr>
              <w:tabs>
                <w:tab w:val="left" w:pos="1190"/>
              </w:tabs>
              <w:suppressAutoHyphens/>
              <w:spacing w:before="120" w:after="120"/>
            </w:pPr>
            <w:r>
              <w:t>Die Schülerinnen und Schüler können</w:t>
            </w:r>
          </w:p>
          <w:p w:rsidR="0047003A" w:rsidRDefault="0047003A" w:rsidP="00D17452">
            <w:pPr>
              <w:tabs>
                <w:tab w:val="left" w:pos="1190"/>
              </w:tabs>
              <w:suppressAutoHyphens/>
              <w:spacing w:before="120" w:after="120"/>
            </w:pPr>
            <w:r>
              <w:t>berücksichtigen, dass sich die Laut-Buchstaben-Zuordnung bzw. die Schriftzeichen von anderen ihnen bekannten Sprachen unterscheiden</w:t>
            </w:r>
          </w:p>
          <w:p w:rsidR="0047003A" w:rsidRPr="008A1768" w:rsidRDefault="0047003A" w:rsidP="00D17452">
            <w:pPr>
              <w:tabs>
                <w:tab w:val="left" w:pos="1190"/>
              </w:tabs>
              <w:suppressAutoHyphens/>
              <w:spacing w:before="120" w:after="120"/>
            </w:pPr>
            <w:r>
              <w:t>einzelne einfache Wörter und Wendungen, die ihnen auf Alltagssituationen oder dem Unterricht bekannt sind, am Schriftbild, ggf. mit visuellen Hilfen, wiedererkennen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D17452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300CD" w:rsidP="00D17452">
            <w:pPr>
              <w:tabs>
                <w:tab w:val="left" w:pos="1190"/>
              </w:tabs>
              <w:suppressAutoHyphens/>
              <w:spacing w:before="120" w:after="120"/>
            </w:pPr>
            <w:r>
              <w:t>Individuum und Lebenswelt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D17452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300CD" w:rsidP="00D17452">
            <w:pPr>
              <w:tabs>
                <w:tab w:val="left" w:pos="1190"/>
              </w:tabs>
              <w:suppressAutoHyphens/>
              <w:spacing w:before="120" w:after="120"/>
            </w:pPr>
            <w:r>
              <w:t>Hobbys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D17452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D17452">
            <w:pPr>
              <w:tabs>
                <w:tab w:val="left" w:pos="1190"/>
              </w:tabs>
              <w:suppressAutoHyphens/>
              <w:spacing w:before="120" w:after="12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D17452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17452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17452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B300CD" w:rsidP="00D17452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D17452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D17452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D17452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17452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D17452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D17452">
            <w:pPr>
              <w:suppressAutoHyphens/>
              <w:spacing w:before="120" w:after="120"/>
            </w:pPr>
          </w:p>
        </w:tc>
      </w:tr>
    </w:tbl>
    <w:p w:rsidR="00937B60" w:rsidRDefault="00937B60" w:rsidP="00D17452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D17452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D17452" w:rsidRPr="00F5187C" w:rsidRDefault="00D17452" w:rsidP="00D17452">
      <w:pPr>
        <w:suppressAutoHyphens/>
        <w:spacing w:before="60" w:after="60"/>
        <w:rPr>
          <w:b/>
          <w:sz w:val="24"/>
          <w:szCs w:val="24"/>
        </w:rPr>
      </w:pPr>
    </w:p>
    <w:p w:rsidR="00B300CD" w:rsidRPr="00D231EC" w:rsidRDefault="00B300CD" w:rsidP="00D17452">
      <w:pPr>
        <w:suppressAutoHyphens/>
        <w:rPr>
          <w:sz w:val="32"/>
        </w:rPr>
      </w:pPr>
      <w:r w:rsidRPr="006D1D32">
        <w:rPr>
          <w:sz w:val="32"/>
          <w:lang w:val="fr-FR"/>
        </w:rPr>
        <w:t xml:space="preserve">Que font Léa et Ibrahim? </w:t>
      </w:r>
      <w:r w:rsidR="003B5299">
        <w:rPr>
          <w:sz w:val="32"/>
        </w:rPr>
        <w:t>Was tun Léa und Ibrahim</w:t>
      </w:r>
      <w:r w:rsidRPr="00D231EC">
        <w:rPr>
          <w:sz w:val="32"/>
        </w:rPr>
        <w:t>?</w:t>
      </w:r>
    </w:p>
    <w:p w:rsidR="00B300CD" w:rsidRDefault="0047003A" w:rsidP="00D17452">
      <w:pPr>
        <w:pStyle w:val="Listenabsatz"/>
        <w:numPr>
          <w:ilvl w:val="0"/>
          <w:numId w:val="11"/>
        </w:numPr>
        <w:suppressAutoHyphens/>
        <w:spacing w:after="160" w:line="259" w:lineRule="auto"/>
        <w:contextualSpacing/>
        <w:rPr>
          <w:lang w:val="en-US"/>
        </w:rPr>
      </w:pPr>
      <w:r w:rsidRPr="006D1D32">
        <w:rPr>
          <w:lang w:val="fr-FR"/>
        </w:rPr>
        <w:t>Quelle phrase (1-6</w:t>
      </w:r>
      <w:r w:rsidR="00B300CD" w:rsidRPr="006D1D32">
        <w:rPr>
          <w:lang w:val="fr-FR"/>
        </w:rPr>
        <w:t xml:space="preserve">) correspond à </w:t>
      </w:r>
      <w:r w:rsidRPr="006D1D32">
        <w:rPr>
          <w:lang w:val="fr-FR"/>
        </w:rPr>
        <w:t>quelle</w:t>
      </w:r>
      <w:r w:rsidR="00B300CD" w:rsidRPr="006D1D32">
        <w:rPr>
          <w:lang w:val="fr-FR"/>
        </w:rPr>
        <w:t xml:space="preserve"> image (A-E)?                                           </w:t>
      </w:r>
      <w:proofErr w:type="spellStart"/>
      <w:r w:rsidR="00B300CD">
        <w:rPr>
          <w:lang w:val="en-US"/>
        </w:rPr>
        <w:t>Écris</w:t>
      </w:r>
      <w:proofErr w:type="spellEnd"/>
      <w:r w:rsidR="00B300CD">
        <w:rPr>
          <w:lang w:val="en-US"/>
        </w:rPr>
        <w:t xml:space="preserve"> les </w:t>
      </w:r>
      <w:proofErr w:type="spellStart"/>
      <w:r w:rsidR="00B300CD">
        <w:rPr>
          <w:lang w:val="en-US"/>
        </w:rPr>
        <w:t>lettres</w:t>
      </w:r>
      <w:proofErr w:type="spellEnd"/>
      <w:r w:rsidR="00B300CD">
        <w:rPr>
          <w:lang w:val="en-US"/>
        </w:rPr>
        <w:t xml:space="preserve"> </w:t>
      </w:r>
      <w:proofErr w:type="spellStart"/>
      <w:r w:rsidR="00B300CD">
        <w:rPr>
          <w:lang w:val="en-US"/>
        </w:rPr>
        <w:t>correctes</w:t>
      </w:r>
      <w:proofErr w:type="spellEnd"/>
      <w:r w:rsidR="00B300CD">
        <w:rPr>
          <w:lang w:val="en-US"/>
        </w:rPr>
        <w:t xml:space="preserve"> </w:t>
      </w:r>
      <w:proofErr w:type="spellStart"/>
      <w:r w:rsidR="00B300CD">
        <w:rPr>
          <w:lang w:val="en-US"/>
        </w:rPr>
        <w:t>dans</w:t>
      </w:r>
      <w:proofErr w:type="spellEnd"/>
      <w:r w:rsidR="00B300CD">
        <w:rPr>
          <w:lang w:val="en-US"/>
        </w:rPr>
        <w:t xml:space="preserve"> les cases.</w:t>
      </w:r>
    </w:p>
    <w:p w:rsidR="00B300CD" w:rsidRDefault="00B300CD" w:rsidP="00D17452">
      <w:pPr>
        <w:pStyle w:val="Listenabsatz"/>
        <w:numPr>
          <w:ilvl w:val="0"/>
          <w:numId w:val="11"/>
        </w:numPr>
        <w:suppressAutoHyphens/>
        <w:spacing w:after="160" w:line="259" w:lineRule="auto"/>
        <w:contextualSpacing/>
      </w:pPr>
      <w:r w:rsidRPr="004A1C9A">
        <w:t xml:space="preserve">Welcher Satz (1-6) passt zu welchem Bild (A-E)? </w:t>
      </w:r>
      <w:r>
        <w:t>Schreibe die richtigen Buchstaben in die entsprechenden Kästchen.</w:t>
      </w:r>
    </w:p>
    <w:p w:rsidR="00D17452" w:rsidRDefault="00D17452" w:rsidP="00D17452">
      <w:pPr>
        <w:pStyle w:val="Listenabsatz"/>
        <w:suppressAutoHyphens/>
        <w:spacing w:after="160" w:line="259" w:lineRule="auto"/>
        <w:ind w:left="720"/>
        <w:contextualSpacing/>
      </w:pPr>
    </w:p>
    <w:tbl>
      <w:tblPr>
        <w:tblStyle w:val="Tabellengitternetz"/>
        <w:tblW w:w="0" w:type="auto"/>
        <w:tblLook w:val="04A0"/>
      </w:tblPr>
      <w:tblGrid>
        <w:gridCol w:w="2405"/>
        <w:gridCol w:w="2362"/>
      </w:tblGrid>
      <w:tr w:rsidR="00B300CD" w:rsidTr="00CF6723">
        <w:tc>
          <w:tcPr>
            <w:tcW w:w="2405" w:type="dxa"/>
          </w:tcPr>
          <w:p w:rsidR="00B300CD" w:rsidRPr="004A1C9A" w:rsidRDefault="00B300CD" w:rsidP="00D17452">
            <w:pPr>
              <w:suppressAutoHyphens/>
              <w:rPr>
                <w:b/>
              </w:rPr>
            </w:pPr>
            <w:r w:rsidRPr="004A1C9A">
              <w:rPr>
                <w:b/>
              </w:rPr>
              <w:t>1</w:t>
            </w:r>
          </w:p>
        </w:tc>
        <w:tc>
          <w:tcPr>
            <w:tcW w:w="2362" w:type="dxa"/>
          </w:tcPr>
          <w:p w:rsidR="00B300CD" w:rsidRPr="004A1C9A" w:rsidRDefault="00B300CD" w:rsidP="00D17452">
            <w:pPr>
              <w:suppressAutoHyphens/>
              <w:rPr>
                <w:b/>
              </w:rPr>
            </w:pPr>
            <w:r w:rsidRPr="004A1C9A">
              <w:rPr>
                <w:b/>
              </w:rPr>
              <w:t>D</w:t>
            </w:r>
          </w:p>
        </w:tc>
      </w:tr>
      <w:tr w:rsidR="00B300CD" w:rsidTr="00CF6723">
        <w:tc>
          <w:tcPr>
            <w:tcW w:w="4767" w:type="dxa"/>
            <w:gridSpan w:val="2"/>
          </w:tcPr>
          <w:p w:rsidR="00B300CD" w:rsidRDefault="00B300CD" w:rsidP="00D17452">
            <w:pPr>
              <w:suppressAutoHyphens/>
              <w:jc w:val="center"/>
            </w:pPr>
            <w:r>
              <w:t>Léa joue au foot.</w:t>
            </w:r>
          </w:p>
        </w:tc>
      </w:tr>
    </w:tbl>
    <w:tbl>
      <w:tblPr>
        <w:tblStyle w:val="Tabellengitternetz"/>
        <w:tblpPr w:leftFromText="141" w:rightFromText="141" w:vertAnchor="text" w:horzAnchor="page" w:tblpX="6457" w:tblpY="-572"/>
        <w:tblW w:w="0" w:type="auto"/>
        <w:tblLook w:val="04A0"/>
      </w:tblPr>
      <w:tblGrid>
        <w:gridCol w:w="2405"/>
        <w:gridCol w:w="2362"/>
      </w:tblGrid>
      <w:tr w:rsidR="00B300CD" w:rsidTr="00CF6723">
        <w:tc>
          <w:tcPr>
            <w:tcW w:w="2405" w:type="dxa"/>
          </w:tcPr>
          <w:p w:rsidR="00B300CD" w:rsidRPr="004A1C9A" w:rsidRDefault="00B300CD" w:rsidP="00D17452">
            <w:pPr>
              <w:suppressAutoHyphens/>
              <w:rPr>
                <w:b/>
              </w:rPr>
            </w:pPr>
            <w:r w:rsidRPr="004A1C9A">
              <w:rPr>
                <w:b/>
              </w:rPr>
              <w:t>2</w:t>
            </w:r>
          </w:p>
        </w:tc>
        <w:tc>
          <w:tcPr>
            <w:tcW w:w="2362" w:type="dxa"/>
          </w:tcPr>
          <w:p w:rsidR="00B300CD" w:rsidRDefault="00B300CD" w:rsidP="00D17452">
            <w:pPr>
              <w:suppressAutoHyphens/>
            </w:pPr>
          </w:p>
        </w:tc>
      </w:tr>
      <w:tr w:rsidR="00B300CD" w:rsidTr="00CF6723">
        <w:tc>
          <w:tcPr>
            <w:tcW w:w="4767" w:type="dxa"/>
            <w:gridSpan w:val="2"/>
          </w:tcPr>
          <w:p w:rsidR="00B300CD" w:rsidRDefault="00B300CD" w:rsidP="00D17452">
            <w:pPr>
              <w:suppressAutoHyphens/>
              <w:jc w:val="center"/>
            </w:pPr>
            <w:r>
              <w:t>Ibrahim joue au piano.</w:t>
            </w:r>
          </w:p>
        </w:tc>
      </w:tr>
    </w:tbl>
    <w:p w:rsidR="00B300CD" w:rsidRDefault="00B300CD" w:rsidP="00D17452">
      <w:pPr>
        <w:suppressAutoHyphens/>
      </w:pPr>
    </w:p>
    <w:tbl>
      <w:tblPr>
        <w:tblStyle w:val="Tabellengitternetz"/>
        <w:tblW w:w="0" w:type="auto"/>
        <w:tblLook w:val="04A0"/>
      </w:tblPr>
      <w:tblGrid>
        <w:gridCol w:w="2405"/>
        <w:gridCol w:w="2362"/>
      </w:tblGrid>
      <w:tr w:rsidR="00B300CD" w:rsidTr="00CF6723">
        <w:tc>
          <w:tcPr>
            <w:tcW w:w="2405" w:type="dxa"/>
          </w:tcPr>
          <w:p w:rsidR="00B300CD" w:rsidRPr="004A1C9A" w:rsidRDefault="00B300CD" w:rsidP="00D17452">
            <w:pPr>
              <w:suppressAutoHyphens/>
              <w:rPr>
                <w:b/>
              </w:rPr>
            </w:pPr>
            <w:r w:rsidRPr="004A1C9A">
              <w:rPr>
                <w:b/>
              </w:rPr>
              <w:t>3</w:t>
            </w:r>
          </w:p>
        </w:tc>
        <w:tc>
          <w:tcPr>
            <w:tcW w:w="2362" w:type="dxa"/>
          </w:tcPr>
          <w:p w:rsidR="00B300CD" w:rsidRDefault="00B300CD" w:rsidP="00D17452">
            <w:pPr>
              <w:suppressAutoHyphens/>
            </w:pPr>
          </w:p>
        </w:tc>
      </w:tr>
      <w:tr w:rsidR="00B300CD" w:rsidTr="00CF6723">
        <w:tc>
          <w:tcPr>
            <w:tcW w:w="4767" w:type="dxa"/>
            <w:gridSpan w:val="2"/>
          </w:tcPr>
          <w:p w:rsidR="00B300CD" w:rsidRDefault="00B300CD" w:rsidP="00D17452">
            <w:pPr>
              <w:suppressAutoHyphens/>
              <w:jc w:val="center"/>
            </w:pPr>
            <w:r>
              <w:t>Léa fait du cheval.</w:t>
            </w:r>
          </w:p>
        </w:tc>
      </w:tr>
    </w:tbl>
    <w:tbl>
      <w:tblPr>
        <w:tblStyle w:val="Tabellengitternetz"/>
        <w:tblpPr w:leftFromText="141" w:rightFromText="141" w:vertAnchor="text" w:horzAnchor="page" w:tblpX="6457" w:tblpY="-598"/>
        <w:tblW w:w="0" w:type="auto"/>
        <w:tblLook w:val="04A0"/>
      </w:tblPr>
      <w:tblGrid>
        <w:gridCol w:w="2405"/>
        <w:gridCol w:w="2362"/>
      </w:tblGrid>
      <w:tr w:rsidR="00B300CD" w:rsidTr="00CF6723">
        <w:tc>
          <w:tcPr>
            <w:tcW w:w="2405" w:type="dxa"/>
          </w:tcPr>
          <w:p w:rsidR="00B300CD" w:rsidRPr="007D2E6C" w:rsidRDefault="00B300CD" w:rsidP="00D17452">
            <w:pPr>
              <w:suppressAutoHyphens/>
              <w:rPr>
                <w:b/>
              </w:rPr>
            </w:pPr>
            <w:r w:rsidRPr="007D2E6C">
              <w:rPr>
                <w:b/>
              </w:rPr>
              <w:t>4</w:t>
            </w:r>
          </w:p>
        </w:tc>
        <w:tc>
          <w:tcPr>
            <w:tcW w:w="2362" w:type="dxa"/>
          </w:tcPr>
          <w:p w:rsidR="00B300CD" w:rsidRDefault="00B300CD" w:rsidP="00D17452">
            <w:pPr>
              <w:suppressAutoHyphens/>
            </w:pPr>
          </w:p>
        </w:tc>
      </w:tr>
      <w:tr w:rsidR="00B300CD" w:rsidTr="00CF6723">
        <w:tc>
          <w:tcPr>
            <w:tcW w:w="4767" w:type="dxa"/>
            <w:gridSpan w:val="2"/>
          </w:tcPr>
          <w:p w:rsidR="00B300CD" w:rsidRDefault="00B300CD" w:rsidP="00D17452">
            <w:pPr>
              <w:suppressAutoHyphens/>
              <w:jc w:val="center"/>
            </w:pPr>
            <w:r>
              <w:t>Ibrahim joue au tennis.</w:t>
            </w:r>
          </w:p>
        </w:tc>
      </w:tr>
    </w:tbl>
    <w:p w:rsidR="00B300CD" w:rsidRDefault="00B300CD" w:rsidP="00D17452">
      <w:pPr>
        <w:suppressAutoHyphens/>
      </w:pPr>
    </w:p>
    <w:tbl>
      <w:tblPr>
        <w:tblStyle w:val="Tabellengitternetz"/>
        <w:tblW w:w="0" w:type="auto"/>
        <w:tblLook w:val="04A0"/>
      </w:tblPr>
      <w:tblGrid>
        <w:gridCol w:w="2405"/>
        <w:gridCol w:w="2362"/>
      </w:tblGrid>
      <w:tr w:rsidR="00B300CD" w:rsidTr="00CF6723">
        <w:tc>
          <w:tcPr>
            <w:tcW w:w="2405" w:type="dxa"/>
          </w:tcPr>
          <w:p w:rsidR="00B300CD" w:rsidRPr="007D2E6C" w:rsidRDefault="00B300CD" w:rsidP="00D17452">
            <w:pPr>
              <w:suppressAutoHyphens/>
              <w:rPr>
                <w:b/>
              </w:rPr>
            </w:pPr>
            <w:r w:rsidRPr="007D2E6C">
              <w:rPr>
                <w:b/>
              </w:rPr>
              <w:t>5</w:t>
            </w:r>
          </w:p>
        </w:tc>
        <w:tc>
          <w:tcPr>
            <w:tcW w:w="2362" w:type="dxa"/>
          </w:tcPr>
          <w:p w:rsidR="00B300CD" w:rsidRDefault="00B300CD" w:rsidP="00D17452">
            <w:pPr>
              <w:suppressAutoHyphens/>
            </w:pPr>
          </w:p>
        </w:tc>
      </w:tr>
      <w:tr w:rsidR="00B300CD" w:rsidTr="00CF6723">
        <w:tc>
          <w:tcPr>
            <w:tcW w:w="4767" w:type="dxa"/>
            <w:gridSpan w:val="2"/>
          </w:tcPr>
          <w:p w:rsidR="00B300CD" w:rsidRPr="00313909" w:rsidRDefault="0047003A" w:rsidP="00D17452">
            <w:pPr>
              <w:suppressAutoHyphens/>
              <w:jc w:val="center"/>
              <w:rPr>
                <w:lang w:val="fr-FR"/>
              </w:rPr>
            </w:pPr>
            <w:r>
              <w:rPr>
                <w:lang w:val="fr-FR"/>
              </w:rPr>
              <w:t>Léa lit</w:t>
            </w:r>
            <w:r w:rsidR="00B300CD" w:rsidRPr="00313909">
              <w:rPr>
                <w:lang w:val="fr-FR"/>
              </w:rPr>
              <w:t xml:space="preserve"> un livre.</w:t>
            </w:r>
          </w:p>
        </w:tc>
      </w:tr>
    </w:tbl>
    <w:tbl>
      <w:tblPr>
        <w:tblStyle w:val="Tabellengitternetz"/>
        <w:tblpPr w:leftFromText="141" w:rightFromText="141" w:vertAnchor="text" w:horzAnchor="page" w:tblpX="6481" w:tblpY="-600"/>
        <w:tblW w:w="0" w:type="auto"/>
        <w:tblLook w:val="04A0"/>
      </w:tblPr>
      <w:tblGrid>
        <w:gridCol w:w="2405"/>
        <w:gridCol w:w="2362"/>
      </w:tblGrid>
      <w:tr w:rsidR="00B300CD" w:rsidTr="00CF6723">
        <w:tc>
          <w:tcPr>
            <w:tcW w:w="2405" w:type="dxa"/>
          </w:tcPr>
          <w:p w:rsidR="00B300CD" w:rsidRPr="007D2E6C" w:rsidRDefault="00B300CD" w:rsidP="00D17452">
            <w:pPr>
              <w:suppressAutoHyphens/>
              <w:rPr>
                <w:b/>
              </w:rPr>
            </w:pPr>
            <w:r w:rsidRPr="007D2E6C">
              <w:rPr>
                <w:b/>
              </w:rPr>
              <w:t>6</w:t>
            </w:r>
          </w:p>
        </w:tc>
        <w:tc>
          <w:tcPr>
            <w:tcW w:w="2362" w:type="dxa"/>
          </w:tcPr>
          <w:p w:rsidR="00B300CD" w:rsidRDefault="00B300CD" w:rsidP="00D17452">
            <w:pPr>
              <w:suppressAutoHyphens/>
              <w:jc w:val="center"/>
            </w:pPr>
          </w:p>
        </w:tc>
      </w:tr>
      <w:tr w:rsidR="00B300CD" w:rsidRPr="00D17452" w:rsidTr="00CF6723">
        <w:tc>
          <w:tcPr>
            <w:tcW w:w="4767" w:type="dxa"/>
            <w:gridSpan w:val="2"/>
          </w:tcPr>
          <w:p w:rsidR="00B300CD" w:rsidRPr="006D1D32" w:rsidRDefault="00B300CD" w:rsidP="00D17452">
            <w:pPr>
              <w:suppressAutoHyphens/>
              <w:jc w:val="center"/>
              <w:rPr>
                <w:lang w:val="fr-FR"/>
              </w:rPr>
            </w:pPr>
            <w:r w:rsidRPr="006D1D32">
              <w:rPr>
                <w:lang w:val="fr-FR"/>
              </w:rPr>
              <w:t>Ibrahim et Léa jouent sur l’ordinateur.</w:t>
            </w:r>
          </w:p>
        </w:tc>
      </w:tr>
    </w:tbl>
    <w:p w:rsidR="00B300CD" w:rsidRPr="006D1D32" w:rsidRDefault="00B300CD" w:rsidP="00D17452">
      <w:pPr>
        <w:suppressAutoHyphens/>
        <w:rPr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3066"/>
        <w:gridCol w:w="3021"/>
        <w:gridCol w:w="3156"/>
      </w:tblGrid>
      <w:tr w:rsidR="00B300CD" w:rsidTr="00B300CD">
        <w:tc>
          <w:tcPr>
            <w:tcW w:w="3066" w:type="dxa"/>
          </w:tcPr>
          <w:p w:rsidR="00B300CD" w:rsidRDefault="00B300CD" w:rsidP="00D17452">
            <w:pPr>
              <w:suppressAutoHyphens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05940" cy="1203960"/>
                  <wp:effectExtent l="0" t="0" r="3810" b="0"/>
                  <wp:docPr id="1" name="Grafik 1" descr="Pferde, Reiten, Südafrika, Mädchen, Galopp, Brown, 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ferde, Reiten, Südafrika, Mädchen, Galopp, Brown, 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300CD" w:rsidRDefault="00B300CD" w:rsidP="00D17452">
            <w:pPr>
              <w:suppressAutoHyphens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44880" cy="1312332"/>
                  <wp:effectExtent l="0" t="0" r="7620" b="2540"/>
                  <wp:docPr id="5" name="Grafik 5" descr="Mann, Tennis, Männlich, Spieler, Spiel,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n, Tennis, Männlich, Spieler, Spiel,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83411" cy="136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B300CD" w:rsidRDefault="00B300CD" w:rsidP="00D17452">
            <w:pPr>
              <w:suppressAutoHyphens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63090" cy="1242060"/>
                  <wp:effectExtent l="0" t="0" r="3810" b="0"/>
                  <wp:docPr id="6" name="Grafik 6" descr="Mädchen, Kind, Lesen, Buch, Draußen, Natur, H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ädchen, Kind, Lesen, Buch, Draußen, Natur, H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0CD" w:rsidTr="00B300CD">
        <w:tc>
          <w:tcPr>
            <w:tcW w:w="3066" w:type="dxa"/>
          </w:tcPr>
          <w:p w:rsidR="00B300CD" w:rsidRDefault="00B300CD" w:rsidP="00D17452">
            <w:pPr>
              <w:suppressAutoHyphens/>
              <w:jc w:val="center"/>
              <w:rPr>
                <w:b/>
              </w:rPr>
            </w:pPr>
          </w:p>
          <w:p w:rsidR="00B300CD" w:rsidRDefault="00B300CD" w:rsidP="00D1745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B300CD" w:rsidRPr="007D2E6C" w:rsidRDefault="00B300CD" w:rsidP="00D1745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B300CD" w:rsidRDefault="00B300CD" w:rsidP="00D17452">
            <w:pPr>
              <w:suppressAutoHyphens/>
              <w:jc w:val="center"/>
              <w:rPr>
                <w:b/>
              </w:rPr>
            </w:pPr>
          </w:p>
          <w:p w:rsidR="00B300CD" w:rsidRPr="007D2E6C" w:rsidRDefault="00B300CD" w:rsidP="00D1745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56" w:type="dxa"/>
          </w:tcPr>
          <w:p w:rsidR="00B300CD" w:rsidRDefault="00B300CD" w:rsidP="00D17452">
            <w:pPr>
              <w:suppressAutoHyphens/>
              <w:jc w:val="center"/>
              <w:rPr>
                <w:b/>
              </w:rPr>
            </w:pPr>
          </w:p>
          <w:p w:rsidR="00B300CD" w:rsidRPr="007D2E6C" w:rsidRDefault="00B300CD" w:rsidP="00D1745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B300CD" w:rsidTr="00B300CD">
        <w:tc>
          <w:tcPr>
            <w:tcW w:w="3066" w:type="dxa"/>
          </w:tcPr>
          <w:p w:rsidR="00B300CD" w:rsidRDefault="00B300CD" w:rsidP="00D17452">
            <w:pPr>
              <w:suppressAutoHyphens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91540" cy="1402772"/>
                  <wp:effectExtent l="0" t="0" r="3810" b="6985"/>
                  <wp:docPr id="7" name="Grafik 7" descr="Fußball, Sport, Spiel, Mädchen, Spielen, Spieler, Bl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ßball, Sport, Spiel, Mädchen, Spielen, Spieler, Bl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32" cy="141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300CD" w:rsidRDefault="00B300CD" w:rsidP="00D17452">
            <w:pPr>
              <w:suppressAutoHyphens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00200" cy="1175105"/>
                  <wp:effectExtent l="0" t="0" r="0" b="6350"/>
                  <wp:docPr id="8" name="Grafik 8" descr="Kinder, Gewinnen, Erfolg, Videospiel, Spi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nder, Gewinnen, Erfolg, Videospiel, Spiel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216"/>
                          <a:stretch/>
                        </pic:blipFill>
                        <pic:spPr bwMode="auto">
                          <a:xfrm>
                            <a:off x="0" y="0"/>
                            <a:ext cx="1603089" cy="117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B300CD" w:rsidRDefault="00B300CD" w:rsidP="00D17452">
            <w:pPr>
              <w:suppressAutoHyphens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90700" cy="1268413"/>
                  <wp:effectExtent l="0" t="0" r="0" b="8255"/>
                  <wp:docPr id="9" name="Grafik 9" descr="Klavier, Musiker, Künstler, 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vier, Musiker, Künstler, Mus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5673" cy="127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0CD" w:rsidTr="00B300CD">
        <w:tc>
          <w:tcPr>
            <w:tcW w:w="3066" w:type="dxa"/>
          </w:tcPr>
          <w:p w:rsidR="00B300CD" w:rsidRDefault="00B300CD" w:rsidP="00D17452">
            <w:pPr>
              <w:suppressAutoHyphens/>
              <w:jc w:val="center"/>
              <w:rPr>
                <w:b/>
              </w:rPr>
            </w:pPr>
          </w:p>
          <w:p w:rsidR="00B300CD" w:rsidRDefault="00B300CD" w:rsidP="00D1745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B300CD" w:rsidRPr="007D2E6C" w:rsidRDefault="00B300CD" w:rsidP="00D1745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B300CD" w:rsidRDefault="00B300CD" w:rsidP="00D17452">
            <w:pPr>
              <w:suppressAutoHyphens/>
              <w:jc w:val="center"/>
              <w:rPr>
                <w:b/>
              </w:rPr>
            </w:pPr>
          </w:p>
          <w:p w:rsidR="00B300CD" w:rsidRPr="007D2E6C" w:rsidRDefault="00B300CD" w:rsidP="00D1745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156" w:type="dxa"/>
          </w:tcPr>
          <w:p w:rsidR="00B300CD" w:rsidRDefault="00B300CD" w:rsidP="00D17452">
            <w:pPr>
              <w:suppressAutoHyphens/>
              <w:jc w:val="center"/>
              <w:rPr>
                <w:b/>
              </w:rPr>
            </w:pPr>
          </w:p>
          <w:p w:rsidR="00B300CD" w:rsidRPr="007D2E6C" w:rsidRDefault="00B300CD" w:rsidP="00D1745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D17452" w:rsidRDefault="00D17452" w:rsidP="00D17452">
      <w:pPr>
        <w:suppressAutoHyphens/>
        <w:spacing w:before="60" w:after="60"/>
        <w:rPr>
          <w:b/>
        </w:rPr>
      </w:pPr>
    </w:p>
    <w:p w:rsidR="00D17452" w:rsidRPr="008119C5" w:rsidRDefault="00D17452" w:rsidP="00D17452">
      <w:pPr>
        <w:suppressAutoHyphens/>
        <w:spacing w:before="60" w:after="60"/>
        <w:rPr>
          <w:b/>
        </w:rPr>
      </w:pPr>
    </w:p>
    <w:p w:rsidR="00D17452" w:rsidRPr="00D231EC" w:rsidRDefault="00D17452" w:rsidP="00D17452">
      <w:pPr>
        <w:suppressAutoHyphens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fr-FR"/>
        </w:rPr>
      </w:pPr>
      <w:r w:rsidRPr="00D17452">
        <w:rPr>
          <w:color w:val="000000" w:themeColor="text1"/>
          <w:sz w:val="16"/>
          <w:szCs w:val="16"/>
          <w:lang w:val="fr-FR"/>
        </w:rPr>
        <w:t xml:space="preserve">A: cheval, </w:t>
      </w:r>
      <w:hyperlink r:id="rId17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https://pixabay.com/de/pferde-reiten-s%C3%BCdafrika-m%C3%A4dchen-816793/</w:t>
        </w:r>
      </w:hyperlink>
      <w:r w:rsidRPr="00D17452">
        <w:rPr>
          <w:color w:val="000000" w:themeColor="text1"/>
          <w:sz w:val="16"/>
          <w:szCs w:val="16"/>
          <w:lang w:val="fr-FR"/>
        </w:rPr>
        <w:t>; CC0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en-US"/>
        </w:rPr>
      </w:pPr>
      <w:r w:rsidRPr="00D17452">
        <w:rPr>
          <w:color w:val="000000" w:themeColor="text1"/>
          <w:sz w:val="16"/>
          <w:szCs w:val="16"/>
          <w:lang w:val="en-US"/>
        </w:rPr>
        <w:t xml:space="preserve">B: tennis, </w:t>
      </w:r>
      <w:hyperlink r:id="rId18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https://pixabay.com/de/spielen-tennis-schwarz-und-wei%C3%9F-28779/</w:t>
        </w:r>
      </w:hyperlink>
      <w:r w:rsidRPr="00D17452">
        <w:rPr>
          <w:color w:val="000000" w:themeColor="text1"/>
          <w:sz w:val="16"/>
          <w:szCs w:val="16"/>
          <w:lang w:val="en-US"/>
        </w:rPr>
        <w:t>; CC0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fr-FR"/>
        </w:rPr>
      </w:pPr>
      <w:r w:rsidRPr="00D17452">
        <w:rPr>
          <w:color w:val="000000" w:themeColor="text1"/>
          <w:sz w:val="16"/>
          <w:szCs w:val="16"/>
          <w:lang w:val="fr-FR"/>
        </w:rPr>
        <w:t xml:space="preserve">C: lire, </w:t>
      </w:r>
      <w:hyperlink r:id="rId19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https://pixabay.com/de/m%C3%A4dchen-kind-lesen-buch-drau%C3%9Fen-1423501/</w:t>
        </w:r>
      </w:hyperlink>
      <w:r w:rsidRPr="00D17452">
        <w:rPr>
          <w:color w:val="000000" w:themeColor="text1"/>
          <w:sz w:val="16"/>
          <w:szCs w:val="16"/>
          <w:lang w:val="fr-FR"/>
        </w:rPr>
        <w:t>; CC0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en-US"/>
        </w:rPr>
      </w:pPr>
      <w:r w:rsidRPr="00D17452">
        <w:rPr>
          <w:color w:val="000000" w:themeColor="text1"/>
          <w:sz w:val="16"/>
          <w:szCs w:val="16"/>
          <w:lang w:val="en-US"/>
        </w:rPr>
        <w:t xml:space="preserve">D: foot, </w:t>
      </w:r>
      <w:hyperlink r:id="rId20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https://pixabay.com/de/junge-fu%C3%9Fball-spiel-spielen-sport-159148/</w:t>
        </w:r>
      </w:hyperlink>
      <w:r w:rsidRPr="00D17452">
        <w:rPr>
          <w:color w:val="000000" w:themeColor="text1"/>
          <w:sz w:val="16"/>
          <w:szCs w:val="16"/>
          <w:lang w:val="en-US"/>
        </w:rPr>
        <w:t>; CC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</w:rPr>
      </w:pPr>
      <w:r w:rsidRPr="00D17452">
        <w:rPr>
          <w:color w:val="000000" w:themeColor="text1"/>
          <w:sz w:val="16"/>
          <w:szCs w:val="16"/>
        </w:rPr>
        <w:t>E: ordinateur</w:t>
      </w:r>
      <w:proofErr w:type="gramStart"/>
      <w:r w:rsidRPr="00D17452">
        <w:rPr>
          <w:color w:val="000000" w:themeColor="text1"/>
          <w:sz w:val="16"/>
          <w:szCs w:val="16"/>
        </w:rPr>
        <w:t>,https</w:t>
      </w:r>
      <w:proofErr w:type="gramEnd"/>
      <w:r w:rsidRPr="00D17452">
        <w:rPr>
          <w:color w:val="000000" w:themeColor="text1"/>
          <w:sz w:val="16"/>
          <w:szCs w:val="16"/>
        </w:rPr>
        <w:t>://cdn.pixabay.com/photo/2015/01/08/18/24/children-593313_960_720.jpg; CC0</w:t>
      </w:r>
    </w:p>
    <w:p w:rsidR="00937B60" w:rsidRPr="00D17452" w:rsidRDefault="00D17452" w:rsidP="00D17452">
      <w:pPr>
        <w:suppressAutoHyphens/>
        <w:rPr>
          <w:b/>
          <w:lang w:val="en-US"/>
        </w:rPr>
      </w:pPr>
      <w:r w:rsidRPr="00D17452">
        <w:rPr>
          <w:color w:val="000000" w:themeColor="text1"/>
          <w:sz w:val="16"/>
          <w:szCs w:val="16"/>
          <w:lang w:val="en-US"/>
        </w:rPr>
        <w:t xml:space="preserve">F: piano, </w:t>
      </w:r>
      <w:hyperlink r:id="rId21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https://pixabay.com/de/klavierspielen-musiker-instrument-1589161/</w:t>
        </w:r>
      </w:hyperlink>
      <w:r w:rsidRPr="00D17452">
        <w:rPr>
          <w:color w:val="000000" w:themeColor="text1"/>
          <w:sz w:val="16"/>
          <w:szCs w:val="16"/>
          <w:lang w:val="en-US"/>
        </w:rPr>
        <w:t>; CC0</w:t>
      </w:r>
      <w:r w:rsidR="00937B60" w:rsidRPr="00D17452">
        <w:rPr>
          <w:b/>
          <w:lang w:val="en-US"/>
        </w:rPr>
        <w:br w:type="page"/>
      </w:r>
    </w:p>
    <w:p w:rsidR="00F5187C" w:rsidRPr="00D17452" w:rsidRDefault="00F5187C" w:rsidP="00D17452">
      <w:pPr>
        <w:suppressAutoHyphens/>
        <w:spacing w:before="60" w:after="60"/>
        <w:rPr>
          <w:b/>
          <w:sz w:val="24"/>
          <w:szCs w:val="24"/>
        </w:rPr>
      </w:pPr>
      <w:r w:rsidRPr="00D17452">
        <w:rPr>
          <w:b/>
          <w:sz w:val="24"/>
          <w:szCs w:val="24"/>
        </w:rPr>
        <w:lastRenderedPageBreak/>
        <w:t>Erwartungshorizont:</w:t>
      </w:r>
    </w:p>
    <w:p w:rsidR="00C2144F" w:rsidRDefault="00C2144F" w:rsidP="00D17452">
      <w:pPr>
        <w:suppressAutoHyphens/>
        <w:spacing w:before="60" w:after="60"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B300CD" w:rsidTr="00CF6723"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1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11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300CD" w:rsidTr="00CF6723"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10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11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11" w:type="dxa"/>
          </w:tcPr>
          <w:p w:rsidR="00B300CD" w:rsidRDefault="00B300CD" w:rsidP="00D17452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:rsidR="00420481" w:rsidRDefault="00420481" w:rsidP="00D17452">
      <w:pPr>
        <w:suppressAutoHyphens/>
        <w:spacing w:before="60" w:after="60"/>
        <w:rPr>
          <w:b/>
        </w:rPr>
      </w:pPr>
    </w:p>
    <w:p w:rsidR="00420481" w:rsidRDefault="00420481" w:rsidP="00D17452">
      <w:pPr>
        <w:suppressAutoHyphens/>
        <w:spacing w:before="60" w:after="60"/>
        <w:rPr>
          <w:b/>
        </w:rPr>
      </w:pPr>
    </w:p>
    <w:p w:rsidR="00420481" w:rsidRDefault="00420481" w:rsidP="00D17452">
      <w:pPr>
        <w:suppressAutoHyphens/>
        <w:spacing w:before="60" w:after="60"/>
        <w:rPr>
          <w:b/>
        </w:rPr>
      </w:pPr>
    </w:p>
    <w:p w:rsidR="00420481" w:rsidRDefault="00420481" w:rsidP="00D17452">
      <w:pPr>
        <w:suppressAutoHyphens/>
        <w:spacing w:before="60" w:after="60"/>
        <w:rPr>
          <w:b/>
        </w:rPr>
      </w:pPr>
    </w:p>
    <w:p w:rsidR="00A749D4" w:rsidRDefault="00A749D4" w:rsidP="00D17452">
      <w:pPr>
        <w:suppressAutoHyphens/>
        <w:spacing w:before="60" w:after="60"/>
      </w:pPr>
    </w:p>
    <w:p w:rsidR="00D17452" w:rsidRDefault="00D17452" w:rsidP="00D17452">
      <w:pPr>
        <w:suppressAutoHyphens/>
        <w:spacing w:before="60" w:after="60"/>
      </w:pPr>
    </w:p>
    <w:p w:rsidR="00D17452" w:rsidRDefault="00D17452" w:rsidP="00D17452">
      <w:pPr>
        <w:suppressAutoHyphens/>
        <w:spacing w:before="60" w:after="60"/>
      </w:pPr>
    </w:p>
    <w:p w:rsidR="00D17452" w:rsidRDefault="00D17452" w:rsidP="00D17452">
      <w:pPr>
        <w:suppressAutoHyphens/>
        <w:spacing w:before="60" w:after="60"/>
      </w:pPr>
    </w:p>
    <w:p w:rsidR="00D17452" w:rsidRDefault="00D17452" w:rsidP="00D17452">
      <w:pPr>
        <w:suppressAutoHyphens/>
        <w:spacing w:before="60" w:after="60"/>
      </w:pPr>
    </w:p>
    <w:p w:rsidR="00D17452" w:rsidRDefault="00D17452" w:rsidP="00D17452">
      <w:pPr>
        <w:suppressAutoHyphens/>
        <w:spacing w:before="60" w:after="60"/>
      </w:pPr>
    </w:p>
    <w:p w:rsidR="00D17452" w:rsidRDefault="00D17452" w:rsidP="00D17452">
      <w:pPr>
        <w:suppressAutoHyphens/>
        <w:spacing w:before="60" w:after="60"/>
      </w:pPr>
    </w:p>
    <w:p w:rsidR="00D17452" w:rsidRPr="00A749D4" w:rsidRDefault="00D17452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420481" w:rsidRPr="00A749D4" w:rsidRDefault="00420481" w:rsidP="00D17452">
      <w:pPr>
        <w:suppressAutoHyphens/>
        <w:spacing w:before="60" w:after="60"/>
        <w:rPr>
          <w:b/>
          <w:lang w:val="en-US"/>
        </w:rPr>
      </w:pPr>
    </w:p>
    <w:p w:rsidR="00D17452" w:rsidRPr="00D231EC" w:rsidRDefault="00D17452" w:rsidP="00D17452">
      <w:pPr>
        <w:suppressAutoHyphens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452">
        <w:rPr>
          <w:lang w:val="en-US"/>
        </w:rPr>
        <w:t xml:space="preserve"> LISUM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fr-FR"/>
        </w:rPr>
      </w:pPr>
      <w:r w:rsidRPr="00D17452">
        <w:rPr>
          <w:color w:val="000000" w:themeColor="text1"/>
          <w:sz w:val="16"/>
          <w:szCs w:val="16"/>
          <w:lang w:val="fr-FR"/>
        </w:rPr>
        <w:t xml:space="preserve">A: cheval, </w:t>
      </w:r>
      <w:hyperlink r:id="rId22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https://pixabay.com/de/pferde-reiten-s%C3%BCdafrika-m%C3%A4dchen-816793/</w:t>
        </w:r>
      </w:hyperlink>
      <w:r w:rsidRPr="00D17452">
        <w:rPr>
          <w:color w:val="000000" w:themeColor="text1"/>
          <w:sz w:val="16"/>
          <w:szCs w:val="16"/>
          <w:lang w:val="fr-FR"/>
        </w:rPr>
        <w:t>; CC0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en-US"/>
        </w:rPr>
      </w:pPr>
      <w:r w:rsidRPr="00D17452">
        <w:rPr>
          <w:color w:val="000000" w:themeColor="text1"/>
          <w:sz w:val="16"/>
          <w:szCs w:val="16"/>
          <w:lang w:val="en-US"/>
        </w:rPr>
        <w:t xml:space="preserve">B: tennis, </w:t>
      </w:r>
      <w:hyperlink r:id="rId23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https://pixabay.com/de/spielen-tennis-schwarz-und-wei%C3%9F-28779/</w:t>
        </w:r>
      </w:hyperlink>
      <w:r w:rsidRPr="00D17452">
        <w:rPr>
          <w:color w:val="000000" w:themeColor="text1"/>
          <w:sz w:val="16"/>
          <w:szCs w:val="16"/>
          <w:lang w:val="en-US"/>
        </w:rPr>
        <w:t>; CC0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fr-FR"/>
        </w:rPr>
      </w:pPr>
      <w:r w:rsidRPr="00D17452">
        <w:rPr>
          <w:color w:val="000000" w:themeColor="text1"/>
          <w:sz w:val="16"/>
          <w:szCs w:val="16"/>
          <w:lang w:val="fr-FR"/>
        </w:rPr>
        <w:t xml:space="preserve">C: lire, </w:t>
      </w:r>
      <w:hyperlink r:id="rId24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https://pixabay.com/de/m%C3%A4dchen-kind-lesen-buch-drau%C3%9Fen-1423501/</w:t>
        </w:r>
      </w:hyperlink>
      <w:r w:rsidRPr="00D17452">
        <w:rPr>
          <w:color w:val="000000" w:themeColor="text1"/>
          <w:sz w:val="16"/>
          <w:szCs w:val="16"/>
          <w:lang w:val="fr-FR"/>
        </w:rPr>
        <w:t>; CC0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  <w:lang w:val="en-US"/>
        </w:rPr>
      </w:pPr>
      <w:r w:rsidRPr="00D17452">
        <w:rPr>
          <w:color w:val="000000" w:themeColor="text1"/>
          <w:sz w:val="16"/>
          <w:szCs w:val="16"/>
          <w:lang w:val="en-US"/>
        </w:rPr>
        <w:t xml:space="preserve">D: foot, </w:t>
      </w:r>
      <w:hyperlink r:id="rId25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https://pixabay.com/de/junge-fu%C3%9Fball-spiel-spielen-sport-159148/</w:t>
        </w:r>
      </w:hyperlink>
      <w:r w:rsidRPr="00D17452">
        <w:rPr>
          <w:color w:val="000000" w:themeColor="text1"/>
          <w:sz w:val="16"/>
          <w:szCs w:val="16"/>
          <w:lang w:val="en-US"/>
        </w:rPr>
        <w:t>; CC</w:t>
      </w:r>
    </w:p>
    <w:p w:rsidR="00D17452" w:rsidRPr="00D17452" w:rsidRDefault="00D17452" w:rsidP="00D17452">
      <w:pPr>
        <w:suppressAutoHyphens/>
        <w:rPr>
          <w:color w:val="000000" w:themeColor="text1"/>
          <w:sz w:val="16"/>
          <w:szCs w:val="16"/>
        </w:rPr>
      </w:pPr>
      <w:r w:rsidRPr="00D17452">
        <w:rPr>
          <w:color w:val="000000" w:themeColor="text1"/>
          <w:sz w:val="16"/>
          <w:szCs w:val="16"/>
        </w:rPr>
        <w:t>E: ordinateur</w:t>
      </w:r>
      <w:proofErr w:type="gramStart"/>
      <w:r w:rsidRPr="00D17452">
        <w:rPr>
          <w:color w:val="000000" w:themeColor="text1"/>
          <w:sz w:val="16"/>
          <w:szCs w:val="16"/>
        </w:rPr>
        <w:t>,https</w:t>
      </w:r>
      <w:proofErr w:type="gramEnd"/>
      <w:r w:rsidRPr="00D17452">
        <w:rPr>
          <w:color w:val="000000" w:themeColor="text1"/>
          <w:sz w:val="16"/>
          <w:szCs w:val="16"/>
        </w:rPr>
        <w:t>://cdn.pixabay.com/photo/2015/01/08/18/24/children-593313_960_720.jpg; CC0</w:t>
      </w:r>
    </w:p>
    <w:p w:rsidR="008119C5" w:rsidRPr="00C2144F" w:rsidRDefault="00D17452" w:rsidP="00D17452">
      <w:pPr>
        <w:suppressAutoHyphens/>
        <w:rPr>
          <w:sz w:val="2"/>
          <w:szCs w:val="2"/>
        </w:rPr>
      </w:pPr>
      <w:r w:rsidRPr="00D17452">
        <w:rPr>
          <w:color w:val="000000" w:themeColor="text1"/>
          <w:sz w:val="16"/>
          <w:szCs w:val="16"/>
          <w:lang w:val="en-US"/>
        </w:rPr>
        <w:t xml:space="preserve">F: piano, </w:t>
      </w:r>
      <w:hyperlink r:id="rId26" w:history="1">
        <w:r w:rsidRPr="00D17452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https://pixabay.com/de/klavierspielen-musiker-instrument-1589161/</w:t>
        </w:r>
      </w:hyperlink>
      <w:r w:rsidRPr="00D17452">
        <w:rPr>
          <w:color w:val="000000" w:themeColor="text1"/>
          <w:sz w:val="16"/>
          <w:szCs w:val="16"/>
          <w:lang w:val="en-US"/>
        </w:rPr>
        <w:t>; CC0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6A" w:rsidRDefault="00E6126A" w:rsidP="00837EC7">
      <w:pPr>
        <w:spacing w:line="240" w:lineRule="auto"/>
      </w:pPr>
      <w:r>
        <w:separator/>
      </w:r>
    </w:p>
  </w:endnote>
  <w:endnote w:type="continuationSeparator" w:id="0">
    <w:p w:rsidR="00E6126A" w:rsidRDefault="00E6126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05BA0">
          <w:fldChar w:fldCharType="begin"/>
        </w:r>
        <w:r w:rsidR="008A5E36">
          <w:instrText xml:space="preserve"> PAGE   \* MERGEFORMAT </w:instrText>
        </w:r>
        <w:r w:rsidR="00705BA0">
          <w:fldChar w:fldCharType="separate"/>
        </w:r>
        <w:r w:rsidR="00DE3DAA">
          <w:rPr>
            <w:noProof/>
          </w:rPr>
          <w:t>1</w:t>
        </w:r>
        <w:r w:rsidR="00705BA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6A" w:rsidRDefault="00E6126A" w:rsidP="00837EC7">
      <w:pPr>
        <w:spacing w:line="240" w:lineRule="auto"/>
      </w:pPr>
      <w:r>
        <w:separator/>
      </w:r>
    </w:p>
  </w:footnote>
  <w:footnote w:type="continuationSeparator" w:id="0">
    <w:p w:rsidR="00E6126A" w:rsidRDefault="00E6126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A62E1"/>
    <w:multiLevelType w:val="hybridMultilevel"/>
    <w:tmpl w:val="B052A5F6"/>
    <w:lvl w:ilvl="0" w:tplc="FAB24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A66BB"/>
    <w:rsid w:val="002B14FC"/>
    <w:rsid w:val="002D3F70"/>
    <w:rsid w:val="002D55C9"/>
    <w:rsid w:val="002E1682"/>
    <w:rsid w:val="002F3C8C"/>
    <w:rsid w:val="00300E1A"/>
    <w:rsid w:val="00313909"/>
    <w:rsid w:val="00321743"/>
    <w:rsid w:val="00334567"/>
    <w:rsid w:val="00363539"/>
    <w:rsid w:val="00381AB2"/>
    <w:rsid w:val="003B5299"/>
    <w:rsid w:val="003F4234"/>
    <w:rsid w:val="0040115E"/>
    <w:rsid w:val="004072A0"/>
    <w:rsid w:val="00411347"/>
    <w:rsid w:val="00420481"/>
    <w:rsid w:val="00432230"/>
    <w:rsid w:val="004373CB"/>
    <w:rsid w:val="00445672"/>
    <w:rsid w:val="0045370E"/>
    <w:rsid w:val="00467ABE"/>
    <w:rsid w:val="0047003A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771AF"/>
    <w:rsid w:val="005960DF"/>
    <w:rsid w:val="005A4F53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68A4"/>
    <w:rsid w:val="007024FB"/>
    <w:rsid w:val="00705BA0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A5E36"/>
    <w:rsid w:val="008B1D49"/>
    <w:rsid w:val="008B6E6E"/>
    <w:rsid w:val="008C73F4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749D4"/>
    <w:rsid w:val="00A804F8"/>
    <w:rsid w:val="00A828A1"/>
    <w:rsid w:val="00A973E5"/>
    <w:rsid w:val="00AB509B"/>
    <w:rsid w:val="00AD39E6"/>
    <w:rsid w:val="00AE2D84"/>
    <w:rsid w:val="00AE3A55"/>
    <w:rsid w:val="00B300CD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117E8"/>
    <w:rsid w:val="00D17452"/>
    <w:rsid w:val="00D226DE"/>
    <w:rsid w:val="00D270BC"/>
    <w:rsid w:val="00D41BE0"/>
    <w:rsid w:val="00DC762A"/>
    <w:rsid w:val="00DD0C30"/>
    <w:rsid w:val="00DE3DAA"/>
    <w:rsid w:val="00DF308F"/>
    <w:rsid w:val="00E16A0E"/>
    <w:rsid w:val="00E16B27"/>
    <w:rsid w:val="00E579BF"/>
    <w:rsid w:val="00E6126A"/>
    <w:rsid w:val="00E72519"/>
    <w:rsid w:val="00E84ADD"/>
    <w:rsid w:val="00E85DB9"/>
    <w:rsid w:val="00E86529"/>
    <w:rsid w:val="00E963C7"/>
    <w:rsid w:val="00EA4734"/>
    <w:rsid w:val="00EA5291"/>
    <w:rsid w:val="00EB070D"/>
    <w:rsid w:val="00EC1F75"/>
    <w:rsid w:val="00EC51CF"/>
    <w:rsid w:val="00EC68C4"/>
    <w:rsid w:val="00ED0EC3"/>
    <w:rsid w:val="00F07732"/>
    <w:rsid w:val="00F17F92"/>
    <w:rsid w:val="00F2257F"/>
    <w:rsid w:val="00F25232"/>
    <w:rsid w:val="00F372D1"/>
    <w:rsid w:val="00F5187C"/>
    <w:rsid w:val="00F8197D"/>
    <w:rsid w:val="00F86862"/>
    <w:rsid w:val="00FA0BB9"/>
    <w:rsid w:val="00FF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3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2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2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23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23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B30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3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2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2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23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23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B30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s://pixabay.com/de/spielen-tennis-schwarz-und-wei%C3%9F-28779/" TargetMode="External"/><Relationship Id="rId26" Type="http://schemas.openxmlformats.org/officeDocument/2006/relationships/hyperlink" Target="https://pixabay.com/de/klavierspielen-musiker-instrument-158916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klavierspielen-musiker-instrument-1589161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pixabay.com/de/pferde-reiten-s%C3%BCdafrika-m%C3%A4dchen-816793/" TargetMode="External"/><Relationship Id="rId25" Type="http://schemas.openxmlformats.org/officeDocument/2006/relationships/hyperlink" Target="https://pixabay.com/de/junge-fu%C3%9Fball-spiel-spielen-sport-15914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pixabay.com/de/junge-fu%C3%9Fball-spiel-spielen-sport-159148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pixabay.com/de/m%C3%A4dchen-kind-lesen-buch-drau%C3%9Fen-142350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pixabay.com/de/spielen-tennis-schwarz-und-wei%C3%9F-28779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pixabay.com/de/m%C3%A4dchen-kind-lesen-buch-drau%C3%9Fen-142350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yperlink" Target="https://pixabay.com/de/pferde-reiten-s%C3%BCdafrika-m%C3%A4dchen-816793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C541-8533-449F-901E-639BFBAB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2016-11-22T12:07:00Z</dcterms:created>
  <dcterms:modified xsi:type="dcterms:W3CDTF">2016-11-22T12:07:00Z</dcterms:modified>
</cp:coreProperties>
</file>