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33" w:rsidRPr="008119C5" w:rsidRDefault="00B94BD8" w:rsidP="00B94BD8">
      <w:pPr>
        <w:jc w:val="center"/>
        <w:rPr>
          <w:b/>
          <w:sz w:val="28"/>
          <w:szCs w:val="28"/>
        </w:rPr>
      </w:pPr>
      <w:r>
        <w:rPr>
          <w:b/>
          <w:sz w:val="28"/>
          <w:szCs w:val="28"/>
        </w:rPr>
        <w:t>Aufgaben</w:t>
      </w:r>
      <w:r w:rsidR="0095558E">
        <w:rPr>
          <w:b/>
          <w:sz w:val="28"/>
          <w:szCs w:val="28"/>
        </w:rPr>
        <w:t>formular</w:t>
      </w:r>
    </w:p>
    <w:p w:rsidR="00B94BD8" w:rsidRPr="008119C5" w:rsidRDefault="00B94BD8" w:rsidP="00B94BD8">
      <w:pPr>
        <w:spacing w:after="120"/>
        <w:jc w:val="center"/>
        <w:rPr>
          <w:sz w:val="20"/>
          <w:szCs w:val="20"/>
        </w:rPr>
      </w:pPr>
    </w:p>
    <w:p w:rsidR="007C1D1C" w:rsidRDefault="002D3F70" w:rsidP="00631DDE">
      <w:pPr>
        <w:suppressAutoHyphens/>
        <w:spacing w:after="120"/>
      </w:pPr>
      <w:r w:rsidRPr="008119C5">
        <w:t>Standardillustrierende Aufgaben veranschaulichen beispielhaft Standards für Lehrkräfte, Lernende und Eltern.</w:t>
      </w:r>
      <w:r w:rsidR="007C1D1C">
        <w:t xml:space="preserve"> </w:t>
      </w:r>
    </w:p>
    <w:p w:rsidR="00202F49" w:rsidRPr="008119C5" w:rsidRDefault="00202F49" w:rsidP="00631DDE">
      <w:pPr>
        <w:suppressAutoHyphens/>
        <w:spacing w:after="120"/>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B94BD8" w:rsidRPr="008119C5" w:rsidTr="00C16860">
        <w:tc>
          <w:tcPr>
            <w:tcW w:w="2802" w:type="dxa"/>
          </w:tcPr>
          <w:p w:rsidR="00B94BD8" w:rsidRPr="008119C5" w:rsidRDefault="00B94BD8" w:rsidP="00631DDE">
            <w:pPr>
              <w:suppressAutoHyphens/>
              <w:spacing w:before="120" w:after="120" w:line="240" w:lineRule="auto"/>
              <w:rPr>
                <w:b/>
              </w:rPr>
            </w:pPr>
            <w:r w:rsidRPr="008119C5">
              <w:rPr>
                <w:b/>
              </w:rPr>
              <w:t>Fach</w:t>
            </w:r>
          </w:p>
        </w:tc>
        <w:tc>
          <w:tcPr>
            <w:tcW w:w="6433" w:type="dxa"/>
            <w:gridSpan w:val="3"/>
          </w:tcPr>
          <w:p w:rsidR="00B94BD8" w:rsidRPr="00202F49" w:rsidRDefault="003211D8" w:rsidP="00631DDE">
            <w:pPr>
              <w:suppressAutoHyphens/>
              <w:spacing w:before="120" w:after="120" w:line="240" w:lineRule="auto"/>
            </w:pPr>
            <w:r>
              <w:t>Geschichte</w:t>
            </w:r>
          </w:p>
        </w:tc>
      </w:tr>
      <w:tr w:rsidR="00420481" w:rsidRPr="008119C5" w:rsidTr="00C16860">
        <w:tc>
          <w:tcPr>
            <w:tcW w:w="2802" w:type="dxa"/>
          </w:tcPr>
          <w:p w:rsidR="00420481" w:rsidRPr="009B046A" w:rsidRDefault="00420481" w:rsidP="00631DDE">
            <w:pPr>
              <w:suppressAutoHyphens/>
              <w:spacing w:before="120" w:after="120" w:line="240" w:lineRule="auto"/>
              <w:rPr>
                <w:b/>
              </w:rPr>
            </w:pPr>
            <w:r w:rsidRPr="009B046A">
              <w:rPr>
                <w:b/>
              </w:rPr>
              <w:t>Name der Aufgabe</w:t>
            </w:r>
            <w:r w:rsidR="009B046A">
              <w:rPr>
                <w:b/>
              </w:rPr>
              <w:t xml:space="preserve"> </w:t>
            </w:r>
          </w:p>
        </w:tc>
        <w:tc>
          <w:tcPr>
            <w:tcW w:w="6433" w:type="dxa"/>
            <w:gridSpan w:val="3"/>
          </w:tcPr>
          <w:p w:rsidR="00420481" w:rsidRPr="00202F49" w:rsidRDefault="003211D8" w:rsidP="00631DDE">
            <w:pPr>
              <w:suppressAutoHyphens/>
              <w:spacing w:before="120" w:after="120" w:line="240" w:lineRule="auto"/>
            </w:pPr>
            <w:r>
              <w:t>Analysieren - Ende des Zweiten Weltkriegs in Europa</w:t>
            </w:r>
          </w:p>
        </w:tc>
      </w:tr>
      <w:tr w:rsidR="00B94BD8" w:rsidRPr="008119C5" w:rsidTr="00C16860">
        <w:tc>
          <w:tcPr>
            <w:tcW w:w="2802" w:type="dxa"/>
          </w:tcPr>
          <w:p w:rsidR="00B94BD8" w:rsidRPr="008119C5" w:rsidRDefault="00B94BD8" w:rsidP="00631DDE">
            <w:pPr>
              <w:suppressAutoHyphens/>
              <w:spacing w:before="120" w:after="120" w:line="240" w:lineRule="auto"/>
              <w:rPr>
                <w:b/>
              </w:rPr>
            </w:pPr>
            <w:r w:rsidRPr="008119C5">
              <w:rPr>
                <w:b/>
              </w:rPr>
              <w:t>Kompetenzbereich</w:t>
            </w:r>
          </w:p>
        </w:tc>
        <w:tc>
          <w:tcPr>
            <w:tcW w:w="6433" w:type="dxa"/>
            <w:gridSpan w:val="3"/>
          </w:tcPr>
          <w:p w:rsidR="00B94BD8" w:rsidRPr="008A1768" w:rsidRDefault="003211D8" w:rsidP="00631DDE">
            <w:pPr>
              <w:suppressAutoHyphens/>
              <w:spacing w:before="120" w:after="120" w:line="240" w:lineRule="auto"/>
            </w:pPr>
            <w:r>
              <w:t>Analysieren (Ge-K2)</w:t>
            </w:r>
          </w:p>
        </w:tc>
      </w:tr>
      <w:tr w:rsidR="00B94BD8" w:rsidRPr="008119C5" w:rsidTr="00C16860">
        <w:tc>
          <w:tcPr>
            <w:tcW w:w="2802" w:type="dxa"/>
          </w:tcPr>
          <w:p w:rsidR="00B94BD8" w:rsidRPr="008119C5" w:rsidRDefault="00B94BD8" w:rsidP="00631DDE">
            <w:pPr>
              <w:tabs>
                <w:tab w:val="left" w:pos="1373"/>
              </w:tabs>
              <w:suppressAutoHyphens/>
              <w:spacing w:before="120" w:after="120" w:line="240" w:lineRule="auto"/>
              <w:rPr>
                <w:b/>
              </w:rPr>
            </w:pPr>
            <w:r w:rsidRPr="008119C5">
              <w:rPr>
                <w:b/>
              </w:rPr>
              <w:t>Kompetenz</w:t>
            </w:r>
          </w:p>
        </w:tc>
        <w:tc>
          <w:tcPr>
            <w:tcW w:w="6433" w:type="dxa"/>
            <w:gridSpan w:val="3"/>
          </w:tcPr>
          <w:p w:rsidR="00B94BD8" w:rsidRPr="008A1768" w:rsidRDefault="003211D8" w:rsidP="00631DDE">
            <w:pPr>
              <w:tabs>
                <w:tab w:val="left" w:pos="1373"/>
              </w:tabs>
              <w:suppressAutoHyphens/>
              <w:spacing w:before="120" w:after="120" w:line="240" w:lineRule="auto"/>
            </w:pPr>
            <w:r>
              <w:t>Darstellungen über Vergangenheit analysieren (Ge-K2.</w:t>
            </w:r>
            <w:r w:rsidRPr="00B85AFB">
              <w:t>1)</w:t>
            </w:r>
          </w:p>
        </w:tc>
      </w:tr>
      <w:tr w:rsidR="00B94BD8" w:rsidRPr="008119C5" w:rsidTr="00C16860">
        <w:tc>
          <w:tcPr>
            <w:tcW w:w="2802" w:type="dxa"/>
          </w:tcPr>
          <w:p w:rsidR="00B94BD8" w:rsidRPr="008119C5" w:rsidRDefault="008E2ED1" w:rsidP="00631DDE">
            <w:pPr>
              <w:tabs>
                <w:tab w:val="left" w:pos="1190"/>
              </w:tabs>
              <w:suppressAutoHyphens/>
              <w:spacing w:before="120" w:after="120" w:line="240" w:lineRule="auto"/>
              <w:rPr>
                <w:b/>
              </w:rPr>
            </w:pPr>
            <w:r>
              <w:rPr>
                <w:b/>
              </w:rPr>
              <w:t>Niveaus</w:t>
            </w:r>
            <w:r w:rsidR="00B94BD8" w:rsidRPr="008119C5">
              <w:rPr>
                <w:b/>
              </w:rPr>
              <w:t>tufe</w:t>
            </w:r>
            <w:r w:rsidR="00EA4734">
              <w:rPr>
                <w:b/>
              </w:rPr>
              <w:t>(n)</w:t>
            </w:r>
          </w:p>
        </w:tc>
        <w:tc>
          <w:tcPr>
            <w:tcW w:w="6433" w:type="dxa"/>
            <w:gridSpan w:val="3"/>
          </w:tcPr>
          <w:p w:rsidR="00B94BD8" w:rsidRPr="008A1768" w:rsidRDefault="003211D8" w:rsidP="00631DDE">
            <w:pPr>
              <w:tabs>
                <w:tab w:val="left" w:pos="1190"/>
              </w:tabs>
              <w:suppressAutoHyphens/>
              <w:spacing w:before="120" w:after="120" w:line="240" w:lineRule="auto"/>
            </w:pPr>
            <w:r>
              <w:t>E/F</w:t>
            </w:r>
          </w:p>
        </w:tc>
      </w:tr>
      <w:tr w:rsidR="008E2ED1" w:rsidRPr="008119C5" w:rsidTr="00C16860">
        <w:tc>
          <w:tcPr>
            <w:tcW w:w="2802" w:type="dxa"/>
          </w:tcPr>
          <w:p w:rsidR="008E2ED1" w:rsidRDefault="008E2ED1" w:rsidP="00631DDE">
            <w:pPr>
              <w:tabs>
                <w:tab w:val="left" w:pos="1190"/>
              </w:tabs>
              <w:suppressAutoHyphens/>
              <w:spacing w:before="120" w:after="120" w:line="240" w:lineRule="auto"/>
              <w:rPr>
                <w:b/>
              </w:rPr>
            </w:pPr>
            <w:r w:rsidRPr="008119C5">
              <w:rPr>
                <w:b/>
              </w:rPr>
              <w:t>Standard</w:t>
            </w:r>
          </w:p>
        </w:tc>
        <w:tc>
          <w:tcPr>
            <w:tcW w:w="6433" w:type="dxa"/>
            <w:gridSpan w:val="3"/>
          </w:tcPr>
          <w:p w:rsidR="008E2ED1" w:rsidRPr="008A1768" w:rsidRDefault="003211D8" w:rsidP="00631DDE">
            <w:pPr>
              <w:tabs>
                <w:tab w:val="left" w:pos="1190"/>
              </w:tabs>
              <w:suppressAutoHyphens/>
              <w:spacing w:before="120" w:after="120" w:line="240" w:lineRule="auto"/>
            </w:pPr>
            <w:r w:rsidRPr="00621E88">
              <w:t xml:space="preserve">Die Schülerinnen und Schüler können </w:t>
            </w:r>
            <w:r>
              <w:t>bei einer geschichtskulturellen Darstellung zwischen historisch Belegtem und Erfundenem unterscheiden</w:t>
            </w:r>
            <w:r w:rsidRPr="00621E88">
              <w:t>.</w:t>
            </w:r>
          </w:p>
        </w:tc>
      </w:tr>
      <w:tr w:rsidR="00B94BD8" w:rsidRPr="008119C5" w:rsidTr="00C16860">
        <w:tc>
          <w:tcPr>
            <w:tcW w:w="2802" w:type="dxa"/>
            <w:tcBorders>
              <w:bottom w:val="single" w:sz="4" w:space="0" w:color="808080" w:themeColor="background1" w:themeShade="80"/>
            </w:tcBorders>
          </w:tcPr>
          <w:p w:rsidR="00B94BD8" w:rsidRPr="008119C5" w:rsidRDefault="00B94BD8" w:rsidP="00631DDE">
            <w:pPr>
              <w:tabs>
                <w:tab w:val="left" w:pos="1190"/>
              </w:tabs>
              <w:suppressAutoHyphens/>
              <w:spacing w:before="120" w:after="120" w:line="240" w:lineRule="auto"/>
              <w:rPr>
                <w:b/>
              </w:rPr>
            </w:pPr>
            <w:r>
              <w:rPr>
                <w:b/>
              </w:rPr>
              <w:t>ggf. Themenfeld</w:t>
            </w:r>
          </w:p>
        </w:tc>
        <w:tc>
          <w:tcPr>
            <w:tcW w:w="6433" w:type="dxa"/>
            <w:gridSpan w:val="3"/>
            <w:tcBorders>
              <w:bottom w:val="single" w:sz="4" w:space="0" w:color="808080" w:themeColor="background1" w:themeShade="80"/>
            </w:tcBorders>
          </w:tcPr>
          <w:p w:rsidR="00B94BD8" w:rsidRPr="00202F49" w:rsidRDefault="003211D8" w:rsidP="00631DDE">
            <w:pPr>
              <w:tabs>
                <w:tab w:val="left" w:pos="1190"/>
              </w:tabs>
              <w:suppressAutoHyphens/>
              <w:spacing w:before="120" w:after="120" w:line="240" w:lineRule="auto"/>
            </w:pPr>
            <w:r w:rsidRPr="00621E88">
              <w:t>3.</w:t>
            </w:r>
            <w:r>
              <w:t>4</w:t>
            </w:r>
            <w:r w:rsidRPr="00621E88">
              <w:t xml:space="preserve"> </w:t>
            </w:r>
            <w:r>
              <w:t>Basismodul 9/10</w:t>
            </w:r>
            <w:r w:rsidRPr="00621E88">
              <w:t xml:space="preserve"> </w:t>
            </w:r>
            <w:r>
              <w:t xml:space="preserve">(Ge-I4), </w:t>
            </w:r>
            <w:r w:rsidRPr="00621E88">
              <w:t xml:space="preserve">Demokratie </w:t>
            </w:r>
            <w:r>
              <w:t>und</w:t>
            </w:r>
            <w:r w:rsidRPr="00621E88">
              <w:t xml:space="preserve"> Diktatur</w:t>
            </w:r>
          </w:p>
        </w:tc>
      </w:tr>
      <w:tr w:rsidR="005C16CC" w:rsidRPr="008119C5" w:rsidTr="00C16860">
        <w:tc>
          <w:tcPr>
            <w:tcW w:w="2802" w:type="dxa"/>
            <w:tcBorders>
              <w:bottom w:val="single" w:sz="4" w:space="0" w:color="808080" w:themeColor="background1" w:themeShade="80"/>
            </w:tcBorders>
          </w:tcPr>
          <w:p w:rsidR="005C16CC" w:rsidRDefault="005C16CC" w:rsidP="00631DDE">
            <w:pPr>
              <w:tabs>
                <w:tab w:val="left" w:pos="1190"/>
              </w:tabs>
              <w:suppressAutoHyphens/>
              <w:spacing w:before="120" w:after="120" w:line="240" w:lineRule="auto"/>
              <w:rPr>
                <w:b/>
              </w:rPr>
            </w:pPr>
            <w:r>
              <w:rPr>
                <w:b/>
              </w:rPr>
              <w:t>ggf</w:t>
            </w:r>
            <w:r w:rsidR="00EA4734">
              <w:rPr>
                <w:b/>
              </w:rPr>
              <w:t>.</w:t>
            </w:r>
            <w:r>
              <w:rPr>
                <w:b/>
              </w:rPr>
              <w:t xml:space="preserve"> Bezug Basiscurriculum (BC)</w:t>
            </w:r>
            <w:r w:rsidR="00C16860">
              <w:rPr>
                <w:b/>
              </w:rPr>
              <w:t xml:space="preserve"> oder übergreifenden Themen (ÜT)</w:t>
            </w:r>
          </w:p>
        </w:tc>
        <w:tc>
          <w:tcPr>
            <w:tcW w:w="6433" w:type="dxa"/>
            <w:gridSpan w:val="3"/>
            <w:tcBorders>
              <w:bottom w:val="single" w:sz="4" w:space="0" w:color="808080" w:themeColor="background1" w:themeShade="80"/>
            </w:tcBorders>
          </w:tcPr>
          <w:p w:rsidR="005C16CC" w:rsidRPr="00202F49" w:rsidRDefault="003211D8" w:rsidP="00631DDE">
            <w:pPr>
              <w:tabs>
                <w:tab w:val="left" w:pos="1190"/>
              </w:tabs>
              <w:suppressAutoHyphens/>
              <w:spacing w:before="120" w:after="120" w:line="240" w:lineRule="auto"/>
            </w:pPr>
            <w:r>
              <w:t>Sprachbildung</w:t>
            </w:r>
          </w:p>
        </w:tc>
      </w:tr>
      <w:tr w:rsidR="005C16CC" w:rsidRPr="008119C5" w:rsidTr="00C16860">
        <w:tc>
          <w:tcPr>
            <w:tcW w:w="2802" w:type="dxa"/>
            <w:tcBorders>
              <w:bottom w:val="single" w:sz="4" w:space="0" w:color="808080" w:themeColor="background1" w:themeShade="80"/>
            </w:tcBorders>
          </w:tcPr>
          <w:p w:rsidR="005C16CC" w:rsidRDefault="004851BE" w:rsidP="00631DDE">
            <w:pPr>
              <w:tabs>
                <w:tab w:val="left" w:pos="1190"/>
              </w:tabs>
              <w:suppressAutoHyphens/>
              <w:spacing w:before="120" w:after="120" w:line="240" w:lineRule="auto"/>
              <w:rPr>
                <w:b/>
              </w:rPr>
            </w:pPr>
            <w:r>
              <w:rPr>
                <w:b/>
              </w:rPr>
              <w:t>g</w:t>
            </w:r>
            <w:r w:rsidR="005C16CC">
              <w:rPr>
                <w:b/>
              </w:rPr>
              <w:t>gf</w:t>
            </w:r>
            <w:r w:rsidR="00EA4734">
              <w:rPr>
                <w:b/>
              </w:rPr>
              <w:t>.</w:t>
            </w:r>
            <w:r w:rsidR="005C16CC">
              <w:rPr>
                <w:b/>
              </w:rPr>
              <w:t xml:space="preserve"> Standard BC</w:t>
            </w:r>
          </w:p>
        </w:tc>
        <w:tc>
          <w:tcPr>
            <w:tcW w:w="6433" w:type="dxa"/>
            <w:gridSpan w:val="3"/>
            <w:tcBorders>
              <w:bottom w:val="single" w:sz="4" w:space="0" w:color="808080" w:themeColor="background1" w:themeShade="80"/>
            </w:tcBorders>
          </w:tcPr>
          <w:p w:rsidR="003211D8" w:rsidRPr="00B457B0" w:rsidRDefault="003211D8" w:rsidP="00631DDE">
            <w:pPr>
              <w:tabs>
                <w:tab w:val="left" w:pos="1190"/>
              </w:tabs>
              <w:suppressAutoHyphens/>
              <w:spacing w:before="120" w:after="120" w:line="240" w:lineRule="auto"/>
              <w:rPr>
                <w:rFonts w:cs="Arial"/>
              </w:rPr>
            </w:pPr>
            <w:r>
              <w:t>1.3.2 Rezeption/Leseverstehen (SB-K2) - Texte verstehen und nutz</w:t>
            </w:r>
            <w:r>
              <w:rPr>
                <w:rFonts w:cs="Arial"/>
              </w:rPr>
              <w:t xml:space="preserve">en </w:t>
            </w:r>
            <w:r w:rsidRPr="00B457B0">
              <w:rPr>
                <w:rFonts w:cs="Arial"/>
              </w:rPr>
              <w:t>(SB-K2.1)</w:t>
            </w:r>
          </w:p>
          <w:p w:rsidR="003211D8" w:rsidRDefault="003211D8" w:rsidP="00631DDE">
            <w:pPr>
              <w:tabs>
                <w:tab w:val="left" w:pos="1190"/>
              </w:tabs>
              <w:suppressAutoHyphens/>
              <w:spacing w:before="120" w:after="120" w:line="240" w:lineRule="auto"/>
              <w:rPr>
                <w:rFonts w:cs="Arial"/>
              </w:rPr>
            </w:pPr>
            <w:r>
              <w:rPr>
                <w:rFonts w:cs="Arial"/>
              </w:rPr>
              <w:t>D: die Meinung der Autorin/des Autors zusammenfassend wiedergeben</w:t>
            </w:r>
          </w:p>
          <w:p w:rsidR="003211D8" w:rsidRPr="00236244" w:rsidRDefault="003211D8" w:rsidP="00631DDE">
            <w:pPr>
              <w:tabs>
                <w:tab w:val="left" w:pos="1190"/>
              </w:tabs>
              <w:suppressAutoHyphens/>
              <w:spacing w:before="120" w:after="120" w:line="240" w:lineRule="auto"/>
              <w:rPr>
                <w:rFonts w:cs="Arial"/>
                <w:sz w:val="16"/>
                <w:szCs w:val="16"/>
              </w:rPr>
            </w:pPr>
          </w:p>
          <w:p w:rsidR="003211D8" w:rsidRPr="00B457B0" w:rsidRDefault="003211D8" w:rsidP="00631DDE">
            <w:pPr>
              <w:tabs>
                <w:tab w:val="left" w:pos="1190"/>
              </w:tabs>
              <w:suppressAutoHyphens/>
              <w:spacing w:before="120" w:after="120" w:line="240" w:lineRule="auto"/>
              <w:rPr>
                <w:rFonts w:cs="Arial"/>
              </w:rPr>
            </w:pPr>
            <w:r>
              <w:rPr>
                <w:rFonts w:cs="Arial"/>
              </w:rPr>
              <w:t xml:space="preserve">1.3.3 Produktion/Sprechen (SB-K2) - Sachverhalte und Informationen zusammenfassend wiedergeben </w:t>
            </w:r>
            <w:r w:rsidRPr="00B457B0">
              <w:rPr>
                <w:rFonts w:cs="Arial"/>
              </w:rPr>
              <w:t>(SB-K3.1)</w:t>
            </w:r>
          </w:p>
          <w:p w:rsidR="003211D8" w:rsidRDefault="003211D8" w:rsidP="00631DDE">
            <w:pPr>
              <w:tabs>
                <w:tab w:val="left" w:pos="1190"/>
              </w:tabs>
              <w:suppressAutoHyphens/>
              <w:spacing w:before="120" w:after="120" w:line="240" w:lineRule="auto"/>
              <w:rPr>
                <w:rFonts w:cs="Arial"/>
              </w:rPr>
            </w:pPr>
            <w:r>
              <w:rPr>
                <w:rFonts w:cs="Arial"/>
              </w:rPr>
              <w:t>D: wichtige Informationen aus Texten auf der Grundlage eigener Notizen nennen</w:t>
            </w:r>
          </w:p>
          <w:p w:rsidR="003211D8" w:rsidRPr="00236244" w:rsidRDefault="003211D8" w:rsidP="00631DDE">
            <w:pPr>
              <w:tabs>
                <w:tab w:val="left" w:pos="470"/>
              </w:tabs>
              <w:suppressAutoHyphens/>
              <w:spacing w:before="120" w:after="120" w:line="240" w:lineRule="auto"/>
              <w:rPr>
                <w:rFonts w:cs="Arial"/>
                <w:sz w:val="16"/>
                <w:szCs w:val="16"/>
              </w:rPr>
            </w:pPr>
            <w:r>
              <w:rPr>
                <w:rFonts w:cs="Arial"/>
                <w:sz w:val="16"/>
                <w:szCs w:val="16"/>
              </w:rPr>
              <w:tab/>
            </w:r>
          </w:p>
          <w:p w:rsidR="003211D8" w:rsidRPr="00B457B0" w:rsidRDefault="003211D8" w:rsidP="00631DDE">
            <w:pPr>
              <w:suppressAutoHyphens/>
              <w:spacing w:before="120" w:after="120" w:line="240" w:lineRule="auto"/>
            </w:pPr>
            <w:r w:rsidRPr="009346C4">
              <w:t xml:space="preserve">Überlegungen zu einem Thema darlegen </w:t>
            </w:r>
            <w:r w:rsidRPr="00B457B0">
              <w:t>(SB-K3.2)</w:t>
            </w:r>
          </w:p>
          <w:p w:rsidR="005C16CC" w:rsidRPr="00202F49" w:rsidRDefault="003211D8" w:rsidP="00631DDE">
            <w:pPr>
              <w:tabs>
                <w:tab w:val="left" w:pos="1190"/>
              </w:tabs>
              <w:suppressAutoHyphens/>
              <w:spacing w:before="120" w:after="120" w:line="240" w:lineRule="auto"/>
            </w:pPr>
            <w:r w:rsidRPr="009346C4">
              <w:t>D: zu einem Sachverhalt oder zu Texten eigene Überlegungen äußern</w:t>
            </w:r>
          </w:p>
        </w:tc>
      </w:tr>
      <w:tr w:rsidR="00F5187C" w:rsidRPr="008119C5" w:rsidTr="00142DFA">
        <w:tc>
          <w:tcPr>
            <w:tcW w:w="9235" w:type="dxa"/>
            <w:gridSpan w:val="4"/>
            <w:tcBorders>
              <w:bottom w:val="nil"/>
            </w:tcBorders>
          </w:tcPr>
          <w:p w:rsidR="00F5187C" w:rsidRPr="008119C5" w:rsidRDefault="00F5187C" w:rsidP="00631DDE">
            <w:pPr>
              <w:suppressAutoHyphens/>
              <w:spacing w:before="120" w:after="120" w:line="240" w:lineRule="auto"/>
              <w:rPr>
                <w:b/>
              </w:rPr>
            </w:pPr>
            <w:r w:rsidRPr="008119C5">
              <w:rPr>
                <w:b/>
              </w:rPr>
              <w:t>Aufgabenformat</w:t>
            </w:r>
          </w:p>
        </w:tc>
      </w:tr>
      <w:tr w:rsidR="00F17F92" w:rsidRPr="008119C5" w:rsidTr="00142DFA">
        <w:trPr>
          <w:trHeight w:val="336"/>
        </w:trPr>
        <w:tc>
          <w:tcPr>
            <w:tcW w:w="3078" w:type="dxa"/>
            <w:gridSpan w:val="2"/>
            <w:tcBorders>
              <w:top w:val="nil"/>
              <w:bottom w:val="single" w:sz="4" w:space="0" w:color="808080" w:themeColor="background1" w:themeShade="80"/>
              <w:right w:val="nil"/>
            </w:tcBorders>
          </w:tcPr>
          <w:p w:rsidR="00F17F92" w:rsidRPr="008119C5" w:rsidRDefault="00F17F92" w:rsidP="00631DDE">
            <w:pPr>
              <w:tabs>
                <w:tab w:val="left" w:pos="840"/>
              </w:tabs>
              <w:suppressAutoHyphens/>
              <w:spacing w:before="120" w:after="120" w:line="240" w:lineRule="auto"/>
              <w:rPr>
                <w:b/>
              </w:rPr>
            </w:pPr>
            <w:r w:rsidRPr="008119C5">
              <w:rPr>
                <w:b/>
              </w:rPr>
              <w:t>offen</w:t>
            </w:r>
            <w:r w:rsidR="00334567" w:rsidRPr="00202F49">
              <w:rPr>
                <w:b/>
                <w:sz w:val="24"/>
                <w:szCs w:val="24"/>
              </w:rPr>
              <w:tab/>
            </w:r>
            <w:r w:rsidR="003211D8">
              <w:rPr>
                <w:b/>
                <w:sz w:val="24"/>
                <w:szCs w:val="24"/>
              </w:rPr>
              <w:t>x</w:t>
            </w:r>
          </w:p>
        </w:tc>
        <w:tc>
          <w:tcPr>
            <w:tcW w:w="3078" w:type="dxa"/>
            <w:tcBorders>
              <w:top w:val="nil"/>
              <w:left w:val="nil"/>
              <w:bottom w:val="single" w:sz="4" w:space="0" w:color="808080" w:themeColor="background1" w:themeShade="80"/>
              <w:right w:val="nil"/>
            </w:tcBorders>
          </w:tcPr>
          <w:p w:rsidR="00F17F92" w:rsidRPr="008119C5" w:rsidRDefault="00F17F92" w:rsidP="00631DDE">
            <w:pPr>
              <w:suppressAutoHyphens/>
              <w:spacing w:before="120" w:after="120" w:line="240" w:lineRule="auto"/>
              <w:rPr>
                <w:b/>
              </w:rPr>
            </w:pPr>
            <w:r w:rsidRPr="008119C5">
              <w:rPr>
                <w:b/>
              </w:rPr>
              <w:t>halboffen</w:t>
            </w:r>
            <w:r w:rsidR="00334567">
              <w:rPr>
                <w:b/>
              </w:rPr>
              <w:tab/>
            </w:r>
            <w:r w:rsidR="003211D8">
              <w:rPr>
                <w:b/>
              </w:rPr>
              <w:t>x</w:t>
            </w:r>
          </w:p>
        </w:tc>
        <w:tc>
          <w:tcPr>
            <w:tcW w:w="3079" w:type="dxa"/>
            <w:tcBorders>
              <w:top w:val="nil"/>
              <w:left w:val="nil"/>
              <w:bottom w:val="single" w:sz="4" w:space="0" w:color="808080" w:themeColor="background1" w:themeShade="80"/>
            </w:tcBorders>
          </w:tcPr>
          <w:p w:rsidR="00F17F92" w:rsidRPr="008119C5" w:rsidRDefault="00F17F92" w:rsidP="00631DDE">
            <w:pPr>
              <w:tabs>
                <w:tab w:val="left" w:pos="1735"/>
              </w:tabs>
              <w:suppressAutoHyphens/>
              <w:spacing w:before="120" w:after="120" w:line="240" w:lineRule="auto"/>
              <w:rPr>
                <w:b/>
              </w:rPr>
            </w:pPr>
            <w:r w:rsidRPr="008119C5">
              <w:rPr>
                <w:b/>
              </w:rPr>
              <w:t>geschlossen</w:t>
            </w:r>
            <w:r w:rsidR="00334567">
              <w:rPr>
                <w:b/>
              </w:rPr>
              <w:tab/>
            </w:r>
          </w:p>
        </w:tc>
      </w:tr>
      <w:tr w:rsidR="00F17F92" w:rsidRPr="008119C5" w:rsidTr="00142DFA">
        <w:trPr>
          <w:trHeight w:val="269"/>
        </w:trPr>
        <w:tc>
          <w:tcPr>
            <w:tcW w:w="9235" w:type="dxa"/>
            <w:gridSpan w:val="4"/>
            <w:tcBorders>
              <w:bottom w:val="nil"/>
            </w:tcBorders>
          </w:tcPr>
          <w:p w:rsidR="00F17F92" w:rsidRPr="008119C5" w:rsidRDefault="00F17F92" w:rsidP="00631DDE">
            <w:pPr>
              <w:suppressAutoHyphens/>
              <w:spacing w:before="120" w:after="120" w:line="240" w:lineRule="auto"/>
              <w:rPr>
                <w:b/>
              </w:rPr>
            </w:pPr>
            <w:r w:rsidRPr="008119C5">
              <w:rPr>
                <w:b/>
              </w:rPr>
              <w:t xml:space="preserve">Erprobung </w:t>
            </w:r>
            <w:r w:rsidR="00971722">
              <w:rPr>
                <w:b/>
              </w:rPr>
              <w:t>im Unterricht</w:t>
            </w:r>
            <w:r w:rsidRPr="008119C5">
              <w:rPr>
                <w:b/>
              </w:rPr>
              <w:t>:</w:t>
            </w:r>
          </w:p>
        </w:tc>
      </w:tr>
      <w:tr w:rsidR="00F17F92" w:rsidRPr="008119C5" w:rsidTr="00142DFA">
        <w:trPr>
          <w:trHeight w:val="259"/>
        </w:trPr>
        <w:tc>
          <w:tcPr>
            <w:tcW w:w="3078" w:type="dxa"/>
            <w:gridSpan w:val="2"/>
            <w:tcBorders>
              <w:top w:val="nil"/>
              <w:bottom w:val="single" w:sz="4" w:space="0" w:color="808080" w:themeColor="background1" w:themeShade="80"/>
              <w:right w:val="nil"/>
            </w:tcBorders>
          </w:tcPr>
          <w:p w:rsidR="00F17F92" w:rsidRPr="008119C5" w:rsidRDefault="008A1768" w:rsidP="00631DDE">
            <w:pPr>
              <w:suppressAutoHyphens/>
              <w:spacing w:before="120" w:after="120" w:line="240" w:lineRule="auto"/>
              <w:rPr>
                <w:b/>
              </w:rPr>
            </w:pPr>
            <w:r>
              <w:rPr>
                <w:b/>
              </w:rPr>
              <w:t>Datum</w:t>
            </w:r>
            <w:r w:rsidR="00F5187C">
              <w:rPr>
                <w:b/>
              </w:rPr>
              <w:t xml:space="preserve"> </w:t>
            </w:r>
          </w:p>
        </w:tc>
        <w:tc>
          <w:tcPr>
            <w:tcW w:w="3078" w:type="dxa"/>
            <w:tcBorders>
              <w:top w:val="nil"/>
              <w:left w:val="nil"/>
              <w:bottom w:val="single" w:sz="4" w:space="0" w:color="808080" w:themeColor="background1" w:themeShade="80"/>
              <w:right w:val="nil"/>
            </w:tcBorders>
          </w:tcPr>
          <w:p w:rsidR="00F17F92" w:rsidRPr="008119C5" w:rsidRDefault="00971722" w:rsidP="00631DDE">
            <w:pPr>
              <w:suppressAutoHyphens/>
              <w:spacing w:before="120" w:after="120" w:line="240" w:lineRule="auto"/>
              <w:rPr>
                <w:b/>
              </w:rPr>
            </w:pPr>
            <w:r>
              <w:rPr>
                <w:b/>
              </w:rPr>
              <w:t>Jahrgangsstufe</w:t>
            </w:r>
            <w:r w:rsidR="00F17F92" w:rsidRPr="008119C5">
              <w:rPr>
                <w:b/>
              </w:rPr>
              <w:t>:</w:t>
            </w:r>
            <w:r w:rsidR="00F5187C">
              <w:rPr>
                <w:b/>
              </w:rPr>
              <w:t xml:space="preserve"> </w:t>
            </w:r>
            <w:r w:rsidR="003211D8">
              <w:rPr>
                <w:b/>
              </w:rPr>
              <w:t>9/10</w:t>
            </w:r>
          </w:p>
        </w:tc>
        <w:tc>
          <w:tcPr>
            <w:tcW w:w="3079" w:type="dxa"/>
            <w:tcBorders>
              <w:top w:val="nil"/>
              <w:left w:val="nil"/>
              <w:bottom w:val="single" w:sz="4" w:space="0" w:color="808080" w:themeColor="background1" w:themeShade="80"/>
            </w:tcBorders>
          </w:tcPr>
          <w:p w:rsidR="00F17F92" w:rsidRPr="008119C5" w:rsidRDefault="00F17F92" w:rsidP="00631DDE">
            <w:pPr>
              <w:suppressAutoHyphens/>
              <w:spacing w:before="120" w:after="120" w:line="240" w:lineRule="auto"/>
              <w:rPr>
                <w:b/>
              </w:rPr>
            </w:pPr>
            <w:r w:rsidRPr="008119C5">
              <w:rPr>
                <w:b/>
              </w:rPr>
              <w:t>Schulart:</w:t>
            </w:r>
            <w:r w:rsidR="00F5187C">
              <w:rPr>
                <w:b/>
              </w:rPr>
              <w:t xml:space="preserve"> </w:t>
            </w:r>
            <w:r w:rsidR="003211D8">
              <w:rPr>
                <w:b/>
              </w:rPr>
              <w:t>ISS</w:t>
            </w:r>
          </w:p>
        </w:tc>
      </w:tr>
      <w:tr w:rsidR="00F5187C" w:rsidRPr="008119C5" w:rsidTr="00C16860">
        <w:trPr>
          <w:trHeight w:val="259"/>
        </w:trPr>
        <w:tc>
          <w:tcPr>
            <w:tcW w:w="2802" w:type="dxa"/>
            <w:tcBorders>
              <w:top w:val="single" w:sz="4" w:space="0" w:color="808080" w:themeColor="background1" w:themeShade="80"/>
            </w:tcBorders>
          </w:tcPr>
          <w:p w:rsidR="00F5187C" w:rsidRDefault="00F5187C" w:rsidP="00631DDE">
            <w:pPr>
              <w:suppressAutoHyphens/>
              <w:spacing w:before="120" w:after="120" w:line="240" w:lineRule="auto"/>
              <w:rPr>
                <w:b/>
              </w:rPr>
            </w:pPr>
            <w:r>
              <w:rPr>
                <w:b/>
              </w:rPr>
              <w:t>Verschlagwortung</w:t>
            </w:r>
          </w:p>
        </w:tc>
        <w:tc>
          <w:tcPr>
            <w:tcW w:w="6433" w:type="dxa"/>
            <w:gridSpan w:val="3"/>
            <w:tcBorders>
              <w:top w:val="single" w:sz="4" w:space="0" w:color="808080" w:themeColor="background1" w:themeShade="80"/>
            </w:tcBorders>
          </w:tcPr>
          <w:p w:rsidR="00F5187C" w:rsidRPr="008A1768" w:rsidRDefault="003211D8" w:rsidP="00631DDE">
            <w:pPr>
              <w:suppressAutoHyphens/>
              <w:spacing w:before="120" w:after="120" w:line="240" w:lineRule="auto"/>
            </w:pPr>
            <w:r>
              <w:t>Zweiter Weltkrieg</w:t>
            </w:r>
            <w:r w:rsidRPr="00621E88">
              <w:t xml:space="preserve">; </w:t>
            </w:r>
            <w:r>
              <w:t>Geschichts</w:t>
            </w:r>
            <w:r w:rsidRPr="00621E88">
              <w:t>kultur</w:t>
            </w:r>
          </w:p>
        </w:tc>
      </w:tr>
    </w:tbl>
    <w:p w:rsidR="00937B60" w:rsidRDefault="00937B60" w:rsidP="00631DDE">
      <w:pPr>
        <w:suppressAutoHyphens/>
        <w:spacing w:line="240" w:lineRule="auto"/>
        <w:sectPr w:rsidR="00937B60" w:rsidSect="00C2632F">
          <w:headerReference w:type="default" r:id="rId8"/>
          <w:footerReference w:type="default" r:id="rId9"/>
          <w:pgSz w:w="11906" w:h="16838"/>
          <w:pgMar w:top="1417" w:right="1417" w:bottom="1134" w:left="1417" w:header="708" w:footer="708" w:gutter="0"/>
          <w:cols w:space="708"/>
          <w:docGrid w:linePitch="360"/>
        </w:sectPr>
      </w:pPr>
    </w:p>
    <w:p w:rsidR="00F5187C" w:rsidRPr="00F5187C" w:rsidRDefault="00F5187C" w:rsidP="00631DDE">
      <w:pPr>
        <w:suppressAutoHyphens/>
        <w:spacing w:before="60" w:after="60"/>
        <w:rPr>
          <w:b/>
          <w:sz w:val="24"/>
          <w:szCs w:val="24"/>
        </w:rPr>
      </w:pPr>
      <w:r w:rsidRPr="00F5187C">
        <w:rPr>
          <w:b/>
          <w:sz w:val="24"/>
          <w:szCs w:val="24"/>
        </w:rPr>
        <w:lastRenderedPageBreak/>
        <w:t xml:space="preserve">Aufgabe und Material: </w:t>
      </w:r>
    </w:p>
    <w:p w:rsidR="00F5187C" w:rsidRDefault="00F5187C" w:rsidP="00631DDE">
      <w:pPr>
        <w:suppressAutoHyphens/>
        <w:spacing w:before="60" w:after="60"/>
        <w:rPr>
          <w:b/>
        </w:rPr>
      </w:pPr>
    </w:p>
    <w:p w:rsidR="003211D8" w:rsidRDefault="003211D8" w:rsidP="00631DDE">
      <w:pPr>
        <w:suppressAutoHyphens/>
      </w:pPr>
      <w:r>
        <w:t xml:space="preserve">In Vergangenheit und Gegenwart entwickelten die Menschen immer wieder ganz unterschiedliche Sichtweisen auf historische Ereignisse. Das ist in Bezug auf den 8. Mai 1945, dem Ende des Zweiten Weltkrieges in Europa, nicht </w:t>
      </w:r>
      <w:r w:rsidR="002F3AA9">
        <w:t xml:space="preserve">anders. Die zentrale Figur des </w:t>
      </w:r>
      <w:r>
        <w:t xml:space="preserve">Sowjetischen Ehrenmals gibt sowohl historisch Belegtes als auch Erfundenes wieder.  </w:t>
      </w:r>
    </w:p>
    <w:p w:rsidR="003211D8" w:rsidRDefault="003211D8" w:rsidP="00631DDE">
      <w:pPr>
        <w:suppressAutoHyphens/>
      </w:pPr>
    </w:p>
    <w:p w:rsidR="00420481" w:rsidRPr="003211D8" w:rsidRDefault="003211D8" w:rsidP="00631DDE">
      <w:pPr>
        <w:suppressAutoHyphens/>
      </w:pPr>
      <w:r>
        <w:t xml:space="preserve">Betrachte die Darstellung der zentralen Figur des Sowjetischen Ehrenmals und unterscheide durch Ankreuzen zwischen historisch Belegtem und Erfundenem. </w:t>
      </w:r>
    </w:p>
    <w:p w:rsidR="003211D8" w:rsidRDefault="003211D8" w:rsidP="00631DDE">
      <w:pPr>
        <w:suppressAutoHyphens/>
      </w:pPr>
    </w:p>
    <w:tbl>
      <w:tblPr>
        <w:tblStyle w:val="Tabellengitternetz"/>
        <w:tblW w:w="0" w:type="auto"/>
        <w:tblLook w:val="04A0"/>
      </w:tblPr>
      <w:tblGrid>
        <w:gridCol w:w="5920"/>
        <w:gridCol w:w="1646"/>
        <w:gridCol w:w="1646"/>
      </w:tblGrid>
      <w:tr w:rsidR="003211D8" w:rsidTr="00020877">
        <w:tc>
          <w:tcPr>
            <w:tcW w:w="5920" w:type="dxa"/>
          </w:tcPr>
          <w:p w:rsidR="003211D8" w:rsidRDefault="003211D8" w:rsidP="00631DDE">
            <w:pPr>
              <w:suppressAutoHyphens/>
            </w:pPr>
          </w:p>
        </w:tc>
        <w:tc>
          <w:tcPr>
            <w:tcW w:w="1646" w:type="dxa"/>
          </w:tcPr>
          <w:p w:rsidR="003211D8" w:rsidRDefault="003211D8" w:rsidP="00631DDE">
            <w:pPr>
              <w:suppressAutoHyphens/>
              <w:jc w:val="center"/>
            </w:pPr>
            <w:r>
              <w:t xml:space="preserve">historisch </w:t>
            </w:r>
          </w:p>
          <w:p w:rsidR="003211D8" w:rsidRDefault="003211D8" w:rsidP="00631DDE">
            <w:pPr>
              <w:suppressAutoHyphens/>
              <w:jc w:val="center"/>
            </w:pPr>
            <w:r>
              <w:t>Belegtes</w:t>
            </w:r>
          </w:p>
        </w:tc>
        <w:tc>
          <w:tcPr>
            <w:tcW w:w="1646" w:type="dxa"/>
          </w:tcPr>
          <w:p w:rsidR="003211D8" w:rsidRDefault="003211D8" w:rsidP="00631DDE">
            <w:pPr>
              <w:suppressAutoHyphens/>
              <w:jc w:val="center"/>
            </w:pPr>
            <w:r>
              <w:t>Erfundenes</w:t>
            </w:r>
          </w:p>
        </w:tc>
      </w:tr>
      <w:tr w:rsidR="003211D8" w:rsidTr="00020877">
        <w:trPr>
          <w:trHeight w:val="624"/>
        </w:trPr>
        <w:tc>
          <w:tcPr>
            <w:tcW w:w="5920" w:type="dxa"/>
            <w:vAlign w:val="center"/>
          </w:tcPr>
          <w:p w:rsidR="003211D8" w:rsidRDefault="003211D8" w:rsidP="00631DDE">
            <w:pPr>
              <w:suppressAutoHyphens/>
            </w:pPr>
            <w:r>
              <w:t>Allein die Sowjetsoldaten besiegten das NS-Regime im Zweiten Weltkrieg.</w:t>
            </w:r>
          </w:p>
        </w:tc>
        <w:tc>
          <w:tcPr>
            <w:tcW w:w="1646" w:type="dxa"/>
            <w:vAlign w:val="center"/>
          </w:tcPr>
          <w:p w:rsidR="003211D8" w:rsidRDefault="003211D8" w:rsidP="00631DDE">
            <w:pPr>
              <w:suppressAutoHyphens/>
              <w:jc w:val="center"/>
            </w:pPr>
          </w:p>
        </w:tc>
        <w:tc>
          <w:tcPr>
            <w:tcW w:w="1646" w:type="dxa"/>
            <w:vAlign w:val="center"/>
          </w:tcPr>
          <w:p w:rsidR="003211D8" w:rsidRDefault="003211D8" w:rsidP="00631DDE">
            <w:pPr>
              <w:suppressAutoHyphens/>
              <w:jc w:val="center"/>
            </w:pPr>
          </w:p>
        </w:tc>
      </w:tr>
      <w:tr w:rsidR="003211D8" w:rsidTr="00020877">
        <w:trPr>
          <w:trHeight w:val="624"/>
        </w:trPr>
        <w:tc>
          <w:tcPr>
            <w:tcW w:w="5920" w:type="dxa"/>
            <w:vAlign w:val="center"/>
          </w:tcPr>
          <w:p w:rsidR="003211D8" w:rsidRDefault="003211D8" w:rsidP="00631DDE">
            <w:pPr>
              <w:suppressAutoHyphens/>
            </w:pPr>
            <w:r>
              <w:t xml:space="preserve">Die Sowjetsoldaten kämpften im Zweiten Weltkrieg mit Schwertern. </w:t>
            </w:r>
          </w:p>
        </w:tc>
        <w:tc>
          <w:tcPr>
            <w:tcW w:w="1646" w:type="dxa"/>
            <w:vAlign w:val="center"/>
          </w:tcPr>
          <w:p w:rsidR="003211D8" w:rsidRDefault="003211D8" w:rsidP="00631DDE">
            <w:pPr>
              <w:suppressAutoHyphens/>
              <w:jc w:val="center"/>
            </w:pPr>
          </w:p>
        </w:tc>
        <w:tc>
          <w:tcPr>
            <w:tcW w:w="1646" w:type="dxa"/>
            <w:vAlign w:val="center"/>
          </w:tcPr>
          <w:p w:rsidR="003211D8" w:rsidRDefault="003211D8" w:rsidP="00631DDE">
            <w:pPr>
              <w:suppressAutoHyphens/>
              <w:jc w:val="center"/>
            </w:pPr>
          </w:p>
        </w:tc>
      </w:tr>
      <w:tr w:rsidR="003211D8" w:rsidTr="00020877">
        <w:trPr>
          <w:trHeight w:val="624"/>
        </w:trPr>
        <w:tc>
          <w:tcPr>
            <w:tcW w:w="5920" w:type="dxa"/>
            <w:vAlign w:val="center"/>
          </w:tcPr>
          <w:p w:rsidR="003211D8" w:rsidRDefault="003211D8" w:rsidP="00631DDE">
            <w:pPr>
              <w:suppressAutoHyphens/>
            </w:pPr>
            <w:r>
              <w:t>Die Sowjetsoldaten blieben im Kampf unverletzt.</w:t>
            </w:r>
          </w:p>
        </w:tc>
        <w:tc>
          <w:tcPr>
            <w:tcW w:w="1646" w:type="dxa"/>
            <w:vAlign w:val="center"/>
          </w:tcPr>
          <w:p w:rsidR="003211D8" w:rsidRDefault="003211D8" w:rsidP="00631DDE">
            <w:pPr>
              <w:suppressAutoHyphens/>
              <w:jc w:val="center"/>
            </w:pPr>
          </w:p>
        </w:tc>
        <w:tc>
          <w:tcPr>
            <w:tcW w:w="1646" w:type="dxa"/>
            <w:vAlign w:val="center"/>
          </w:tcPr>
          <w:p w:rsidR="003211D8" w:rsidRDefault="003211D8" w:rsidP="00631DDE">
            <w:pPr>
              <w:suppressAutoHyphens/>
              <w:jc w:val="center"/>
            </w:pPr>
          </w:p>
        </w:tc>
      </w:tr>
      <w:tr w:rsidR="003211D8" w:rsidTr="00020877">
        <w:trPr>
          <w:trHeight w:val="624"/>
        </w:trPr>
        <w:tc>
          <w:tcPr>
            <w:tcW w:w="5920" w:type="dxa"/>
            <w:vAlign w:val="center"/>
          </w:tcPr>
          <w:p w:rsidR="003211D8" w:rsidRDefault="003211D8" w:rsidP="00631DDE">
            <w:pPr>
              <w:suppressAutoHyphens/>
            </w:pPr>
            <w:r>
              <w:t>Die Sowjetsoldaten siegten im Kampf um Berlin.</w:t>
            </w:r>
          </w:p>
        </w:tc>
        <w:tc>
          <w:tcPr>
            <w:tcW w:w="1646" w:type="dxa"/>
            <w:vAlign w:val="center"/>
          </w:tcPr>
          <w:p w:rsidR="003211D8" w:rsidRDefault="003211D8" w:rsidP="00631DDE">
            <w:pPr>
              <w:suppressAutoHyphens/>
              <w:jc w:val="center"/>
            </w:pPr>
          </w:p>
        </w:tc>
        <w:tc>
          <w:tcPr>
            <w:tcW w:w="1646" w:type="dxa"/>
            <w:vAlign w:val="center"/>
          </w:tcPr>
          <w:p w:rsidR="003211D8" w:rsidRDefault="003211D8" w:rsidP="00631DDE">
            <w:pPr>
              <w:suppressAutoHyphens/>
              <w:jc w:val="center"/>
            </w:pPr>
          </w:p>
        </w:tc>
      </w:tr>
      <w:tr w:rsidR="003211D8" w:rsidTr="00020877">
        <w:trPr>
          <w:trHeight w:val="624"/>
        </w:trPr>
        <w:tc>
          <w:tcPr>
            <w:tcW w:w="5920" w:type="dxa"/>
            <w:vAlign w:val="center"/>
          </w:tcPr>
          <w:p w:rsidR="003211D8" w:rsidRDefault="003211D8" w:rsidP="00631DDE">
            <w:pPr>
              <w:suppressAutoHyphens/>
            </w:pPr>
            <w:r>
              <w:t>Die Sowjetsoldaten nahmen ihre Kinder mit in den Kampf.</w:t>
            </w:r>
          </w:p>
        </w:tc>
        <w:tc>
          <w:tcPr>
            <w:tcW w:w="1646" w:type="dxa"/>
            <w:vAlign w:val="center"/>
          </w:tcPr>
          <w:p w:rsidR="003211D8" w:rsidRDefault="003211D8" w:rsidP="00631DDE">
            <w:pPr>
              <w:suppressAutoHyphens/>
              <w:jc w:val="center"/>
            </w:pPr>
          </w:p>
        </w:tc>
        <w:tc>
          <w:tcPr>
            <w:tcW w:w="1646" w:type="dxa"/>
            <w:vAlign w:val="center"/>
          </w:tcPr>
          <w:p w:rsidR="003211D8" w:rsidRDefault="003211D8" w:rsidP="00631DDE">
            <w:pPr>
              <w:suppressAutoHyphens/>
              <w:jc w:val="center"/>
            </w:pPr>
          </w:p>
        </w:tc>
      </w:tr>
      <w:tr w:rsidR="003211D8" w:rsidTr="00020877">
        <w:trPr>
          <w:trHeight w:val="624"/>
        </w:trPr>
        <w:tc>
          <w:tcPr>
            <w:tcW w:w="5920" w:type="dxa"/>
            <w:vAlign w:val="center"/>
          </w:tcPr>
          <w:p w:rsidR="003211D8" w:rsidRDefault="003211D8" w:rsidP="00631DDE">
            <w:pPr>
              <w:suppressAutoHyphens/>
            </w:pPr>
            <w:r>
              <w:t>Die Sowjetsoldaten kämpften im Zweiten Weltkrieg heldenhaft.</w:t>
            </w:r>
          </w:p>
        </w:tc>
        <w:tc>
          <w:tcPr>
            <w:tcW w:w="1646" w:type="dxa"/>
            <w:vAlign w:val="center"/>
          </w:tcPr>
          <w:p w:rsidR="003211D8" w:rsidRDefault="003211D8" w:rsidP="00631DDE">
            <w:pPr>
              <w:suppressAutoHyphens/>
              <w:jc w:val="center"/>
            </w:pPr>
          </w:p>
        </w:tc>
        <w:tc>
          <w:tcPr>
            <w:tcW w:w="1646" w:type="dxa"/>
            <w:vAlign w:val="center"/>
          </w:tcPr>
          <w:p w:rsidR="003211D8" w:rsidRDefault="003211D8" w:rsidP="00631DDE">
            <w:pPr>
              <w:suppressAutoHyphens/>
              <w:jc w:val="center"/>
            </w:pPr>
          </w:p>
        </w:tc>
      </w:tr>
    </w:tbl>
    <w:p w:rsidR="00420481" w:rsidRDefault="00420481" w:rsidP="00631DDE">
      <w:pPr>
        <w:suppressAutoHyphens/>
        <w:spacing w:before="60" w:after="60"/>
        <w:rPr>
          <w:b/>
        </w:rPr>
      </w:pPr>
    </w:p>
    <w:p w:rsidR="003211D8" w:rsidRDefault="003211D8" w:rsidP="00631DDE">
      <w:pPr>
        <w:suppressAutoHyphens/>
        <w:rPr>
          <w:b/>
        </w:rPr>
      </w:pPr>
    </w:p>
    <w:p w:rsidR="003211D8" w:rsidRDefault="003211D8" w:rsidP="00631DDE">
      <w:pPr>
        <w:suppressAutoHyphens/>
        <w:rPr>
          <w:b/>
        </w:rPr>
      </w:pPr>
    </w:p>
    <w:p w:rsidR="003211D8" w:rsidRDefault="003211D8" w:rsidP="00631DDE">
      <w:pPr>
        <w:suppressAutoHyphens/>
        <w:rPr>
          <w:b/>
        </w:rPr>
      </w:pPr>
    </w:p>
    <w:p w:rsidR="003211D8" w:rsidRDefault="003211D8" w:rsidP="00631DDE">
      <w:pPr>
        <w:suppressAutoHyphens/>
        <w:rPr>
          <w:b/>
        </w:rPr>
      </w:pPr>
    </w:p>
    <w:p w:rsidR="003211D8" w:rsidRDefault="003211D8" w:rsidP="00631DDE">
      <w:pPr>
        <w:suppressAutoHyphens/>
        <w:rPr>
          <w:b/>
        </w:rPr>
      </w:pPr>
    </w:p>
    <w:p w:rsidR="003211D8" w:rsidRDefault="003211D8" w:rsidP="00631DDE">
      <w:pPr>
        <w:suppressAutoHyphens/>
        <w:rPr>
          <w:b/>
        </w:rPr>
      </w:pPr>
    </w:p>
    <w:p w:rsidR="003211D8" w:rsidRDefault="003211D8" w:rsidP="00631DDE">
      <w:pPr>
        <w:suppressAutoHyphens/>
        <w:rPr>
          <w:b/>
        </w:rPr>
      </w:pPr>
    </w:p>
    <w:p w:rsidR="003211D8" w:rsidRDefault="003211D8" w:rsidP="00631DDE">
      <w:pPr>
        <w:suppressAutoHyphens/>
        <w:rPr>
          <w:b/>
        </w:rPr>
      </w:pPr>
    </w:p>
    <w:p w:rsidR="003211D8" w:rsidRDefault="003211D8" w:rsidP="00631DDE">
      <w:pPr>
        <w:suppressAutoHyphens/>
        <w:rPr>
          <w:b/>
        </w:rPr>
      </w:pPr>
    </w:p>
    <w:p w:rsidR="003211D8" w:rsidRDefault="003211D8" w:rsidP="00631DDE">
      <w:pPr>
        <w:suppressAutoHyphens/>
        <w:rPr>
          <w:b/>
        </w:rPr>
      </w:pPr>
    </w:p>
    <w:p w:rsidR="003211D8" w:rsidRDefault="003211D8" w:rsidP="00631DDE">
      <w:pPr>
        <w:suppressAutoHyphens/>
        <w:rPr>
          <w:b/>
        </w:rPr>
      </w:pPr>
    </w:p>
    <w:p w:rsidR="003211D8" w:rsidRDefault="003211D8" w:rsidP="00631DDE">
      <w:pPr>
        <w:suppressAutoHyphens/>
        <w:rPr>
          <w:b/>
        </w:rPr>
      </w:pPr>
    </w:p>
    <w:p w:rsidR="003211D8" w:rsidRDefault="003211D8" w:rsidP="00631DDE">
      <w:pPr>
        <w:suppressAutoHyphens/>
        <w:rPr>
          <w:b/>
        </w:rPr>
      </w:pPr>
    </w:p>
    <w:p w:rsidR="003211D8" w:rsidRDefault="003211D8" w:rsidP="00631DDE">
      <w:pPr>
        <w:suppressAutoHyphens/>
        <w:rPr>
          <w:b/>
        </w:rPr>
      </w:pPr>
    </w:p>
    <w:p w:rsidR="001920B2" w:rsidRDefault="001920B2" w:rsidP="00631DDE">
      <w:pPr>
        <w:suppressAutoHyphens/>
        <w:rPr>
          <w:b/>
        </w:rPr>
      </w:pPr>
    </w:p>
    <w:p w:rsidR="003211D8" w:rsidRDefault="003211D8" w:rsidP="00631DDE">
      <w:pPr>
        <w:suppressAutoHyphens/>
        <w:rPr>
          <w:b/>
        </w:rPr>
      </w:pPr>
    </w:p>
    <w:p w:rsidR="003211D8" w:rsidRDefault="003211D8" w:rsidP="00631DDE">
      <w:pPr>
        <w:suppressAutoHyphens/>
        <w:rPr>
          <w:b/>
        </w:rPr>
      </w:pPr>
    </w:p>
    <w:p w:rsidR="003211D8" w:rsidRDefault="003211D8" w:rsidP="00631DDE">
      <w:pPr>
        <w:suppressAutoHyphens/>
        <w:rPr>
          <w:b/>
        </w:rPr>
      </w:pPr>
    </w:p>
    <w:p w:rsidR="00631DDE" w:rsidRDefault="00631DDE" w:rsidP="00631DDE">
      <w:pPr>
        <w:suppressAutoHyphens/>
        <w:rPr>
          <w:b/>
        </w:rPr>
      </w:pPr>
    </w:p>
    <w:p w:rsidR="00631DDE" w:rsidRPr="002F3AA9" w:rsidRDefault="00631DDE" w:rsidP="00631DDE">
      <w:pPr>
        <w:suppressAutoHyphens/>
        <w:rPr>
          <w:lang w:val="en-US"/>
        </w:rPr>
      </w:pPr>
      <w:r>
        <w:rPr>
          <w:noProof/>
          <w:lang w:eastAsia="de-DE"/>
        </w:rPr>
        <w:drawing>
          <wp:inline distT="0" distB="0" distL="0" distR="0">
            <wp:extent cx="1233170" cy="425450"/>
            <wp:effectExtent l="19050" t="0" r="5080" b="0"/>
            <wp:docPr id="9" name="Bild 1" descr="G:\Publikationsteam\Schulz\standardillustrierende Aufgaben\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Publikationsteam\Schulz\standardillustrierende Aufgaben\by-sa.png"/>
                    <pic:cNvPicPr>
                      <a:picLocks noChangeAspect="1" noChangeArrowheads="1"/>
                    </pic:cNvPicPr>
                  </pic:nvPicPr>
                  <pic:blipFill>
                    <a:blip r:embed="rId10" cstate="print"/>
                    <a:srcRect/>
                    <a:stretch>
                      <a:fillRect/>
                    </a:stretch>
                  </pic:blipFill>
                  <pic:spPr bwMode="auto">
                    <a:xfrm>
                      <a:off x="0" y="0"/>
                      <a:ext cx="1233170" cy="425450"/>
                    </a:xfrm>
                    <a:prstGeom prst="rect">
                      <a:avLst/>
                    </a:prstGeom>
                    <a:noFill/>
                    <a:ln w="9525">
                      <a:noFill/>
                      <a:miter lim="800000"/>
                      <a:headEnd/>
                      <a:tailEnd/>
                    </a:ln>
                  </pic:spPr>
                </pic:pic>
              </a:graphicData>
            </a:graphic>
          </wp:inline>
        </w:drawing>
      </w:r>
      <w:r w:rsidRPr="002F3AA9">
        <w:rPr>
          <w:lang w:val="en-US"/>
        </w:rPr>
        <w:t xml:space="preserve"> LISUM</w:t>
      </w:r>
    </w:p>
    <w:p w:rsidR="00631DDE" w:rsidRPr="002F3AA9" w:rsidRDefault="00631DDE" w:rsidP="00631DDE">
      <w:pPr>
        <w:suppressAutoHyphens/>
        <w:rPr>
          <w:b/>
          <w:lang w:val="en-US"/>
        </w:rPr>
      </w:pPr>
      <w:r w:rsidRPr="002F3AA9">
        <w:rPr>
          <w:sz w:val="16"/>
          <w:szCs w:val="16"/>
          <w:lang w:val="en-US"/>
        </w:rPr>
        <w:t xml:space="preserve">Bild: </w:t>
      </w:r>
      <w:hyperlink r:id="rId11" w:history="1">
        <w:r w:rsidRPr="002F3AA9">
          <w:rPr>
            <w:rStyle w:val="Hyperlink"/>
            <w:color w:val="auto"/>
            <w:sz w:val="16"/>
            <w:szCs w:val="16"/>
            <w:u w:val="none"/>
            <w:lang w:val="en-US"/>
          </w:rPr>
          <w:t>https://upload.wikimedia.org/wikipedia/commons/a/a1/Soviet_Cenotaph_Berlin_Treptower_Park.JPG</w:t>
        </w:r>
      </w:hyperlink>
      <w:r w:rsidRPr="002F3AA9">
        <w:rPr>
          <w:sz w:val="16"/>
          <w:szCs w:val="16"/>
          <w:lang w:val="en-US"/>
        </w:rPr>
        <w:t>; CC BY SA 3.0 DE</w:t>
      </w:r>
      <w:r w:rsidRPr="002F3AA9">
        <w:rPr>
          <w:b/>
          <w:lang w:val="en-US"/>
        </w:rPr>
        <w:t xml:space="preserve"> </w:t>
      </w:r>
    </w:p>
    <w:p w:rsidR="003211D8" w:rsidRDefault="003211D8" w:rsidP="00631DDE">
      <w:pPr>
        <w:suppressAutoHyphens/>
        <w:rPr>
          <w:b/>
        </w:rPr>
      </w:pPr>
      <w:r>
        <w:rPr>
          <w:b/>
        </w:rPr>
        <w:lastRenderedPageBreak/>
        <w:t>Zentrale F</w:t>
      </w:r>
      <w:r w:rsidRPr="00EA43A8">
        <w:rPr>
          <w:b/>
        </w:rPr>
        <w:t xml:space="preserve">igur des </w:t>
      </w:r>
      <w:r>
        <w:rPr>
          <w:b/>
        </w:rPr>
        <w:t>„</w:t>
      </w:r>
      <w:r w:rsidRPr="00EA43A8">
        <w:rPr>
          <w:b/>
        </w:rPr>
        <w:t>Sowjetischen Ehrenmals</w:t>
      </w:r>
      <w:r>
        <w:rPr>
          <w:b/>
        </w:rPr>
        <w:t>“</w:t>
      </w:r>
      <w:r w:rsidRPr="00EA43A8">
        <w:rPr>
          <w:b/>
        </w:rPr>
        <w:t xml:space="preserve"> von Jewgeni Wutschetitsch</w:t>
      </w:r>
      <w:r w:rsidR="002F3AA9">
        <w:rPr>
          <w:b/>
        </w:rPr>
        <w:t xml:space="preserve"> (1908-1974)</w:t>
      </w:r>
      <w:r w:rsidRPr="00EA43A8">
        <w:rPr>
          <w:b/>
        </w:rPr>
        <w:t xml:space="preserve"> </w:t>
      </w:r>
    </w:p>
    <w:p w:rsidR="00631DDE" w:rsidRDefault="00631DDE" w:rsidP="00631DDE">
      <w:pPr>
        <w:suppressAutoHyphens/>
        <w:rPr>
          <w:b/>
        </w:rPr>
      </w:pPr>
    </w:p>
    <w:p w:rsidR="00420481" w:rsidRPr="003211D8" w:rsidRDefault="003211D8" w:rsidP="00631DDE">
      <w:pPr>
        <w:suppressAutoHyphens/>
        <w:rPr>
          <w:i/>
          <w:noProof/>
          <w:sz w:val="20"/>
          <w:szCs w:val="20"/>
          <w:lang w:eastAsia="de-DE"/>
        </w:rPr>
      </w:pPr>
      <w:r>
        <w:rPr>
          <w:i/>
          <w:noProof/>
          <w:sz w:val="20"/>
          <w:szCs w:val="20"/>
          <w:lang w:eastAsia="de-DE"/>
        </w:rPr>
        <w:t xml:space="preserve">Am 8. Mai 1949 weihte die sowjetische Besatzungsmacht </w:t>
      </w:r>
      <w:r w:rsidRPr="0072664E">
        <w:rPr>
          <w:i/>
          <w:noProof/>
          <w:sz w:val="20"/>
          <w:szCs w:val="20"/>
          <w:lang w:eastAsia="de-DE"/>
        </w:rPr>
        <w:t>in Berlin-Treptow</w:t>
      </w:r>
      <w:r>
        <w:rPr>
          <w:i/>
          <w:noProof/>
          <w:sz w:val="20"/>
          <w:szCs w:val="20"/>
          <w:lang w:eastAsia="de-DE"/>
        </w:rPr>
        <w:t xml:space="preserve"> ihr zentrales Ehrenmal ein. Es würdigt die Leistungen der Sowjetsoldaten im Zweiten Weltkrieg und setzt den im Kampf um Berlin Gefallenen der Roten Armee ein Denkmal. </w:t>
      </w:r>
      <w:r w:rsidRPr="003211D8">
        <w:rPr>
          <w:b/>
          <w:noProof/>
          <w:lang w:eastAsia="de-DE"/>
        </w:rPr>
        <w:drawing>
          <wp:anchor distT="0" distB="0" distL="114300" distR="114300" simplePos="0" relativeHeight="251659264" behindDoc="0" locked="0" layoutInCell="1" allowOverlap="1">
            <wp:simplePos x="0" y="0"/>
            <wp:positionH relativeFrom="column">
              <wp:posOffset>889950</wp:posOffset>
            </wp:positionH>
            <wp:positionV relativeFrom="paragraph">
              <wp:posOffset>874582</wp:posOffset>
            </wp:positionV>
            <wp:extent cx="4218534" cy="5478716"/>
            <wp:effectExtent l="0" t="0" r="0" b="0"/>
            <wp:wrapSquare wrapText="bothSides"/>
            <wp:docPr id="1" name="Bild 7" descr="http://upload.wikimedia.org/wikipedia/commons/a/a1/Soviet_Cenotaph_Berlin_Treptower_P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http://upload.wikimedia.org/wikipedia/commons/a/a1/Soviet_Cenotaph_Berlin_Treptower_Park.JPG"/>
                    <pic:cNvPicPr>
                      <a:picLocks noChangeAspect="1" noChangeArrowheads="1"/>
                    </pic:cNvPicPr>
                  </pic:nvPicPr>
                  <pic:blipFill>
                    <a:blip r:embed="rId12"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14">
                              <a14:imgEffect>
                                <a14:sharpenSoften amount="22000"/>
                              </a14:imgEffect>
                              <a14:imgEffect>
                                <a14:brightnessContrast bright="13000" contrast="-9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6454" t="7883" r="-911" b="-323"/>
                    <a:stretch>
                      <a:fillRect/>
                    </a:stretch>
                  </pic:blipFill>
                  <pic:spPr bwMode="auto">
                    <a:xfrm>
                      <a:off x="0" y="0"/>
                      <a:ext cx="4215130" cy="5474970"/>
                    </a:xfrm>
                    <a:prstGeom prst="rect">
                      <a:avLst/>
                    </a:prstGeom>
                    <a:noFill/>
                    <a:ln w="9525">
                      <a:noFill/>
                      <a:miter lim="800000"/>
                      <a:headEnd/>
                      <a:tailEnd/>
                    </a:ln>
                  </pic:spPr>
                </pic:pic>
              </a:graphicData>
            </a:graphic>
          </wp:anchor>
        </w:drawing>
      </w:r>
    </w:p>
    <w:p w:rsidR="00420481" w:rsidRDefault="00420481" w:rsidP="00631DDE">
      <w:pPr>
        <w:suppressAutoHyphens/>
        <w:spacing w:before="60" w:after="60"/>
        <w:rPr>
          <w:b/>
        </w:rPr>
      </w:pPr>
    </w:p>
    <w:p w:rsidR="00420481" w:rsidRDefault="00420481" w:rsidP="00631DDE">
      <w:pPr>
        <w:suppressAutoHyphens/>
        <w:spacing w:before="60" w:after="60"/>
        <w:rPr>
          <w:b/>
        </w:rPr>
      </w:pPr>
    </w:p>
    <w:p w:rsidR="00420481" w:rsidRDefault="00420481" w:rsidP="00631DDE">
      <w:pPr>
        <w:suppressAutoHyphens/>
        <w:spacing w:before="60" w:after="60"/>
        <w:rPr>
          <w:b/>
        </w:rPr>
      </w:pPr>
    </w:p>
    <w:p w:rsidR="00420481" w:rsidRDefault="00420481" w:rsidP="00631DDE">
      <w:pPr>
        <w:suppressAutoHyphens/>
        <w:spacing w:before="60" w:after="60"/>
        <w:rPr>
          <w:b/>
        </w:rPr>
      </w:pPr>
    </w:p>
    <w:p w:rsidR="00420481" w:rsidRDefault="00420481" w:rsidP="00631DDE">
      <w:pPr>
        <w:suppressAutoHyphens/>
        <w:spacing w:before="60" w:after="60"/>
        <w:rPr>
          <w:b/>
        </w:rPr>
      </w:pPr>
    </w:p>
    <w:p w:rsidR="00420481" w:rsidRDefault="00420481" w:rsidP="00631DDE">
      <w:pPr>
        <w:suppressAutoHyphens/>
        <w:spacing w:before="60" w:after="60"/>
        <w:rPr>
          <w:b/>
        </w:rPr>
      </w:pPr>
    </w:p>
    <w:p w:rsidR="00420481" w:rsidRDefault="00420481" w:rsidP="00631DDE">
      <w:pPr>
        <w:suppressAutoHyphens/>
        <w:spacing w:before="60" w:after="60"/>
        <w:rPr>
          <w:b/>
        </w:rPr>
      </w:pPr>
    </w:p>
    <w:p w:rsidR="00420481" w:rsidRDefault="00420481" w:rsidP="00631DDE">
      <w:pPr>
        <w:suppressAutoHyphens/>
        <w:spacing w:before="60" w:after="60"/>
        <w:rPr>
          <w:b/>
        </w:rPr>
      </w:pPr>
    </w:p>
    <w:p w:rsidR="00420481" w:rsidRDefault="00420481" w:rsidP="00631DDE">
      <w:pPr>
        <w:suppressAutoHyphens/>
        <w:spacing w:before="60" w:after="60"/>
        <w:rPr>
          <w:b/>
        </w:rPr>
      </w:pPr>
    </w:p>
    <w:p w:rsidR="00420481" w:rsidRDefault="00420481" w:rsidP="00631DDE">
      <w:pPr>
        <w:suppressAutoHyphens/>
        <w:spacing w:before="60" w:after="60"/>
        <w:rPr>
          <w:b/>
        </w:rPr>
      </w:pPr>
    </w:p>
    <w:p w:rsidR="00420481" w:rsidRDefault="00420481" w:rsidP="00631DDE">
      <w:pPr>
        <w:suppressAutoHyphens/>
        <w:spacing w:before="60" w:after="60"/>
        <w:rPr>
          <w:b/>
        </w:rPr>
      </w:pPr>
    </w:p>
    <w:p w:rsidR="00420481" w:rsidRDefault="00420481" w:rsidP="00631DDE">
      <w:pPr>
        <w:suppressAutoHyphens/>
        <w:spacing w:before="60" w:after="60"/>
        <w:rPr>
          <w:b/>
        </w:rPr>
      </w:pPr>
    </w:p>
    <w:p w:rsidR="00420481" w:rsidRDefault="00420481" w:rsidP="00631DDE">
      <w:pPr>
        <w:suppressAutoHyphens/>
        <w:spacing w:before="60" w:after="60"/>
        <w:rPr>
          <w:b/>
        </w:rPr>
      </w:pPr>
    </w:p>
    <w:p w:rsidR="00420481" w:rsidRDefault="00420481" w:rsidP="00631DDE">
      <w:pPr>
        <w:suppressAutoHyphens/>
        <w:spacing w:before="60" w:after="60"/>
        <w:rPr>
          <w:b/>
        </w:rPr>
      </w:pPr>
    </w:p>
    <w:p w:rsidR="00420481" w:rsidRDefault="00420481" w:rsidP="00631DDE">
      <w:pPr>
        <w:suppressAutoHyphens/>
        <w:spacing w:before="60" w:after="60"/>
        <w:rPr>
          <w:b/>
        </w:rPr>
      </w:pPr>
    </w:p>
    <w:p w:rsidR="00420481" w:rsidRDefault="00420481" w:rsidP="00631DDE">
      <w:pPr>
        <w:suppressAutoHyphens/>
        <w:spacing w:before="60" w:after="60"/>
        <w:rPr>
          <w:b/>
        </w:rPr>
      </w:pPr>
    </w:p>
    <w:p w:rsidR="00420481" w:rsidRDefault="00420481" w:rsidP="00631DDE">
      <w:pPr>
        <w:suppressAutoHyphens/>
        <w:spacing w:before="60" w:after="60"/>
        <w:rPr>
          <w:b/>
        </w:rPr>
      </w:pPr>
    </w:p>
    <w:p w:rsidR="00420481" w:rsidRDefault="00420481" w:rsidP="00631DDE">
      <w:pPr>
        <w:suppressAutoHyphens/>
        <w:spacing w:before="60" w:after="60"/>
        <w:rPr>
          <w:b/>
        </w:rPr>
      </w:pPr>
    </w:p>
    <w:p w:rsidR="00420481" w:rsidRDefault="00420481" w:rsidP="00631DDE">
      <w:pPr>
        <w:suppressAutoHyphens/>
        <w:spacing w:before="60" w:after="60"/>
        <w:rPr>
          <w:b/>
        </w:rPr>
      </w:pPr>
    </w:p>
    <w:p w:rsidR="00420481" w:rsidRDefault="00420481" w:rsidP="00631DDE">
      <w:pPr>
        <w:suppressAutoHyphens/>
        <w:spacing w:before="60" w:after="60"/>
        <w:rPr>
          <w:b/>
        </w:rPr>
      </w:pPr>
    </w:p>
    <w:p w:rsidR="00420481" w:rsidRDefault="00420481" w:rsidP="00631DDE">
      <w:pPr>
        <w:suppressAutoHyphens/>
        <w:spacing w:before="60" w:after="60"/>
        <w:rPr>
          <w:b/>
        </w:rPr>
      </w:pPr>
    </w:p>
    <w:p w:rsidR="00420481" w:rsidRDefault="00420481" w:rsidP="00631DDE">
      <w:pPr>
        <w:suppressAutoHyphens/>
        <w:spacing w:before="60" w:after="60"/>
        <w:rPr>
          <w:b/>
        </w:rPr>
      </w:pPr>
    </w:p>
    <w:p w:rsidR="00420481" w:rsidRDefault="00420481" w:rsidP="00631DDE">
      <w:pPr>
        <w:suppressAutoHyphens/>
        <w:spacing w:before="60" w:after="60"/>
        <w:rPr>
          <w:b/>
        </w:rPr>
      </w:pPr>
    </w:p>
    <w:p w:rsidR="00420481" w:rsidRDefault="00420481" w:rsidP="00631DDE">
      <w:pPr>
        <w:suppressAutoHyphens/>
        <w:spacing w:before="60" w:after="60"/>
        <w:rPr>
          <w:b/>
        </w:rPr>
      </w:pPr>
    </w:p>
    <w:p w:rsidR="00420481" w:rsidRDefault="00420481" w:rsidP="00631DDE">
      <w:pPr>
        <w:suppressAutoHyphens/>
        <w:spacing w:before="60" w:after="60"/>
        <w:rPr>
          <w:b/>
        </w:rPr>
      </w:pPr>
    </w:p>
    <w:p w:rsidR="00420481" w:rsidRDefault="00420481" w:rsidP="00631DDE">
      <w:pPr>
        <w:suppressAutoHyphens/>
        <w:spacing w:before="60" w:after="60"/>
        <w:rPr>
          <w:b/>
        </w:rPr>
      </w:pPr>
    </w:p>
    <w:p w:rsidR="00420481" w:rsidRDefault="00420481" w:rsidP="00631DDE">
      <w:pPr>
        <w:suppressAutoHyphens/>
        <w:spacing w:before="60" w:after="60"/>
        <w:rPr>
          <w:b/>
        </w:rPr>
      </w:pPr>
    </w:p>
    <w:p w:rsidR="00420481" w:rsidRDefault="00420481" w:rsidP="00631DDE">
      <w:pPr>
        <w:suppressAutoHyphens/>
        <w:spacing w:before="60" w:after="60"/>
        <w:rPr>
          <w:b/>
        </w:rPr>
      </w:pPr>
    </w:p>
    <w:p w:rsidR="006D084A" w:rsidRDefault="006D084A" w:rsidP="00631DDE">
      <w:pPr>
        <w:suppressAutoHyphens/>
        <w:spacing w:before="60" w:after="60"/>
        <w:rPr>
          <w:b/>
        </w:rPr>
      </w:pPr>
    </w:p>
    <w:p w:rsidR="00631DDE" w:rsidRDefault="00631DDE" w:rsidP="00631DDE">
      <w:pPr>
        <w:suppressAutoHyphens/>
        <w:spacing w:before="60" w:after="60"/>
        <w:rPr>
          <w:b/>
        </w:rPr>
      </w:pPr>
    </w:p>
    <w:p w:rsidR="00631DDE" w:rsidRDefault="00631DDE" w:rsidP="00631DDE">
      <w:pPr>
        <w:suppressAutoHyphens/>
        <w:spacing w:before="60" w:after="60"/>
        <w:rPr>
          <w:b/>
        </w:rPr>
      </w:pPr>
    </w:p>
    <w:p w:rsidR="00631DDE" w:rsidRDefault="00631DDE" w:rsidP="00631DDE">
      <w:pPr>
        <w:suppressAutoHyphens/>
        <w:spacing w:before="60" w:after="60"/>
        <w:rPr>
          <w:b/>
        </w:rPr>
      </w:pPr>
    </w:p>
    <w:p w:rsidR="00631DDE" w:rsidRDefault="00631DDE" w:rsidP="00631DDE">
      <w:pPr>
        <w:suppressAutoHyphens/>
        <w:spacing w:before="60" w:after="60"/>
        <w:rPr>
          <w:b/>
        </w:rPr>
      </w:pPr>
    </w:p>
    <w:p w:rsidR="00631DDE" w:rsidRPr="008119C5" w:rsidRDefault="00631DDE" w:rsidP="00631DDE">
      <w:pPr>
        <w:suppressAutoHyphens/>
        <w:spacing w:before="60" w:after="60"/>
        <w:rPr>
          <w:b/>
        </w:rPr>
      </w:pPr>
    </w:p>
    <w:p w:rsidR="00631DDE" w:rsidRPr="002F3AA9" w:rsidRDefault="00631DDE" w:rsidP="00631DDE">
      <w:pPr>
        <w:suppressAutoHyphens/>
        <w:rPr>
          <w:lang w:val="en-US"/>
        </w:rPr>
      </w:pPr>
      <w:r>
        <w:rPr>
          <w:noProof/>
          <w:lang w:eastAsia="de-DE"/>
        </w:rPr>
        <w:drawing>
          <wp:inline distT="0" distB="0" distL="0" distR="0">
            <wp:extent cx="1233170" cy="425450"/>
            <wp:effectExtent l="19050" t="0" r="5080" b="0"/>
            <wp:docPr id="5" name="Bild 1" descr="G:\Publikationsteam\Schulz\standardillustrierende Aufgaben\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Publikationsteam\Schulz\standardillustrierende Aufgaben\by-sa.png"/>
                    <pic:cNvPicPr>
                      <a:picLocks noChangeAspect="1" noChangeArrowheads="1"/>
                    </pic:cNvPicPr>
                  </pic:nvPicPr>
                  <pic:blipFill>
                    <a:blip r:embed="rId10" cstate="print"/>
                    <a:srcRect/>
                    <a:stretch>
                      <a:fillRect/>
                    </a:stretch>
                  </pic:blipFill>
                  <pic:spPr bwMode="auto">
                    <a:xfrm>
                      <a:off x="0" y="0"/>
                      <a:ext cx="1233170" cy="425450"/>
                    </a:xfrm>
                    <a:prstGeom prst="rect">
                      <a:avLst/>
                    </a:prstGeom>
                    <a:noFill/>
                    <a:ln w="9525">
                      <a:noFill/>
                      <a:miter lim="800000"/>
                      <a:headEnd/>
                      <a:tailEnd/>
                    </a:ln>
                  </pic:spPr>
                </pic:pic>
              </a:graphicData>
            </a:graphic>
          </wp:inline>
        </w:drawing>
      </w:r>
      <w:r w:rsidR="00420481" w:rsidRPr="002F3AA9">
        <w:rPr>
          <w:lang w:val="en-US"/>
        </w:rPr>
        <w:t xml:space="preserve"> LISUM</w:t>
      </w:r>
    </w:p>
    <w:p w:rsidR="00937B60" w:rsidRPr="00631DDE" w:rsidRDefault="00631DDE" w:rsidP="00631DDE">
      <w:pPr>
        <w:suppressAutoHyphens/>
        <w:rPr>
          <w:b/>
          <w:sz w:val="16"/>
          <w:szCs w:val="16"/>
          <w:lang w:val="en-US"/>
        </w:rPr>
      </w:pPr>
      <w:r w:rsidRPr="00631DDE">
        <w:rPr>
          <w:sz w:val="16"/>
          <w:szCs w:val="16"/>
          <w:lang w:val="en-US"/>
        </w:rPr>
        <w:t xml:space="preserve">Bild: </w:t>
      </w:r>
      <w:hyperlink r:id="rId15" w:history="1">
        <w:r w:rsidRPr="00631DDE">
          <w:rPr>
            <w:rStyle w:val="Hyperlink"/>
            <w:color w:val="auto"/>
            <w:sz w:val="16"/>
            <w:szCs w:val="16"/>
            <w:u w:val="none"/>
            <w:lang w:val="en-US"/>
          </w:rPr>
          <w:t>https://upload.wikimedia.org/wikipedia/commons/a/a1/Soviet_Cenotaph_Berlin_Treptower_Park.JPG</w:t>
        </w:r>
      </w:hyperlink>
      <w:r w:rsidRPr="00631DDE">
        <w:rPr>
          <w:sz w:val="16"/>
          <w:szCs w:val="16"/>
          <w:lang w:val="en-US"/>
        </w:rPr>
        <w:t>; CC BY SA 3.0 DE</w:t>
      </w:r>
      <w:r w:rsidR="00937B60" w:rsidRPr="00631DDE">
        <w:rPr>
          <w:b/>
          <w:sz w:val="16"/>
          <w:szCs w:val="16"/>
          <w:lang w:val="en-US"/>
        </w:rPr>
        <w:br w:type="page"/>
      </w:r>
    </w:p>
    <w:p w:rsidR="00F5187C" w:rsidRDefault="00F5187C" w:rsidP="00631DDE">
      <w:pPr>
        <w:suppressAutoHyphens/>
        <w:spacing w:before="60" w:after="60"/>
        <w:rPr>
          <w:b/>
        </w:rPr>
      </w:pPr>
      <w:r w:rsidRPr="008119C5">
        <w:rPr>
          <w:b/>
        </w:rPr>
        <w:lastRenderedPageBreak/>
        <w:t>Erwartungshorizont</w:t>
      </w:r>
      <w:r>
        <w:rPr>
          <w:b/>
        </w:rPr>
        <w:t>:</w:t>
      </w:r>
    </w:p>
    <w:p w:rsidR="00C2144F" w:rsidRDefault="00C2144F" w:rsidP="00631DDE">
      <w:pPr>
        <w:suppressAutoHyphens/>
        <w:spacing w:before="60" w:after="60"/>
        <w:rPr>
          <w:b/>
        </w:rPr>
      </w:pPr>
    </w:p>
    <w:p w:rsidR="003211D8" w:rsidRPr="00C362D6" w:rsidRDefault="003211D8" w:rsidP="00631DDE">
      <w:pPr>
        <w:suppressAutoHyphens/>
      </w:pPr>
      <w:r w:rsidRPr="00C362D6">
        <w:t xml:space="preserve">Die Auseinandersetzung mit der Darstellung </w:t>
      </w:r>
      <w:r>
        <w:t xml:space="preserve">der </w:t>
      </w:r>
      <w:r w:rsidR="002F3AA9">
        <w:t xml:space="preserve">zentrale Figur </w:t>
      </w:r>
      <w:r>
        <w:t xml:space="preserve">des Sowjetischen Ehrenmals </w:t>
      </w:r>
      <w:r w:rsidR="002F3AA9">
        <w:t>s</w:t>
      </w:r>
      <w:r w:rsidRPr="00C362D6">
        <w:t>ollte davon geprägt sein, eine Lösung vorzustellen, in der zwischen historisch Belegtem und Erfundenem unterschieden wird. Dabei sollten von den Schülerinnen und Schülern folgende Aussagen getroffen werde</w:t>
      </w:r>
      <w:r w:rsidR="002F3AA9">
        <w:t>n</w:t>
      </w:r>
      <w:r w:rsidRPr="00C362D6">
        <w:t xml:space="preserve">: </w:t>
      </w:r>
    </w:p>
    <w:p w:rsidR="003211D8" w:rsidRDefault="003211D8" w:rsidP="00631DDE">
      <w:pPr>
        <w:suppressAutoHyphens/>
        <w:rPr>
          <w:i/>
          <w:sz w:val="20"/>
          <w:szCs w:val="20"/>
        </w:rPr>
      </w:pPr>
    </w:p>
    <w:tbl>
      <w:tblPr>
        <w:tblStyle w:val="Tabellengitternetz"/>
        <w:tblW w:w="0" w:type="auto"/>
        <w:tblLook w:val="04A0"/>
      </w:tblPr>
      <w:tblGrid>
        <w:gridCol w:w="5920"/>
        <w:gridCol w:w="1646"/>
        <w:gridCol w:w="1646"/>
      </w:tblGrid>
      <w:tr w:rsidR="003211D8" w:rsidTr="00020877">
        <w:tc>
          <w:tcPr>
            <w:tcW w:w="5920" w:type="dxa"/>
          </w:tcPr>
          <w:p w:rsidR="003211D8" w:rsidRDefault="003211D8" w:rsidP="00631DDE">
            <w:pPr>
              <w:suppressAutoHyphens/>
            </w:pPr>
          </w:p>
        </w:tc>
        <w:tc>
          <w:tcPr>
            <w:tcW w:w="1646" w:type="dxa"/>
          </w:tcPr>
          <w:p w:rsidR="003211D8" w:rsidRDefault="003211D8" w:rsidP="00631DDE">
            <w:pPr>
              <w:suppressAutoHyphens/>
              <w:jc w:val="center"/>
            </w:pPr>
            <w:r>
              <w:t xml:space="preserve">historisch </w:t>
            </w:r>
          </w:p>
          <w:p w:rsidR="003211D8" w:rsidRDefault="003211D8" w:rsidP="00631DDE">
            <w:pPr>
              <w:suppressAutoHyphens/>
              <w:jc w:val="center"/>
            </w:pPr>
            <w:r>
              <w:t>Belegtes</w:t>
            </w:r>
          </w:p>
        </w:tc>
        <w:tc>
          <w:tcPr>
            <w:tcW w:w="1646" w:type="dxa"/>
            <w:vAlign w:val="center"/>
          </w:tcPr>
          <w:p w:rsidR="003211D8" w:rsidRDefault="003211D8" w:rsidP="00631DDE">
            <w:pPr>
              <w:suppressAutoHyphens/>
              <w:jc w:val="center"/>
            </w:pPr>
            <w:r>
              <w:t>Erfundenes</w:t>
            </w:r>
          </w:p>
        </w:tc>
      </w:tr>
      <w:tr w:rsidR="003211D8" w:rsidTr="00020877">
        <w:trPr>
          <w:trHeight w:val="624"/>
        </w:trPr>
        <w:tc>
          <w:tcPr>
            <w:tcW w:w="5920" w:type="dxa"/>
            <w:vAlign w:val="center"/>
          </w:tcPr>
          <w:p w:rsidR="003211D8" w:rsidRDefault="003211D8" w:rsidP="00631DDE">
            <w:pPr>
              <w:suppressAutoHyphens/>
            </w:pPr>
            <w:r>
              <w:t>Allein die Sowjetsoldaten besiegten das NS-Regime im</w:t>
            </w:r>
            <w:bookmarkStart w:id="0" w:name="_GoBack"/>
            <w:bookmarkEnd w:id="0"/>
            <w:r>
              <w:t xml:space="preserve"> Zweiten Weltkrieg.</w:t>
            </w:r>
          </w:p>
        </w:tc>
        <w:tc>
          <w:tcPr>
            <w:tcW w:w="1646" w:type="dxa"/>
            <w:vAlign w:val="center"/>
          </w:tcPr>
          <w:p w:rsidR="003211D8" w:rsidRDefault="003211D8" w:rsidP="00631DDE">
            <w:pPr>
              <w:suppressAutoHyphens/>
              <w:jc w:val="center"/>
            </w:pPr>
          </w:p>
        </w:tc>
        <w:tc>
          <w:tcPr>
            <w:tcW w:w="1646" w:type="dxa"/>
            <w:vAlign w:val="center"/>
          </w:tcPr>
          <w:p w:rsidR="003211D8" w:rsidRDefault="003211D8" w:rsidP="00631DDE">
            <w:pPr>
              <w:suppressAutoHyphens/>
              <w:jc w:val="center"/>
            </w:pPr>
            <w:r>
              <w:t>X</w:t>
            </w:r>
          </w:p>
        </w:tc>
      </w:tr>
      <w:tr w:rsidR="003211D8" w:rsidTr="00020877">
        <w:trPr>
          <w:trHeight w:val="624"/>
        </w:trPr>
        <w:tc>
          <w:tcPr>
            <w:tcW w:w="5920" w:type="dxa"/>
            <w:vAlign w:val="center"/>
          </w:tcPr>
          <w:p w:rsidR="003211D8" w:rsidRDefault="003211D8" w:rsidP="00631DDE">
            <w:pPr>
              <w:suppressAutoHyphens/>
            </w:pPr>
            <w:r>
              <w:t xml:space="preserve">Die Sowjetsoldaten kämpften im Zweiten Weltkrieg mit Schwertern. </w:t>
            </w:r>
          </w:p>
        </w:tc>
        <w:tc>
          <w:tcPr>
            <w:tcW w:w="1646" w:type="dxa"/>
            <w:vAlign w:val="center"/>
          </w:tcPr>
          <w:p w:rsidR="003211D8" w:rsidRDefault="003211D8" w:rsidP="00631DDE">
            <w:pPr>
              <w:suppressAutoHyphens/>
              <w:jc w:val="center"/>
            </w:pPr>
          </w:p>
        </w:tc>
        <w:tc>
          <w:tcPr>
            <w:tcW w:w="1646" w:type="dxa"/>
            <w:vAlign w:val="center"/>
          </w:tcPr>
          <w:p w:rsidR="003211D8" w:rsidRDefault="003211D8" w:rsidP="00631DDE">
            <w:pPr>
              <w:suppressAutoHyphens/>
              <w:jc w:val="center"/>
            </w:pPr>
            <w:r>
              <w:t>X</w:t>
            </w:r>
          </w:p>
        </w:tc>
      </w:tr>
      <w:tr w:rsidR="003211D8" w:rsidTr="00020877">
        <w:trPr>
          <w:trHeight w:val="624"/>
        </w:trPr>
        <w:tc>
          <w:tcPr>
            <w:tcW w:w="5920" w:type="dxa"/>
            <w:vAlign w:val="center"/>
          </w:tcPr>
          <w:p w:rsidR="003211D8" w:rsidRDefault="003211D8" w:rsidP="00631DDE">
            <w:pPr>
              <w:suppressAutoHyphens/>
            </w:pPr>
            <w:r>
              <w:t>Die Sowjetsoldaten blieben im Kampf unverletzt.</w:t>
            </w:r>
          </w:p>
        </w:tc>
        <w:tc>
          <w:tcPr>
            <w:tcW w:w="1646" w:type="dxa"/>
            <w:vAlign w:val="center"/>
          </w:tcPr>
          <w:p w:rsidR="003211D8" w:rsidRDefault="003211D8" w:rsidP="00631DDE">
            <w:pPr>
              <w:suppressAutoHyphens/>
              <w:jc w:val="center"/>
            </w:pPr>
          </w:p>
        </w:tc>
        <w:tc>
          <w:tcPr>
            <w:tcW w:w="1646" w:type="dxa"/>
            <w:vAlign w:val="center"/>
          </w:tcPr>
          <w:p w:rsidR="003211D8" w:rsidRDefault="003211D8" w:rsidP="00631DDE">
            <w:pPr>
              <w:suppressAutoHyphens/>
              <w:jc w:val="center"/>
            </w:pPr>
            <w:r>
              <w:t>X</w:t>
            </w:r>
          </w:p>
        </w:tc>
      </w:tr>
      <w:tr w:rsidR="003211D8" w:rsidTr="00020877">
        <w:trPr>
          <w:trHeight w:val="624"/>
        </w:trPr>
        <w:tc>
          <w:tcPr>
            <w:tcW w:w="5920" w:type="dxa"/>
            <w:vAlign w:val="center"/>
          </w:tcPr>
          <w:p w:rsidR="003211D8" w:rsidRDefault="003211D8" w:rsidP="00631DDE">
            <w:pPr>
              <w:suppressAutoHyphens/>
            </w:pPr>
            <w:r>
              <w:t>Die Sowjetsoldaten siegten im Kampf um Berlin.</w:t>
            </w:r>
          </w:p>
        </w:tc>
        <w:tc>
          <w:tcPr>
            <w:tcW w:w="1646" w:type="dxa"/>
            <w:vAlign w:val="center"/>
          </w:tcPr>
          <w:p w:rsidR="003211D8" w:rsidRDefault="003211D8" w:rsidP="00631DDE">
            <w:pPr>
              <w:suppressAutoHyphens/>
              <w:jc w:val="center"/>
            </w:pPr>
            <w:r>
              <w:t>X</w:t>
            </w:r>
          </w:p>
        </w:tc>
        <w:tc>
          <w:tcPr>
            <w:tcW w:w="1646" w:type="dxa"/>
            <w:vAlign w:val="center"/>
          </w:tcPr>
          <w:p w:rsidR="003211D8" w:rsidRDefault="003211D8" w:rsidP="00631DDE">
            <w:pPr>
              <w:suppressAutoHyphens/>
              <w:jc w:val="center"/>
            </w:pPr>
          </w:p>
        </w:tc>
      </w:tr>
      <w:tr w:rsidR="003211D8" w:rsidTr="00020877">
        <w:trPr>
          <w:trHeight w:val="624"/>
        </w:trPr>
        <w:tc>
          <w:tcPr>
            <w:tcW w:w="5920" w:type="dxa"/>
            <w:vAlign w:val="center"/>
          </w:tcPr>
          <w:p w:rsidR="003211D8" w:rsidRDefault="003211D8" w:rsidP="00631DDE">
            <w:pPr>
              <w:suppressAutoHyphens/>
            </w:pPr>
            <w:r>
              <w:t>Die Sowjetsoldaten nahmen ihre Kinder mit in den Kampf.</w:t>
            </w:r>
          </w:p>
        </w:tc>
        <w:tc>
          <w:tcPr>
            <w:tcW w:w="1646" w:type="dxa"/>
            <w:vAlign w:val="center"/>
          </w:tcPr>
          <w:p w:rsidR="003211D8" w:rsidRDefault="003211D8" w:rsidP="00631DDE">
            <w:pPr>
              <w:suppressAutoHyphens/>
              <w:jc w:val="center"/>
            </w:pPr>
          </w:p>
        </w:tc>
        <w:tc>
          <w:tcPr>
            <w:tcW w:w="1646" w:type="dxa"/>
            <w:vAlign w:val="center"/>
          </w:tcPr>
          <w:p w:rsidR="003211D8" w:rsidRDefault="003211D8" w:rsidP="00631DDE">
            <w:pPr>
              <w:suppressAutoHyphens/>
              <w:jc w:val="center"/>
            </w:pPr>
            <w:r>
              <w:t>X</w:t>
            </w:r>
          </w:p>
        </w:tc>
      </w:tr>
      <w:tr w:rsidR="003211D8" w:rsidTr="00020877">
        <w:trPr>
          <w:trHeight w:val="624"/>
        </w:trPr>
        <w:tc>
          <w:tcPr>
            <w:tcW w:w="5920" w:type="dxa"/>
            <w:vAlign w:val="center"/>
          </w:tcPr>
          <w:p w:rsidR="003211D8" w:rsidRDefault="003211D8" w:rsidP="00631DDE">
            <w:pPr>
              <w:suppressAutoHyphens/>
            </w:pPr>
            <w:r>
              <w:t>Die Sowjetsoldaten kämpften im Zweiten Weltkrieg heldenhaft.</w:t>
            </w:r>
          </w:p>
        </w:tc>
        <w:tc>
          <w:tcPr>
            <w:tcW w:w="1646" w:type="dxa"/>
            <w:vAlign w:val="center"/>
          </w:tcPr>
          <w:p w:rsidR="003211D8" w:rsidRDefault="003211D8" w:rsidP="00631DDE">
            <w:pPr>
              <w:suppressAutoHyphens/>
              <w:jc w:val="center"/>
            </w:pPr>
            <w:r>
              <w:t>X</w:t>
            </w:r>
          </w:p>
        </w:tc>
        <w:tc>
          <w:tcPr>
            <w:tcW w:w="1646" w:type="dxa"/>
            <w:vAlign w:val="center"/>
          </w:tcPr>
          <w:p w:rsidR="003211D8" w:rsidRDefault="003211D8" w:rsidP="00631DDE">
            <w:pPr>
              <w:suppressAutoHyphens/>
              <w:jc w:val="center"/>
            </w:pPr>
          </w:p>
        </w:tc>
      </w:tr>
    </w:tbl>
    <w:p w:rsidR="00420481" w:rsidRDefault="00420481" w:rsidP="00631DDE">
      <w:pPr>
        <w:suppressAutoHyphens/>
        <w:spacing w:before="60" w:after="60"/>
        <w:rPr>
          <w:b/>
        </w:rPr>
      </w:pPr>
    </w:p>
    <w:p w:rsidR="00631DDE" w:rsidRDefault="00631DDE" w:rsidP="00631DDE">
      <w:pPr>
        <w:suppressAutoHyphens/>
        <w:spacing w:before="60" w:after="60"/>
        <w:rPr>
          <w:b/>
        </w:rPr>
      </w:pPr>
    </w:p>
    <w:p w:rsidR="00631DDE" w:rsidRDefault="00631DDE" w:rsidP="00631DDE">
      <w:pPr>
        <w:suppressAutoHyphens/>
        <w:spacing w:before="60" w:after="60"/>
        <w:rPr>
          <w:b/>
        </w:rPr>
      </w:pPr>
    </w:p>
    <w:p w:rsidR="00631DDE" w:rsidRDefault="00631DDE" w:rsidP="00631DDE">
      <w:pPr>
        <w:suppressAutoHyphens/>
        <w:spacing w:before="60" w:after="60"/>
        <w:rPr>
          <w:b/>
        </w:rPr>
      </w:pPr>
    </w:p>
    <w:p w:rsidR="00631DDE" w:rsidRDefault="00631DDE" w:rsidP="00631DDE">
      <w:pPr>
        <w:suppressAutoHyphens/>
        <w:spacing w:before="60" w:after="60"/>
        <w:rPr>
          <w:b/>
        </w:rPr>
      </w:pPr>
    </w:p>
    <w:p w:rsidR="00631DDE" w:rsidRDefault="00631DDE" w:rsidP="00631DDE">
      <w:pPr>
        <w:suppressAutoHyphens/>
        <w:spacing w:before="60" w:after="60"/>
        <w:rPr>
          <w:b/>
        </w:rPr>
      </w:pPr>
    </w:p>
    <w:p w:rsidR="00631DDE" w:rsidRDefault="00631DDE" w:rsidP="00631DDE">
      <w:pPr>
        <w:suppressAutoHyphens/>
        <w:spacing w:before="60" w:after="60"/>
        <w:rPr>
          <w:b/>
        </w:rPr>
      </w:pPr>
    </w:p>
    <w:p w:rsidR="00631DDE" w:rsidRDefault="00631DDE" w:rsidP="00631DDE">
      <w:pPr>
        <w:suppressAutoHyphens/>
        <w:spacing w:before="60" w:after="60"/>
        <w:rPr>
          <w:b/>
        </w:rPr>
      </w:pPr>
    </w:p>
    <w:p w:rsidR="00631DDE" w:rsidRDefault="00631DDE" w:rsidP="00631DDE">
      <w:pPr>
        <w:suppressAutoHyphens/>
        <w:spacing w:before="60" w:after="60"/>
        <w:rPr>
          <w:b/>
        </w:rPr>
      </w:pPr>
    </w:p>
    <w:p w:rsidR="00631DDE" w:rsidRDefault="00631DDE" w:rsidP="00631DDE">
      <w:pPr>
        <w:suppressAutoHyphens/>
        <w:spacing w:before="60" w:after="60"/>
        <w:rPr>
          <w:b/>
        </w:rPr>
      </w:pPr>
    </w:p>
    <w:p w:rsidR="00631DDE" w:rsidRDefault="00631DDE" w:rsidP="00631DDE">
      <w:pPr>
        <w:suppressAutoHyphens/>
        <w:spacing w:before="60" w:after="60"/>
        <w:rPr>
          <w:b/>
        </w:rPr>
      </w:pPr>
    </w:p>
    <w:p w:rsidR="00631DDE" w:rsidRDefault="00631DDE" w:rsidP="00631DDE">
      <w:pPr>
        <w:suppressAutoHyphens/>
        <w:spacing w:before="60" w:after="60"/>
        <w:rPr>
          <w:b/>
        </w:rPr>
      </w:pPr>
    </w:p>
    <w:p w:rsidR="00631DDE" w:rsidRDefault="00631DDE" w:rsidP="00631DDE">
      <w:pPr>
        <w:suppressAutoHyphens/>
        <w:spacing w:before="60" w:after="60"/>
        <w:rPr>
          <w:b/>
        </w:rPr>
      </w:pPr>
    </w:p>
    <w:p w:rsidR="00631DDE" w:rsidRDefault="00631DDE" w:rsidP="00631DDE">
      <w:pPr>
        <w:suppressAutoHyphens/>
        <w:spacing w:before="60" w:after="60"/>
        <w:rPr>
          <w:b/>
        </w:rPr>
      </w:pPr>
    </w:p>
    <w:p w:rsidR="00631DDE" w:rsidRDefault="00631DDE" w:rsidP="00631DDE">
      <w:pPr>
        <w:suppressAutoHyphens/>
        <w:spacing w:before="60" w:after="60"/>
        <w:rPr>
          <w:b/>
        </w:rPr>
      </w:pPr>
    </w:p>
    <w:p w:rsidR="00631DDE" w:rsidRDefault="00631DDE" w:rsidP="00631DDE">
      <w:pPr>
        <w:suppressAutoHyphens/>
        <w:spacing w:before="60" w:after="60"/>
        <w:rPr>
          <w:b/>
        </w:rPr>
      </w:pPr>
    </w:p>
    <w:p w:rsidR="00631DDE" w:rsidRDefault="00631DDE" w:rsidP="00631DDE">
      <w:pPr>
        <w:suppressAutoHyphens/>
        <w:spacing w:before="60" w:after="60"/>
        <w:rPr>
          <w:b/>
        </w:rPr>
      </w:pPr>
    </w:p>
    <w:p w:rsidR="00631DDE" w:rsidRDefault="00631DDE" w:rsidP="00631DDE">
      <w:pPr>
        <w:suppressAutoHyphens/>
        <w:spacing w:before="60" w:after="60"/>
        <w:rPr>
          <w:b/>
        </w:rPr>
      </w:pPr>
    </w:p>
    <w:p w:rsidR="00631DDE" w:rsidRDefault="00631DDE" w:rsidP="00631DDE">
      <w:pPr>
        <w:suppressAutoHyphens/>
        <w:spacing w:before="60" w:after="60"/>
        <w:rPr>
          <w:b/>
        </w:rPr>
      </w:pPr>
    </w:p>
    <w:p w:rsidR="00631DDE" w:rsidRDefault="00631DDE" w:rsidP="00631DDE">
      <w:pPr>
        <w:suppressAutoHyphens/>
      </w:pPr>
      <w:r>
        <w:rPr>
          <w:noProof/>
          <w:lang w:eastAsia="de-DE"/>
        </w:rPr>
        <w:drawing>
          <wp:inline distT="0" distB="0" distL="0" distR="0">
            <wp:extent cx="1233170" cy="425450"/>
            <wp:effectExtent l="19050" t="0" r="5080" b="0"/>
            <wp:docPr id="8" name="Bild 1" descr="G:\Publikationsteam\Schulz\standardillustrierende Aufgaben\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Publikationsteam\Schulz\standardillustrierende Aufgaben\by-sa.png"/>
                    <pic:cNvPicPr>
                      <a:picLocks noChangeAspect="1" noChangeArrowheads="1"/>
                    </pic:cNvPicPr>
                  </pic:nvPicPr>
                  <pic:blipFill>
                    <a:blip r:embed="rId10" cstate="print"/>
                    <a:srcRect/>
                    <a:stretch>
                      <a:fillRect/>
                    </a:stretch>
                  </pic:blipFill>
                  <pic:spPr bwMode="auto">
                    <a:xfrm>
                      <a:off x="0" y="0"/>
                      <a:ext cx="1233170" cy="425450"/>
                    </a:xfrm>
                    <a:prstGeom prst="rect">
                      <a:avLst/>
                    </a:prstGeom>
                    <a:noFill/>
                    <a:ln w="9525">
                      <a:noFill/>
                      <a:miter lim="800000"/>
                      <a:headEnd/>
                      <a:tailEnd/>
                    </a:ln>
                  </pic:spPr>
                </pic:pic>
              </a:graphicData>
            </a:graphic>
          </wp:inline>
        </w:drawing>
      </w:r>
      <w:r w:rsidRPr="00420481">
        <w:t xml:space="preserve"> LISUM</w:t>
      </w:r>
    </w:p>
    <w:p w:rsidR="008119C5" w:rsidRPr="00E256FC" w:rsidRDefault="00631DDE" w:rsidP="001920B2">
      <w:pPr>
        <w:spacing w:before="60" w:after="60"/>
        <w:rPr>
          <w:sz w:val="2"/>
          <w:szCs w:val="2"/>
          <w:lang w:val="en-US"/>
        </w:rPr>
      </w:pPr>
      <w:r w:rsidRPr="00631DDE">
        <w:rPr>
          <w:sz w:val="16"/>
          <w:szCs w:val="16"/>
          <w:lang w:val="en-US"/>
        </w:rPr>
        <w:t xml:space="preserve">Bild: </w:t>
      </w:r>
      <w:hyperlink r:id="rId16" w:history="1">
        <w:r w:rsidRPr="00631DDE">
          <w:rPr>
            <w:rStyle w:val="Hyperlink"/>
            <w:color w:val="auto"/>
            <w:sz w:val="16"/>
            <w:szCs w:val="16"/>
            <w:u w:val="none"/>
            <w:lang w:val="en-US"/>
          </w:rPr>
          <w:t>https://upload.wikimedia.org/wikipedia/commons/a/a1/Soviet_Cenotaph_Berlin_Treptower_Park.JPG</w:t>
        </w:r>
      </w:hyperlink>
      <w:r w:rsidRPr="00631DDE">
        <w:rPr>
          <w:sz w:val="16"/>
          <w:szCs w:val="16"/>
          <w:lang w:val="en-US"/>
        </w:rPr>
        <w:t>; CC BY SA 3.0 DE</w:t>
      </w:r>
    </w:p>
    <w:sectPr w:rsidR="008119C5" w:rsidRPr="00E256FC" w:rsidSect="004851BE">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296" w:rsidRDefault="00544296" w:rsidP="00837EC7">
      <w:pPr>
        <w:spacing w:line="240" w:lineRule="auto"/>
      </w:pPr>
      <w:r>
        <w:separator/>
      </w:r>
    </w:p>
  </w:endnote>
  <w:endnote w:type="continuationSeparator" w:id="0">
    <w:p w:rsidR="00544296" w:rsidRDefault="00544296"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4935"/>
      <w:docPartObj>
        <w:docPartGallery w:val="Page Numbers (Bottom of Page)"/>
        <w:docPartUnique/>
      </w:docPartObj>
    </w:sdtPr>
    <w:sdtContent>
      <w:p w:rsidR="004F3656" w:rsidRDefault="004F3656" w:rsidP="00937B60">
        <w:pPr>
          <w:pStyle w:val="Fuzeile"/>
          <w:tabs>
            <w:tab w:val="clear" w:pos="4536"/>
          </w:tabs>
          <w:jc w:val="center"/>
        </w:pPr>
        <w:r>
          <w:tab/>
        </w:r>
        <w:fldSimple w:instr=" PAGE   \* MERGEFORMAT ">
          <w:r w:rsidR="00E256FC">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296" w:rsidRDefault="00544296" w:rsidP="00837EC7">
      <w:pPr>
        <w:spacing w:line="240" w:lineRule="auto"/>
      </w:pPr>
      <w:r>
        <w:separator/>
      </w:r>
    </w:p>
  </w:footnote>
  <w:footnote w:type="continuationSeparator" w:id="0">
    <w:p w:rsidR="00544296" w:rsidRDefault="00544296" w:rsidP="00837E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56" w:rsidRPr="00142DFA" w:rsidRDefault="004F3656" w:rsidP="00F5187C">
    <w:pPr>
      <w:pStyle w:val="Kopfzeile"/>
      <w:pBdr>
        <w:bottom w:val="single" w:sz="12" w:space="1" w:color="808080" w:themeColor="background1" w:themeShade="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3"/>
  </w:num>
  <w:num w:numId="3">
    <w:abstractNumId w:val="7"/>
  </w:num>
  <w:num w:numId="4">
    <w:abstractNumId w:val="4"/>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attachedTemplate r:id="rId1"/>
  <w:documentProtection w:edit="forms" w:enforcement="0"/>
  <w:defaultTabStop w:val="708"/>
  <w:autoHyphenation/>
  <w:hyphenationZone w:val="425"/>
  <w:characterSpacingControl w:val="doNotCompress"/>
  <w:hdrShapeDefaults>
    <o:shapedefaults v:ext="edit" spidmax="73729"/>
  </w:hdrShapeDefaults>
  <w:footnotePr>
    <w:footnote w:id="-1"/>
    <w:footnote w:id="0"/>
  </w:footnotePr>
  <w:endnotePr>
    <w:endnote w:id="-1"/>
    <w:endnote w:id="0"/>
  </w:endnotePr>
  <w:compat/>
  <w:rsids>
    <w:rsidRoot w:val="00511575"/>
    <w:rsid w:val="0004165F"/>
    <w:rsid w:val="000636E4"/>
    <w:rsid w:val="000A2A61"/>
    <w:rsid w:val="000A4B8B"/>
    <w:rsid w:val="00133562"/>
    <w:rsid w:val="00136172"/>
    <w:rsid w:val="00142DFA"/>
    <w:rsid w:val="00155F4E"/>
    <w:rsid w:val="001634E6"/>
    <w:rsid w:val="00163D87"/>
    <w:rsid w:val="001659C1"/>
    <w:rsid w:val="00185133"/>
    <w:rsid w:val="001920B2"/>
    <w:rsid w:val="001A6A6F"/>
    <w:rsid w:val="001A71B9"/>
    <w:rsid w:val="001B043E"/>
    <w:rsid w:val="001C3197"/>
    <w:rsid w:val="001F319E"/>
    <w:rsid w:val="00202F49"/>
    <w:rsid w:val="00206E1F"/>
    <w:rsid w:val="00220275"/>
    <w:rsid w:val="002348B8"/>
    <w:rsid w:val="00270DFC"/>
    <w:rsid w:val="00291985"/>
    <w:rsid w:val="002A04B8"/>
    <w:rsid w:val="002A2294"/>
    <w:rsid w:val="002B14FC"/>
    <w:rsid w:val="002D3F70"/>
    <w:rsid w:val="002D55C9"/>
    <w:rsid w:val="002E1682"/>
    <w:rsid w:val="002E6FE9"/>
    <w:rsid w:val="002F3AA9"/>
    <w:rsid w:val="002F3C8C"/>
    <w:rsid w:val="00300E1A"/>
    <w:rsid w:val="003211D8"/>
    <w:rsid w:val="00321743"/>
    <w:rsid w:val="00334567"/>
    <w:rsid w:val="00363539"/>
    <w:rsid w:val="00381AB2"/>
    <w:rsid w:val="003F4234"/>
    <w:rsid w:val="0040115E"/>
    <w:rsid w:val="004072A0"/>
    <w:rsid w:val="00411347"/>
    <w:rsid w:val="00420481"/>
    <w:rsid w:val="00432230"/>
    <w:rsid w:val="00435C67"/>
    <w:rsid w:val="00445672"/>
    <w:rsid w:val="0044705F"/>
    <w:rsid w:val="0045370E"/>
    <w:rsid w:val="00467ABE"/>
    <w:rsid w:val="004851BE"/>
    <w:rsid w:val="0049671A"/>
    <w:rsid w:val="00496D76"/>
    <w:rsid w:val="004C485B"/>
    <w:rsid w:val="004C5D31"/>
    <w:rsid w:val="004F3656"/>
    <w:rsid w:val="005052CB"/>
    <w:rsid w:val="00511575"/>
    <w:rsid w:val="00537A2A"/>
    <w:rsid w:val="00544296"/>
    <w:rsid w:val="005960DF"/>
    <w:rsid w:val="005C16CC"/>
    <w:rsid w:val="005F1ACA"/>
    <w:rsid w:val="00631DDE"/>
    <w:rsid w:val="00677337"/>
    <w:rsid w:val="006A22F8"/>
    <w:rsid w:val="006A599E"/>
    <w:rsid w:val="006C713F"/>
    <w:rsid w:val="006D084A"/>
    <w:rsid w:val="006D5EEA"/>
    <w:rsid w:val="006D719E"/>
    <w:rsid w:val="007024FB"/>
    <w:rsid w:val="007357B6"/>
    <w:rsid w:val="00740726"/>
    <w:rsid w:val="007621DD"/>
    <w:rsid w:val="007949EF"/>
    <w:rsid w:val="007C1D1C"/>
    <w:rsid w:val="007C32D6"/>
    <w:rsid w:val="007C3E2C"/>
    <w:rsid w:val="007D6BA1"/>
    <w:rsid w:val="00800BD6"/>
    <w:rsid w:val="008109AD"/>
    <w:rsid w:val="008119C5"/>
    <w:rsid w:val="00820851"/>
    <w:rsid w:val="00825908"/>
    <w:rsid w:val="00826C8F"/>
    <w:rsid w:val="00837EC7"/>
    <w:rsid w:val="008A1768"/>
    <w:rsid w:val="008B1D49"/>
    <w:rsid w:val="008B6E6E"/>
    <w:rsid w:val="008E2ED1"/>
    <w:rsid w:val="008E7D45"/>
    <w:rsid w:val="008F78E6"/>
    <w:rsid w:val="00937B60"/>
    <w:rsid w:val="0095558E"/>
    <w:rsid w:val="00971722"/>
    <w:rsid w:val="009A1D85"/>
    <w:rsid w:val="009B046A"/>
    <w:rsid w:val="009F42E4"/>
    <w:rsid w:val="00A20523"/>
    <w:rsid w:val="00A366CC"/>
    <w:rsid w:val="00A57E9B"/>
    <w:rsid w:val="00A804F8"/>
    <w:rsid w:val="00A828A1"/>
    <w:rsid w:val="00A973E5"/>
    <w:rsid w:val="00AB509B"/>
    <w:rsid w:val="00AD39E6"/>
    <w:rsid w:val="00AE2D84"/>
    <w:rsid w:val="00AE3A55"/>
    <w:rsid w:val="00B542E5"/>
    <w:rsid w:val="00B94BD8"/>
    <w:rsid w:val="00BC2437"/>
    <w:rsid w:val="00BC763D"/>
    <w:rsid w:val="00BD7E76"/>
    <w:rsid w:val="00BE7704"/>
    <w:rsid w:val="00BF22FF"/>
    <w:rsid w:val="00BF2994"/>
    <w:rsid w:val="00BF4880"/>
    <w:rsid w:val="00C01D4F"/>
    <w:rsid w:val="00C16860"/>
    <w:rsid w:val="00C2144F"/>
    <w:rsid w:val="00C2632F"/>
    <w:rsid w:val="00C47F23"/>
    <w:rsid w:val="00C6552D"/>
    <w:rsid w:val="00C752F4"/>
    <w:rsid w:val="00CB3549"/>
    <w:rsid w:val="00D0707C"/>
    <w:rsid w:val="00D17CB5"/>
    <w:rsid w:val="00D226DE"/>
    <w:rsid w:val="00D270BC"/>
    <w:rsid w:val="00D41BE0"/>
    <w:rsid w:val="00DA23F8"/>
    <w:rsid w:val="00DC762A"/>
    <w:rsid w:val="00DD0C30"/>
    <w:rsid w:val="00DF308F"/>
    <w:rsid w:val="00E16A0E"/>
    <w:rsid w:val="00E16B27"/>
    <w:rsid w:val="00E256FC"/>
    <w:rsid w:val="00E579BF"/>
    <w:rsid w:val="00E72519"/>
    <w:rsid w:val="00E84ADD"/>
    <w:rsid w:val="00E85DB9"/>
    <w:rsid w:val="00E86529"/>
    <w:rsid w:val="00EA4734"/>
    <w:rsid w:val="00EA5291"/>
    <w:rsid w:val="00EB070D"/>
    <w:rsid w:val="00EC1F75"/>
    <w:rsid w:val="00EC51CF"/>
    <w:rsid w:val="00EC68C4"/>
    <w:rsid w:val="00ED0EC3"/>
    <w:rsid w:val="00F17F92"/>
    <w:rsid w:val="00F2257F"/>
    <w:rsid w:val="00F372D1"/>
    <w:rsid w:val="00F5187C"/>
    <w:rsid w:val="00F86862"/>
    <w:rsid w:val="00FA0BB9"/>
    <w:rsid w:val="00FC4BAB"/>
    <w:rsid w:val="00FF07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link w:val="Funotentex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character" w:styleId="Hyperlink">
    <w:name w:val="Hyperlink"/>
    <w:basedOn w:val="Absatz-Standardschriftart"/>
    <w:uiPriority w:val="99"/>
    <w:unhideWhenUsed/>
    <w:rsid w:val="003211D8"/>
    <w:rPr>
      <w:color w:val="0000FF"/>
      <w:u w:val="single"/>
    </w:rPr>
  </w:style>
</w:styles>
</file>

<file path=word/webSettings.xml><?xml version="1.0" encoding="utf-8"?>
<w:webSettings xmlns:r="http://schemas.openxmlformats.org/officeDocument/2006/relationships" xmlns:w="http://schemas.openxmlformats.org/wordprocessingml/2006/main">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pload.wikimedia.org/wikipedia/commons/a/a1/Soviet_Cenotaph_Berlin_Treptower_Park.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load.wikimedia.org/wikipedia/commons/a/a1/Soviet_Cenotaph_Berlin_Treptower_Park.JPG" TargetMode="External"/><Relationship Id="rId5" Type="http://schemas.openxmlformats.org/officeDocument/2006/relationships/webSettings" Target="webSettings.xml"/><Relationship Id="rId15" Type="http://schemas.openxmlformats.org/officeDocument/2006/relationships/hyperlink" Target="https://upload.wikimedia.org/wikipedia/commons/a/a1/Soviet_Cenotaph_Berlin_Treptower_Park.JPG"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hdphoto" Target="NUL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etzel\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59F41-AA33-4C2E-BEC3-0AC614450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4</Pages>
  <Words>550</Words>
  <Characters>3466</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2016-09-27T06:34:00Z</dcterms:created>
  <dcterms:modified xsi:type="dcterms:W3CDTF">2016-09-27T06:34:00Z</dcterms:modified>
</cp:coreProperties>
</file>