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D201D1" w:rsidRDefault="00B94BD8" w:rsidP="00B94BD8">
      <w:pPr>
        <w:jc w:val="center"/>
        <w:rPr>
          <w:sz w:val="16"/>
          <w:szCs w:val="16"/>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2D3F70"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BB332B" w:rsidP="00321743">
            <w:pPr>
              <w:spacing w:before="200" w:after="200"/>
            </w:pPr>
            <w:r>
              <w:t>Geschichte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BB332B" w:rsidP="00321743">
            <w:pPr>
              <w:spacing w:before="200" w:after="200"/>
            </w:pPr>
            <w:r>
              <w:t>Deuten</w:t>
            </w:r>
            <w:r w:rsidR="007A7E6A">
              <w:t xml:space="preserve"> (Ge-K1)</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BB332B" w:rsidP="00321743">
            <w:pPr>
              <w:tabs>
                <w:tab w:val="left" w:pos="1373"/>
              </w:tabs>
              <w:spacing w:before="200" w:after="200"/>
            </w:pPr>
            <w:r>
              <w:t>Historische Quellen untersuchen</w:t>
            </w:r>
            <w:r w:rsidR="007A7E6A">
              <w:t xml:space="preserve"> (Ge-K1.1)</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F2006C" w:rsidP="00BE7704">
            <w:pPr>
              <w:tabs>
                <w:tab w:val="left" w:pos="1190"/>
              </w:tabs>
              <w:spacing w:before="200" w:after="200"/>
            </w:pPr>
            <w:r>
              <w:t>E</w:t>
            </w:r>
            <w:r w:rsidR="003E1D43">
              <w:t>/F</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3803BD" w:rsidRDefault="00AC31FE" w:rsidP="00F2006C">
            <w:pPr>
              <w:rPr>
                <w:rFonts w:cs="Arial"/>
                <w:b/>
              </w:rPr>
            </w:pPr>
            <w:r w:rsidRPr="002A0FD4">
              <w:rPr>
                <w:rFonts w:cs="Arial"/>
              </w:rPr>
              <w:t>Die Schülerinnen und Schüler können die Perspektive (z. B. soziale, religiös-weltanschauliche, kulturelle, ethnische, polit</w:t>
            </w:r>
            <w:r w:rsidRPr="002A0FD4">
              <w:rPr>
                <w:rFonts w:cs="Arial"/>
              </w:rPr>
              <w:t>i</w:t>
            </w:r>
            <w:r w:rsidRPr="002A0FD4">
              <w:rPr>
                <w:rFonts w:cs="Arial"/>
              </w:rPr>
              <w:t>sche, geschlechtsspezifische) der Quellenautorin/des -autors beschreiben.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7A7E6A" w:rsidP="00321743">
            <w:pPr>
              <w:tabs>
                <w:tab w:val="left" w:pos="1190"/>
              </w:tabs>
              <w:spacing w:before="200" w:after="200"/>
            </w:pPr>
            <w:r>
              <w:t>Europäische Expansion und Kolonialismus (Längsschnitt)</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FD4A44" w:rsidP="00321743">
            <w:pPr>
              <w:tabs>
                <w:tab w:val="left" w:pos="1190"/>
              </w:tabs>
              <w:spacing w:before="200" w:after="200"/>
            </w:pPr>
            <w:r>
              <w:t>Interkulturelle Bildung</w:t>
            </w:r>
            <w:r w:rsidR="007A7E6A">
              <w:t>, Sprachbildung</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Default="007A7E6A" w:rsidP="00321743">
            <w:pPr>
              <w:tabs>
                <w:tab w:val="left" w:pos="1190"/>
              </w:tabs>
              <w:spacing w:before="200" w:after="200"/>
            </w:pPr>
            <w:bookmarkStart w:id="0" w:name="OLE_LINK20"/>
            <w:r>
              <w:t>Texte verstehen und nutzen (SB</w:t>
            </w:r>
            <w:r w:rsidR="00CE5FB3">
              <w:t>-K2-1)</w:t>
            </w:r>
            <w:r w:rsidR="00CE5FB3">
              <w:br/>
              <w:t>D: aus Texten gezielt Informationen ermitteln (z. B. Fakten, Ereigni</w:t>
            </w:r>
            <w:r w:rsidR="00D201D1">
              <w:t>sse, Themen</w:t>
            </w:r>
            <w:bookmarkEnd w:id="0"/>
            <w:r w:rsidR="00D201D1">
              <w:t>)</w:t>
            </w:r>
          </w:p>
          <w:p w:rsidR="00CE5FB3" w:rsidRPr="00202F49" w:rsidRDefault="00CE5FB3" w:rsidP="00321743">
            <w:pPr>
              <w:tabs>
                <w:tab w:val="left" w:pos="1190"/>
              </w:tabs>
              <w:spacing w:before="200" w:after="200"/>
            </w:pPr>
            <w:r>
              <w:t>Sachverhalte und Informationen zusammenfassend wiederg</w:t>
            </w:r>
            <w:r>
              <w:t>e</w:t>
            </w:r>
            <w:r>
              <w:t>ben (SB-K3.1)</w:t>
            </w:r>
            <w:r>
              <w:br/>
              <w:t>D: wichtige Informationen aus Texten auf der Grundlage eig</w:t>
            </w:r>
            <w:r>
              <w:t>e</w:t>
            </w:r>
            <w:r>
              <w:t>ner Notizen nennen; Sachverhalte und Abläufe beschreiben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r w:rsidR="00F2006C">
              <w:rPr>
                <w:b/>
              </w:rPr>
              <w:t>x</w:t>
            </w:r>
          </w:p>
        </w:tc>
        <w:tc>
          <w:tcPr>
            <w:tcW w:w="3079" w:type="dxa"/>
            <w:tcBorders>
              <w:top w:val="nil"/>
              <w:left w:val="nil"/>
              <w:bottom w:val="single" w:sz="4" w:space="0" w:color="808080" w:themeColor="background1" w:themeShade="80"/>
            </w:tcBorders>
          </w:tcPr>
          <w:p w:rsidR="00F17F92" w:rsidRPr="008119C5" w:rsidRDefault="00BB332B" w:rsidP="006D084A">
            <w:pPr>
              <w:tabs>
                <w:tab w:val="left" w:pos="1735"/>
              </w:tabs>
              <w:spacing w:before="200" w:after="200"/>
              <w:rPr>
                <w:b/>
              </w:rPr>
            </w:pPr>
            <w:r w:rsidRPr="008119C5">
              <w:rPr>
                <w:b/>
              </w:rPr>
              <w:t>G</w:t>
            </w:r>
            <w:r w:rsidR="00F17F92" w:rsidRPr="008119C5">
              <w:rPr>
                <w:b/>
              </w:rPr>
              <w:t>eschlossen</w:t>
            </w:r>
            <w:r w:rsidR="0033127E">
              <w:rPr>
                <w:b/>
              </w:rPr>
              <w:t xml:space="preserve"> </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r w:rsidR="003E1D43">
              <w:rPr>
                <w:b/>
              </w:rPr>
              <w:t>Juli 2015/ISS</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A934A7" w:rsidRPr="008A1768" w:rsidRDefault="007A7E6A" w:rsidP="00321743">
            <w:pPr>
              <w:spacing w:before="200" w:after="200"/>
            </w:pPr>
            <w:r>
              <w:t>Europäische Expansion und Kolonialismus</w:t>
            </w:r>
            <w:r w:rsidR="008A2F5B">
              <w:t xml:space="preserve"> 7/8</w:t>
            </w:r>
            <w:r>
              <w:t xml:space="preserve"> (Längsschnitt)</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Aufgabe</w:t>
      </w:r>
      <w:r w:rsidR="003E1D43">
        <w:rPr>
          <w:b/>
          <w:sz w:val="24"/>
          <w:szCs w:val="24"/>
        </w:rPr>
        <w:t>n</w:t>
      </w:r>
      <w:r w:rsidRPr="00F5187C">
        <w:rPr>
          <w:b/>
          <w:sz w:val="24"/>
          <w:szCs w:val="24"/>
        </w:rPr>
        <w:t xml:space="preserve"> und Material: </w:t>
      </w:r>
    </w:p>
    <w:p w:rsidR="0033127E" w:rsidRDefault="0033127E" w:rsidP="0033127E">
      <w:pPr>
        <w:rPr>
          <w:rFonts w:ascii="Arial Narrow" w:hAnsi="Arial Narrow"/>
          <w:b/>
        </w:rPr>
      </w:pPr>
    </w:p>
    <w:p w:rsidR="00CF0B6D" w:rsidRDefault="003E1D43" w:rsidP="00CF0B6D">
      <w:pPr>
        <w:spacing w:line="360" w:lineRule="auto"/>
        <w:rPr>
          <w:rFonts w:cs="Arial"/>
          <w:b/>
        </w:rPr>
      </w:pPr>
      <w:r>
        <w:rPr>
          <w:rFonts w:cs="Arial"/>
          <w:b/>
        </w:rPr>
        <w:t>Arbeitsaufträ</w:t>
      </w:r>
      <w:r w:rsidR="00C54097" w:rsidRPr="00CF0B6D">
        <w:rPr>
          <w:rFonts w:cs="Arial"/>
          <w:b/>
        </w:rPr>
        <w:t>g</w:t>
      </w:r>
      <w:r>
        <w:rPr>
          <w:rFonts w:cs="Arial"/>
          <w:b/>
        </w:rPr>
        <w:t>e</w:t>
      </w:r>
      <w:r w:rsidR="00C54097" w:rsidRPr="00CF0B6D">
        <w:rPr>
          <w:rFonts w:cs="Arial"/>
          <w:b/>
        </w:rPr>
        <w:t>:</w:t>
      </w:r>
    </w:p>
    <w:p w:rsidR="00937B60" w:rsidRDefault="00937B60">
      <w:pPr>
        <w:spacing w:line="240" w:lineRule="auto"/>
        <w:rPr>
          <w:rFonts w:ascii="Arial Narrow" w:hAnsi="Arial Narrow"/>
          <w:b/>
        </w:rPr>
      </w:pPr>
    </w:p>
    <w:p w:rsidR="00AC31FE" w:rsidRPr="00D201D1" w:rsidRDefault="00AC31FE" w:rsidP="00D201D1">
      <w:pPr>
        <w:pStyle w:val="Listenabsatz"/>
        <w:numPr>
          <w:ilvl w:val="0"/>
          <w:numId w:val="22"/>
        </w:numPr>
        <w:spacing w:line="360" w:lineRule="auto"/>
        <w:contextualSpacing/>
        <w:rPr>
          <w:rFonts w:cs="Arial"/>
        </w:rPr>
      </w:pPr>
      <w:r w:rsidRPr="00D201D1">
        <w:rPr>
          <w:rFonts w:cs="Arial"/>
        </w:rPr>
        <w:t>Unterstreiche in dem Text die Stellen, die etwas darüber aussagen, was</w:t>
      </w:r>
    </w:p>
    <w:p w:rsidR="00AC31FE" w:rsidRPr="00AC31FE" w:rsidRDefault="00AC31FE" w:rsidP="00A934A7">
      <w:pPr>
        <w:pStyle w:val="Listenabsatz"/>
        <w:numPr>
          <w:ilvl w:val="0"/>
          <w:numId w:val="20"/>
        </w:numPr>
        <w:spacing w:line="360" w:lineRule="auto"/>
        <w:contextualSpacing/>
        <w:rPr>
          <w:rFonts w:cs="Arial"/>
        </w:rPr>
      </w:pPr>
      <w:r w:rsidRPr="00AC31FE">
        <w:rPr>
          <w:rFonts w:cs="Arial"/>
        </w:rPr>
        <w:t>Kolumbus tut (rot);</w:t>
      </w:r>
    </w:p>
    <w:p w:rsidR="006A10C4" w:rsidRPr="00442FAF" w:rsidRDefault="00AC31FE" w:rsidP="00A934A7">
      <w:pPr>
        <w:pStyle w:val="Listenabsatz"/>
        <w:numPr>
          <w:ilvl w:val="0"/>
          <w:numId w:val="20"/>
        </w:numPr>
        <w:spacing w:line="360" w:lineRule="auto"/>
        <w:contextualSpacing/>
        <w:rPr>
          <w:rFonts w:cs="Arial"/>
        </w:rPr>
      </w:pPr>
      <w:r w:rsidRPr="00AC31FE">
        <w:rPr>
          <w:rFonts w:cs="Arial"/>
        </w:rPr>
        <w:t xml:space="preserve">Kolumbus über die Indios denkt (blau); </w:t>
      </w:r>
    </w:p>
    <w:p w:rsidR="006E63FE" w:rsidRPr="006E63FE" w:rsidRDefault="00AC31FE" w:rsidP="00A934A7">
      <w:pPr>
        <w:pStyle w:val="Listenabsatz"/>
        <w:numPr>
          <w:ilvl w:val="0"/>
          <w:numId w:val="20"/>
        </w:numPr>
        <w:spacing w:line="360" w:lineRule="auto"/>
        <w:contextualSpacing/>
        <w:rPr>
          <w:rFonts w:cs="Arial"/>
        </w:rPr>
      </w:pPr>
      <w:r w:rsidRPr="00AC31FE">
        <w:rPr>
          <w:rFonts w:cs="Arial"/>
        </w:rPr>
        <w:t>Kolumbus mit</w:t>
      </w:r>
      <w:r w:rsidR="00442FAF">
        <w:rPr>
          <w:rFonts w:cs="Arial"/>
        </w:rPr>
        <w:t xml:space="preserve"> den Indios und der Insel plant</w:t>
      </w:r>
      <w:r w:rsidRPr="00AC31FE">
        <w:rPr>
          <w:rFonts w:cs="Arial"/>
        </w:rPr>
        <w:t xml:space="preserve"> (grün). </w:t>
      </w:r>
    </w:p>
    <w:p w:rsidR="00AC31FE" w:rsidRPr="00D201D1" w:rsidRDefault="00FD4A44" w:rsidP="00D201D1">
      <w:pPr>
        <w:pStyle w:val="Listenabsatz"/>
        <w:numPr>
          <w:ilvl w:val="0"/>
          <w:numId w:val="22"/>
        </w:numPr>
        <w:spacing w:line="360" w:lineRule="auto"/>
        <w:contextualSpacing/>
        <w:rPr>
          <w:rFonts w:cs="Arial"/>
        </w:rPr>
      </w:pPr>
      <w:r w:rsidRPr="00D201D1">
        <w:rPr>
          <w:rFonts w:cs="Arial"/>
        </w:rPr>
        <w:t xml:space="preserve">Beschreibe mit wenigen Sätzen </w:t>
      </w:r>
      <w:r w:rsidR="00A934A7" w:rsidRPr="00D201D1">
        <w:rPr>
          <w:rFonts w:cs="Arial"/>
        </w:rPr>
        <w:t xml:space="preserve">die </w:t>
      </w:r>
      <w:r w:rsidR="006E63FE" w:rsidRPr="00D201D1">
        <w:rPr>
          <w:rFonts w:cs="Arial"/>
        </w:rPr>
        <w:t>Sichtweise von Christoph Kolumbus</w:t>
      </w:r>
      <w:r w:rsidR="00A934A7" w:rsidRPr="00D201D1">
        <w:rPr>
          <w:rFonts w:cs="Arial"/>
        </w:rPr>
        <w:t xml:space="preserve"> </w:t>
      </w:r>
      <w:r w:rsidR="009A4AB1" w:rsidRPr="00D201D1">
        <w:rPr>
          <w:rFonts w:cs="Arial"/>
        </w:rPr>
        <w:t xml:space="preserve">auf die </w:t>
      </w:r>
      <w:r w:rsidR="006E63FE" w:rsidRPr="00D201D1">
        <w:rPr>
          <w:rFonts w:cs="Arial"/>
        </w:rPr>
        <w:t>Indios</w:t>
      </w:r>
      <w:r w:rsidR="00A934A7" w:rsidRPr="00D201D1">
        <w:rPr>
          <w:rFonts w:cs="Arial"/>
        </w:rPr>
        <w:t xml:space="preserve"> u</w:t>
      </w:r>
      <w:r w:rsidR="00D201D1" w:rsidRPr="00D201D1">
        <w:rPr>
          <w:rFonts w:cs="Arial"/>
        </w:rPr>
        <w:t>nd seine Absichten</w:t>
      </w:r>
      <w:r w:rsidR="00EF4695">
        <w:rPr>
          <w:rFonts w:cs="Arial"/>
        </w:rPr>
        <w:t>.</w:t>
      </w:r>
    </w:p>
    <w:p w:rsidR="00502F5F" w:rsidRDefault="00502F5F" w:rsidP="00502F5F">
      <w:pPr>
        <w:contextualSpacing/>
        <w:rPr>
          <w:rFonts w:ascii="Arial Narrow" w:hAnsi="Arial Narrow"/>
        </w:rPr>
      </w:pPr>
    </w:p>
    <w:p w:rsidR="00502F5F" w:rsidRPr="00502F5F" w:rsidRDefault="00D201D1" w:rsidP="00502F5F">
      <w:pPr>
        <w:spacing w:line="360" w:lineRule="auto"/>
        <w:rPr>
          <w:rFonts w:cs="Arial"/>
        </w:rPr>
      </w:pPr>
      <w:r w:rsidRPr="00EF4695">
        <w:rPr>
          <w:rFonts w:cs="Arial"/>
          <w:b/>
        </w:rPr>
        <w:t xml:space="preserve">Quelle: </w:t>
      </w:r>
      <w:r w:rsidR="00502F5F" w:rsidRPr="00EF4695">
        <w:rPr>
          <w:rFonts w:cs="Arial"/>
          <w:b/>
        </w:rPr>
        <w:t>Aus dem Schiffstagebuch von Christoph Kolumbus (1492):</w:t>
      </w:r>
      <w:r w:rsidR="00502F5F">
        <w:rPr>
          <w:rFonts w:ascii="Arial Narrow" w:hAnsi="Arial Narrow"/>
        </w:rPr>
        <w:br/>
      </w:r>
      <w:r w:rsidR="00502F5F" w:rsidRPr="00502F5F">
        <w:rPr>
          <w:rFonts w:cs="Arial"/>
        </w:rPr>
        <w:t>Kolumbus „rief die beiden Kapitäne und die anderen (…) zu sich (…) sie sollten bestätigen und rechtlich bezeugen, dass er vor aller Augen von der Insel Besitz ergriff, wie er es dann auch im Namen des Königs und der Königin, seiner Herrin, tat. Er gab dazu die erforderl</w:t>
      </w:r>
      <w:r w:rsidR="00502F5F" w:rsidRPr="00502F5F">
        <w:rPr>
          <w:rFonts w:cs="Arial"/>
        </w:rPr>
        <w:t>i</w:t>
      </w:r>
      <w:r w:rsidR="00502F5F" w:rsidRPr="00502F5F">
        <w:rPr>
          <w:rFonts w:cs="Arial"/>
        </w:rPr>
        <w:t>chen Erklärungen ab, wie sie ausführlicher in den Dokumenten enthalten sind, die dort bei dieser Gelegenheit schriftlich ausgefertigt wurden.</w:t>
      </w:r>
    </w:p>
    <w:p w:rsidR="00502F5F" w:rsidRPr="00502F5F" w:rsidRDefault="00502F5F" w:rsidP="00502F5F">
      <w:pPr>
        <w:spacing w:line="360" w:lineRule="auto"/>
        <w:rPr>
          <w:rFonts w:cs="Arial"/>
        </w:rPr>
      </w:pPr>
      <w:r w:rsidRPr="00502F5F">
        <w:rPr>
          <w:rFonts w:cs="Arial"/>
        </w:rPr>
        <w:br/>
        <w:t>Da ich (Kolumbus) ihre Freundschaft gewinnen wollte und bemerkte, dass es Leute waren, die sich eher durch Liebe für unseren heiligen Glauben gewinnen und zu ihm bekennen li</w:t>
      </w:r>
      <w:r w:rsidRPr="00502F5F">
        <w:rPr>
          <w:rFonts w:cs="Arial"/>
        </w:rPr>
        <w:t>e</w:t>
      </w:r>
      <w:r w:rsidRPr="00502F5F">
        <w:rPr>
          <w:rFonts w:cs="Arial"/>
        </w:rPr>
        <w:t xml:space="preserve">ßen, gab ich einigen von ihnen Glasperlen, die sie sich um den Hals hängten, und allerhand Dinge </w:t>
      </w:r>
      <w:r w:rsidR="00EF4695">
        <w:rPr>
          <w:rFonts w:cs="Arial"/>
        </w:rPr>
        <w:t>von geringem Wert, an denen sie</w:t>
      </w:r>
      <w:r w:rsidRPr="00502F5F">
        <w:rPr>
          <w:rFonts w:cs="Arial"/>
        </w:rPr>
        <w:t xml:space="preserve"> großes Vergnügen fanden, und uns derart zugetan waren, dass es ein wahres Wunder war. (…) mir schien es, als seien sie in jeder Hinsicht außerordentlich arme Leute. Sie gehen allesamt nackt herum, wie sie ihre Mutter zur Welt gebracht hat, auch die Frauen. Ich habe allerdings nur eine gesehen, und die war noch sehr jung. (…) Sie tragen keine Waffen und kennen sie auch nicht, denn ich zeigte ihnen Schwe</w:t>
      </w:r>
      <w:r w:rsidRPr="00502F5F">
        <w:rPr>
          <w:rFonts w:cs="Arial"/>
        </w:rPr>
        <w:t>r</w:t>
      </w:r>
      <w:r w:rsidRPr="00502F5F">
        <w:rPr>
          <w:rFonts w:cs="Arial"/>
        </w:rPr>
        <w:t>ter, und sie fassten sie an der Schneide und schnitte</w:t>
      </w:r>
      <w:r w:rsidR="003E1D43">
        <w:rPr>
          <w:rFonts w:cs="Arial"/>
        </w:rPr>
        <w:t>n</w:t>
      </w:r>
      <w:r w:rsidRPr="00502F5F">
        <w:rPr>
          <w:rFonts w:cs="Arial"/>
        </w:rPr>
        <w:t xml:space="preserve"> sich aus Unwissenheit</w:t>
      </w:r>
      <w:r w:rsidR="00EF4695">
        <w:rPr>
          <w:rFonts w:cs="Arial"/>
        </w:rPr>
        <w:t>.</w:t>
      </w:r>
      <w:r w:rsidRPr="00502F5F">
        <w:rPr>
          <w:rFonts w:cs="Arial"/>
        </w:rPr>
        <w:t xml:space="preserve"> (…)</w:t>
      </w:r>
    </w:p>
    <w:p w:rsidR="00502F5F" w:rsidRPr="00502F5F" w:rsidRDefault="00502F5F" w:rsidP="00502F5F">
      <w:pPr>
        <w:spacing w:line="360" w:lineRule="auto"/>
        <w:rPr>
          <w:rFonts w:cs="Arial"/>
        </w:rPr>
      </w:pPr>
    </w:p>
    <w:p w:rsidR="0063754F" w:rsidRDefault="00502F5F" w:rsidP="007C67B3">
      <w:pPr>
        <w:spacing w:line="360" w:lineRule="auto"/>
        <w:contextualSpacing/>
        <w:rPr>
          <w:rFonts w:cs="Arial"/>
          <w:sz w:val="18"/>
          <w:szCs w:val="18"/>
        </w:rPr>
      </w:pPr>
      <w:r w:rsidRPr="00502F5F">
        <w:rPr>
          <w:rFonts w:cs="Arial"/>
        </w:rPr>
        <w:t>Sie sind sicher hervorragende Arbeitskräfte. (…) Außerdem glaube ich, dass man sie leicht zum Christentum bekehren könnte, denn es scheint mir, dass sie noch keine Religion h</w:t>
      </w:r>
      <w:r w:rsidRPr="00502F5F">
        <w:rPr>
          <w:rFonts w:cs="Arial"/>
        </w:rPr>
        <w:t>a</w:t>
      </w:r>
      <w:r w:rsidRPr="00502F5F">
        <w:rPr>
          <w:rFonts w:cs="Arial"/>
        </w:rPr>
        <w:t xml:space="preserve">ben.“ </w:t>
      </w:r>
      <w:r w:rsidRPr="00502F5F">
        <w:rPr>
          <w:rFonts w:cs="Arial"/>
        </w:rPr>
        <w:br/>
      </w:r>
      <w:r w:rsidR="0063754F" w:rsidRPr="00FC64E5">
        <w:rPr>
          <w:rFonts w:cs="Arial"/>
        </w:rPr>
        <w:t>Aus: Christoph Kolumbus: Schiffstagebuch</w:t>
      </w:r>
    </w:p>
    <w:p w:rsidR="0063754F" w:rsidRDefault="0063754F" w:rsidP="007C67B3">
      <w:pPr>
        <w:spacing w:line="360" w:lineRule="auto"/>
        <w:contextualSpacing/>
        <w:rPr>
          <w:rFonts w:cs="Arial"/>
          <w:sz w:val="18"/>
          <w:szCs w:val="18"/>
        </w:rPr>
      </w:pPr>
    </w:p>
    <w:p w:rsidR="00EC66D4" w:rsidRPr="00D92113" w:rsidRDefault="00EC66D4" w:rsidP="00EC66D4">
      <w:pPr>
        <w:spacing w:before="60" w:after="60"/>
        <w:rPr>
          <w:rFonts w:cs="Arial"/>
          <w:sz w:val="18"/>
          <w:szCs w:val="18"/>
        </w:rPr>
      </w:pPr>
    </w:p>
    <w:p w:rsidR="00EC66D4" w:rsidRDefault="00EC66D4" w:rsidP="00EC66D4">
      <w:pPr>
        <w:spacing w:before="60" w:after="60"/>
        <w:rPr>
          <w:rFonts w:cs="Arial"/>
          <w:sz w:val="18"/>
          <w:szCs w:val="18"/>
        </w:rPr>
      </w:pPr>
    </w:p>
    <w:p w:rsidR="00D92113" w:rsidRPr="00D92113" w:rsidRDefault="00D92113" w:rsidP="00EC66D4">
      <w:pPr>
        <w:spacing w:before="60" w:after="60"/>
        <w:rPr>
          <w:rFonts w:cs="Arial"/>
          <w:sz w:val="18"/>
          <w:szCs w:val="18"/>
        </w:rPr>
      </w:pPr>
    </w:p>
    <w:p w:rsidR="00EC66D4" w:rsidRPr="00D92113" w:rsidRDefault="00502F5F" w:rsidP="00EC66D4">
      <w:pPr>
        <w:spacing w:before="60" w:after="60"/>
      </w:pPr>
      <w:r w:rsidRPr="00D92113">
        <w:rPr>
          <w:rFonts w:cs="Arial"/>
          <w:sz w:val="18"/>
          <w:szCs w:val="18"/>
        </w:rPr>
        <w:br/>
      </w:r>
      <w:r w:rsidR="00EC66D4" w:rsidRPr="00EC66D4">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EC66D4" w:rsidRPr="00D92113">
        <w:t xml:space="preserve"> </w:t>
      </w:r>
      <w:r w:rsidR="00D92113">
        <w:t>LISUM</w:t>
      </w:r>
    </w:p>
    <w:p w:rsidR="00A934A7" w:rsidRPr="00D92113" w:rsidRDefault="00A934A7" w:rsidP="00EC66D4">
      <w:pPr>
        <w:spacing w:line="360" w:lineRule="auto"/>
        <w:contextualSpacing/>
        <w:rPr>
          <w:b/>
        </w:rPr>
      </w:pPr>
    </w:p>
    <w:p w:rsidR="00F5187C" w:rsidRDefault="00F5187C" w:rsidP="00BF22FF">
      <w:pPr>
        <w:spacing w:before="60" w:after="60"/>
        <w:rPr>
          <w:b/>
        </w:rPr>
      </w:pPr>
      <w:r w:rsidRPr="008119C5">
        <w:rPr>
          <w:b/>
        </w:rPr>
        <w:t>Erwartungshorizont</w:t>
      </w:r>
      <w:r>
        <w:rPr>
          <w:b/>
        </w:rPr>
        <w:t>:</w:t>
      </w:r>
    </w:p>
    <w:p w:rsidR="00AB3EF7" w:rsidRDefault="00502F5F" w:rsidP="00502F5F">
      <w:pPr>
        <w:spacing w:line="360" w:lineRule="auto"/>
        <w:rPr>
          <w:rFonts w:cs="Arial"/>
        </w:rPr>
      </w:pPr>
      <w:r w:rsidRPr="00502F5F">
        <w:rPr>
          <w:rFonts w:cs="Arial"/>
        </w:rPr>
        <w:t>Der Text aus dem Schiffstagebuch (der erste Abschnitt ist paraphrasierend zusammeng</w:t>
      </w:r>
      <w:r w:rsidRPr="00502F5F">
        <w:rPr>
          <w:rFonts w:cs="Arial"/>
        </w:rPr>
        <w:t>e</w:t>
      </w:r>
      <w:r w:rsidRPr="00502F5F">
        <w:rPr>
          <w:rFonts w:cs="Arial"/>
        </w:rPr>
        <w:t xml:space="preserve">fasst) </w:t>
      </w:r>
      <w:r w:rsidR="003E1D43">
        <w:rPr>
          <w:rFonts w:cs="Arial"/>
        </w:rPr>
        <w:t>zeigt, dass Kolumbus das Land</w:t>
      </w:r>
      <w:r w:rsidRPr="00502F5F">
        <w:rPr>
          <w:rFonts w:cs="Arial"/>
        </w:rPr>
        <w:t xml:space="preserve"> für die spa</w:t>
      </w:r>
      <w:r w:rsidR="003E1D43">
        <w:rPr>
          <w:rFonts w:cs="Arial"/>
        </w:rPr>
        <w:t>nische Krone in Besitz nimmt,</w:t>
      </w:r>
      <w:r w:rsidRPr="00502F5F">
        <w:rPr>
          <w:rFonts w:cs="Arial"/>
        </w:rPr>
        <w:t xml:space="preserve"> dessen B</w:t>
      </w:r>
      <w:r w:rsidRPr="00502F5F">
        <w:rPr>
          <w:rFonts w:cs="Arial"/>
        </w:rPr>
        <w:t>e</w:t>
      </w:r>
      <w:r w:rsidRPr="00502F5F">
        <w:rPr>
          <w:rFonts w:cs="Arial"/>
        </w:rPr>
        <w:t>wohner mission</w:t>
      </w:r>
      <w:r w:rsidR="00EF4695">
        <w:rPr>
          <w:rFonts w:cs="Arial"/>
        </w:rPr>
        <w:t>ieren will (unter anderem mithilfe</w:t>
      </w:r>
      <w:r w:rsidR="003E1D43">
        <w:rPr>
          <w:rFonts w:cs="Arial"/>
        </w:rPr>
        <w:t xml:space="preserve"> von Geschenken) und </w:t>
      </w:r>
      <w:r w:rsidRPr="00502F5F">
        <w:rPr>
          <w:rFonts w:cs="Arial"/>
        </w:rPr>
        <w:t>(eher angedeutet) die Bewohner</w:t>
      </w:r>
      <w:r w:rsidR="00442FAF">
        <w:rPr>
          <w:rFonts w:cs="Arial"/>
        </w:rPr>
        <w:t xml:space="preserve"> als Arbeitskräfte ansieht. </w:t>
      </w:r>
    </w:p>
    <w:p w:rsidR="00AB3EF7" w:rsidRDefault="00AB3EF7" w:rsidP="00502F5F">
      <w:pPr>
        <w:spacing w:line="360" w:lineRule="auto"/>
        <w:rPr>
          <w:rFonts w:cs="Arial"/>
        </w:rPr>
      </w:pPr>
    </w:p>
    <w:p w:rsidR="00502F5F" w:rsidRDefault="00442FAF" w:rsidP="00502F5F">
      <w:pPr>
        <w:spacing w:line="360" w:lineRule="auto"/>
        <w:rPr>
          <w:rFonts w:cs="Arial"/>
        </w:rPr>
      </w:pPr>
      <w:r>
        <w:rPr>
          <w:rFonts w:cs="Arial"/>
        </w:rPr>
        <w:t xml:space="preserve">Er </w:t>
      </w:r>
      <w:r w:rsidR="00502F5F" w:rsidRPr="00502F5F">
        <w:rPr>
          <w:rFonts w:cs="Arial"/>
        </w:rPr>
        <w:t>schildert die Situation aus der Perspektive des Europäers, der sich als Vertreter einer überlegenen Zivilisation betrachtet</w:t>
      </w:r>
      <w:r>
        <w:rPr>
          <w:rFonts w:cs="Arial"/>
        </w:rPr>
        <w:t>. Er beschreibt</w:t>
      </w:r>
      <w:r w:rsidR="00502F5F" w:rsidRPr="00502F5F">
        <w:rPr>
          <w:rFonts w:cs="Arial"/>
        </w:rPr>
        <w:t xml:space="preserve"> die Bewohner als arm, nackt, unwissend und ohne Glauben. Mit der Annahme, sie hätten noch „keinen Glauben“, wird die Missioni</w:t>
      </w:r>
      <w:r w:rsidR="00502F5F" w:rsidRPr="00502F5F">
        <w:rPr>
          <w:rFonts w:cs="Arial"/>
        </w:rPr>
        <w:t>e</w:t>
      </w:r>
      <w:r w:rsidR="00502F5F" w:rsidRPr="00502F5F">
        <w:rPr>
          <w:rFonts w:cs="Arial"/>
        </w:rPr>
        <w:t>rungsabsicht indirekt legitimiert.</w:t>
      </w:r>
    </w:p>
    <w:p w:rsidR="00D201D1" w:rsidRDefault="00D201D1" w:rsidP="00502F5F">
      <w:pPr>
        <w:spacing w:line="360" w:lineRule="auto"/>
        <w:rPr>
          <w:rFonts w:cs="Arial"/>
        </w:rPr>
      </w:pPr>
    </w:p>
    <w:p w:rsidR="00D201D1" w:rsidRDefault="00D201D1" w:rsidP="00502F5F">
      <w:pPr>
        <w:spacing w:line="360" w:lineRule="auto"/>
        <w:rPr>
          <w:rFonts w:cs="Arial"/>
        </w:rPr>
      </w:pPr>
      <w:r>
        <w:rPr>
          <w:rFonts w:cs="Arial"/>
        </w:rPr>
        <w:t xml:space="preserve">Abstrakter gefasst kann dieser Text auch gedeutet </w:t>
      </w:r>
      <w:r w:rsidR="003E1D43">
        <w:rPr>
          <w:rFonts w:cs="Arial"/>
        </w:rPr>
        <w:t xml:space="preserve">und dargestellt </w:t>
      </w:r>
      <w:r>
        <w:rPr>
          <w:rFonts w:cs="Arial"/>
        </w:rPr>
        <w:t xml:space="preserve">werden als Ausdruck des Überlegenheitsgefühls eines Europäers gegenüber den Indigenen. </w:t>
      </w: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Default="005C767A" w:rsidP="005C767A">
      <w:pPr>
        <w:jc w:val="center"/>
        <w:rPr>
          <w:b/>
          <w:sz w:val="28"/>
          <w:szCs w:val="28"/>
        </w:rPr>
      </w:pPr>
    </w:p>
    <w:p w:rsidR="005C767A" w:rsidRPr="00D92113" w:rsidRDefault="00D92113" w:rsidP="00D92113">
      <w:r w:rsidRPr="00D92113">
        <w:rPr>
          <w:b/>
          <w:noProof/>
          <w:sz w:val="28"/>
          <w:szCs w:val="28"/>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Pr>
          <w:b/>
          <w:sz w:val="28"/>
          <w:szCs w:val="28"/>
        </w:rPr>
        <w:t xml:space="preserve"> </w:t>
      </w:r>
      <w:r w:rsidRPr="00D92113">
        <w:t>LISUM</w:t>
      </w:r>
    </w:p>
    <w:sectPr w:rsidR="005C767A" w:rsidRPr="00D92113"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B2" w:rsidRDefault="00DD0CB2" w:rsidP="00837EC7">
      <w:pPr>
        <w:spacing w:line="240" w:lineRule="auto"/>
      </w:pPr>
      <w:r>
        <w:separator/>
      </w:r>
    </w:p>
  </w:endnote>
  <w:endnote w:type="continuationSeparator" w:id="0">
    <w:p w:rsidR="00DD0CB2" w:rsidRDefault="00DD0CB2"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D0CB2" w:rsidRDefault="00DD0CB2" w:rsidP="00937B60">
        <w:pPr>
          <w:pStyle w:val="Fuzeile"/>
          <w:tabs>
            <w:tab w:val="clear" w:pos="4536"/>
          </w:tabs>
          <w:jc w:val="center"/>
        </w:pPr>
        <w:r>
          <w:tab/>
        </w:r>
        <w:fldSimple w:instr=" PAGE   \* MERGEFORMAT ">
          <w:r w:rsidR="001E4BB2">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DD0CB2" w:rsidRDefault="00DD0CB2" w:rsidP="00937B60">
        <w:pPr>
          <w:pStyle w:val="Fuzeile"/>
          <w:tabs>
            <w:tab w:val="clear" w:pos="4536"/>
          </w:tabs>
          <w:jc w:val="center"/>
        </w:pPr>
        <w:r>
          <w:tab/>
        </w:r>
        <w:fldSimple w:instr=" PAGE   \* MERGEFORMAT ">
          <w:r w:rsidR="001E4BB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B2" w:rsidRDefault="00DD0CB2" w:rsidP="00837EC7">
      <w:pPr>
        <w:spacing w:line="240" w:lineRule="auto"/>
      </w:pPr>
      <w:r>
        <w:separator/>
      </w:r>
    </w:p>
  </w:footnote>
  <w:footnote w:type="continuationSeparator" w:id="0">
    <w:p w:rsidR="00DD0CB2" w:rsidRDefault="00DD0CB2"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B2" w:rsidRDefault="00DD0CB2" w:rsidP="00B94BD8">
    <w:pPr>
      <w:pStyle w:val="Kopfzeile"/>
      <w:spacing w:line="240" w:lineRule="auto"/>
      <w:jc w:val="right"/>
    </w:pPr>
  </w:p>
  <w:p w:rsidR="00DD0CB2" w:rsidRPr="00142DFA" w:rsidRDefault="00DD0CB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0BC"/>
    <w:multiLevelType w:val="hybridMultilevel"/>
    <w:tmpl w:val="8F764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B92F31"/>
    <w:multiLevelType w:val="hybridMultilevel"/>
    <w:tmpl w:val="6894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D92527"/>
    <w:multiLevelType w:val="hybridMultilevel"/>
    <w:tmpl w:val="1A1C12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DA96271"/>
    <w:multiLevelType w:val="hybridMultilevel"/>
    <w:tmpl w:val="F6ACD208"/>
    <w:lvl w:ilvl="0" w:tplc="C832BCA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6592090"/>
    <w:multiLevelType w:val="hybridMultilevel"/>
    <w:tmpl w:val="FB70BED4"/>
    <w:lvl w:ilvl="0" w:tplc="49721E1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5433E57"/>
    <w:multiLevelType w:val="hybridMultilevel"/>
    <w:tmpl w:val="7DA247C0"/>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86C5D0F"/>
    <w:multiLevelType w:val="hybridMultilevel"/>
    <w:tmpl w:val="A132A3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C36E4"/>
    <w:multiLevelType w:val="hybridMultilevel"/>
    <w:tmpl w:val="F6E8C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0826EA7"/>
    <w:multiLevelType w:val="hybridMultilevel"/>
    <w:tmpl w:val="4F585FE8"/>
    <w:lvl w:ilvl="0" w:tplc="BC86E3A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5"/>
  </w:num>
  <w:num w:numId="4">
    <w:abstractNumId w:val="9"/>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0"/>
  </w:num>
  <w:num w:numId="12">
    <w:abstractNumId w:val="19"/>
  </w:num>
  <w:num w:numId="13">
    <w:abstractNumId w:val="8"/>
  </w:num>
  <w:num w:numId="14">
    <w:abstractNumId w:val="0"/>
  </w:num>
  <w:num w:numId="15">
    <w:abstractNumId w:val="1"/>
  </w:num>
  <w:num w:numId="16">
    <w:abstractNumId w:val="16"/>
  </w:num>
  <w:num w:numId="17">
    <w:abstractNumId w:val="13"/>
  </w:num>
  <w:num w:numId="18">
    <w:abstractNumId w:val="17"/>
  </w:num>
  <w:num w:numId="19">
    <w:abstractNumId w:val="12"/>
  </w:num>
  <w:num w:numId="20">
    <w:abstractNumId w:val="5"/>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attachedTemplate r:id="rId1"/>
  <w:documentProtection w:edit="forms" w:enforcement="0"/>
  <w:defaultTabStop w:val="708"/>
  <w:autoHyphenation/>
  <w:hyphenationZone w:val="425"/>
  <w:characterSpacingControl w:val="doNotCompress"/>
  <w:hdrShapeDefaults>
    <o:shapedefaults v:ext="edit" spidmax="41985"/>
  </w:hdrShapeDefaults>
  <w:footnotePr>
    <w:footnote w:id="-1"/>
    <w:footnote w:id="0"/>
  </w:footnotePr>
  <w:endnotePr>
    <w:endnote w:id="-1"/>
    <w:endnote w:id="0"/>
  </w:endnotePr>
  <w:compat/>
  <w:rsids>
    <w:rsidRoot w:val="00BB332B"/>
    <w:rsid w:val="0004165F"/>
    <w:rsid w:val="000640D2"/>
    <w:rsid w:val="000726EE"/>
    <w:rsid w:val="000A2A61"/>
    <w:rsid w:val="000A4B8B"/>
    <w:rsid w:val="000F35FD"/>
    <w:rsid w:val="00133562"/>
    <w:rsid w:val="00136172"/>
    <w:rsid w:val="0014096D"/>
    <w:rsid w:val="00142DFA"/>
    <w:rsid w:val="00145D28"/>
    <w:rsid w:val="00155F4E"/>
    <w:rsid w:val="00161120"/>
    <w:rsid w:val="00162991"/>
    <w:rsid w:val="001634E6"/>
    <w:rsid w:val="00163D87"/>
    <w:rsid w:val="0017436E"/>
    <w:rsid w:val="00184B69"/>
    <w:rsid w:val="00185133"/>
    <w:rsid w:val="00190456"/>
    <w:rsid w:val="001A71B9"/>
    <w:rsid w:val="001A78F6"/>
    <w:rsid w:val="001B043E"/>
    <w:rsid w:val="001C2184"/>
    <w:rsid w:val="001C3197"/>
    <w:rsid w:val="001D4CB1"/>
    <w:rsid w:val="001E4BB2"/>
    <w:rsid w:val="001F319E"/>
    <w:rsid w:val="00202F49"/>
    <w:rsid w:val="002041E8"/>
    <w:rsid w:val="00206E1F"/>
    <w:rsid w:val="00207A8D"/>
    <w:rsid w:val="002348B8"/>
    <w:rsid w:val="0027103A"/>
    <w:rsid w:val="002A04B8"/>
    <w:rsid w:val="002A2294"/>
    <w:rsid w:val="002A76CA"/>
    <w:rsid w:val="002B14FC"/>
    <w:rsid w:val="002D3F70"/>
    <w:rsid w:val="002D55C9"/>
    <w:rsid w:val="002E1682"/>
    <w:rsid w:val="002F3C8C"/>
    <w:rsid w:val="00300E1A"/>
    <w:rsid w:val="00321743"/>
    <w:rsid w:val="0033127E"/>
    <w:rsid w:val="00334567"/>
    <w:rsid w:val="00363539"/>
    <w:rsid w:val="00370A59"/>
    <w:rsid w:val="003803BD"/>
    <w:rsid w:val="00381AB2"/>
    <w:rsid w:val="00392FA7"/>
    <w:rsid w:val="003A3BD0"/>
    <w:rsid w:val="003E1D43"/>
    <w:rsid w:val="003F4234"/>
    <w:rsid w:val="0040115E"/>
    <w:rsid w:val="004072A0"/>
    <w:rsid w:val="00411347"/>
    <w:rsid w:val="00442FAF"/>
    <w:rsid w:val="00445672"/>
    <w:rsid w:val="00467ABE"/>
    <w:rsid w:val="004851BE"/>
    <w:rsid w:val="0049671A"/>
    <w:rsid w:val="00496D76"/>
    <w:rsid w:val="004C485B"/>
    <w:rsid w:val="004C5D31"/>
    <w:rsid w:val="004C6AEC"/>
    <w:rsid w:val="004F3656"/>
    <w:rsid w:val="00502F5F"/>
    <w:rsid w:val="005052CB"/>
    <w:rsid w:val="00537A2A"/>
    <w:rsid w:val="00542219"/>
    <w:rsid w:val="005960DF"/>
    <w:rsid w:val="005C16CC"/>
    <w:rsid w:val="005C767A"/>
    <w:rsid w:val="005D1F7B"/>
    <w:rsid w:val="005F1ACA"/>
    <w:rsid w:val="0063754F"/>
    <w:rsid w:val="00677337"/>
    <w:rsid w:val="00691E00"/>
    <w:rsid w:val="006A10C4"/>
    <w:rsid w:val="006A22F8"/>
    <w:rsid w:val="006A599E"/>
    <w:rsid w:val="006A5C6E"/>
    <w:rsid w:val="006C713F"/>
    <w:rsid w:val="006D084A"/>
    <w:rsid w:val="006D5EEA"/>
    <w:rsid w:val="006D719E"/>
    <w:rsid w:val="006E63FE"/>
    <w:rsid w:val="007024FB"/>
    <w:rsid w:val="007232EC"/>
    <w:rsid w:val="00723D53"/>
    <w:rsid w:val="00724810"/>
    <w:rsid w:val="007357B6"/>
    <w:rsid w:val="00750B93"/>
    <w:rsid w:val="00756F30"/>
    <w:rsid w:val="007621DD"/>
    <w:rsid w:val="007A281E"/>
    <w:rsid w:val="007A7E6A"/>
    <w:rsid w:val="007C1D1C"/>
    <w:rsid w:val="007C32D6"/>
    <w:rsid w:val="007C3E2C"/>
    <w:rsid w:val="007C67B3"/>
    <w:rsid w:val="007D6BA1"/>
    <w:rsid w:val="00800BD6"/>
    <w:rsid w:val="00801B99"/>
    <w:rsid w:val="008109AD"/>
    <w:rsid w:val="008119C5"/>
    <w:rsid w:val="00820851"/>
    <w:rsid w:val="00825908"/>
    <w:rsid w:val="00826C8F"/>
    <w:rsid w:val="00837EC7"/>
    <w:rsid w:val="00863D5C"/>
    <w:rsid w:val="008A1768"/>
    <w:rsid w:val="008A2F5B"/>
    <w:rsid w:val="008B1D49"/>
    <w:rsid w:val="008B6E6E"/>
    <w:rsid w:val="008E2ED1"/>
    <w:rsid w:val="008E7D45"/>
    <w:rsid w:val="008F78E6"/>
    <w:rsid w:val="00937B60"/>
    <w:rsid w:val="0095558E"/>
    <w:rsid w:val="00971722"/>
    <w:rsid w:val="009A1D85"/>
    <w:rsid w:val="009A4AB1"/>
    <w:rsid w:val="009F42E4"/>
    <w:rsid w:val="009F485F"/>
    <w:rsid w:val="00A20523"/>
    <w:rsid w:val="00A22123"/>
    <w:rsid w:val="00A366CC"/>
    <w:rsid w:val="00A51FBF"/>
    <w:rsid w:val="00A57E9B"/>
    <w:rsid w:val="00A804F8"/>
    <w:rsid w:val="00A828A1"/>
    <w:rsid w:val="00A91DD1"/>
    <w:rsid w:val="00A934A7"/>
    <w:rsid w:val="00A973E5"/>
    <w:rsid w:val="00AB3EF7"/>
    <w:rsid w:val="00AB509B"/>
    <w:rsid w:val="00AC1EEB"/>
    <w:rsid w:val="00AC31FE"/>
    <w:rsid w:val="00AD39E6"/>
    <w:rsid w:val="00AE2D84"/>
    <w:rsid w:val="00AE3A55"/>
    <w:rsid w:val="00AE58EF"/>
    <w:rsid w:val="00AF568F"/>
    <w:rsid w:val="00B0584E"/>
    <w:rsid w:val="00B473E3"/>
    <w:rsid w:val="00B542E5"/>
    <w:rsid w:val="00B570A2"/>
    <w:rsid w:val="00B84662"/>
    <w:rsid w:val="00B94BD8"/>
    <w:rsid w:val="00B96642"/>
    <w:rsid w:val="00B97D68"/>
    <w:rsid w:val="00BB1357"/>
    <w:rsid w:val="00BB332B"/>
    <w:rsid w:val="00BC763D"/>
    <w:rsid w:val="00BD7E76"/>
    <w:rsid w:val="00BE7704"/>
    <w:rsid w:val="00BF22FF"/>
    <w:rsid w:val="00BF2994"/>
    <w:rsid w:val="00BF4880"/>
    <w:rsid w:val="00C01D4F"/>
    <w:rsid w:val="00C16860"/>
    <w:rsid w:val="00C25AF6"/>
    <w:rsid w:val="00C2632F"/>
    <w:rsid w:val="00C47F23"/>
    <w:rsid w:val="00C54097"/>
    <w:rsid w:val="00C6552D"/>
    <w:rsid w:val="00C671C5"/>
    <w:rsid w:val="00C86FDD"/>
    <w:rsid w:val="00CB3549"/>
    <w:rsid w:val="00CB70F6"/>
    <w:rsid w:val="00CB7FAD"/>
    <w:rsid w:val="00CD7397"/>
    <w:rsid w:val="00CE312C"/>
    <w:rsid w:val="00CE5FB3"/>
    <w:rsid w:val="00CF0B6D"/>
    <w:rsid w:val="00CF11C9"/>
    <w:rsid w:val="00D03144"/>
    <w:rsid w:val="00D0707C"/>
    <w:rsid w:val="00D201D1"/>
    <w:rsid w:val="00D226DE"/>
    <w:rsid w:val="00D270BC"/>
    <w:rsid w:val="00D401B4"/>
    <w:rsid w:val="00D41BE0"/>
    <w:rsid w:val="00D85ED9"/>
    <w:rsid w:val="00D92113"/>
    <w:rsid w:val="00DC762A"/>
    <w:rsid w:val="00DD0C30"/>
    <w:rsid w:val="00DD0CB2"/>
    <w:rsid w:val="00DF308F"/>
    <w:rsid w:val="00E16A0E"/>
    <w:rsid w:val="00E16B27"/>
    <w:rsid w:val="00E579BF"/>
    <w:rsid w:val="00E62DE5"/>
    <w:rsid w:val="00E72519"/>
    <w:rsid w:val="00E84ADD"/>
    <w:rsid w:val="00E85DB9"/>
    <w:rsid w:val="00E86529"/>
    <w:rsid w:val="00E94491"/>
    <w:rsid w:val="00EA21F9"/>
    <w:rsid w:val="00EA4734"/>
    <w:rsid w:val="00EA5291"/>
    <w:rsid w:val="00EB070D"/>
    <w:rsid w:val="00EC1F75"/>
    <w:rsid w:val="00EC51CF"/>
    <w:rsid w:val="00EC66D4"/>
    <w:rsid w:val="00EC68C4"/>
    <w:rsid w:val="00ED0EC3"/>
    <w:rsid w:val="00EF4695"/>
    <w:rsid w:val="00F17F92"/>
    <w:rsid w:val="00F2006C"/>
    <w:rsid w:val="00F21C7C"/>
    <w:rsid w:val="00F2257F"/>
    <w:rsid w:val="00F31F3F"/>
    <w:rsid w:val="00F372D1"/>
    <w:rsid w:val="00F5187C"/>
    <w:rsid w:val="00F86862"/>
    <w:rsid w:val="00FA0BB9"/>
    <w:rsid w:val="00FC64E5"/>
    <w:rsid w:val="00FC677C"/>
    <w:rsid w:val="00FD4A44"/>
    <w:rsid w:val="00FE47C9"/>
    <w:rsid w:val="00FF0764"/>
    <w:rsid w:val="00FF16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CDE0C-EDCE-410C-A117-495FE053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Haertel</cp:lastModifiedBy>
  <cp:revision>3</cp:revision>
  <cp:lastPrinted>2015-02-06T14:46:00Z</cp:lastPrinted>
  <dcterms:created xsi:type="dcterms:W3CDTF">2015-12-01T10:28:00Z</dcterms:created>
  <dcterms:modified xsi:type="dcterms:W3CDTF">2015-12-01T11:38:00Z</dcterms:modified>
</cp:coreProperties>
</file>