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F" w:rsidRPr="007767EF" w:rsidRDefault="004D20CF" w:rsidP="008E55DF">
      <w:pPr>
        <w:spacing w:after="240"/>
        <w:jc w:val="center"/>
        <w:rPr>
          <w:b/>
          <w:sz w:val="32"/>
          <w:szCs w:val="32"/>
        </w:rPr>
      </w:pPr>
      <w:r w:rsidRPr="007767EF">
        <w:rPr>
          <w:b/>
          <w:sz w:val="32"/>
          <w:szCs w:val="32"/>
        </w:rPr>
        <w:t>Aufgabenformular</w:t>
      </w:r>
    </w:p>
    <w:p w:rsidR="004D20CF" w:rsidRDefault="004D20CF" w:rsidP="004D20CF">
      <w:pPr>
        <w:spacing w:after="120"/>
      </w:pPr>
      <w:r w:rsidRPr="008119C5">
        <w:t>Standardillustrierende Aufgaben veranschaulichen beispielhaft Standards für Lehrkräfte, Lernende und Eltern.</w:t>
      </w:r>
    </w:p>
    <w:p w:rsidR="004D20CF" w:rsidRPr="008263CC" w:rsidRDefault="004D20CF" w:rsidP="008E55DF">
      <w:pPr>
        <w:spacing w:after="360"/>
      </w:pPr>
      <w:r w:rsidRPr="008263CC">
        <w:t xml:space="preserve">Hinweis: Wünschenswert ist die Entwicklung von mehreren Aufgaben zu </w:t>
      </w:r>
      <w:r w:rsidRPr="008263CC">
        <w:rPr>
          <w:b/>
        </w:rPr>
        <w:t>einer</w:t>
      </w:r>
      <w:r w:rsidRPr="008263CC">
        <w:t xml:space="preserve"> Kompetenz, die die Progression der Standards (A – H) abbilden.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4D20CF" w:rsidRPr="008119C5">
        <w:tc>
          <w:tcPr>
            <w:tcW w:w="2802" w:type="dxa"/>
          </w:tcPr>
          <w:p w:rsidR="004D20CF" w:rsidRPr="008119C5" w:rsidRDefault="004D20C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4D20CF" w:rsidRPr="00202F49" w:rsidRDefault="004D20CF" w:rsidP="008E55DF">
            <w:pPr>
              <w:spacing w:before="200" w:after="200"/>
            </w:pPr>
            <w:r>
              <w:t>Italienisch</w:t>
            </w:r>
          </w:p>
        </w:tc>
      </w:tr>
      <w:tr w:rsidR="004D20CF" w:rsidRPr="008119C5">
        <w:tc>
          <w:tcPr>
            <w:tcW w:w="2802" w:type="dxa"/>
          </w:tcPr>
          <w:p w:rsidR="004D20CF" w:rsidRPr="008119C5" w:rsidRDefault="004D20CF" w:rsidP="008E55DF">
            <w:pPr>
              <w:spacing w:before="20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D20CF" w:rsidRDefault="004D20CF" w:rsidP="00321743">
            <w:pPr>
              <w:spacing w:before="200" w:after="200"/>
            </w:pPr>
            <w:proofErr w:type="spellStart"/>
            <w:r>
              <w:t>Sprachmittlung_G</w:t>
            </w:r>
            <w:proofErr w:type="spellEnd"/>
          </w:p>
        </w:tc>
      </w:tr>
      <w:tr w:rsidR="004D20CF" w:rsidRPr="008119C5">
        <w:tc>
          <w:tcPr>
            <w:tcW w:w="2802" w:type="dxa"/>
          </w:tcPr>
          <w:p w:rsidR="004D20CF" w:rsidRPr="008119C5" w:rsidRDefault="004D20C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4D20CF" w:rsidRPr="008A1768" w:rsidRDefault="004D20CF" w:rsidP="008E55DF">
            <w:pPr>
              <w:spacing w:before="200" w:after="120"/>
            </w:pPr>
            <w:r>
              <w:t>Funktionale kommunikative Kompetenz – Sprachlernkompetenz – Sprachbewusstheit</w:t>
            </w:r>
          </w:p>
        </w:tc>
      </w:tr>
      <w:tr w:rsidR="004D20CF" w:rsidRPr="008119C5">
        <w:tc>
          <w:tcPr>
            <w:tcW w:w="2802" w:type="dxa"/>
          </w:tcPr>
          <w:p w:rsidR="004D20CF" w:rsidRPr="008119C5" w:rsidRDefault="004D20CF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4D20CF" w:rsidRDefault="004D20CF" w:rsidP="008E55DF">
            <w:pPr>
              <w:tabs>
                <w:tab w:val="left" w:pos="1373"/>
              </w:tabs>
              <w:spacing w:before="200" w:after="120"/>
              <w:jc w:val="both"/>
            </w:pPr>
            <w:r>
              <w:t>Sprachmittlung</w:t>
            </w:r>
          </w:p>
          <w:p w:rsidR="004D20CF" w:rsidRPr="008A1768" w:rsidRDefault="004D20CF" w:rsidP="008E55DF">
            <w:pPr>
              <w:tabs>
                <w:tab w:val="left" w:pos="1373"/>
              </w:tabs>
              <w:spacing w:before="200" w:after="120"/>
              <w:jc w:val="both"/>
            </w:pPr>
            <w:r>
              <w:t>Verfügen über sprachliche Mittel</w:t>
            </w:r>
          </w:p>
        </w:tc>
      </w:tr>
      <w:tr w:rsidR="004D20CF" w:rsidRPr="008119C5">
        <w:tc>
          <w:tcPr>
            <w:tcW w:w="2802" w:type="dxa"/>
          </w:tcPr>
          <w:p w:rsidR="004D20CF" w:rsidRPr="008119C5" w:rsidRDefault="004D20C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4D20CF" w:rsidRPr="00FA4CE8" w:rsidRDefault="004D20CF" w:rsidP="008E55DF">
            <w:pPr>
              <w:tabs>
                <w:tab w:val="left" w:pos="1373"/>
              </w:tabs>
              <w:spacing w:before="120" w:after="120"/>
              <w:jc w:val="both"/>
            </w:pPr>
            <w:r w:rsidRPr="00FA4CE8">
              <w:t>Sprachmittlung: G</w:t>
            </w:r>
          </w:p>
          <w:p w:rsidR="004D20CF" w:rsidRPr="00FA4CE8" w:rsidRDefault="004D20CF" w:rsidP="008E5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eastAsia="de-DE"/>
              </w:rPr>
            </w:pPr>
            <w:r w:rsidRPr="00FA4CE8">
              <w:rPr>
                <w:rFonts w:cs="Arial"/>
                <w:lang w:eastAsia="de-DE"/>
              </w:rPr>
              <w:t xml:space="preserve">Verfügen über sprachliche Mittel: </w:t>
            </w:r>
            <w:r w:rsidRPr="00FA4CE8">
              <w:rPr>
                <w:rFonts w:cs="Arial"/>
              </w:rPr>
              <w:t>G</w:t>
            </w:r>
          </w:p>
          <w:p w:rsidR="004D20CF" w:rsidRPr="00FA4CE8" w:rsidRDefault="004D20CF" w:rsidP="008E55DF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FA4CE8">
              <w:rPr>
                <w:rFonts w:cs="Arial"/>
                <w:lang w:eastAsia="de-DE"/>
              </w:rPr>
              <w:t xml:space="preserve">Sprachlernkompetenz: </w:t>
            </w:r>
            <w:r w:rsidRPr="00FA4CE8">
              <w:t>EFGH</w:t>
            </w:r>
          </w:p>
          <w:p w:rsidR="004D20CF" w:rsidRPr="00FA4CE8" w:rsidRDefault="004D20CF" w:rsidP="008E5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u w:val="single"/>
                <w:lang w:eastAsia="de-DE"/>
              </w:rPr>
            </w:pPr>
            <w:r w:rsidRPr="00FA4CE8">
              <w:rPr>
                <w:rFonts w:cs="Arial"/>
                <w:lang w:eastAsia="de-DE"/>
              </w:rPr>
              <w:t>Sprachbewusstheit:</w:t>
            </w:r>
            <w:r w:rsidR="007767EF">
              <w:rPr>
                <w:rFonts w:cs="Arial"/>
                <w:lang w:eastAsia="de-DE"/>
              </w:rPr>
              <w:t xml:space="preserve"> </w:t>
            </w:r>
            <w:r>
              <w:rPr>
                <w:rFonts w:cs="Arial"/>
                <w:lang w:eastAsia="de-DE"/>
              </w:rPr>
              <w:t>H</w:t>
            </w:r>
          </w:p>
        </w:tc>
      </w:tr>
      <w:tr w:rsidR="004D20CF" w:rsidRPr="008119C5" w:rsidTr="0049583E">
        <w:trPr>
          <w:trHeight w:val="3260"/>
        </w:trPr>
        <w:tc>
          <w:tcPr>
            <w:tcW w:w="2802" w:type="dxa"/>
          </w:tcPr>
          <w:p w:rsidR="004D20CF" w:rsidRDefault="004D20C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4D20CF" w:rsidRPr="00F253F0" w:rsidRDefault="004D20CF" w:rsidP="008E55DF">
            <w:pPr>
              <w:autoSpaceDE w:val="0"/>
              <w:autoSpaceDN w:val="0"/>
              <w:adjustRightInd w:val="0"/>
              <w:spacing w:before="120" w:after="360" w:line="240" w:lineRule="auto"/>
              <w:rPr>
                <w:rFonts w:cs="Arial"/>
                <w:u w:val="single"/>
                <w:lang w:eastAsia="de-DE"/>
              </w:rPr>
            </w:pPr>
            <w:r w:rsidRPr="00F253F0">
              <w:rPr>
                <w:rFonts w:cs="Arial"/>
                <w:u w:val="single"/>
                <w:lang w:eastAsia="de-DE"/>
              </w:rPr>
              <w:t>Sprachmittlung:</w:t>
            </w:r>
          </w:p>
          <w:p w:rsidR="004D20CF" w:rsidRPr="00A26C70" w:rsidRDefault="004D20CF" w:rsidP="008E55DF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lang w:eastAsia="de-DE"/>
              </w:rPr>
            </w:pPr>
            <w:r w:rsidRPr="00BD586F">
              <w:t xml:space="preserve">G: </w:t>
            </w:r>
            <w:r w:rsidRPr="00BD586F">
              <w:rPr>
                <w:rFonts w:cs="Arial"/>
                <w:lang w:eastAsia="de-DE"/>
              </w:rPr>
              <w:t>Die Schülerinnen und Schüler können</w:t>
            </w:r>
            <w:r>
              <w:rPr>
                <w:rFonts w:cs="Arial"/>
                <w:lang w:eastAsia="de-DE"/>
              </w:rPr>
              <w:t xml:space="preserve"> </w:t>
            </w:r>
            <w:r w:rsidRPr="00BD586F">
              <w:t>Informationen aus authentischen Texten zu vertrauten Alltagssituationen und -themen adressaten- und situationsangemessen sinngemäß in die j</w:t>
            </w:r>
            <w:r>
              <w:t>eweils andere Sprache übertragen.</w:t>
            </w:r>
          </w:p>
          <w:p w:rsidR="004D20CF" w:rsidRDefault="004D20CF" w:rsidP="00000ACA">
            <w:pPr>
              <w:autoSpaceDE w:val="0"/>
              <w:autoSpaceDN w:val="0"/>
              <w:adjustRightInd w:val="0"/>
              <w:spacing w:afterLines="120" w:after="288" w:line="240" w:lineRule="auto"/>
            </w:pPr>
            <w:r>
              <w:t>K</w:t>
            </w:r>
            <w:r w:rsidRPr="00BD586F">
              <w:t>ommunikative Strategien zur Vermittlung von Inhalten und Absichten zunehmend selbstständig anwenden</w:t>
            </w:r>
          </w:p>
          <w:p w:rsidR="004D20CF" w:rsidRDefault="004D20CF" w:rsidP="008E55DF">
            <w:pPr>
              <w:autoSpaceDE w:val="0"/>
              <w:autoSpaceDN w:val="0"/>
              <w:adjustRightInd w:val="0"/>
              <w:spacing w:after="360" w:line="240" w:lineRule="auto"/>
              <w:rPr>
                <w:rFonts w:cs="Arial"/>
                <w:u w:val="single"/>
                <w:lang w:eastAsia="de-DE"/>
              </w:rPr>
            </w:pPr>
            <w:r>
              <w:rPr>
                <w:rFonts w:cs="Arial"/>
                <w:u w:val="single"/>
                <w:lang w:eastAsia="de-DE"/>
              </w:rPr>
              <w:t>Verfügen über sprachliche Mittel</w:t>
            </w:r>
          </w:p>
          <w:p w:rsidR="004D20CF" w:rsidRPr="00994929" w:rsidRDefault="004D20CF" w:rsidP="00000ACA">
            <w:pPr>
              <w:autoSpaceDE w:val="0"/>
              <w:autoSpaceDN w:val="0"/>
              <w:adjustRightInd w:val="0"/>
              <w:spacing w:afterLines="120" w:after="288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</w:rPr>
              <w:t xml:space="preserve">G: </w:t>
            </w:r>
            <w:r w:rsidRPr="00BD586F">
              <w:rPr>
                <w:rFonts w:cs="Arial"/>
                <w:lang w:eastAsia="de-DE"/>
              </w:rPr>
              <w:t>Die Schülerinnen und Schüler können</w:t>
            </w:r>
            <w:r>
              <w:rPr>
                <w:rFonts w:cs="Arial"/>
                <w:lang w:eastAsia="de-DE"/>
              </w:rPr>
              <w:t xml:space="preserve"> </w:t>
            </w:r>
            <w:r w:rsidRPr="00994929">
              <w:rPr>
                <w:rFonts w:cs="Arial"/>
              </w:rPr>
              <w:t>ihr Repertoire an sprachlichen Mitteln durchgehend verständlich anwenden und so</w:t>
            </w:r>
            <w:r w:rsidRPr="00994929">
              <w:rPr>
                <w:rFonts w:cs="Arial"/>
                <w:bCs/>
              </w:rPr>
              <w:t xml:space="preserve"> </w:t>
            </w:r>
            <w:r w:rsidRPr="00994929">
              <w:rPr>
                <w:rFonts w:cs="Arial"/>
              </w:rPr>
              <w:t xml:space="preserve">Alltagssituationen mit nicht </w:t>
            </w:r>
            <w:r w:rsidRPr="00994929">
              <w:rPr>
                <w:rFonts w:cs="Arial"/>
                <w:bCs/>
              </w:rPr>
              <w:t xml:space="preserve">vorhersehbarem Inhalt sprachlich </w:t>
            </w:r>
            <w:r w:rsidRPr="00994929">
              <w:rPr>
                <w:rFonts w:cs="Arial"/>
              </w:rPr>
              <w:t>erfolgreich bewältigen und zu den meisten Alltagsthemen und zu Themen, die mit eigenen Interessen oder mit vorbereiteten Sachgebieten in Zusammenhang stehen, auch eigene Überlegungen ausdrücken</w:t>
            </w:r>
            <w:r w:rsidR="00C2179C">
              <w:rPr>
                <w:rFonts w:cs="Arial"/>
              </w:rPr>
              <w:t>.</w:t>
            </w:r>
            <w:r w:rsidRPr="00994929">
              <w:rPr>
                <w:rFonts w:cs="Arial"/>
              </w:rPr>
              <w:t xml:space="preserve"> [orientiert an B1/</w:t>
            </w:r>
            <w:proofErr w:type="spellStart"/>
            <w:r w:rsidRPr="00994929">
              <w:rPr>
                <w:rFonts w:cs="Arial"/>
              </w:rPr>
              <w:t>GeR</w:t>
            </w:r>
            <w:proofErr w:type="spellEnd"/>
            <w:r w:rsidRPr="00994929">
              <w:rPr>
                <w:rFonts w:cs="Arial"/>
              </w:rPr>
              <w:t>]</w:t>
            </w:r>
          </w:p>
          <w:p w:rsidR="004D20CF" w:rsidRPr="007B4842" w:rsidRDefault="004D20CF" w:rsidP="008E55DF">
            <w:pPr>
              <w:autoSpaceDE w:val="0"/>
              <w:autoSpaceDN w:val="0"/>
              <w:adjustRightInd w:val="0"/>
              <w:spacing w:before="360" w:afterLines="120" w:after="288" w:line="240" w:lineRule="auto"/>
              <w:rPr>
                <w:rFonts w:cs="Arial"/>
                <w:u w:val="single"/>
                <w:lang w:eastAsia="de-DE"/>
              </w:rPr>
            </w:pPr>
            <w:r w:rsidRPr="007B4842">
              <w:rPr>
                <w:rFonts w:cs="Arial"/>
                <w:u w:val="single"/>
                <w:lang w:eastAsia="de-DE"/>
              </w:rPr>
              <w:lastRenderedPageBreak/>
              <w:t>Sprachlernkompetenz:</w:t>
            </w:r>
          </w:p>
          <w:p w:rsidR="004D20CF" w:rsidRPr="00854606" w:rsidRDefault="004D20CF" w:rsidP="00000ACA">
            <w:pPr>
              <w:autoSpaceDE w:val="0"/>
              <w:autoSpaceDN w:val="0"/>
              <w:adjustRightInd w:val="0"/>
              <w:spacing w:afterLines="120" w:after="288" w:line="240" w:lineRule="auto"/>
              <w:rPr>
                <w:rFonts w:cs="Arial"/>
                <w:lang w:eastAsia="de-DE"/>
              </w:rPr>
            </w:pPr>
            <w:r w:rsidRPr="00BF49B2">
              <w:t xml:space="preserve">EFGH: </w:t>
            </w:r>
            <w:r w:rsidRPr="00BD586F">
              <w:rPr>
                <w:rFonts w:cs="Arial"/>
                <w:lang w:eastAsia="de-DE"/>
              </w:rPr>
              <w:t>Die Schülerinnen und Schüler können</w:t>
            </w:r>
            <w:r>
              <w:rPr>
                <w:rFonts w:cs="Arial"/>
                <w:lang w:eastAsia="de-DE"/>
              </w:rPr>
              <w:t xml:space="preserve"> </w:t>
            </w:r>
            <w:r w:rsidRPr="00A7151D">
              <w:t>zunehmend selbstständig grundlegende Strategien der Sprachproduktion und -rezeption anwenden</w:t>
            </w:r>
            <w:r w:rsidR="00C2179C">
              <w:t>.</w:t>
            </w:r>
          </w:p>
          <w:p w:rsidR="004D20CF" w:rsidRDefault="004D20CF" w:rsidP="00000ACA">
            <w:pPr>
              <w:autoSpaceDE w:val="0"/>
              <w:autoSpaceDN w:val="0"/>
              <w:adjustRightInd w:val="0"/>
              <w:spacing w:afterLines="120" w:after="288" w:line="240" w:lineRule="auto"/>
              <w:rPr>
                <w:rFonts w:cs="Arial"/>
                <w:u w:val="single"/>
                <w:lang w:eastAsia="de-DE"/>
              </w:rPr>
            </w:pPr>
            <w:r w:rsidRPr="007B4842">
              <w:rPr>
                <w:rFonts w:cs="Arial"/>
                <w:u w:val="single"/>
                <w:lang w:eastAsia="de-DE"/>
              </w:rPr>
              <w:t>Sprachbewusstheit:</w:t>
            </w:r>
          </w:p>
          <w:p w:rsidR="004D20CF" w:rsidRPr="00B72125" w:rsidRDefault="004D20CF" w:rsidP="00000ACA">
            <w:pPr>
              <w:autoSpaceDE w:val="0"/>
              <w:autoSpaceDN w:val="0"/>
              <w:adjustRightInd w:val="0"/>
              <w:spacing w:afterLines="120" w:after="288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H: </w:t>
            </w:r>
            <w:r w:rsidRPr="00BD586F">
              <w:rPr>
                <w:rFonts w:cs="Arial"/>
                <w:lang w:eastAsia="de-DE"/>
              </w:rPr>
              <w:t>Die Schülerinnen und Schüler können</w:t>
            </w:r>
            <w:r>
              <w:rPr>
                <w:rFonts w:cs="Arial"/>
                <w:lang w:eastAsia="de-DE"/>
              </w:rPr>
              <w:t xml:space="preserve"> </w:t>
            </w:r>
            <w:r w:rsidRPr="007B4842">
              <w:t>grundlegende Sprachregister und -stile erkennen sowie für das Textverständnis und die eigene Sprachproduktion nutzen</w:t>
            </w:r>
            <w:r>
              <w:t>.</w:t>
            </w:r>
          </w:p>
        </w:tc>
      </w:tr>
      <w:tr w:rsidR="004D20CF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4D20CF" w:rsidRPr="008119C5" w:rsidRDefault="004D20C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4D20CF" w:rsidRPr="00202F49" w:rsidRDefault="004D20CF" w:rsidP="00BF49B2">
            <w:pPr>
              <w:tabs>
                <w:tab w:val="left" w:pos="1190"/>
              </w:tabs>
              <w:spacing w:before="200" w:after="200"/>
            </w:pPr>
            <w:r>
              <w:t>Individuum und Lebenswelt</w:t>
            </w:r>
          </w:p>
        </w:tc>
      </w:tr>
      <w:tr w:rsidR="004D20CF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4D20CF" w:rsidRDefault="004D20C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4D20CF" w:rsidRPr="00202F49" w:rsidRDefault="004D20CF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4D20CF" w:rsidRPr="008119C5">
        <w:tc>
          <w:tcPr>
            <w:tcW w:w="9235" w:type="dxa"/>
            <w:gridSpan w:val="4"/>
            <w:tcBorders>
              <w:bottom w:val="nil"/>
            </w:tcBorders>
          </w:tcPr>
          <w:p w:rsidR="004D20CF" w:rsidRPr="008119C5" w:rsidRDefault="004D20C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4D20CF" w:rsidRPr="008119C5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4D20CF" w:rsidRPr="008119C5" w:rsidRDefault="004D20CF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D20CF" w:rsidRPr="008119C5" w:rsidRDefault="004D20CF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4D20CF" w:rsidRPr="008119C5" w:rsidRDefault="004D20CF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4D20CF" w:rsidRPr="008119C5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4D20CF" w:rsidRPr="008119C5" w:rsidRDefault="004D20CF" w:rsidP="0046455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668DF">
              <w:t>so ähnlich im MSA 2009, Modifikation aus urheberrechtlichen Gründen</w:t>
            </w:r>
          </w:p>
        </w:tc>
      </w:tr>
      <w:tr w:rsidR="004D20CF" w:rsidRPr="008119C5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4D20CF" w:rsidRPr="008119C5" w:rsidRDefault="004D20CF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Datum: 22.05.</w:t>
            </w:r>
            <w:r w:rsidR="007767EF">
              <w:rPr>
                <w:b/>
              </w:rPr>
              <w:t>20</w:t>
            </w:r>
            <w:r>
              <w:rPr>
                <w:b/>
              </w:rPr>
              <w:t>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D20CF" w:rsidRPr="008119C5" w:rsidRDefault="004D20CF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4D20CF" w:rsidRPr="008119C5" w:rsidRDefault="004D20CF" w:rsidP="00021AA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alle 10. Klassen</w:t>
            </w:r>
          </w:p>
        </w:tc>
      </w:tr>
      <w:tr w:rsidR="004D20CF" w:rsidRPr="008119C5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4D20CF" w:rsidRDefault="004D20CF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4D20CF" w:rsidRPr="008A1768" w:rsidRDefault="004D20CF" w:rsidP="00321743">
            <w:pPr>
              <w:spacing w:before="200" w:after="200"/>
            </w:pPr>
          </w:p>
        </w:tc>
      </w:tr>
    </w:tbl>
    <w:p w:rsidR="004D20CF" w:rsidRDefault="004D20CF" w:rsidP="004D20CF">
      <w:pPr>
        <w:spacing w:line="240" w:lineRule="auto"/>
        <w:sectPr w:rsidR="004D20CF" w:rsidSect="008E55DF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985" w:left="1417" w:header="708" w:footer="324" w:gutter="0"/>
          <w:cols w:space="708"/>
          <w:titlePg/>
          <w:docGrid w:linePitch="360"/>
        </w:sectPr>
      </w:pPr>
      <w:bookmarkStart w:id="0" w:name="_GoBack"/>
      <w:bookmarkEnd w:id="0"/>
    </w:p>
    <w:p w:rsidR="004D20CF" w:rsidRPr="00F77D4E" w:rsidRDefault="004D20CF" w:rsidP="00F77D4E">
      <w:pPr>
        <w:spacing w:after="240"/>
        <w:rPr>
          <w:b/>
          <w:sz w:val="24"/>
          <w:szCs w:val="24"/>
          <w:lang w:val="en-US"/>
        </w:rPr>
      </w:pPr>
      <w:proofErr w:type="spellStart"/>
      <w:r w:rsidRPr="00F77D4E">
        <w:rPr>
          <w:b/>
          <w:sz w:val="24"/>
          <w:szCs w:val="24"/>
          <w:lang w:val="en-US"/>
        </w:rPr>
        <w:lastRenderedPageBreak/>
        <w:t>Aufgabe</w:t>
      </w:r>
      <w:proofErr w:type="spellEnd"/>
      <w:r w:rsidRPr="00F77D4E">
        <w:rPr>
          <w:b/>
          <w:sz w:val="24"/>
          <w:szCs w:val="24"/>
          <w:lang w:val="en-US"/>
        </w:rPr>
        <w:t xml:space="preserve"> und Material:</w:t>
      </w:r>
    </w:p>
    <w:p w:rsidR="004D20CF" w:rsidRPr="00FA4CE8" w:rsidRDefault="004D20CF" w:rsidP="004D20CF">
      <w:pPr>
        <w:spacing w:after="240"/>
        <w:rPr>
          <w:rFonts w:cs="Arial"/>
          <w:b/>
          <w:sz w:val="28"/>
          <w:lang w:val="fr-FR"/>
        </w:rPr>
      </w:pPr>
      <w:r w:rsidRPr="00FA4CE8">
        <w:rPr>
          <w:rFonts w:cs="Arial"/>
          <w:b/>
          <w:sz w:val="28"/>
          <w:lang w:val="fr-FR"/>
        </w:rPr>
        <w:t xml:space="preserve">Cosa </w:t>
      </w:r>
      <w:proofErr w:type="spellStart"/>
      <w:r w:rsidRPr="00FA4CE8">
        <w:rPr>
          <w:rFonts w:cs="Arial"/>
          <w:b/>
          <w:sz w:val="28"/>
          <w:lang w:val="fr-FR"/>
        </w:rPr>
        <w:t>fare</w:t>
      </w:r>
      <w:proofErr w:type="spellEnd"/>
      <w:r w:rsidRPr="00FA4CE8">
        <w:rPr>
          <w:rFonts w:cs="Arial"/>
          <w:b/>
          <w:sz w:val="28"/>
          <w:lang w:val="fr-FR"/>
        </w:rPr>
        <w:t xml:space="preserve"> il fine </w:t>
      </w:r>
      <w:proofErr w:type="spellStart"/>
      <w:r w:rsidRPr="00FA4CE8">
        <w:rPr>
          <w:rFonts w:cs="Arial"/>
          <w:b/>
          <w:sz w:val="28"/>
          <w:lang w:val="fr-FR"/>
        </w:rPr>
        <w:t>settimana</w:t>
      </w:r>
      <w:proofErr w:type="spellEnd"/>
      <w:r w:rsidRPr="00FA4CE8">
        <w:rPr>
          <w:rFonts w:cs="Arial"/>
          <w:b/>
          <w:sz w:val="28"/>
          <w:lang w:val="fr-FR"/>
        </w:rPr>
        <w:t>?</w:t>
      </w:r>
    </w:p>
    <w:p w:rsidR="004D20CF" w:rsidRPr="00FA4CE8" w:rsidRDefault="004D20CF" w:rsidP="00000ACA">
      <w:pPr>
        <w:pStyle w:val="berschrift1"/>
        <w:spacing w:afterLines="60" w:after="144"/>
        <w:rPr>
          <w:rFonts w:cs="Arial"/>
          <w:b/>
          <w:i w:val="0"/>
          <w:szCs w:val="22"/>
        </w:rPr>
      </w:pPr>
      <w:r w:rsidRPr="00FA4CE8">
        <w:rPr>
          <w:rFonts w:cs="Arial"/>
          <w:b/>
          <w:i w:val="0"/>
          <w:szCs w:val="22"/>
        </w:rPr>
        <w:t xml:space="preserve">Due </w:t>
      </w:r>
      <w:proofErr w:type="spellStart"/>
      <w:r w:rsidRPr="00FA4CE8">
        <w:rPr>
          <w:rFonts w:cs="Arial"/>
          <w:b/>
          <w:i w:val="0"/>
          <w:szCs w:val="22"/>
        </w:rPr>
        <w:t>proposte</w:t>
      </w:r>
      <w:proofErr w:type="spellEnd"/>
      <w:r w:rsidRPr="00FA4CE8">
        <w:rPr>
          <w:rFonts w:cs="Arial"/>
          <w:b/>
          <w:i w:val="0"/>
          <w:szCs w:val="22"/>
        </w:rPr>
        <w:t xml:space="preserve"> per </w:t>
      </w:r>
      <w:proofErr w:type="spellStart"/>
      <w:r w:rsidRPr="00FA4CE8">
        <w:rPr>
          <w:rFonts w:cs="Arial"/>
          <w:b/>
          <w:i w:val="0"/>
          <w:szCs w:val="22"/>
        </w:rPr>
        <w:t>un’escursione</w:t>
      </w:r>
      <w:proofErr w:type="spellEnd"/>
      <w:r w:rsidRPr="00FA4CE8">
        <w:rPr>
          <w:rFonts w:cs="Arial"/>
          <w:b/>
          <w:i w:val="0"/>
          <w:szCs w:val="22"/>
        </w:rPr>
        <w:t xml:space="preserve"> </w:t>
      </w:r>
      <w:proofErr w:type="spellStart"/>
      <w:r w:rsidRPr="00FA4CE8">
        <w:rPr>
          <w:rFonts w:cs="Arial"/>
          <w:b/>
          <w:i w:val="0"/>
          <w:szCs w:val="22"/>
        </w:rPr>
        <w:t>nel</w:t>
      </w:r>
      <w:proofErr w:type="spellEnd"/>
      <w:r w:rsidRPr="00FA4CE8">
        <w:rPr>
          <w:rFonts w:cs="Arial"/>
          <w:b/>
          <w:i w:val="0"/>
          <w:szCs w:val="22"/>
        </w:rPr>
        <w:t xml:space="preserve"> </w:t>
      </w:r>
      <w:proofErr w:type="spellStart"/>
      <w:r w:rsidRPr="00FA4CE8">
        <w:rPr>
          <w:rFonts w:cs="Arial"/>
          <w:b/>
          <w:i w:val="0"/>
          <w:szCs w:val="22"/>
        </w:rPr>
        <w:t>Brandeburgo</w:t>
      </w:r>
      <w:proofErr w:type="spellEnd"/>
      <w:r w:rsidRPr="00FA4CE8">
        <w:rPr>
          <w:rFonts w:cs="Arial"/>
          <w:b/>
          <w:i w:val="0"/>
          <w:szCs w:val="22"/>
        </w:rPr>
        <w:t xml:space="preserve">. </w:t>
      </w:r>
    </w:p>
    <w:p w:rsidR="004D20CF" w:rsidRPr="008D3716" w:rsidRDefault="004D20CF" w:rsidP="00F77D4E">
      <w:pPr>
        <w:pStyle w:val="arbeitsauftragmsa"/>
        <w:numPr>
          <w:ilvl w:val="0"/>
          <w:numId w:val="12"/>
        </w:numPr>
        <w:spacing w:before="60" w:after="60"/>
        <w:rPr>
          <w:rFonts w:ascii="Arial" w:hAnsi="Arial"/>
          <w:i w:val="0"/>
          <w:szCs w:val="22"/>
          <w:lang w:val="it-IT"/>
        </w:rPr>
      </w:pPr>
      <w:r>
        <w:rPr>
          <w:rFonts w:ascii="Arial" w:hAnsi="Arial"/>
          <w:i w:val="0"/>
          <w:szCs w:val="22"/>
          <w:lang w:val="it-IT"/>
        </w:rPr>
        <w:t xml:space="preserve">Vuoi passare </w:t>
      </w:r>
      <w:proofErr w:type="gramStart"/>
      <w:r>
        <w:rPr>
          <w:rFonts w:ascii="Arial" w:hAnsi="Arial"/>
          <w:i w:val="0"/>
          <w:szCs w:val="22"/>
          <w:lang w:val="it-IT"/>
        </w:rPr>
        <w:t>un fine settimana</w:t>
      </w:r>
      <w:proofErr w:type="gramEnd"/>
      <w:r w:rsidRPr="008D3716">
        <w:rPr>
          <w:rFonts w:ascii="Arial" w:hAnsi="Arial"/>
          <w:i w:val="0"/>
          <w:szCs w:val="22"/>
          <w:lang w:val="it-IT"/>
        </w:rPr>
        <w:t xml:space="preserve"> con il tuo amico italiano </w:t>
      </w:r>
      <w:r w:rsidRPr="004A244D">
        <w:rPr>
          <w:rFonts w:ascii="Arial" w:hAnsi="Arial"/>
          <w:i w:val="0"/>
          <w:szCs w:val="22"/>
          <w:lang w:val="it-IT"/>
        </w:rPr>
        <w:t xml:space="preserve">nel </w:t>
      </w:r>
      <w:r w:rsidRPr="008D3716">
        <w:rPr>
          <w:rFonts w:ascii="Arial" w:hAnsi="Arial"/>
          <w:i w:val="0"/>
          <w:szCs w:val="22"/>
          <w:lang w:val="it-IT"/>
        </w:rPr>
        <w:t>Brandeburgo</w:t>
      </w:r>
      <w:r>
        <w:rPr>
          <w:rFonts w:ascii="Arial" w:hAnsi="Arial"/>
          <w:i w:val="0"/>
          <w:szCs w:val="22"/>
          <w:lang w:val="it-IT"/>
        </w:rPr>
        <w:t>, perciò</w:t>
      </w:r>
      <w:r w:rsidRPr="008D3716">
        <w:rPr>
          <w:rFonts w:ascii="Arial" w:hAnsi="Arial"/>
          <w:i w:val="0"/>
          <w:szCs w:val="22"/>
          <w:lang w:val="it-IT"/>
        </w:rPr>
        <w:t xml:space="preserve"> gli proponi due attività. </w:t>
      </w:r>
    </w:p>
    <w:p w:rsidR="004D20CF" w:rsidRPr="00C97A60" w:rsidRDefault="004D20CF" w:rsidP="00F77D4E">
      <w:pPr>
        <w:pStyle w:val="arbeitsauftragmsa"/>
        <w:numPr>
          <w:ilvl w:val="0"/>
          <w:numId w:val="12"/>
        </w:numPr>
        <w:spacing w:before="60" w:after="60"/>
        <w:rPr>
          <w:rFonts w:ascii="Arial" w:hAnsi="Arial"/>
          <w:i w:val="0"/>
          <w:szCs w:val="22"/>
        </w:rPr>
      </w:pPr>
      <w:proofErr w:type="spellStart"/>
      <w:r>
        <w:rPr>
          <w:rFonts w:ascii="Arial" w:hAnsi="Arial"/>
          <w:i w:val="0"/>
          <w:szCs w:val="22"/>
        </w:rPr>
        <w:t>Leggi</w:t>
      </w:r>
      <w:proofErr w:type="spellEnd"/>
      <w:r>
        <w:rPr>
          <w:rFonts w:ascii="Arial" w:hAnsi="Arial"/>
          <w:i w:val="0"/>
          <w:szCs w:val="22"/>
        </w:rPr>
        <w:t xml:space="preserve"> i </w:t>
      </w:r>
      <w:proofErr w:type="spellStart"/>
      <w:r>
        <w:rPr>
          <w:rFonts w:ascii="Arial" w:hAnsi="Arial"/>
          <w:i w:val="0"/>
          <w:szCs w:val="22"/>
        </w:rPr>
        <w:t>testi</w:t>
      </w:r>
      <w:proofErr w:type="spellEnd"/>
      <w:r>
        <w:rPr>
          <w:rFonts w:ascii="Arial" w:hAnsi="Arial"/>
          <w:i w:val="0"/>
          <w:szCs w:val="22"/>
        </w:rPr>
        <w:t xml:space="preserve"> </w:t>
      </w:r>
      <w:proofErr w:type="spellStart"/>
      <w:r>
        <w:rPr>
          <w:rFonts w:ascii="Arial" w:hAnsi="Arial"/>
          <w:i w:val="0"/>
          <w:szCs w:val="22"/>
        </w:rPr>
        <w:t>che</w:t>
      </w:r>
      <w:proofErr w:type="spellEnd"/>
      <w:r>
        <w:rPr>
          <w:rFonts w:ascii="Arial" w:hAnsi="Arial"/>
          <w:i w:val="0"/>
          <w:szCs w:val="22"/>
        </w:rPr>
        <w:t xml:space="preserve"> </w:t>
      </w:r>
      <w:proofErr w:type="spellStart"/>
      <w:r>
        <w:rPr>
          <w:rFonts w:ascii="Arial" w:hAnsi="Arial"/>
          <w:i w:val="0"/>
          <w:szCs w:val="22"/>
        </w:rPr>
        <w:t>contengono</w:t>
      </w:r>
      <w:proofErr w:type="spellEnd"/>
      <w:r>
        <w:rPr>
          <w:rFonts w:ascii="Arial" w:hAnsi="Arial"/>
          <w:i w:val="0"/>
          <w:szCs w:val="22"/>
        </w:rPr>
        <w:t xml:space="preserve"> </w:t>
      </w:r>
      <w:proofErr w:type="gramStart"/>
      <w:r>
        <w:rPr>
          <w:rFonts w:ascii="Arial" w:hAnsi="Arial"/>
          <w:i w:val="0"/>
          <w:szCs w:val="22"/>
        </w:rPr>
        <w:t xml:space="preserve">le </w:t>
      </w:r>
      <w:proofErr w:type="spellStart"/>
      <w:r>
        <w:rPr>
          <w:rFonts w:ascii="Arial" w:hAnsi="Arial"/>
          <w:i w:val="0"/>
          <w:szCs w:val="22"/>
        </w:rPr>
        <w:t>informazioni</w:t>
      </w:r>
      <w:proofErr w:type="spellEnd"/>
      <w:proofErr w:type="gramEnd"/>
      <w:r>
        <w:rPr>
          <w:rFonts w:ascii="Arial" w:hAnsi="Arial"/>
          <w:i w:val="0"/>
          <w:szCs w:val="22"/>
        </w:rPr>
        <w:t xml:space="preserve"> </w:t>
      </w:r>
      <w:proofErr w:type="spellStart"/>
      <w:r>
        <w:rPr>
          <w:rFonts w:ascii="Arial" w:hAnsi="Arial"/>
          <w:i w:val="0"/>
          <w:szCs w:val="22"/>
        </w:rPr>
        <w:t>sulle</w:t>
      </w:r>
      <w:proofErr w:type="spellEnd"/>
      <w:r>
        <w:rPr>
          <w:rFonts w:ascii="Arial" w:hAnsi="Arial"/>
          <w:i w:val="0"/>
          <w:szCs w:val="22"/>
        </w:rPr>
        <w:t xml:space="preserve"> due </w:t>
      </w:r>
      <w:proofErr w:type="spellStart"/>
      <w:r>
        <w:rPr>
          <w:rFonts w:ascii="Arial" w:hAnsi="Arial"/>
          <w:i w:val="0"/>
          <w:szCs w:val="22"/>
        </w:rPr>
        <w:t>attività</w:t>
      </w:r>
      <w:proofErr w:type="spellEnd"/>
      <w:r>
        <w:rPr>
          <w:rFonts w:ascii="Arial" w:hAnsi="Arial"/>
          <w:i w:val="0"/>
          <w:szCs w:val="22"/>
        </w:rPr>
        <w:t xml:space="preserve">. </w:t>
      </w:r>
    </w:p>
    <w:p w:rsidR="004D20CF" w:rsidRDefault="004D20CF" w:rsidP="00F77D4E">
      <w:pPr>
        <w:pStyle w:val="arbeitsauftragmsa"/>
        <w:numPr>
          <w:ilvl w:val="0"/>
          <w:numId w:val="12"/>
        </w:numPr>
        <w:spacing w:before="60" w:after="60"/>
        <w:rPr>
          <w:rFonts w:ascii="Arial" w:hAnsi="Arial"/>
          <w:i w:val="0"/>
          <w:szCs w:val="22"/>
        </w:rPr>
      </w:pPr>
      <w:proofErr w:type="spellStart"/>
      <w:r>
        <w:rPr>
          <w:rFonts w:ascii="Arial" w:hAnsi="Arial"/>
          <w:i w:val="0"/>
          <w:szCs w:val="22"/>
        </w:rPr>
        <w:t>Scrivi</w:t>
      </w:r>
      <w:proofErr w:type="spellEnd"/>
      <w:r>
        <w:rPr>
          <w:rFonts w:ascii="Arial" w:hAnsi="Arial"/>
          <w:i w:val="0"/>
          <w:szCs w:val="22"/>
        </w:rPr>
        <w:t xml:space="preserve"> </w:t>
      </w:r>
      <w:proofErr w:type="spellStart"/>
      <w:r>
        <w:rPr>
          <w:rFonts w:ascii="Arial" w:hAnsi="Arial"/>
          <w:i w:val="0"/>
          <w:szCs w:val="22"/>
        </w:rPr>
        <w:t>una</w:t>
      </w:r>
      <w:proofErr w:type="spellEnd"/>
      <w:r>
        <w:rPr>
          <w:rFonts w:ascii="Arial" w:hAnsi="Arial"/>
          <w:i w:val="0"/>
          <w:szCs w:val="22"/>
        </w:rPr>
        <w:t xml:space="preserve"> </w:t>
      </w:r>
      <w:r w:rsidRPr="00E83C1B">
        <w:rPr>
          <w:rFonts w:ascii="Arial" w:hAnsi="Arial"/>
          <w:i w:val="0"/>
          <w:szCs w:val="22"/>
        </w:rPr>
        <w:t>e-</w:t>
      </w:r>
      <w:r>
        <w:rPr>
          <w:rFonts w:ascii="Arial" w:hAnsi="Arial"/>
          <w:i w:val="0"/>
          <w:szCs w:val="22"/>
        </w:rPr>
        <w:t xml:space="preserve">mail al </w:t>
      </w:r>
      <w:proofErr w:type="spellStart"/>
      <w:r>
        <w:rPr>
          <w:rFonts w:ascii="Arial" w:hAnsi="Arial"/>
          <w:i w:val="0"/>
          <w:szCs w:val="22"/>
        </w:rPr>
        <w:t>tuo</w:t>
      </w:r>
      <w:proofErr w:type="spellEnd"/>
      <w:r>
        <w:rPr>
          <w:rFonts w:ascii="Arial" w:hAnsi="Arial"/>
          <w:i w:val="0"/>
          <w:szCs w:val="22"/>
        </w:rPr>
        <w:t xml:space="preserve"> </w:t>
      </w:r>
      <w:proofErr w:type="spellStart"/>
      <w:r>
        <w:rPr>
          <w:rFonts w:ascii="Arial" w:hAnsi="Arial"/>
          <w:i w:val="0"/>
          <w:szCs w:val="22"/>
        </w:rPr>
        <w:t>amico</w:t>
      </w:r>
      <w:proofErr w:type="spellEnd"/>
      <w:r>
        <w:rPr>
          <w:rFonts w:ascii="Arial" w:hAnsi="Arial"/>
          <w:i w:val="0"/>
          <w:szCs w:val="22"/>
        </w:rPr>
        <w:t xml:space="preserve"> italiano per </w:t>
      </w:r>
      <w:proofErr w:type="spellStart"/>
      <w:r>
        <w:rPr>
          <w:rFonts w:ascii="Arial" w:hAnsi="Arial"/>
          <w:i w:val="0"/>
          <w:szCs w:val="22"/>
        </w:rPr>
        <w:t>proporre</w:t>
      </w:r>
      <w:proofErr w:type="spellEnd"/>
      <w:r>
        <w:rPr>
          <w:rFonts w:ascii="Arial" w:hAnsi="Arial"/>
          <w:i w:val="0"/>
          <w:szCs w:val="22"/>
        </w:rPr>
        <w:t xml:space="preserve"> le due </w:t>
      </w:r>
      <w:proofErr w:type="spellStart"/>
      <w:r>
        <w:rPr>
          <w:rFonts w:ascii="Arial" w:hAnsi="Arial"/>
          <w:i w:val="0"/>
          <w:szCs w:val="22"/>
        </w:rPr>
        <w:t>attività</w:t>
      </w:r>
      <w:proofErr w:type="spellEnd"/>
      <w:r>
        <w:rPr>
          <w:rFonts w:ascii="Arial" w:hAnsi="Arial"/>
          <w:i w:val="0"/>
          <w:szCs w:val="22"/>
        </w:rPr>
        <w:t xml:space="preserve">. </w:t>
      </w:r>
    </w:p>
    <w:p w:rsidR="004D20CF" w:rsidRDefault="004D20CF" w:rsidP="00F77D4E">
      <w:pPr>
        <w:pStyle w:val="arbeitsauftragmsa"/>
        <w:numPr>
          <w:ilvl w:val="0"/>
          <w:numId w:val="12"/>
        </w:numPr>
        <w:spacing w:before="60" w:after="6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 xml:space="preserve">Usa </w:t>
      </w:r>
      <w:proofErr w:type="spellStart"/>
      <w:r>
        <w:rPr>
          <w:rFonts w:ascii="Arial" w:hAnsi="Arial"/>
          <w:i w:val="0"/>
          <w:szCs w:val="22"/>
        </w:rPr>
        <w:t>almeno</w:t>
      </w:r>
      <w:proofErr w:type="spellEnd"/>
      <w:r>
        <w:rPr>
          <w:rFonts w:ascii="Arial" w:hAnsi="Arial"/>
          <w:i w:val="0"/>
          <w:szCs w:val="22"/>
        </w:rPr>
        <w:t xml:space="preserve"> </w:t>
      </w:r>
      <w:proofErr w:type="spellStart"/>
      <w:r w:rsidRPr="00E83C1B">
        <w:rPr>
          <w:rFonts w:ascii="Arial" w:hAnsi="Arial"/>
          <w:i w:val="0"/>
          <w:szCs w:val="22"/>
        </w:rPr>
        <w:t>un’in</w:t>
      </w:r>
      <w:r>
        <w:rPr>
          <w:rFonts w:ascii="Arial" w:hAnsi="Arial"/>
          <w:i w:val="0"/>
          <w:szCs w:val="22"/>
        </w:rPr>
        <w:t>formazione</w:t>
      </w:r>
      <w:proofErr w:type="spellEnd"/>
      <w:r>
        <w:rPr>
          <w:rFonts w:ascii="Arial" w:hAnsi="Arial"/>
          <w:i w:val="0"/>
          <w:szCs w:val="22"/>
        </w:rPr>
        <w:t xml:space="preserve"> principale e due </w:t>
      </w:r>
      <w:proofErr w:type="spellStart"/>
      <w:r>
        <w:rPr>
          <w:rFonts w:ascii="Arial" w:hAnsi="Arial"/>
          <w:i w:val="0"/>
          <w:szCs w:val="22"/>
        </w:rPr>
        <w:t>dettagli</w:t>
      </w:r>
      <w:proofErr w:type="spellEnd"/>
      <w:r>
        <w:rPr>
          <w:rFonts w:ascii="Arial" w:hAnsi="Arial"/>
          <w:i w:val="0"/>
          <w:szCs w:val="22"/>
        </w:rPr>
        <w:t xml:space="preserve"> per </w:t>
      </w:r>
      <w:proofErr w:type="spellStart"/>
      <w:r>
        <w:rPr>
          <w:rFonts w:ascii="Arial" w:hAnsi="Arial"/>
          <w:i w:val="0"/>
          <w:szCs w:val="22"/>
        </w:rPr>
        <w:t>ogni</w:t>
      </w:r>
      <w:proofErr w:type="spellEnd"/>
      <w:r>
        <w:rPr>
          <w:rFonts w:ascii="Arial" w:hAnsi="Arial"/>
          <w:i w:val="0"/>
          <w:szCs w:val="22"/>
        </w:rPr>
        <w:t xml:space="preserve"> </w:t>
      </w:r>
      <w:proofErr w:type="spellStart"/>
      <w:r>
        <w:rPr>
          <w:rFonts w:ascii="Arial" w:hAnsi="Arial"/>
          <w:i w:val="0"/>
          <w:szCs w:val="22"/>
        </w:rPr>
        <w:t>attività</w:t>
      </w:r>
      <w:proofErr w:type="spellEnd"/>
      <w:r>
        <w:rPr>
          <w:rFonts w:ascii="Arial" w:hAnsi="Arial"/>
          <w:i w:val="0"/>
          <w:szCs w:val="22"/>
        </w:rPr>
        <w:t xml:space="preserve">. </w:t>
      </w:r>
    </w:p>
    <w:p w:rsidR="004D20CF" w:rsidRPr="00540E88" w:rsidRDefault="004D20CF" w:rsidP="00F77D4E">
      <w:pPr>
        <w:pStyle w:val="arbeitsauftragmsa"/>
        <w:numPr>
          <w:ilvl w:val="0"/>
          <w:numId w:val="12"/>
        </w:numPr>
        <w:spacing w:before="60" w:after="6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 xml:space="preserve">Non </w:t>
      </w:r>
      <w:proofErr w:type="spellStart"/>
      <w:r>
        <w:rPr>
          <w:rFonts w:ascii="Arial" w:hAnsi="Arial" w:hint="eastAsia"/>
          <w:i w:val="0"/>
          <w:szCs w:val="22"/>
        </w:rPr>
        <w:t>fare</w:t>
      </w:r>
      <w:proofErr w:type="spellEnd"/>
      <w:r>
        <w:rPr>
          <w:rFonts w:ascii="Arial" w:hAnsi="Arial" w:hint="eastAsia"/>
          <w:i w:val="0"/>
          <w:szCs w:val="22"/>
        </w:rPr>
        <w:t xml:space="preserve"> </w:t>
      </w:r>
      <w:proofErr w:type="spellStart"/>
      <w:r w:rsidRPr="00FA4CE8">
        <w:rPr>
          <w:rFonts w:ascii="Arial" w:hAnsi="Arial"/>
          <w:i w:val="0"/>
          <w:szCs w:val="22"/>
        </w:rPr>
        <w:t>una</w:t>
      </w:r>
      <w:proofErr w:type="spellEnd"/>
      <w:r w:rsidRPr="00FA4CE8">
        <w:rPr>
          <w:rFonts w:ascii="Arial" w:hAnsi="Arial"/>
          <w:i w:val="0"/>
          <w:szCs w:val="22"/>
        </w:rPr>
        <w:t xml:space="preserve"> </w:t>
      </w:r>
      <w:proofErr w:type="spellStart"/>
      <w:r w:rsidRPr="00FA4CE8">
        <w:rPr>
          <w:rFonts w:ascii="Arial" w:hAnsi="Arial"/>
          <w:i w:val="0"/>
          <w:szCs w:val="22"/>
        </w:rPr>
        <w:t>traduzione</w:t>
      </w:r>
      <w:proofErr w:type="spellEnd"/>
      <w:r w:rsidRPr="00FA4CE8">
        <w:rPr>
          <w:rFonts w:ascii="Arial" w:hAnsi="Arial"/>
          <w:i w:val="0"/>
          <w:szCs w:val="22"/>
        </w:rPr>
        <w:t xml:space="preserve"> </w:t>
      </w:r>
      <w:proofErr w:type="spellStart"/>
      <w:r w:rsidRPr="00FA4CE8">
        <w:rPr>
          <w:rFonts w:ascii="Arial" w:hAnsi="Arial"/>
          <w:i w:val="0"/>
          <w:szCs w:val="22"/>
        </w:rPr>
        <w:t>parola</w:t>
      </w:r>
      <w:proofErr w:type="spellEnd"/>
      <w:r w:rsidRPr="00FA4CE8">
        <w:rPr>
          <w:rFonts w:ascii="Arial" w:hAnsi="Arial"/>
          <w:i w:val="0"/>
          <w:szCs w:val="22"/>
        </w:rPr>
        <w:t xml:space="preserve"> per </w:t>
      </w:r>
      <w:proofErr w:type="spellStart"/>
      <w:r w:rsidRPr="00FA4CE8">
        <w:rPr>
          <w:rFonts w:ascii="Arial" w:hAnsi="Arial"/>
          <w:i w:val="0"/>
          <w:szCs w:val="22"/>
        </w:rPr>
        <w:t>parola</w:t>
      </w:r>
      <w:proofErr w:type="spellEnd"/>
      <w:r w:rsidRPr="00FA4CE8">
        <w:rPr>
          <w:rFonts w:ascii="Arial" w:hAnsi="Arial"/>
          <w:i w:val="0"/>
          <w:szCs w:val="22"/>
        </w:rPr>
        <w:t xml:space="preserve">. </w:t>
      </w:r>
    </w:p>
    <w:p w:rsidR="004D20CF" w:rsidRPr="00540E88" w:rsidRDefault="004D20CF" w:rsidP="00F77D4E">
      <w:pPr>
        <w:pStyle w:val="arbeitsauftragmsa"/>
        <w:numPr>
          <w:ilvl w:val="0"/>
          <w:numId w:val="12"/>
        </w:numPr>
        <w:spacing w:before="60" w:after="60"/>
        <w:rPr>
          <w:rFonts w:ascii="Arial" w:hAnsi="Arial"/>
          <w:i w:val="0"/>
          <w:szCs w:val="22"/>
        </w:rPr>
      </w:pPr>
      <w:proofErr w:type="spellStart"/>
      <w:r w:rsidRPr="00533511">
        <w:rPr>
          <w:rFonts w:ascii="Arial" w:hAnsi="Arial"/>
          <w:i w:val="0"/>
          <w:szCs w:val="22"/>
        </w:rPr>
        <w:t>Scrivi</w:t>
      </w:r>
      <w:proofErr w:type="spellEnd"/>
      <w:r w:rsidRPr="00533511">
        <w:rPr>
          <w:rFonts w:ascii="Arial" w:hAnsi="Arial"/>
          <w:i w:val="0"/>
          <w:szCs w:val="22"/>
        </w:rPr>
        <w:t xml:space="preserve"> </w:t>
      </w:r>
      <w:proofErr w:type="spellStart"/>
      <w:r w:rsidRPr="00533511">
        <w:rPr>
          <w:rFonts w:ascii="Arial" w:hAnsi="Arial"/>
          <w:i w:val="0"/>
          <w:szCs w:val="22"/>
        </w:rPr>
        <w:t>frasi</w:t>
      </w:r>
      <w:proofErr w:type="spellEnd"/>
      <w:r w:rsidRPr="00533511">
        <w:rPr>
          <w:rFonts w:ascii="Arial" w:hAnsi="Arial"/>
          <w:i w:val="0"/>
          <w:szCs w:val="22"/>
        </w:rPr>
        <w:t xml:space="preserve"> </w:t>
      </w:r>
      <w:proofErr w:type="spellStart"/>
      <w:r w:rsidRPr="00533511">
        <w:rPr>
          <w:rFonts w:ascii="Arial" w:hAnsi="Arial"/>
          <w:i w:val="0"/>
          <w:szCs w:val="22"/>
        </w:rPr>
        <w:t>intere</w:t>
      </w:r>
      <w:proofErr w:type="spellEnd"/>
      <w:r>
        <w:rPr>
          <w:rFonts w:ascii="Arial" w:hAnsi="Arial"/>
          <w:b/>
          <w:i w:val="0"/>
          <w:szCs w:val="22"/>
        </w:rPr>
        <w:t>.</w:t>
      </w:r>
    </w:p>
    <w:p w:rsidR="004D20CF" w:rsidRDefault="004D20CF" w:rsidP="004D20CF">
      <w:pPr>
        <w:rPr>
          <w:b/>
          <w:lang w:val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82"/>
        <w:gridCol w:w="445"/>
      </w:tblGrid>
      <w:tr w:rsidR="004D20CF">
        <w:trPr>
          <w:trHeight w:val="68"/>
        </w:trPr>
        <w:tc>
          <w:tcPr>
            <w:tcW w:w="8827" w:type="dxa"/>
            <w:gridSpan w:val="2"/>
            <w:shd w:val="clear" w:color="auto" w:fill="C0C0C0"/>
          </w:tcPr>
          <w:p w:rsidR="004D20CF" w:rsidRDefault="004D20CF" w:rsidP="009960BA">
            <w:r>
              <w:rPr>
                <w:noProof/>
                <w:lang w:eastAsia="de-DE"/>
              </w:rPr>
              <w:drawing>
                <wp:inline distT="0" distB="0" distL="0" distR="0" wp14:anchorId="04F7915B" wp14:editId="288FFEBE">
                  <wp:extent cx="279400" cy="279400"/>
                  <wp:effectExtent l="25400" t="0" r="0" b="0"/>
                  <wp:docPr id="8" name="Bild 1" descr="j0424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24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lang w:val="fr-FR"/>
              </w:rPr>
              <w:sym w:font="Webdings" w:char="F030"/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sym w:font="Webdings" w:char="F032"/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sym w:font="Webdings" w:char="F072"/>
            </w:r>
          </w:p>
        </w:tc>
      </w:tr>
      <w:tr w:rsidR="004D20CF">
        <w:trPr>
          <w:trHeight w:val="68"/>
        </w:trPr>
        <w:tc>
          <w:tcPr>
            <w:tcW w:w="8827" w:type="dxa"/>
            <w:gridSpan w:val="2"/>
            <w:shd w:val="clear" w:color="auto" w:fill="C0C0C0"/>
          </w:tcPr>
          <w:p w:rsidR="004D20CF" w:rsidRDefault="004D20CF" w:rsidP="009960BA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sym w:font="Wingdings" w:char="F026"/>
            </w:r>
            <w:r>
              <w:rPr>
                <w:lang w:val="fr-FR"/>
              </w:rPr>
              <w:t xml:space="preserve">  </w:t>
            </w:r>
            <w:r>
              <w:rPr>
                <w:rFonts w:cs="Arial"/>
                <w:lang w:val="fr-FR"/>
              </w:rPr>
              <w:t xml:space="preserve"> Di: </w:t>
            </w:r>
          </w:p>
          <w:p w:rsidR="004D20CF" w:rsidRDefault="00000ACA" w:rsidP="009960B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2C78B8" wp14:editId="401FFF70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-158115</wp:posOffset>
                      </wp:positionV>
                      <wp:extent cx="4869180" cy="271145"/>
                      <wp:effectExtent l="0" t="0" r="26670" b="14605"/>
                      <wp:wrapTight wrapText="bothSides">
                        <wp:wrapPolygon edited="0">
                          <wp:start x="0" y="0"/>
                          <wp:lineTo x="0" y="21246"/>
                          <wp:lineTo x="21634" y="21246"/>
                          <wp:lineTo x="21634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0CF" w:rsidRDefault="004D20CF" w:rsidP="004D20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2.7pt;margin-top:-12.45pt;width:383.4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">
                      <v:textbox>
                        <w:txbxContent>
                          <w:p w:rsidR="004D20CF" w:rsidRDefault="004D20CF" w:rsidP="004D20C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D20CF">
              <w:rPr>
                <w:lang w:val="fr-FR"/>
              </w:rPr>
              <w:t xml:space="preserve">   </w:t>
            </w:r>
          </w:p>
        </w:tc>
      </w:tr>
      <w:tr w:rsidR="004D20CF">
        <w:trPr>
          <w:trHeight w:val="68"/>
        </w:trPr>
        <w:tc>
          <w:tcPr>
            <w:tcW w:w="8827" w:type="dxa"/>
            <w:gridSpan w:val="2"/>
            <w:shd w:val="clear" w:color="auto" w:fill="C0C0C0"/>
          </w:tcPr>
          <w:p w:rsidR="004D20CF" w:rsidRDefault="00000ACA" w:rsidP="009960BA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97484D" wp14:editId="14BD78E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69850</wp:posOffset>
                      </wp:positionV>
                      <wp:extent cx="4869180" cy="271145"/>
                      <wp:effectExtent l="0" t="0" r="2667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0CF" w:rsidRDefault="004D20CF" w:rsidP="004D20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2pt;margin-top:5.5pt;width:383.4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">
                      <v:textbox>
                        <w:txbxContent>
                          <w:p w:rsidR="004D20CF" w:rsidRDefault="004D20CF" w:rsidP="004D20CF"/>
                        </w:txbxContent>
                      </v:textbox>
                    </v:shape>
                  </w:pict>
                </mc:Fallback>
              </mc:AlternateContent>
            </w:r>
            <w:r w:rsidR="004D20CF">
              <w:rPr>
                <w:lang w:val="fr-FR"/>
              </w:rPr>
              <w:sym w:font="Wingdings" w:char="F026"/>
            </w:r>
            <w:r w:rsidR="004D20CF">
              <w:rPr>
                <w:lang w:val="fr-FR"/>
              </w:rPr>
              <w:t xml:space="preserve">  </w:t>
            </w:r>
            <w:r w:rsidR="004D20CF">
              <w:rPr>
                <w:rFonts w:cs="Arial"/>
                <w:lang w:val="fr-FR"/>
              </w:rPr>
              <w:t xml:space="preserve"> A : </w:t>
            </w:r>
            <w:r w:rsidR="004D20CF">
              <w:rPr>
                <w:lang w:val="fr-FR"/>
              </w:rPr>
              <w:t xml:space="preserve"> </w:t>
            </w:r>
          </w:p>
          <w:p w:rsidR="004D20CF" w:rsidRDefault="004D20CF" w:rsidP="009960BA"/>
        </w:tc>
      </w:tr>
      <w:tr w:rsidR="004D20CF">
        <w:trPr>
          <w:cantSplit/>
          <w:trHeight w:val="212"/>
        </w:trPr>
        <w:tc>
          <w:tcPr>
            <w:tcW w:w="8382" w:type="dxa"/>
            <w:vMerge w:val="restart"/>
          </w:tcPr>
          <w:p w:rsidR="004D20CF" w:rsidRDefault="004D20CF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Ciao Stefano, </w:t>
            </w:r>
          </w:p>
          <w:p w:rsidR="004D20CF" w:rsidRDefault="004D20CF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</w:p>
          <w:p w:rsidR="004D20CF" w:rsidRDefault="004D20CF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sono molto </w:t>
            </w:r>
            <w:proofErr w:type="spellStart"/>
            <w:r>
              <w:rPr>
                <w:rFonts w:cs="Arial"/>
                <w:lang w:val="fr-FR"/>
              </w:rPr>
              <w:t>felice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che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passiamo</w:t>
            </w:r>
            <w:proofErr w:type="spellEnd"/>
            <w:r>
              <w:rPr>
                <w:rFonts w:cs="Arial"/>
                <w:lang w:val="fr-FR"/>
              </w:rPr>
              <w:t xml:space="preserve"> il fine </w:t>
            </w:r>
            <w:proofErr w:type="spellStart"/>
            <w:r>
              <w:rPr>
                <w:rFonts w:cs="Arial"/>
                <w:lang w:val="fr-FR"/>
              </w:rPr>
              <w:t>settimana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nel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Brandeburgo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insieme</w:t>
            </w:r>
            <w:proofErr w:type="spellEnd"/>
            <w:r>
              <w:rPr>
                <w:rFonts w:cs="Arial"/>
                <w:lang w:val="fr-FR"/>
              </w:rPr>
              <w:t xml:space="preserve">. Ti </w:t>
            </w:r>
            <w:proofErr w:type="spellStart"/>
            <w:r>
              <w:rPr>
                <w:rFonts w:cs="Arial"/>
                <w:lang w:val="fr-FR"/>
              </w:rPr>
              <w:t>vorrei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r>
              <w:rPr>
                <w:rFonts w:cs="Arial" w:hint="eastAsia"/>
                <w:lang w:val="fr-FR"/>
              </w:rPr>
              <w:t xml:space="preserve">far </w:t>
            </w:r>
            <w:proofErr w:type="spellStart"/>
            <w:r>
              <w:rPr>
                <w:rFonts w:cs="Arial" w:hint="eastAsia"/>
                <w:lang w:val="fr-FR"/>
              </w:rPr>
              <w:t>vedere</w:t>
            </w:r>
            <w:proofErr w:type="spellEnd"/>
            <w:r>
              <w:rPr>
                <w:rFonts w:cs="Arial" w:hint="eastAsia"/>
                <w:lang w:val="fr-FR"/>
              </w:rPr>
              <w:t xml:space="preserve"> anche la </w:t>
            </w:r>
            <w:proofErr w:type="spellStart"/>
            <w:r>
              <w:rPr>
                <w:rFonts w:cs="Arial" w:hint="eastAsia"/>
                <w:lang w:val="fr-FR"/>
              </w:rPr>
              <w:t>regione</w:t>
            </w:r>
            <w:proofErr w:type="spellEnd"/>
            <w:r>
              <w:rPr>
                <w:rFonts w:cs="Arial" w:hint="eastAsia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intorno</w:t>
            </w:r>
            <w:proofErr w:type="spellEnd"/>
            <w:r>
              <w:rPr>
                <w:rFonts w:cs="Arial"/>
                <w:lang w:val="fr-FR"/>
              </w:rPr>
              <w:t xml:space="preserve"> a </w:t>
            </w:r>
            <w:proofErr w:type="spellStart"/>
            <w:r>
              <w:rPr>
                <w:rFonts w:cs="Arial"/>
                <w:lang w:val="fr-FR"/>
              </w:rPr>
              <w:t>Berlino</w:t>
            </w:r>
            <w:proofErr w:type="spellEnd"/>
            <w:r>
              <w:rPr>
                <w:rFonts w:cs="Arial"/>
                <w:lang w:val="fr-FR"/>
              </w:rPr>
              <w:t xml:space="preserve">. Per </w:t>
            </w:r>
            <w:proofErr w:type="spellStart"/>
            <w:r>
              <w:rPr>
                <w:rFonts w:cs="Arial"/>
                <w:lang w:val="fr-FR"/>
              </w:rPr>
              <w:t>questo</w:t>
            </w:r>
            <w:proofErr w:type="spellEnd"/>
            <w:r>
              <w:rPr>
                <w:rFonts w:cs="Arial"/>
                <w:lang w:val="fr-FR"/>
              </w:rPr>
              <w:t xml:space="preserve"> ti </w:t>
            </w:r>
            <w:proofErr w:type="spellStart"/>
            <w:r>
              <w:rPr>
                <w:rFonts w:cs="Arial"/>
                <w:lang w:val="fr-FR"/>
              </w:rPr>
              <w:t>volevo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proporre</w:t>
            </w:r>
            <w:proofErr w:type="spellEnd"/>
            <w:r>
              <w:rPr>
                <w:rFonts w:cs="Arial"/>
                <w:lang w:val="fr-FR"/>
              </w:rPr>
              <w:t xml:space="preserve"> due </w:t>
            </w:r>
            <w:proofErr w:type="spellStart"/>
            <w:r>
              <w:rPr>
                <w:rFonts w:cs="Arial"/>
                <w:lang w:val="fr-FR"/>
              </w:rPr>
              <w:t>attività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che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trovo</w:t>
            </w:r>
            <w:proofErr w:type="spellEnd"/>
            <w:r>
              <w:rPr>
                <w:rFonts w:cs="Arial"/>
                <w:lang w:val="fr-FR"/>
              </w:rPr>
              <w:t xml:space="preserve"> molto </w:t>
            </w:r>
            <w:proofErr w:type="spellStart"/>
            <w:r>
              <w:rPr>
                <w:rFonts w:cs="Arial" w:hint="eastAsia"/>
                <w:lang w:val="fr-FR"/>
              </w:rPr>
              <w:t>int</w:t>
            </w:r>
            <w:r>
              <w:rPr>
                <w:rFonts w:cs="Arial"/>
                <w:lang w:val="fr-FR"/>
              </w:rPr>
              <w:t>e</w:t>
            </w:r>
            <w:r>
              <w:rPr>
                <w:rFonts w:cs="Arial" w:hint="eastAsia"/>
                <w:lang w:val="fr-FR"/>
              </w:rPr>
              <w:t>ressant</w:t>
            </w:r>
            <w:r w:rsidRPr="00E8409A">
              <w:rPr>
                <w:rFonts w:cs="Arial"/>
                <w:lang w:val="fr-FR"/>
              </w:rPr>
              <w:t>i</w:t>
            </w:r>
            <w:proofErr w:type="spellEnd"/>
            <w:r>
              <w:rPr>
                <w:rFonts w:cs="Arial"/>
                <w:lang w:val="fr-FR"/>
              </w:rPr>
              <w:t xml:space="preserve">. </w:t>
            </w:r>
          </w:p>
          <w:p w:rsidR="004D20CF" w:rsidRDefault="004D20CF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leader="underscore" w:pos="8505"/>
              </w:tabs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ab/>
            </w:r>
          </w:p>
          <w:p w:rsidR="004D20CF" w:rsidRDefault="004D20CF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leader="underscore" w:pos="8505"/>
              </w:tabs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ab/>
            </w:r>
          </w:p>
          <w:p w:rsidR="004D20CF" w:rsidRDefault="004D20CF" w:rsidP="004F1F2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leader="underscore" w:pos="8505"/>
              </w:tabs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ab/>
            </w:r>
          </w:p>
          <w:p w:rsidR="004D20CF" w:rsidRDefault="004D20CF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cs="Arial"/>
                <w:lang w:val="fr-FR"/>
              </w:rPr>
            </w:pPr>
          </w:p>
          <w:p w:rsidR="004D20CF" w:rsidRDefault="004D20CF" w:rsidP="00521AD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Spero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che</w:t>
            </w:r>
            <w:proofErr w:type="spellEnd"/>
            <w:r>
              <w:rPr>
                <w:rFonts w:cs="Arial"/>
                <w:lang w:val="fr-FR"/>
              </w:rPr>
              <w:t xml:space="preserve"> ti </w:t>
            </w:r>
            <w:proofErr w:type="spellStart"/>
            <w:r>
              <w:rPr>
                <w:rFonts w:cs="Arial"/>
                <w:lang w:val="fr-FR"/>
              </w:rPr>
              <w:t>interessino</w:t>
            </w:r>
            <w:proofErr w:type="spellEnd"/>
            <w:r>
              <w:rPr>
                <w:rFonts w:cs="Arial"/>
                <w:lang w:val="fr-FR"/>
              </w:rPr>
              <w:t xml:space="preserve"> le mie </w:t>
            </w:r>
            <w:proofErr w:type="spellStart"/>
            <w:r>
              <w:rPr>
                <w:rFonts w:cs="Arial"/>
                <w:lang w:val="fr-FR"/>
              </w:rPr>
              <w:t>idee</w:t>
            </w:r>
            <w:proofErr w:type="spellEnd"/>
            <w:r>
              <w:rPr>
                <w:rFonts w:cs="Arial"/>
                <w:lang w:val="fr-FR"/>
              </w:rPr>
              <w:t xml:space="preserve">. Cosa ne </w:t>
            </w:r>
            <w:proofErr w:type="spellStart"/>
            <w:r>
              <w:rPr>
                <w:rFonts w:cs="Arial"/>
                <w:lang w:val="fr-FR"/>
              </w:rPr>
              <w:t>pensi</w:t>
            </w:r>
            <w:proofErr w:type="spellEnd"/>
            <w:r>
              <w:rPr>
                <w:rFonts w:cs="Arial"/>
                <w:lang w:val="fr-FR"/>
              </w:rPr>
              <w:t xml:space="preserve"> ? </w:t>
            </w:r>
            <w:proofErr w:type="spellStart"/>
            <w:r>
              <w:rPr>
                <w:rFonts w:cs="Arial"/>
                <w:lang w:val="fr-FR"/>
              </w:rPr>
              <w:t>Scrivimi</w:t>
            </w:r>
            <w:proofErr w:type="spellEnd"/>
            <w:r>
              <w:rPr>
                <w:rFonts w:cs="Arial"/>
                <w:lang w:val="fr-FR"/>
              </w:rPr>
              <w:t>!!!</w:t>
            </w:r>
          </w:p>
          <w:p w:rsidR="004D20CF" w:rsidRDefault="004D20CF" w:rsidP="00521AD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leader="underscore" w:pos="6237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                        </w:t>
            </w:r>
          </w:p>
          <w:p w:rsidR="004D20CF" w:rsidRDefault="004D20CF" w:rsidP="00521AD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leader="underscore" w:pos="6237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Cari </w:t>
            </w:r>
            <w:proofErr w:type="spellStart"/>
            <w:r>
              <w:rPr>
                <w:rFonts w:cs="Arial"/>
                <w:lang w:val="fr-FR"/>
              </w:rPr>
              <w:t>saluti</w:t>
            </w:r>
            <w:proofErr w:type="spellEnd"/>
          </w:p>
          <w:p w:rsidR="004D20CF" w:rsidRDefault="004D20CF" w:rsidP="00521AD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leader="underscore" w:pos="6237"/>
              </w:tabs>
              <w:spacing w:line="360" w:lineRule="auto"/>
              <w:rPr>
                <w:rFonts w:cs="Arial"/>
                <w:lang w:val="fr-FR"/>
              </w:rPr>
            </w:pPr>
          </w:p>
          <w:p w:rsidR="004D20CF" w:rsidRDefault="004D20CF" w:rsidP="00521AD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leader="underscore" w:pos="6237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Bernd</w:t>
            </w:r>
          </w:p>
          <w:p w:rsidR="004D20CF" w:rsidRDefault="004D20CF" w:rsidP="00521AD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leader="underscore" w:pos="6237"/>
              </w:tabs>
              <w:spacing w:line="360" w:lineRule="auto"/>
              <w:rPr>
                <w:rFonts w:cs="Arial"/>
                <w:lang w:val="fr-FR"/>
              </w:rPr>
            </w:pPr>
          </w:p>
          <w:p w:rsidR="004D20CF" w:rsidRDefault="004D20CF" w:rsidP="00521AD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leader="underscore" w:pos="6237"/>
              </w:tabs>
              <w:spacing w:line="360" w:lineRule="auto"/>
              <w:rPr>
                <w:rFonts w:cs="Arial"/>
                <w:lang w:val="fr-FR"/>
              </w:rPr>
            </w:pPr>
          </w:p>
          <w:p w:rsidR="004D20CF" w:rsidRDefault="004D20CF" w:rsidP="00521AD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leader="underscore" w:pos="6237"/>
              </w:tabs>
              <w:spacing w:line="360" w:lineRule="auto"/>
              <w:rPr>
                <w:lang w:val="fr-FR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C0C0C0"/>
          </w:tcPr>
          <w:p w:rsidR="004D20CF" w:rsidRDefault="004D20CF" w:rsidP="009960BA">
            <w:r>
              <w:rPr>
                <w:lang w:val="fr-FR"/>
              </w:rPr>
              <w:sym w:font="Webdings" w:char="F035"/>
            </w:r>
          </w:p>
        </w:tc>
      </w:tr>
      <w:tr w:rsidR="004D20CF">
        <w:trPr>
          <w:cantSplit/>
          <w:trHeight w:val="3518"/>
        </w:trPr>
        <w:tc>
          <w:tcPr>
            <w:tcW w:w="8382" w:type="dxa"/>
            <w:vMerge/>
          </w:tcPr>
          <w:p w:rsidR="004D20CF" w:rsidRDefault="004D20CF" w:rsidP="009960BA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C0C0C0"/>
          </w:tcPr>
          <w:p w:rsidR="004D20CF" w:rsidRDefault="004D20CF" w:rsidP="009960BA">
            <w:pPr>
              <w:rPr>
                <w:lang w:val="fr-FR"/>
              </w:rPr>
            </w:pPr>
          </w:p>
          <w:p w:rsidR="004D20CF" w:rsidRDefault="004D20CF" w:rsidP="009960BA">
            <w:pPr>
              <w:rPr>
                <w:lang w:val="fr-FR"/>
              </w:rPr>
            </w:pPr>
          </w:p>
          <w:p w:rsidR="004D20CF" w:rsidRDefault="004D20CF" w:rsidP="009960BA">
            <w:pPr>
              <w:rPr>
                <w:lang w:val="fr-FR"/>
              </w:rPr>
            </w:pPr>
          </w:p>
          <w:p w:rsidR="004D20CF" w:rsidRDefault="004D20CF" w:rsidP="009960BA">
            <w:pPr>
              <w:rPr>
                <w:lang w:val="fr-FR"/>
              </w:rPr>
            </w:pPr>
          </w:p>
          <w:p w:rsidR="004D20CF" w:rsidRDefault="004D20CF" w:rsidP="009960BA"/>
          <w:p w:rsidR="004D20CF" w:rsidRDefault="004D20CF" w:rsidP="009960BA"/>
          <w:p w:rsidR="004D20CF" w:rsidRDefault="004D20CF" w:rsidP="009960BA"/>
          <w:p w:rsidR="004D20CF" w:rsidRDefault="004D20CF" w:rsidP="009960BA">
            <w:pPr>
              <w:rPr>
                <w:lang w:val="fr-FR"/>
              </w:rPr>
            </w:pPr>
          </w:p>
          <w:p w:rsidR="004D20CF" w:rsidRDefault="004D20CF" w:rsidP="009960BA">
            <w:pPr>
              <w:shd w:val="clear" w:color="auto" w:fill="C0C0C0"/>
              <w:spacing w:line="120" w:lineRule="auto"/>
              <w:rPr>
                <w:lang w:val="fr-FR"/>
              </w:rPr>
            </w:pPr>
          </w:p>
        </w:tc>
      </w:tr>
      <w:tr w:rsidR="004D20CF">
        <w:trPr>
          <w:cantSplit/>
          <w:trHeight w:val="33"/>
        </w:trPr>
        <w:tc>
          <w:tcPr>
            <w:tcW w:w="8382" w:type="dxa"/>
            <w:vMerge/>
            <w:tcBorders>
              <w:bottom w:val="single" w:sz="4" w:space="0" w:color="auto"/>
            </w:tcBorders>
          </w:tcPr>
          <w:p w:rsidR="004D20CF" w:rsidRDefault="004D20CF" w:rsidP="009960BA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C0C0C0"/>
          </w:tcPr>
          <w:p w:rsidR="004D20CF" w:rsidRDefault="004D20CF" w:rsidP="009960BA">
            <w:pPr>
              <w:rPr>
                <w:lang w:val="fr-FR"/>
              </w:rPr>
            </w:pPr>
            <w:r>
              <w:sym w:font="Webdings" w:char="F036"/>
            </w:r>
          </w:p>
        </w:tc>
      </w:tr>
      <w:tr w:rsidR="004D20CF">
        <w:trPr>
          <w:trHeight w:val="36"/>
        </w:trPr>
        <w:tc>
          <w:tcPr>
            <w:tcW w:w="8382" w:type="dxa"/>
            <w:shd w:val="clear" w:color="auto" w:fill="C0C0C0"/>
          </w:tcPr>
          <w:p w:rsidR="004D20CF" w:rsidRDefault="004D20CF" w:rsidP="009960BA">
            <w:pPr>
              <w:tabs>
                <w:tab w:val="left" w:pos="1095"/>
              </w:tabs>
            </w:pPr>
            <w:r>
              <w:t xml:space="preserve">           </w:t>
            </w:r>
            <w:r>
              <w:tab/>
            </w:r>
          </w:p>
        </w:tc>
        <w:tc>
          <w:tcPr>
            <w:tcW w:w="445" w:type="dxa"/>
            <w:shd w:val="clear" w:color="auto" w:fill="C0C0C0"/>
          </w:tcPr>
          <w:p w:rsidR="004D20CF" w:rsidRDefault="004D20CF" w:rsidP="009960BA"/>
        </w:tc>
      </w:tr>
    </w:tbl>
    <w:p w:rsidR="0044440F" w:rsidRDefault="0044440F" w:rsidP="004D20CF">
      <w:pPr>
        <w:spacing w:after="240"/>
        <w:rPr>
          <w:rFonts w:cs="Arial"/>
          <w:b/>
          <w:sz w:val="28"/>
          <w:lang w:val="fr-FR"/>
        </w:rPr>
      </w:pPr>
    </w:p>
    <w:p w:rsidR="0044440F" w:rsidRDefault="0044440F" w:rsidP="004D20CF">
      <w:pPr>
        <w:spacing w:after="240"/>
        <w:rPr>
          <w:rFonts w:cs="Arial"/>
          <w:b/>
          <w:sz w:val="28"/>
          <w:lang w:val="fr-FR"/>
        </w:rPr>
        <w:sectPr w:rsidR="0044440F" w:rsidSect="0044440F">
          <w:footerReference w:type="default" r:id="rId12"/>
          <w:pgSz w:w="11906" w:h="16838"/>
          <w:pgMar w:top="1418" w:right="1418" w:bottom="567" w:left="1418" w:header="709" w:footer="360" w:gutter="0"/>
          <w:cols w:space="708"/>
          <w:docGrid w:linePitch="360"/>
        </w:sectPr>
      </w:pPr>
    </w:p>
    <w:p w:rsidR="004D20CF" w:rsidRDefault="004D20CF" w:rsidP="004D20CF">
      <w:pPr>
        <w:spacing w:after="240"/>
        <w:rPr>
          <w:rFonts w:cs="Arial"/>
          <w:b/>
          <w:sz w:val="28"/>
          <w:lang w:val="fr-FR"/>
        </w:rPr>
      </w:pPr>
      <w:r>
        <w:rPr>
          <w:rFonts w:cs="Arial"/>
          <w:b/>
          <w:sz w:val="28"/>
          <w:lang w:val="fr-FR"/>
        </w:rPr>
        <w:lastRenderedPageBreak/>
        <w:t xml:space="preserve">Cosa </w:t>
      </w:r>
      <w:proofErr w:type="spellStart"/>
      <w:r>
        <w:rPr>
          <w:rFonts w:cs="Arial"/>
          <w:b/>
          <w:sz w:val="28"/>
          <w:lang w:val="fr-FR"/>
        </w:rPr>
        <w:t>fare</w:t>
      </w:r>
      <w:proofErr w:type="spellEnd"/>
      <w:r>
        <w:rPr>
          <w:rFonts w:cs="Arial"/>
          <w:b/>
          <w:sz w:val="28"/>
          <w:lang w:val="fr-FR"/>
        </w:rPr>
        <w:t xml:space="preserve"> il fine </w:t>
      </w:r>
      <w:proofErr w:type="spellStart"/>
      <w:r>
        <w:rPr>
          <w:rFonts w:cs="Arial"/>
          <w:b/>
          <w:sz w:val="28"/>
          <w:lang w:val="fr-FR"/>
        </w:rPr>
        <w:t>settimana</w:t>
      </w:r>
      <w:proofErr w:type="spellEnd"/>
      <w:r>
        <w:rPr>
          <w:rFonts w:cs="Arial"/>
          <w:b/>
          <w:sz w:val="28"/>
          <w:lang w:val="fr-FR"/>
        </w:rPr>
        <w:t> ?</w:t>
      </w:r>
    </w:p>
    <w:p w:rsidR="004D20CF" w:rsidRPr="00000ACA" w:rsidRDefault="004D20CF" w:rsidP="004D20CF">
      <w:pPr>
        <w:rPr>
          <w:rFonts w:cs="Arial"/>
          <w:color w:val="FFFFFF"/>
          <w:szCs w:val="18"/>
          <w:lang w:val="en-US"/>
        </w:rPr>
      </w:pPr>
      <w:r w:rsidRPr="00000ACA">
        <w:rPr>
          <w:rFonts w:cs="Arial"/>
          <w:i/>
          <w:lang w:val="en-US"/>
        </w:rPr>
        <w:t xml:space="preserve">Due </w:t>
      </w:r>
      <w:proofErr w:type="spellStart"/>
      <w:r w:rsidRPr="00000ACA">
        <w:rPr>
          <w:rFonts w:cs="Arial"/>
          <w:i/>
          <w:lang w:val="en-US"/>
        </w:rPr>
        <w:t>proposte</w:t>
      </w:r>
      <w:proofErr w:type="spellEnd"/>
      <w:r w:rsidRPr="00000ACA">
        <w:rPr>
          <w:rFonts w:cs="Arial"/>
          <w:i/>
          <w:lang w:val="en-US"/>
        </w:rPr>
        <w:t xml:space="preserve"> per </w:t>
      </w:r>
      <w:proofErr w:type="gramStart"/>
      <w:r w:rsidRPr="00000ACA">
        <w:rPr>
          <w:rFonts w:cs="Arial"/>
          <w:i/>
          <w:lang w:val="en-US"/>
        </w:rPr>
        <w:t>un</w:t>
      </w:r>
      <w:proofErr w:type="gramEnd"/>
      <w:r w:rsidRPr="00000ACA">
        <w:rPr>
          <w:rFonts w:cs="Arial"/>
          <w:i/>
          <w:lang w:val="en-US"/>
        </w:rPr>
        <w:t xml:space="preserve"> </w:t>
      </w:r>
      <w:proofErr w:type="spellStart"/>
      <w:r w:rsidRPr="00000ACA">
        <w:rPr>
          <w:rFonts w:cs="Arial"/>
          <w:i/>
          <w:lang w:val="en-US"/>
        </w:rPr>
        <w:t>escursione</w:t>
      </w:r>
      <w:proofErr w:type="spellEnd"/>
      <w:r w:rsidR="00D53EB4" w:rsidRPr="00000ACA">
        <w:rPr>
          <w:rFonts w:cs="Arial"/>
          <w:i/>
          <w:lang w:val="en-US"/>
        </w:rPr>
        <w:t xml:space="preserve"> </w:t>
      </w:r>
      <w:proofErr w:type="spellStart"/>
      <w:r w:rsidR="00D53EB4" w:rsidRPr="00000ACA">
        <w:rPr>
          <w:rFonts w:cs="Arial"/>
          <w:i/>
          <w:lang w:val="en-US"/>
        </w:rPr>
        <w:t>nel</w:t>
      </w:r>
      <w:proofErr w:type="spellEnd"/>
      <w:r w:rsidRPr="00000ACA">
        <w:rPr>
          <w:rFonts w:cs="Arial"/>
          <w:i/>
          <w:lang w:val="en-US"/>
        </w:rPr>
        <w:t xml:space="preserve"> </w:t>
      </w:r>
      <w:proofErr w:type="spellStart"/>
      <w:r w:rsidRPr="00000ACA">
        <w:rPr>
          <w:rFonts w:cs="Arial"/>
          <w:i/>
          <w:lang w:val="en-US"/>
        </w:rPr>
        <w:t>Brandeburgo</w:t>
      </w:r>
      <w:proofErr w:type="spellEnd"/>
      <w:r w:rsidRPr="00000ACA">
        <w:rPr>
          <w:rFonts w:cs="Arial"/>
          <w:i/>
          <w:lang w:val="en-US"/>
        </w:rPr>
        <w:t xml:space="preserve">. </w:t>
      </w:r>
    </w:p>
    <w:p w:rsidR="004D20CF" w:rsidRDefault="004D20CF" w:rsidP="004D20CF">
      <w:pPr>
        <w:rPr>
          <w:rFonts w:cs="Arial"/>
          <w:color w:val="FFFFFF"/>
          <w:sz w:val="18"/>
          <w:szCs w:val="18"/>
        </w:rPr>
      </w:pPr>
      <w:r w:rsidRPr="00000ACA">
        <w:rPr>
          <w:rFonts w:cs="Arial"/>
          <w:color w:val="FFFFFF"/>
          <w:sz w:val="18"/>
          <w:szCs w:val="18"/>
          <w:lang w:val="en-US"/>
        </w:rPr>
        <w:t xml:space="preserve">      </w:t>
      </w:r>
      <w:r>
        <w:rPr>
          <w:rFonts w:cs="Arial"/>
          <w:color w:val="FFFFFF"/>
          <w:sz w:val="18"/>
          <w:szCs w:val="18"/>
        </w:rPr>
        <w:t>Öffnungszeit</w:t>
      </w:r>
    </w:p>
    <w:p w:rsidR="004D20CF" w:rsidRPr="00C11FE9" w:rsidRDefault="004D20CF" w:rsidP="00005140">
      <w:pPr>
        <w:rPr>
          <w:rFonts w:cs="Arial"/>
          <w:sz w:val="18"/>
          <w:szCs w:val="18"/>
        </w:rPr>
      </w:pPr>
      <w:r>
        <w:rPr>
          <w:rFonts w:cs="Arial"/>
          <w:color w:val="FFFFFF"/>
          <w:sz w:val="18"/>
          <w:szCs w:val="18"/>
        </w:rPr>
        <w:t>MM</w:t>
      </w:r>
      <w:r w:rsidRPr="00376907">
        <w:rPr>
          <w:rFonts w:cs="Arial"/>
          <w:b/>
          <w:sz w:val="18"/>
          <w:szCs w:val="18"/>
        </w:rPr>
        <w:t>M1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376907">
        <w:rPr>
          <w:rFonts w:cs="Arial"/>
          <w:b/>
          <w:sz w:val="18"/>
          <w:szCs w:val="18"/>
        </w:rPr>
        <w:t>M2</w:t>
      </w:r>
    </w:p>
    <w:tbl>
      <w:tblPr>
        <w:tblpPr w:leftFromText="141" w:rightFromText="141" w:vertAnchor="page" w:horzAnchor="page" w:tblpX="1199" w:tblpY="2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</w:tblGrid>
      <w:tr w:rsidR="004D20CF" w:rsidRPr="00BC3904" w:rsidTr="00BC3904">
        <w:trPr>
          <w:trHeight w:val="7651"/>
        </w:trPr>
        <w:tc>
          <w:tcPr>
            <w:tcW w:w="6522" w:type="dxa"/>
          </w:tcPr>
          <w:p w:rsidR="004D20CF" w:rsidRDefault="004D20CF" w:rsidP="00BC3904">
            <w:pPr>
              <w:rPr>
                <w:rFonts w:ascii="Verdana" w:hAnsi="Verdana"/>
                <w:caps/>
                <w:color w:val="444444"/>
                <w:kern w:val="36"/>
              </w:rPr>
            </w:pPr>
            <w:r>
              <w:rPr>
                <w:rFonts w:ascii="Tahoma" w:hAnsi="Tahoma" w:cs="Tahoma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22D8D1C2" wp14:editId="72F3C648">
                  <wp:extent cx="1657350" cy="692150"/>
                  <wp:effectExtent l="25400" t="0" r="0" b="0"/>
                  <wp:docPr id="19" name="Grafik 1" descr="Filmpark Babelsberg">
                    <a:hlinkClick xmlns:a="http://schemas.openxmlformats.org/drawingml/2006/main" r:id="rId13" tooltip="&quot;Startseit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Filmpark Babels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aps/>
                <w:color w:val="444444"/>
                <w:kern w:val="36"/>
              </w:rPr>
              <w:t xml:space="preserve">   </w:t>
            </w:r>
          </w:p>
          <w:p w:rsidR="004D20CF" w:rsidRPr="00DF21A3" w:rsidRDefault="004D20CF" w:rsidP="00BC3904">
            <w:pPr>
              <w:rPr>
                <w:rFonts w:ascii="Verdana" w:hAnsi="Verdana"/>
                <w:caps/>
                <w:color w:val="444444"/>
                <w:kern w:val="36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4D20CF" w:rsidRDefault="004D20CF" w:rsidP="00BC390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0"/>
                <w:szCs w:val="20"/>
                <w:lang w:eastAsia="de-DE"/>
              </w:rPr>
            </w:pPr>
          </w:p>
          <w:p w:rsidR="004D20CF" w:rsidRDefault="004D20CF" w:rsidP="00BC390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0"/>
                <w:szCs w:val="20"/>
                <w:lang w:eastAsia="de-DE"/>
              </w:rPr>
            </w:pPr>
          </w:p>
          <w:p w:rsidR="004D20CF" w:rsidRPr="005F02A1" w:rsidRDefault="004D20CF" w:rsidP="00BC390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0"/>
                <w:szCs w:val="20"/>
                <w:lang w:eastAsia="de-DE"/>
              </w:rPr>
            </w:pPr>
            <w:r w:rsidRPr="005F02A1">
              <w:rPr>
                <w:rFonts w:ascii="Calibri" w:hAnsi="Calibri" w:cs="Tahoma"/>
                <w:sz w:val="20"/>
                <w:szCs w:val="20"/>
                <w:lang w:eastAsia="de-DE"/>
              </w:rPr>
              <w:t xml:space="preserve">Direkt vor den Toren Berlins betreten Sie im Themenpark die Welt von Film und Fernsehen auf dem Gelände der Medienstadt Babelsberg. </w:t>
            </w:r>
            <w:r w:rsidRPr="005F02A1">
              <w:rPr>
                <w:rFonts w:ascii="Calibri" w:hAnsi="Calibri" w:cs="Arial"/>
                <w:sz w:val="20"/>
                <w:szCs w:val="20"/>
              </w:rPr>
              <w:t xml:space="preserve">Seit 100 Jahren werden in Babelsberg deutsche Filme produziert. </w:t>
            </w:r>
            <w:r w:rsidRPr="005F02A1">
              <w:rPr>
                <w:rFonts w:ascii="Calibri" w:hAnsi="Calibri" w:cs="Tahoma"/>
                <w:sz w:val="20"/>
                <w:szCs w:val="20"/>
                <w:lang w:eastAsia="de-DE"/>
              </w:rPr>
              <w:t xml:space="preserve">Über 20 Attraktionen und Shows bieten </w:t>
            </w: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eindrucksvolle und exklusive Einblicke in die faszinierende Welt von Film und Fernsehen.</w:t>
            </w: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br/>
              <w:t>So wird Ihnen zum Beispiel gezeigt</w:t>
            </w:r>
          </w:p>
          <w:p w:rsidR="004D20CF" w:rsidRPr="005F02A1" w:rsidRDefault="004D20CF" w:rsidP="00BC39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wie ein ganz normaler Drehtag aussieht</w:t>
            </w:r>
          </w:p>
          <w:p w:rsidR="004D20CF" w:rsidRPr="005F02A1" w:rsidRDefault="004D20CF" w:rsidP="00BC39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wie die Tiere trainiert werden, um vor der Kamera zu bestehen</w:t>
            </w:r>
          </w:p>
          <w:p w:rsidR="004D20CF" w:rsidRPr="005F02A1" w:rsidRDefault="004D20CF" w:rsidP="00BC39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 xml:space="preserve">wie die Maskenbildnerin mit </w:t>
            </w:r>
            <w:proofErr w:type="spellStart"/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Filmblut</w:t>
            </w:r>
            <w:proofErr w:type="spellEnd"/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 xml:space="preserve"> arbeitet</w:t>
            </w:r>
          </w:p>
          <w:p w:rsidR="004D20CF" w:rsidRPr="005F02A1" w:rsidRDefault="004D20CF" w:rsidP="00BC39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wie der Kunstmaler mit Farbe und Pinsel perfekte Illusionen entstehen lässt.</w:t>
            </w:r>
          </w:p>
          <w:p w:rsidR="004D20CF" w:rsidRDefault="004D20CF" w:rsidP="00BC3904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Mit dem </w:t>
            </w:r>
            <w:hyperlink r:id="rId15" w:tgtFrame="_blank" w:tooltip="Audio-Guides im Filmpark Babelsberg" w:history="1">
              <w:r w:rsidRPr="002C6F28">
                <w:rPr>
                  <w:rStyle w:val="Fett"/>
                  <w:rFonts w:ascii="Calibri" w:hAnsi="Calibri" w:cs="Tahoma"/>
                  <w:sz w:val="20"/>
                  <w:szCs w:val="20"/>
                </w:rPr>
                <w:t>Audio-Guide</w:t>
              </w:r>
            </w:hyperlink>
            <w:r w:rsidRPr="002C6F2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erfahren die Besucher Spannendes zum Filmpark und zur über 100-jährigen Filmgeschichte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>.</w:t>
            </w:r>
          </w:p>
          <w:p w:rsidR="004D20CF" w:rsidRDefault="004D20CF" w:rsidP="00BC3904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  <w:p w:rsidR="004D20CF" w:rsidRDefault="004D20CF" w:rsidP="00BC3904"/>
          <w:p w:rsidR="004D20CF" w:rsidRPr="00DF21A3" w:rsidRDefault="004D20CF" w:rsidP="00BC39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lang w:eastAsia="de-DE"/>
              </w:rPr>
            </w:pPr>
          </w:p>
          <w:p w:rsidR="004D20CF" w:rsidRDefault="004D20CF" w:rsidP="00BC3904">
            <w:pPr>
              <w:autoSpaceDE w:val="0"/>
              <w:autoSpaceDN w:val="0"/>
              <w:adjustRightInd w:val="0"/>
              <w:spacing w:line="240" w:lineRule="auto"/>
              <w:rPr>
                <w:rFonts w:ascii="Tahoma,Bold" w:hAnsi="Tahoma,Bold" w:cs="Tahoma,Bold"/>
                <w:b/>
                <w:bCs/>
                <w:lang w:eastAsia="de-DE"/>
              </w:rPr>
            </w:pPr>
            <w:r w:rsidRPr="00B50D62">
              <w:rPr>
                <w:rFonts w:cs="Arial"/>
                <w:caps/>
                <w:color w:val="444444"/>
                <w:kern w:val="36"/>
                <w:sz w:val="20"/>
                <w:szCs w:val="20"/>
                <w:u w:val="single"/>
              </w:rPr>
              <w:t>EINTRITT</w:t>
            </w:r>
            <w:r>
              <w:rPr>
                <w:rFonts w:cs="Arial"/>
                <w:caps/>
                <w:color w:val="444444"/>
                <w:kern w:val="36"/>
                <w:sz w:val="20"/>
                <w:szCs w:val="20"/>
                <w:u w:val="single"/>
              </w:rPr>
              <w:t xml:space="preserve"> </w:t>
            </w:r>
            <w:r w:rsidRPr="005F02A1">
              <w:rPr>
                <w:rFonts w:ascii="Calibri" w:hAnsi="Calibri" w:cs="Arial"/>
                <w:caps/>
                <w:color w:val="444444"/>
                <w:kern w:val="36"/>
                <w:sz w:val="20"/>
                <w:szCs w:val="20"/>
                <w:u w:val="single"/>
              </w:rPr>
              <w:t>(</w:t>
            </w:r>
            <w:r w:rsidRPr="005F02A1">
              <w:rPr>
                <w:rFonts w:ascii="Calibri" w:hAnsi="Calibri"/>
                <w:sz w:val="20"/>
                <w:szCs w:val="20"/>
              </w:rPr>
              <w:t>Stand 2015</w:t>
            </w:r>
            <w:r>
              <w:rPr>
                <w:rFonts w:ascii="Verdana" w:hAnsi="Verdana"/>
                <w:caps/>
                <w:color w:val="444444"/>
                <w:kern w:val="36"/>
                <w:sz w:val="18"/>
                <w:szCs w:val="18"/>
              </w:rPr>
              <w:t>):</w:t>
            </w:r>
            <w:r>
              <w:rPr>
                <w:rFonts w:ascii="Tahoma,Bold" w:hAnsi="Tahoma,Bold" w:cs="Tahoma,Bold"/>
                <w:b/>
                <w:bCs/>
                <w:lang w:eastAsia="de-DE"/>
              </w:rPr>
              <w:t xml:space="preserve"> </w:t>
            </w:r>
          </w:p>
          <w:p w:rsidR="004D20CF" w:rsidRPr="00484D85" w:rsidRDefault="004D20CF" w:rsidP="00BC39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  <w:lang w:eastAsia="de-DE"/>
              </w:rPr>
            </w:pPr>
            <w:r w:rsidRPr="00484D85">
              <w:rPr>
                <w:rFonts w:ascii="Tahoma" w:hAnsi="Tahoma" w:cs="Tahoma"/>
                <w:b/>
                <w:bCs/>
                <w:sz w:val="18"/>
                <w:szCs w:val="18"/>
                <w:lang w:eastAsia="de-DE"/>
              </w:rPr>
              <w:t>Schüler und Studenten</w:t>
            </w:r>
            <w:r w:rsidRPr="00484D85">
              <w:rPr>
                <w:rFonts w:ascii="Tahoma,Bold" w:hAnsi="Tahoma,Bold" w:cs="Tahoma,Bold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>(ab 16 Jahre)</w:t>
            </w:r>
            <w:r w:rsidRPr="00484D85">
              <w:rPr>
                <w:rFonts w:ascii="Calibri" w:hAnsi="Calibri" w:cs="Calibri"/>
                <w:sz w:val="18"/>
                <w:szCs w:val="18"/>
                <w:lang w:eastAsia="de-DE"/>
              </w:rPr>
              <w:t xml:space="preserve">:      </w:t>
            </w:r>
            <w:r>
              <w:rPr>
                <w:rFonts w:ascii="Calibri" w:hAnsi="Calibri" w:cs="Calibri"/>
                <w:sz w:val="18"/>
                <w:szCs w:val="18"/>
                <w:lang w:eastAsia="de-DE"/>
              </w:rPr>
              <w:t xml:space="preserve">          </w:t>
            </w:r>
            <w:r w:rsidRPr="00484D85">
              <w:rPr>
                <w:rFonts w:ascii="Calibri" w:hAnsi="Calibri" w:cs="Calibri"/>
                <w:sz w:val="18"/>
                <w:szCs w:val="18"/>
                <w:lang w:eastAsia="de-DE"/>
              </w:rPr>
              <w:t xml:space="preserve">                </w:t>
            </w:r>
            <w:r>
              <w:rPr>
                <w:rFonts w:ascii="Calibri" w:hAnsi="Calibri" w:cs="Calibri"/>
                <w:sz w:val="18"/>
                <w:szCs w:val="18"/>
                <w:lang w:eastAsia="de-DE"/>
              </w:rPr>
              <w:t xml:space="preserve">  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>17,00 €</w:t>
            </w:r>
          </w:p>
          <w:p w:rsidR="004D20CF" w:rsidRPr="00484D85" w:rsidRDefault="004D20CF" w:rsidP="00BC39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  <w:lang w:eastAsia="de-DE"/>
              </w:rPr>
            </w:pPr>
            <w:r w:rsidRPr="00484D85">
              <w:rPr>
                <w:rFonts w:ascii="Tahoma" w:hAnsi="Tahoma" w:cs="Tahoma"/>
                <w:b/>
                <w:sz w:val="18"/>
                <w:szCs w:val="18"/>
                <w:lang w:eastAsia="de-DE"/>
              </w:rPr>
              <w:t>Führung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: „Wie entsteht ein Film“ </w:t>
            </w:r>
            <w:r>
              <w:rPr>
                <w:rFonts w:ascii="Tahoma" w:hAnsi="Tahoma" w:cs="Tahoma"/>
                <w:sz w:val="18"/>
                <w:szCs w:val="18"/>
                <w:lang w:eastAsia="de-DE"/>
              </w:rPr>
              <w:br/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>(ca. 60 Minuten) (z</w:t>
            </w:r>
            <w:r>
              <w:rPr>
                <w:rFonts w:ascii="Tahoma" w:hAnsi="Tahoma" w:cs="Tahoma"/>
                <w:sz w:val="18"/>
                <w:szCs w:val="18"/>
                <w:lang w:eastAsia="de-DE"/>
              </w:rPr>
              <w:t>z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gl. </w:t>
            </w:r>
            <w:r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Eintritt) 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                                     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>6,00 €</w:t>
            </w:r>
          </w:p>
          <w:p w:rsidR="004D20CF" w:rsidRDefault="004D20CF" w:rsidP="00BC39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lang w:eastAsia="de-DE"/>
              </w:rPr>
            </w:pPr>
          </w:p>
          <w:p w:rsidR="00BC3904" w:rsidRPr="007767EF" w:rsidRDefault="00BC3904" w:rsidP="00BC39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  <w:lang w:eastAsia="de-DE"/>
              </w:rPr>
            </w:pPr>
          </w:p>
          <w:p w:rsidR="00BC3904" w:rsidRPr="007767EF" w:rsidRDefault="00BC3904" w:rsidP="00BC39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  <w:lang w:eastAsia="de-DE"/>
              </w:rPr>
            </w:pPr>
            <w:r w:rsidRPr="007767EF">
              <w:rPr>
                <w:rFonts w:cs="Arial"/>
                <w:sz w:val="16"/>
                <w:szCs w:val="16"/>
                <w:lang w:eastAsia="de-DE"/>
              </w:rPr>
              <w:t xml:space="preserve">Quelle: </w:t>
            </w:r>
            <w:r w:rsidR="008849F8" w:rsidRPr="007767EF">
              <w:rPr>
                <w:rFonts w:cs="Arial"/>
                <w:sz w:val="16"/>
                <w:szCs w:val="16"/>
                <w:lang w:eastAsia="de-DE"/>
              </w:rPr>
              <w:t>Filmpark Bab</w:t>
            </w:r>
            <w:r w:rsidRPr="007767EF">
              <w:rPr>
                <w:rFonts w:cs="Arial"/>
                <w:sz w:val="16"/>
                <w:szCs w:val="16"/>
                <w:lang w:eastAsia="de-DE"/>
              </w:rPr>
              <w:t>elsberg, cc by 3.0.de</w:t>
            </w:r>
          </w:p>
        </w:tc>
      </w:tr>
    </w:tbl>
    <w:p w:rsidR="004D20CF" w:rsidRPr="007767EF" w:rsidRDefault="004D20CF" w:rsidP="004D20CF">
      <w:pPr>
        <w:rPr>
          <w:rFonts w:cs="Arial"/>
          <w:color w:val="FFFFFF"/>
          <w:sz w:val="18"/>
          <w:szCs w:val="18"/>
        </w:rPr>
      </w:pPr>
    </w:p>
    <w:p w:rsidR="004D20CF" w:rsidRPr="007767EF" w:rsidRDefault="00534409" w:rsidP="004D20CF">
      <w:pPr>
        <w:rPr>
          <w:rFonts w:cs="Arial"/>
          <w:color w:val="FFFFFF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70A62A34" wp14:editId="31AE084C">
            <wp:simplePos x="0" y="0"/>
            <wp:positionH relativeFrom="column">
              <wp:posOffset>4949190</wp:posOffset>
            </wp:positionH>
            <wp:positionV relativeFrom="paragraph">
              <wp:posOffset>19685</wp:posOffset>
            </wp:positionV>
            <wp:extent cx="2032000" cy="4686300"/>
            <wp:effectExtent l="0" t="0" r="0" b="0"/>
            <wp:wrapSquare wrapText="bothSides"/>
            <wp:docPr id="2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4D20CF" w:rsidRPr="007767EF" w:rsidRDefault="004D20CF" w:rsidP="004D20CF">
      <w:pPr>
        <w:rPr>
          <w:rFonts w:cs="Arial"/>
          <w:color w:val="FFFFFF"/>
          <w:sz w:val="18"/>
          <w:szCs w:val="18"/>
        </w:rPr>
      </w:pPr>
    </w:p>
    <w:tbl>
      <w:tblPr>
        <w:tblpPr w:leftFromText="141" w:rightFromText="141" w:vertAnchor="page" w:horzAnchor="page" w:tblpX="8110" w:tblpY="2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534409" w:rsidRPr="0049583E" w:rsidTr="00BC3904">
        <w:trPr>
          <w:trHeight w:val="7645"/>
        </w:trPr>
        <w:tc>
          <w:tcPr>
            <w:tcW w:w="7479" w:type="dxa"/>
          </w:tcPr>
          <w:p w:rsidR="008849F8" w:rsidRPr="007767EF" w:rsidRDefault="00000ACA" w:rsidP="0053440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12BBD" wp14:editId="0277F397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185420</wp:posOffset>
                      </wp:positionV>
                      <wp:extent cx="2432050" cy="4411980"/>
                      <wp:effectExtent l="0" t="0" r="0" b="7620"/>
                      <wp:wrapNone/>
                      <wp:docPr id="1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0" cy="441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4409" w:rsidRPr="009A6F38" w:rsidRDefault="00534409" w:rsidP="005344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Sie lieben das Inline-Skaten? Sie fahren gern mit dem Rad?</w:t>
                                  </w:r>
                                </w:p>
                                <w:p w:rsidR="00534409" w:rsidRPr="009A6F38" w:rsidRDefault="00534409" w:rsidP="005344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Sie sind als Rollstuh</w:t>
                                  </w:r>
                                  <w:r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lfahrer mobil? Sie mögen Skateb</w:t>
                                  </w: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oards, </w:t>
                                  </w:r>
                                  <w:proofErr w:type="spellStart"/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Stepperbikes</w:t>
                                  </w:r>
                                  <w:proofErr w:type="spellEnd"/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oder Skiroller? Dann sind Sie bei uns genau richtig! </w:t>
                                  </w:r>
                                  <w:proofErr w:type="gramStart"/>
                                  <w:r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Die</w:t>
                                  </w:r>
                                  <w:proofErr w:type="gramEnd"/>
                                  <w:r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Flae</w:t>
                                  </w: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ming</w:t>
                                  </w:r>
                                  <w:proofErr w:type="spellEnd"/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-Skate im brandenburgischen </w:t>
                                  </w:r>
                                  <w:r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Landkreis Teltow-Fläming</w:t>
                                  </w: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bietet Freizeitvergnügen pur für </w:t>
                                  </w:r>
                                  <w:r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alle auf Rollen und Rädern. </w:t>
                                  </w: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Erfahren Sie das superglatte Asphaltband der zwei bis drei Meter breiten Strecken! Kommen Sie auf 230 Kilometern und unterschiedlichen Rundkursen auf Touren! Genießen Sie sportliche Aktivitäten in ländlicher Idylle!</w:t>
                                  </w:r>
                                </w:p>
                                <w:p w:rsidR="00534409" w:rsidRPr="009A6F38" w:rsidRDefault="00534409" w:rsidP="005344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  <w:p w:rsidR="00534409" w:rsidRPr="009A6F38" w:rsidRDefault="00534409" w:rsidP="005344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Und das nicht nur im Sommer. Hier kommen in </w:t>
                                  </w:r>
                                  <w:r w:rsidRPr="00540E88">
                                    <w:rPr>
                                      <w:rFonts w:ascii="HelveticaNeue-CondensedBold" w:hAnsi="HelveticaNeue-CondensedBold" w:cs="HelveticaNeue-CondensedBold"/>
                                      <w:bCs/>
                                      <w:sz w:val="20"/>
                                      <w:szCs w:val="20"/>
                                      <w:lang w:eastAsia="de-DE"/>
                                    </w:rPr>
                                    <w:t>schneereichen</w:t>
                                  </w:r>
                                  <w:r w:rsidRPr="009A6F38">
                                    <w:rPr>
                                      <w:rFonts w:ascii="HelveticaNeue-CondensedBold" w:hAnsi="HelveticaNeue-CondensedBold" w:cs="HelveticaNeue-CondensedBold"/>
                                      <w:b/>
                                      <w:bCs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Wintern auch Skilangläufer auf ihre </w:t>
                                  </w:r>
                                  <w:r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Kosten. </w:t>
                                  </w: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Wenn genug Schnee liegt, ist es grundsätzlich möglich, auf </w:t>
                                  </w:r>
                                  <w:proofErr w:type="gramStart"/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der</w:t>
                                  </w:r>
                                  <w:proofErr w:type="gramEnd"/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>gesamten Flä</w:t>
                                  </w:r>
                                  <w:r w:rsidRPr="009A6F38"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ming-Skate Ski zu laufen. </w:t>
                                  </w:r>
                                </w:p>
                                <w:p w:rsidR="00534409" w:rsidRPr="009A6F38" w:rsidRDefault="00534409" w:rsidP="00534409">
                                  <w:pPr>
                                    <w:rPr>
                                      <w:rFonts w:ascii="HelveticaNeue-LightCond" w:hAnsi="HelveticaNeue-LightCond" w:cs="HelveticaNeue-LightCond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  <w:p w:rsidR="00534409" w:rsidRPr="009A6F38" w:rsidRDefault="00534409" w:rsidP="00534409">
                                  <w:pPr>
                                    <w:pStyle w:val="Textkrp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6F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Kartenmaterial, Her</w:t>
                                  </w:r>
                                  <w:r w:rsidRPr="009A6F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oftHyphen/>
                                    <w:t xml:space="preserve">bergen und Gaststätten finden Sie unter </w:t>
                                  </w:r>
                                </w:p>
                                <w:p w:rsidR="00534409" w:rsidRPr="009A6F38" w:rsidRDefault="001C6752" w:rsidP="00534409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17" w:history="1">
                                    <w:r w:rsidR="00534409" w:rsidRPr="009A6F38">
                                      <w:rPr>
                                        <w:rStyle w:val="Hyperlink"/>
                                        <w:rFonts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www.flaeming-skate.de</w:t>
                                    </w:r>
                                  </w:hyperlink>
                                </w:p>
                                <w:p w:rsidR="00534409" w:rsidRDefault="00534409" w:rsidP="00534409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8" style="position:absolute;margin-left:178.9pt;margin-top:14.6pt;width:191.5pt;height:3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" filled="f" stroked="f">
                      <v:textbox>
                        <w:txbxContent>
                          <w:p w:rsidR="00534409" w:rsidRPr="009A6F38" w:rsidRDefault="00534409" w:rsidP="005344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Sie lieben das Inline-Skaten? Sie fahren gern mit dem Rad?</w:t>
                            </w:r>
                          </w:p>
                          <w:p w:rsidR="00534409" w:rsidRPr="009A6F38" w:rsidRDefault="00534409" w:rsidP="005344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Sie sind als Rollstuh</w:t>
                            </w:r>
                            <w:r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lfahrer mobil? Sie mögen Skateb</w:t>
                            </w: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oards, </w:t>
                            </w:r>
                            <w:proofErr w:type="spellStart"/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Stepperbikes</w:t>
                            </w:r>
                            <w:proofErr w:type="spellEnd"/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 oder Skiroller? Dann sind Sie bei uns genau richtig! </w:t>
                            </w:r>
                            <w:proofErr w:type="gramStart"/>
                            <w:r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Flae</w:t>
                            </w: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ming</w:t>
                            </w:r>
                            <w:proofErr w:type="spellEnd"/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-Skate im brandenburgischen </w:t>
                            </w:r>
                            <w:r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Landkreis Teltow-Fläming</w:t>
                            </w: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 bietet Freizeitvergnügen pur für </w:t>
                            </w:r>
                            <w:r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alle auf Rollen und Rädern. </w:t>
                            </w: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Erfahren Sie das superglatte Asphaltband der zwei bis drei Meter breiten Strecken! Kommen Sie auf 230 Kilometern und unterschiedlichen Rundkursen auf Touren! Genießen Sie sportliche Aktivitäten in ländlicher Idylle!</w:t>
                            </w:r>
                          </w:p>
                          <w:p w:rsidR="00534409" w:rsidRPr="009A6F38" w:rsidRDefault="00534409" w:rsidP="005344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34409" w:rsidRPr="009A6F38" w:rsidRDefault="00534409" w:rsidP="005344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Und das nicht nur im Sommer. Hier kommen in </w:t>
                            </w:r>
                            <w:r w:rsidRPr="00540E88">
                              <w:rPr>
                                <w:rFonts w:ascii="HelveticaNeue-CondensedBold" w:hAnsi="HelveticaNeue-CondensedBold" w:cs="HelveticaNeue-CondensedBold"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schneereichen</w:t>
                            </w:r>
                            <w:r w:rsidRPr="009A6F38">
                              <w:rPr>
                                <w:rFonts w:ascii="HelveticaNeue-CondensedBold" w:hAnsi="HelveticaNeue-CondensedBold" w:cs="HelveticaNeue-CondensedBold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Wintern auch Skilangläufer auf ihre </w:t>
                            </w:r>
                            <w:r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Kosten. </w:t>
                            </w: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Wenn genug Schnee liegt, ist es grundsätzlich möglich, auf </w:t>
                            </w:r>
                            <w:proofErr w:type="gramStart"/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der</w:t>
                            </w:r>
                            <w:proofErr w:type="gramEnd"/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>gesamten Flä</w:t>
                            </w:r>
                            <w:r w:rsidRPr="009A6F38"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  <w:t xml:space="preserve">ming-Skate Ski zu laufen. </w:t>
                            </w:r>
                          </w:p>
                          <w:p w:rsidR="00534409" w:rsidRPr="009A6F38" w:rsidRDefault="00534409" w:rsidP="00534409">
                            <w:pPr>
                              <w:rPr>
                                <w:rFonts w:ascii="HelveticaNeue-LightCond" w:hAnsi="HelveticaNeue-LightCond" w:cs="HelveticaNeue-LightCond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34409" w:rsidRPr="009A6F38" w:rsidRDefault="00534409" w:rsidP="00534409">
                            <w:pPr>
                              <w:pStyle w:val="Textkrp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6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Kartenmaterial, Her</w:t>
                            </w:r>
                            <w:r w:rsidRPr="009A6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 xml:space="preserve">bergen und Gaststätten finden Sie unter </w:t>
                            </w:r>
                          </w:p>
                          <w:p w:rsidR="00534409" w:rsidRPr="009A6F38" w:rsidRDefault="00554468" w:rsidP="00534409">
                            <w:pPr>
                              <w:jc w:val="both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534409" w:rsidRPr="009A6F38">
                                <w:rPr>
                                  <w:rStyle w:val="Hyperlink"/>
                                  <w:rFonts w:cs="Arial"/>
                                  <w:color w:val="000000"/>
                                  <w:sz w:val="20"/>
                                  <w:szCs w:val="20"/>
                                </w:rPr>
                                <w:t>www.flaeming-skate.de</w:t>
                              </w:r>
                            </w:hyperlink>
                          </w:p>
                          <w:p w:rsidR="00534409" w:rsidRDefault="00534409" w:rsidP="00534409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8849F8" w:rsidRPr="007767EF" w:rsidRDefault="008849F8" w:rsidP="008849F8"/>
          <w:p w:rsidR="00534409" w:rsidRPr="007767EF" w:rsidRDefault="00534409" w:rsidP="008849F8">
            <w:pPr>
              <w:jc w:val="center"/>
            </w:pPr>
          </w:p>
          <w:p w:rsidR="008849F8" w:rsidRPr="008849F8" w:rsidRDefault="008849F8" w:rsidP="00192E23">
            <w:pPr>
              <w:rPr>
                <w:sz w:val="16"/>
                <w:szCs w:val="16"/>
                <w:lang w:val="en-US"/>
              </w:rPr>
            </w:pPr>
            <w:proofErr w:type="spellStart"/>
            <w:r w:rsidRPr="008849F8">
              <w:rPr>
                <w:sz w:val="16"/>
                <w:szCs w:val="16"/>
                <w:lang w:val="en-US"/>
              </w:rPr>
              <w:t>Quelle</w:t>
            </w:r>
            <w:proofErr w:type="spellEnd"/>
            <w:r w:rsidRPr="008849F8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849F8">
              <w:rPr>
                <w:sz w:val="16"/>
                <w:szCs w:val="16"/>
                <w:lang w:val="en-US"/>
              </w:rPr>
              <w:t>Fl</w:t>
            </w:r>
            <w:r w:rsidR="00192E23">
              <w:rPr>
                <w:sz w:val="16"/>
                <w:szCs w:val="16"/>
                <w:lang w:val="en-US"/>
              </w:rPr>
              <w:t>ae</w:t>
            </w:r>
            <w:r w:rsidRPr="008849F8">
              <w:rPr>
                <w:sz w:val="16"/>
                <w:szCs w:val="16"/>
                <w:lang w:val="en-US"/>
              </w:rPr>
              <w:t>ming</w:t>
            </w:r>
            <w:proofErr w:type="spellEnd"/>
            <w:r w:rsidRPr="008849F8">
              <w:rPr>
                <w:sz w:val="16"/>
                <w:szCs w:val="16"/>
                <w:lang w:val="en-US"/>
              </w:rPr>
              <w:t>-</w:t>
            </w:r>
            <w:r w:rsidR="00D44AEB">
              <w:rPr>
                <w:sz w:val="16"/>
                <w:szCs w:val="16"/>
                <w:lang w:val="en-US"/>
              </w:rPr>
              <w:t>S</w:t>
            </w:r>
            <w:r w:rsidRPr="008849F8">
              <w:rPr>
                <w:sz w:val="16"/>
                <w:szCs w:val="16"/>
                <w:lang w:val="en-US"/>
              </w:rPr>
              <w:t>kate, cc by 3.0.de</w:t>
            </w:r>
          </w:p>
        </w:tc>
      </w:tr>
    </w:tbl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005140" w:rsidRPr="00BC3904" w:rsidRDefault="00005140" w:rsidP="00505186">
      <w:pPr>
        <w:spacing w:before="60" w:after="60"/>
        <w:rPr>
          <w:b/>
          <w:lang w:val="en-US"/>
        </w:rPr>
      </w:pPr>
    </w:p>
    <w:p w:rsidR="0098020B" w:rsidRPr="00D44AEB" w:rsidRDefault="0098020B" w:rsidP="00505186">
      <w:pPr>
        <w:spacing w:before="60" w:after="60"/>
        <w:rPr>
          <w:b/>
          <w:lang w:val="en-US"/>
        </w:rPr>
        <w:sectPr w:rsidR="0098020B" w:rsidRPr="00D44AEB" w:rsidSect="0044440F">
          <w:headerReference w:type="default" r:id="rId19"/>
          <w:pgSz w:w="16838" w:h="11906" w:orient="landscape"/>
          <w:pgMar w:top="1418" w:right="1418" w:bottom="1418" w:left="567" w:header="709" w:footer="360" w:gutter="0"/>
          <w:cols w:space="708"/>
          <w:docGrid w:linePitch="360"/>
        </w:sectPr>
      </w:pPr>
    </w:p>
    <w:p w:rsidR="00505186" w:rsidRPr="007767EF" w:rsidRDefault="00505186" w:rsidP="00F77D4E">
      <w:pPr>
        <w:spacing w:before="60" w:after="240"/>
        <w:rPr>
          <w:sz w:val="24"/>
          <w:szCs w:val="24"/>
        </w:rPr>
      </w:pPr>
      <w:r w:rsidRPr="007767EF">
        <w:rPr>
          <w:b/>
          <w:sz w:val="24"/>
          <w:szCs w:val="24"/>
        </w:rPr>
        <w:lastRenderedPageBreak/>
        <w:t>Erwartungshorizont:</w:t>
      </w:r>
    </w:p>
    <w:p w:rsidR="00CD546D" w:rsidRPr="00A13BFF" w:rsidRDefault="00505186" w:rsidP="00F77D4E">
      <w:pPr>
        <w:spacing w:after="120"/>
        <w:rPr>
          <w:rFonts w:cs="Arial"/>
          <w:color w:val="FFFFFF"/>
        </w:rPr>
      </w:pPr>
      <w:r w:rsidRPr="00A13BFF">
        <w:rPr>
          <w:rFonts w:cs="Arial"/>
          <w:b/>
        </w:rPr>
        <w:t>Filmpark Babelsberg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4D20CF" w:rsidRPr="00A13BFF">
        <w:tc>
          <w:tcPr>
            <w:tcW w:w="9206" w:type="dxa"/>
          </w:tcPr>
          <w:p w:rsidR="004D20CF" w:rsidRPr="00A13BFF" w:rsidRDefault="007767EF" w:rsidP="00F77D4E">
            <w:pPr>
              <w:spacing w:before="120" w:after="120"/>
              <w:rPr>
                <w:rFonts w:cs="Arial"/>
                <w:b/>
              </w:rPr>
            </w:pPr>
            <w:r w:rsidRPr="00A13BFF">
              <w:rPr>
                <w:rFonts w:cs="Arial"/>
                <w:b/>
              </w:rPr>
              <w:t>A</w:t>
            </w:r>
            <w:r w:rsidR="004D20CF" w:rsidRPr="00A13BFF">
              <w:rPr>
                <w:rFonts w:cs="Arial"/>
                <w:b/>
              </w:rPr>
              <w:t>llgemeine Informationen zum Ausflugsziel</w:t>
            </w:r>
          </w:p>
        </w:tc>
      </w:tr>
      <w:tr w:rsidR="004D20CF" w:rsidRPr="0049583E">
        <w:tc>
          <w:tcPr>
            <w:tcW w:w="9206" w:type="dxa"/>
          </w:tcPr>
          <w:p w:rsidR="004D20CF" w:rsidRPr="00A13BFF" w:rsidRDefault="004D20CF" w:rsidP="00F77D4E">
            <w:pPr>
              <w:spacing w:before="120" w:after="120"/>
              <w:rPr>
                <w:rFonts w:cs="Arial"/>
                <w:lang w:val="fr-FR"/>
              </w:rPr>
            </w:pPr>
            <w:r w:rsidRPr="00A13BFF">
              <w:rPr>
                <w:rFonts w:cs="Arial"/>
                <w:lang w:val="fr-FR"/>
              </w:rPr>
              <w:t>z.</w:t>
            </w:r>
            <w:r w:rsidR="000C325C" w:rsidRPr="00A13BFF">
              <w:rPr>
                <w:rFonts w:cs="Arial"/>
                <w:lang w:val="fr-FR"/>
              </w:rPr>
              <w:t xml:space="preserve"> </w:t>
            </w:r>
            <w:r w:rsidRPr="00A13BFF">
              <w:rPr>
                <w:rFonts w:cs="Arial"/>
                <w:lang w:val="fr-FR"/>
              </w:rPr>
              <w:t xml:space="preserve">B.: </w:t>
            </w:r>
            <w:r w:rsidRPr="00A13BFF">
              <w:rPr>
                <w:rFonts w:cs="Arial"/>
                <w:lang w:val="it-IT"/>
              </w:rPr>
              <w:t>È un parco dove si possono apprendere tante cose sul film e la televisione.</w:t>
            </w:r>
          </w:p>
        </w:tc>
      </w:tr>
      <w:tr w:rsidR="004D20CF" w:rsidRPr="00A13BFF">
        <w:tc>
          <w:tcPr>
            <w:tcW w:w="9206" w:type="dxa"/>
          </w:tcPr>
          <w:p w:rsidR="004D20CF" w:rsidRPr="00A13BFF" w:rsidRDefault="004D20CF" w:rsidP="00F77D4E">
            <w:pPr>
              <w:spacing w:before="120" w:after="120"/>
              <w:rPr>
                <w:rFonts w:cs="Arial"/>
                <w:b/>
              </w:rPr>
            </w:pPr>
            <w:r w:rsidRPr="00A13BFF">
              <w:rPr>
                <w:rFonts w:cs="Arial"/>
                <w:b/>
              </w:rPr>
              <w:t>weitere Informationen</w:t>
            </w:r>
          </w:p>
        </w:tc>
      </w:tr>
      <w:tr w:rsidR="004D20CF" w:rsidRPr="00A13BFF">
        <w:tc>
          <w:tcPr>
            <w:tcW w:w="9206" w:type="dxa"/>
          </w:tcPr>
          <w:p w:rsidR="004D20CF" w:rsidRPr="00A13BFF" w:rsidRDefault="004D20CF" w:rsidP="00F77D4E">
            <w:pPr>
              <w:pStyle w:val="Listenabsatz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lang w:val="it-IT"/>
              </w:rPr>
            </w:pPr>
            <w:r w:rsidRPr="00A13BFF">
              <w:rPr>
                <w:rFonts w:ascii="Arial" w:hAnsi="Arial" w:cs="Arial"/>
                <w:lang w:val="it-IT"/>
              </w:rPr>
              <w:t>ci sono degli spettacoli che presentano il mondo del film</w:t>
            </w:r>
          </w:p>
          <w:p w:rsidR="004D20CF" w:rsidRPr="00A13BFF" w:rsidRDefault="004D20CF" w:rsidP="00F77D4E">
            <w:pPr>
              <w:pStyle w:val="Listenabsatz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lang w:val="it-IT"/>
              </w:rPr>
            </w:pPr>
            <w:proofErr w:type="gramStart"/>
            <w:r w:rsidRPr="00A13BFF">
              <w:rPr>
                <w:rFonts w:ascii="Arial" w:hAnsi="Arial" w:cs="Arial"/>
                <w:lang w:val="it-IT"/>
              </w:rPr>
              <w:t>si</w:t>
            </w:r>
            <w:proofErr w:type="gramEnd"/>
            <w:r w:rsidRPr="00A13BFF">
              <w:rPr>
                <w:rFonts w:ascii="Arial" w:hAnsi="Arial" w:cs="Arial"/>
                <w:lang w:val="it-IT"/>
              </w:rPr>
              <w:t xml:space="preserve"> possono p.es. vedere le riprese dei film, l’addestramento degli animali per diventare attori, lavorare la truccatrice con il sangue finto, come vengono creati le illusioni perfette con colore e pennello</w:t>
            </w:r>
          </w:p>
          <w:p w:rsidR="004D20CF" w:rsidRPr="00A13BFF" w:rsidRDefault="004D20CF" w:rsidP="00F77D4E">
            <w:pPr>
              <w:pStyle w:val="Listenabsatz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lang w:val="it-IT"/>
              </w:rPr>
            </w:pPr>
            <w:r w:rsidRPr="00A13BFF">
              <w:rPr>
                <w:rFonts w:ascii="Arial" w:hAnsi="Arial" w:cs="Arial"/>
                <w:lang w:val="it-IT"/>
              </w:rPr>
              <w:t>le audioguide invitano i visitatori a scoprire di più sul parco e su più di cent’anni di storia del film</w:t>
            </w:r>
          </w:p>
          <w:p w:rsidR="004D20CF" w:rsidRPr="00A13BFF" w:rsidRDefault="004D20CF" w:rsidP="00F77D4E">
            <w:pPr>
              <w:pStyle w:val="Listenabsatz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lang w:val="it-IT"/>
              </w:rPr>
            </w:pPr>
            <w:r w:rsidRPr="00A13BFF">
              <w:rPr>
                <w:rFonts w:ascii="Arial" w:hAnsi="Arial" w:cs="Arial"/>
                <w:lang w:val="it-IT"/>
              </w:rPr>
              <w:t>l’ingresso costa 17€ per allievi</w:t>
            </w:r>
          </w:p>
          <w:p w:rsidR="004D20CF" w:rsidRPr="00A13BFF" w:rsidRDefault="004D20CF" w:rsidP="00F77D4E">
            <w:pPr>
              <w:pStyle w:val="Listenabsatz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lang w:val="it-IT"/>
              </w:rPr>
            </w:pPr>
            <w:r w:rsidRPr="00A13BFF">
              <w:rPr>
                <w:rFonts w:ascii="Arial" w:hAnsi="Arial" w:cs="Arial"/>
                <w:lang w:val="it-IT"/>
              </w:rPr>
              <w:t>ci sono delle visite guidate che spiegano come viene prodotto un film</w:t>
            </w:r>
          </w:p>
          <w:p w:rsidR="004D20CF" w:rsidRPr="00A13BFF" w:rsidRDefault="004D20CF" w:rsidP="00F77D4E">
            <w:pPr>
              <w:pStyle w:val="Listenabsatz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lang w:val="it-IT"/>
              </w:rPr>
            </w:pPr>
            <w:r w:rsidRPr="00A13BFF">
              <w:rPr>
                <w:rFonts w:ascii="Arial" w:hAnsi="Arial" w:cs="Arial"/>
                <w:lang w:val="it-IT"/>
              </w:rPr>
              <w:t>(…)</w:t>
            </w:r>
          </w:p>
        </w:tc>
      </w:tr>
    </w:tbl>
    <w:p w:rsidR="004D20CF" w:rsidRDefault="004D20CF" w:rsidP="004D20CF">
      <w:pPr>
        <w:rPr>
          <w:rFonts w:ascii="Calibri" w:hAnsi="Calibri"/>
          <w:b/>
        </w:rPr>
      </w:pPr>
    </w:p>
    <w:p w:rsidR="004D20CF" w:rsidRPr="00A13BFF" w:rsidRDefault="00A13BFF" w:rsidP="004D20CF">
      <w:pPr>
        <w:rPr>
          <w:rFonts w:cs="Arial"/>
          <w:b/>
        </w:rPr>
      </w:pPr>
      <w:proofErr w:type="spellStart"/>
      <w:r w:rsidRPr="00A13BFF">
        <w:rPr>
          <w:rFonts w:cs="Arial"/>
          <w:b/>
        </w:rPr>
        <w:t>Flae</w:t>
      </w:r>
      <w:r w:rsidR="004D20CF" w:rsidRPr="00A13BFF">
        <w:rPr>
          <w:rFonts w:cs="Arial"/>
          <w:b/>
        </w:rPr>
        <w:t>ming</w:t>
      </w:r>
      <w:proofErr w:type="spellEnd"/>
      <w:r w:rsidR="004D20CF" w:rsidRPr="00A13BFF">
        <w:rPr>
          <w:rFonts w:cs="Arial"/>
          <w:b/>
        </w:rPr>
        <w:t xml:space="preserve"> Skate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4D20CF" w:rsidRPr="00A13BFF">
        <w:tc>
          <w:tcPr>
            <w:tcW w:w="9206" w:type="dxa"/>
          </w:tcPr>
          <w:p w:rsidR="004D20CF" w:rsidRPr="00A13BFF" w:rsidRDefault="004D20CF" w:rsidP="00F77D4E">
            <w:pPr>
              <w:spacing w:before="120" w:after="120"/>
              <w:rPr>
                <w:rFonts w:cs="Arial"/>
                <w:b/>
              </w:rPr>
            </w:pPr>
            <w:r w:rsidRPr="00A13BFF">
              <w:rPr>
                <w:rFonts w:cs="Arial"/>
                <w:b/>
              </w:rPr>
              <w:t>Allgemeine Informationen zum Ausflugsziel</w:t>
            </w:r>
          </w:p>
        </w:tc>
      </w:tr>
      <w:tr w:rsidR="004D20CF" w:rsidRPr="0049583E">
        <w:tc>
          <w:tcPr>
            <w:tcW w:w="9206" w:type="dxa"/>
          </w:tcPr>
          <w:p w:rsidR="004D20CF" w:rsidRPr="00A13BFF" w:rsidRDefault="004D20CF" w:rsidP="00F77D4E">
            <w:pPr>
              <w:spacing w:before="120" w:after="120"/>
              <w:rPr>
                <w:rFonts w:cs="Arial"/>
                <w:lang w:val="en-US"/>
              </w:rPr>
            </w:pPr>
            <w:proofErr w:type="gramStart"/>
            <w:r w:rsidRPr="00A13BFF">
              <w:rPr>
                <w:rFonts w:cs="Arial"/>
                <w:lang w:val="en-US"/>
              </w:rPr>
              <w:t>z</w:t>
            </w:r>
            <w:proofErr w:type="gramEnd"/>
            <w:r w:rsidRPr="00A13BFF">
              <w:rPr>
                <w:rFonts w:cs="Arial"/>
                <w:lang w:val="en-US"/>
              </w:rPr>
              <w:t>.</w:t>
            </w:r>
            <w:r w:rsidR="000C325C" w:rsidRPr="00A13BFF">
              <w:rPr>
                <w:rFonts w:cs="Arial"/>
                <w:lang w:val="en-US"/>
              </w:rPr>
              <w:t xml:space="preserve"> </w:t>
            </w:r>
            <w:r w:rsidRPr="00A13BFF">
              <w:rPr>
                <w:rFonts w:cs="Arial"/>
                <w:lang w:val="en-US"/>
              </w:rPr>
              <w:t xml:space="preserve">B.: </w:t>
            </w:r>
            <w:r w:rsidRPr="00A13BFF">
              <w:rPr>
                <w:rFonts w:cs="Arial"/>
                <w:lang w:val="it-IT"/>
              </w:rPr>
              <w:t xml:space="preserve">È una pista </w:t>
            </w:r>
            <w:r w:rsidRPr="00A13BFF">
              <w:rPr>
                <w:rFonts w:cs="Arial"/>
                <w:color w:val="322F33"/>
                <w:szCs w:val="28"/>
                <w:lang w:val="it-IT"/>
              </w:rPr>
              <w:t>per pattinare sui rollerblade o andare in bicicletta.</w:t>
            </w:r>
          </w:p>
        </w:tc>
      </w:tr>
      <w:tr w:rsidR="004D20CF" w:rsidRPr="00A13BFF">
        <w:tc>
          <w:tcPr>
            <w:tcW w:w="9206" w:type="dxa"/>
          </w:tcPr>
          <w:p w:rsidR="004D20CF" w:rsidRPr="00A13BFF" w:rsidRDefault="004D20CF" w:rsidP="00F77D4E">
            <w:pPr>
              <w:spacing w:before="120" w:after="120"/>
              <w:rPr>
                <w:rFonts w:cs="Arial"/>
                <w:b/>
              </w:rPr>
            </w:pPr>
            <w:r w:rsidRPr="00A13BFF">
              <w:rPr>
                <w:rFonts w:cs="Arial"/>
                <w:b/>
              </w:rPr>
              <w:t>weitere Informationen</w:t>
            </w:r>
          </w:p>
        </w:tc>
      </w:tr>
      <w:tr w:rsidR="004D20CF" w:rsidRPr="00A13BFF">
        <w:tc>
          <w:tcPr>
            <w:tcW w:w="9206" w:type="dxa"/>
          </w:tcPr>
          <w:p w:rsidR="004D20CF" w:rsidRPr="00A13BFF" w:rsidRDefault="004D20CF" w:rsidP="00F77D4E">
            <w:pPr>
              <w:pStyle w:val="Listenabsatz"/>
              <w:numPr>
                <w:ilvl w:val="0"/>
                <w:numId w:val="18"/>
              </w:numPr>
              <w:spacing w:before="120" w:line="240" w:lineRule="auto"/>
              <w:rPr>
                <w:rFonts w:ascii="Arial" w:hAnsi="Arial" w:cs="Arial"/>
                <w:lang w:val="it-IT"/>
              </w:rPr>
            </w:pPr>
            <w:r w:rsidRPr="00A13BFF">
              <w:rPr>
                <w:rFonts w:ascii="Arial" w:hAnsi="Arial" w:cs="Arial"/>
                <w:lang w:val="it-IT"/>
              </w:rPr>
              <w:t>per tutti coloro che vanno sui rollerblade, sullo skateboard o in bicicletta e per i disabili in sedia a rotelle</w:t>
            </w:r>
          </w:p>
          <w:p w:rsidR="004D20CF" w:rsidRPr="00A13BFF" w:rsidRDefault="004D20CF" w:rsidP="00E06F2B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lang w:val="it-IT"/>
              </w:rPr>
            </w:pPr>
            <w:r w:rsidRPr="00A13BFF">
              <w:rPr>
                <w:rFonts w:ascii="Arial" w:hAnsi="Arial" w:cs="Arial"/>
                <w:lang w:val="it-IT"/>
              </w:rPr>
              <w:t>il complesso è composto da una rete di piste di oltre 230 km di un asfalto di prima scelta</w:t>
            </w:r>
          </w:p>
          <w:p w:rsidR="004D20CF" w:rsidRPr="00A13BFF" w:rsidRDefault="004D20CF" w:rsidP="00E06F2B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lang w:val="it-IT"/>
              </w:rPr>
            </w:pPr>
            <w:r w:rsidRPr="00A13BFF">
              <w:rPr>
                <w:rFonts w:ascii="Arial" w:hAnsi="Arial" w:cs="Arial"/>
                <w:lang w:val="it-IT"/>
              </w:rPr>
              <w:t>con percorsi di diversi livelli attraverso paesini idillici, campi, prati e boschi</w:t>
            </w:r>
          </w:p>
          <w:p w:rsidR="004D20CF" w:rsidRPr="00A13BFF" w:rsidRDefault="004D20CF" w:rsidP="00E06F2B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lang w:val="it-IT"/>
              </w:rPr>
            </w:pPr>
            <w:r w:rsidRPr="00A13BFF">
              <w:rPr>
                <w:rFonts w:ascii="Arial" w:hAnsi="Arial" w:cs="Arial"/>
                <w:lang w:val="it-IT"/>
              </w:rPr>
              <w:t>in inverno, quando c`è la neve, si può fare lo sci di fondo</w:t>
            </w:r>
          </w:p>
          <w:p w:rsidR="0098020B" w:rsidRPr="00084BAB" w:rsidRDefault="004D20CF" w:rsidP="00F77D4E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rPr>
                <w:rFonts w:cs="Arial"/>
                <w:lang w:val="it-IT"/>
              </w:rPr>
            </w:pPr>
            <w:proofErr w:type="gramStart"/>
            <w:r w:rsidRPr="00A13BFF">
              <w:rPr>
                <w:rFonts w:ascii="Arial" w:hAnsi="Arial" w:cs="Arial"/>
                <w:lang w:val="it-IT"/>
              </w:rPr>
              <w:t>sul</w:t>
            </w:r>
            <w:proofErr w:type="gramEnd"/>
            <w:r w:rsidRPr="00A13BFF">
              <w:rPr>
                <w:rFonts w:ascii="Arial" w:hAnsi="Arial" w:cs="Arial"/>
                <w:lang w:val="it-IT"/>
              </w:rPr>
              <w:t xml:space="preserve"> sito internet si trovano le mappe dei diversi percorsi e informazioni su alloggi e ristoranti</w:t>
            </w:r>
          </w:p>
        </w:tc>
      </w:tr>
    </w:tbl>
    <w:p w:rsidR="004D20CF" w:rsidRPr="000C325C" w:rsidRDefault="004D20CF" w:rsidP="0044440F">
      <w:pPr>
        <w:framePr w:w="7903" w:wrap="auto" w:hAnchor="text"/>
        <w:spacing w:line="240" w:lineRule="auto"/>
        <w:rPr>
          <w:b/>
          <w:lang w:val="fr-FR"/>
        </w:rPr>
        <w:sectPr w:rsidR="004D20CF" w:rsidRPr="000C325C" w:rsidSect="00C8627D">
          <w:headerReference w:type="default" r:id="rId20"/>
          <w:footerReference w:type="default" r:id="rId21"/>
          <w:pgSz w:w="11906" w:h="16838"/>
          <w:pgMar w:top="1418" w:right="1418" w:bottom="567" w:left="1418" w:header="709" w:footer="330" w:gutter="0"/>
          <w:cols w:space="708"/>
          <w:docGrid w:linePitch="360"/>
        </w:sectPr>
      </w:pPr>
    </w:p>
    <w:p w:rsidR="004D20CF" w:rsidRPr="00E72168" w:rsidRDefault="004D20CF" w:rsidP="004D20CF">
      <w:pPr>
        <w:spacing w:line="360" w:lineRule="auto"/>
        <w:rPr>
          <w:sz w:val="2"/>
          <w:szCs w:val="2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831"/>
      </w:tblGrid>
      <w:tr w:rsidR="004D20CF" w:rsidRPr="00A13BFF">
        <w:tc>
          <w:tcPr>
            <w:tcW w:w="1049" w:type="dxa"/>
            <w:shd w:val="clear" w:color="auto" w:fill="C0C0C0"/>
          </w:tcPr>
          <w:p w:rsidR="004D20CF" w:rsidRPr="00A13BFF" w:rsidRDefault="004D20CF" w:rsidP="00121B54">
            <w:pPr>
              <w:keepNext/>
              <w:spacing w:before="120" w:after="120"/>
              <w:rPr>
                <w:rFonts w:cs="Arial"/>
                <w:b/>
              </w:rPr>
            </w:pPr>
            <w:r w:rsidRPr="00A13BFF">
              <w:rPr>
                <w:rFonts w:cs="Arial"/>
                <w:b/>
              </w:rPr>
              <w:t>Punkte</w:t>
            </w:r>
          </w:p>
        </w:tc>
        <w:tc>
          <w:tcPr>
            <w:tcW w:w="7831" w:type="dxa"/>
            <w:shd w:val="clear" w:color="auto" w:fill="C0C0C0"/>
          </w:tcPr>
          <w:p w:rsidR="004D20CF" w:rsidRPr="00A13BFF" w:rsidRDefault="004D20CF" w:rsidP="00121B54">
            <w:pPr>
              <w:keepNext/>
              <w:spacing w:before="120" w:after="120"/>
              <w:rPr>
                <w:rFonts w:cs="Arial"/>
                <w:b/>
              </w:rPr>
            </w:pPr>
            <w:r w:rsidRPr="00A13BFF">
              <w:rPr>
                <w:rFonts w:cs="Arial"/>
                <w:b/>
              </w:rPr>
              <w:t>Bewertungskriterien für die Sprache</w:t>
            </w:r>
          </w:p>
        </w:tc>
      </w:tr>
      <w:tr w:rsidR="004D20CF" w:rsidRPr="00A13BFF">
        <w:trPr>
          <w:trHeight w:val="851"/>
        </w:trPr>
        <w:tc>
          <w:tcPr>
            <w:tcW w:w="1049" w:type="dxa"/>
            <w:vAlign w:val="center"/>
          </w:tcPr>
          <w:p w:rsidR="004D20CF" w:rsidRPr="00A13BFF" w:rsidRDefault="004D20CF" w:rsidP="00121B54">
            <w:pPr>
              <w:keepNext/>
              <w:jc w:val="center"/>
              <w:rPr>
                <w:rFonts w:cs="Arial"/>
              </w:rPr>
            </w:pPr>
            <w:r w:rsidRPr="00A13BFF">
              <w:rPr>
                <w:rFonts w:cs="Arial"/>
              </w:rPr>
              <w:t>4</w:t>
            </w:r>
          </w:p>
        </w:tc>
        <w:tc>
          <w:tcPr>
            <w:tcW w:w="7831" w:type="dxa"/>
            <w:vAlign w:val="center"/>
          </w:tcPr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>durchgängig verständlich bei seltenen Normverstößen</w:t>
            </w:r>
          </w:p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>umfangreicher Wortschatz, angemessen verwendet</w:t>
            </w:r>
          </w:p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 xml:space="preserve">durchgängig sicherer Gebrauch einfacher und komplexer Strukturen </w:t>
            </w:r>
          </w:p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>der Aufgabe durchgängig angemessene Textgestaltung</w:t>
            </w:r>
          </w:p>
        </w:tc>
      </w:tr>
      <w:tr w:rsidR="004D20CF" w:rsidRPr="00A13BFF">
        <w:trPr>
          <w:trHeight w:val="909"/>
        </w:trPr>
        <w:tc>
          <w:tcPr>
            <w:tcW w:w="1049" w:type="dxa"/>
            <w:vAlign w:val="center"/>
          </w:tcPr>
          <w:p w:rsidR="004D20CF" w:rsidRPr="00A13BFF" w:rsidRDefault="004D20CF" w:rsidP="00121B54">
            <w:pPr>
              <w:keepNext/>
              <w:jc w:val="center"/>
              <w:rPr>
                <w:rFonts w:cs="Arial"/>
              </w:rPr>
            </w:pPr>
            <w:r w:rsidRPr="00A13BFF">
              <w:rPr>
                <w:rFonts w:cs="Arial"/>
              </w:rPr>
              <w:t>3</w:t>
            </w:r>
          </w:p>
        </w:tc>
        <w:tc>
          <w:tcPr>
            <w:tcW w:w="7831" w:type="dxa"/>
            <w:vAlign w:val="center"/>
          </w:tcPr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>durchgängig verständlich bei gelegentlichen Normverstößen</w:t>
            </w:r>
          </w:p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 xml:space="preserve">einfacher, der Aufgabe angemessener Wortschatz </w:t>
            </w:r>
          </w:p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>meist sicherer Gebrauch einfacher Strukturen; Verwendung einzelner komplexer Strukturen</w:t>
            </w:r>
          </w:p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>der Aufgabe meist angemessene Textgestaltung</w:t>
            </w:r>
          </w:p>
        </w:tc>
      </w:tr>
      <w:tr w:rsidR="004D20CF" w:rsidRPr="00A13BFF">
        <w:trPr>
          <w:trHeight w:val="851"/>
        </w:trPr>
        <w:tc>
          <w:tcPr>
            <w:tcW w:w="1049" w:type="dxa"/>
            <w:vAlign w:val="center"/>
          </w:tcPr>
          <w:p w:rsidR="004D20CF" w:rsidRPr="00A13BFF" w:rsidRDefault="004D20CF" w:rsidP="00121B54">
            <w:pPr>
              <w:keepNext/>
              <w:jc w:val="center"/>
              <w:rPr>
                <w:rFonts w:cs="Arial"/>
              </w:rPr>
            </w:pPr>
            <w:r w:rsidRPr="00A13BFF">
              <w:rPr>
                <w:rFonts w:cs="Arial"/>
              </w:rPr>
              <w:t>2</w:t>
            </w:r>
          </w:p>
        </w:tc>
        <w:tc>
          <w:tcPr>
            <w:tcW w:w="7831" w:type="dxa"/>
            <w:vAlign w:val="center"/>
          </w:tcPr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>überwiegend verständlich bei wiederholten Normverstößen</w:t>
            </w:r>
          </w:p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 xml:space="preserve">einfacher, der Aufgabe meist angemessener Wortschatz </w:t>
            </w:r>
          </w:p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>meist sicherer Gebrauch einfacher Strukturen</w:t>
            </w:r>
          </w:p>
          <w:p w:rsidR="004D20CF" w:rsidRPr="00A13BFF" w:rsidRDefault="004D20CF" w:rsidP="00F77D4E">
            <w:pPr>
              <w:keepNext/>
              <w:numPr>
                <w:ilvl w:val="0"/>
                <w:numId w:val="17"/>
              </w:numPr>
              <w:spacing w:before="60" w:after="60" w:line="240" w:lineRule="auto"/>
              <w:rPr>
                <w:rFonts w:cs="Arial"/>
              </w:rPr>
            </w:pPr>
            <w:r w:rsidRPr="00A13BFF">
              <w:rPr>
                <w:rFonts w:cs="Arial"/>
              </w:rPr>
              <w:t>der Aufgabe teilweise angemessene Textgestaltung</w:t>
            </w:r>
          </w:p>
        </w:tc>
      </w:tr>
      <w:tr w:rsidR="004D20CF" w:rsidRPr="00A13BFF">
        <w:trPr>
          <w:trHeight w:val="851"/>
        </w:trPr>
        <w:tc>
          <w:tcPr>
            <w:tcW w:w="1049" w:type="dxa"/>
            <w:vAlign w:val="center"/>
          </w:tcPr>
          <w:p w:rsidR="004D20CF" w:rsidRPr="00A13BFF" w:rsidRDefault="004D20CF" w:rsidP="00121B54">
            <w:pPr>
              <w:keepNext/>
              <w:jc w:val="center"/>
              <w:rPr>
                <w:rFonts w:cs="Arial"/>
              </w:rPr>
            </w:pPr>
            <w:r w:rsidRPr="00A13BFF">
              <w:rPr>
                <w:rFonts w:cs="Arial"/>
              </w:rPr>
              <w:t>1</w:t>
            </w:r>
          </w:p>
        </w:tc>
        <w:tc>
          <w:tcPr>
            <w:tcW w:w="7831" w:type="dxa"/>
            <w:vAlign w:val="center"/>
          </w:tcPr>
          <w:p w:rsidR="004D20CF" w:rsidRPr="00A13BFF" w:rsidRDefault="004D20CF" w:rsidP="00121B54">
            <w:pPr>
              <w:keepNext/>
              <w:spacing w:before="60"/>
              <w:rPr>
                <w:rFonts w:cs="Arial"/>
              </w:rPr>
            </w:pPr>
            <w:r w:rsidRPr="00A13BFF">
              <w:rPr>
                <w:rFonts w:cs="Arial"/>
              </w:rPr>
              <w:t xml:space="preserve">Verständlichkeit stark eingeschränkt durch fehlerhaften Gebrauch von </w:t>
            </w:r>
          </w:p>
          <w:p w:rsidR="004D20CF" w:rsidRPr="00A13BFF" w:rsidRDefault="004D20CF" w:rsidP="00121B54">
            <w:pPr>
              <w:keepNext/>
              <w:rPr>
                <w:rFonts w:cs="Arial"/>
              </w:rPr>
            </w:pPr>
            <w:r w:rsidRPr="00A13BFF">
              <w:rPr>
                <w:rFonts w:cs="Arial"/>
              </w:rPr>
              <w:t>Wortschatz und Strukturen</w:t>
            </w:r>
          </w:p>
        </w:tc>
      </w:tr>
      <w:tr w:rsidR="004D20CF" w:rsidRPr="00A13BFF">
        <w:trPr>
          <w:trHeight w:val="242"/>
        </w:trPr>
        <w:tc>
          <w:tcPr>
            <w:tcW w:w="1049" w:type="dxa"/>
            <w:vAlign w:val="center"/>
          </w:tcPr>
          <w:p w:rsidR="004D20CF" w:rsidRPr="00A13BFF" w:rsidRDefault="004D20CF" w:rsidP="00121B54">
            <w:pPr>
              <w:keepNext/>
              <w:jc w:val="center"/>
              <w:rPr>
                <w:rFonts w:cs="Arial"/>
              </w:rPr>
            </w:pPr>
            <w:r w:rsidRPr="00A13BFF">
              <w:rPr>
                <w:rFonts w:cs="Arial"/>
              </w:rPr>
              <w:t>0</w:t>
            </w:r>
          </w:p>
        </w:tc>
        <w:tc>
          <w:tcPr>
            <w:tcW w:w="7831" w:type="dxa"/>
            <w:vAlign w:val="center"/>
          </w:tcPr>
          <w:p w:rsidR="004D20CF" w:rsidRPr="00A13BFF" w:rsidRDefault="004D20CF" w:rsidP="00121B54">
            <w:pPr>
              <w:keepNext/>
              <w:spacing w:before="60" w:after="60"/>
              <w:rPr>
                <w:rFonts w:cs="Arial"/>
              </w:rPr>
            </w:pPr>
            <w:r w:rsidRPr="00A13BFF">
              <w:rPr>
                <w:rFonts w:cs="Arial"/>
              </w:rPr>
              <w:t>unverständlich</w:t>
            </w:r>
          </w:p>
        </w:tc>
      </w:tr>
    </w:tbl>
    <w:p w:rsidR="003A4F1E" w:rsidRDefault="001C6752" w:rsidP="003A4F1E"/>
    <w:sectPr w:rsidR="003A4F1E" w:rsidSect="00D44AEB">
      <w:headerReference w:type="default" r:id="rId22"/>
      <w:footerReference w:type="default" r:id="rId23"/>
      <w:pgSz w:w="11906" w:h="16838"/>
      <w:pgMar w:top="1418" w:right="1418" w:bottom="567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52" w:rsidRDefault="001C6752">
      <w:pPr>
        <w:spacing w:line="240" w:lineRule="auto"/>
      </w:pPr>
      <w:r>
        <w:separator/>
      </w:r>
    </w:p>
  </w:endnote>
  <w:endnote w:type="continuationSeparator" w:id="0">
    <w:p w:rsidR="001C6752" w:rsidRDefault="001C6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Bold">
    <w:altName w:val="Helvetica Neue Bold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2B" w:rsidRDefault="0044440F" w:rsidP="0044440F">
    <w:pPr>
      <w:pStyle w:val="Fuzeile"/>
      <w:tabs>
        <w:tab w:val="clear" w:pos="4536"/>
      </w:tabs>
    </w:pPr>
    <w:r>
      <w:rPr>
        <w:noProof/>
        <w:lang w:eastAsia="de-DE"/>
      </w:rPr>
      <w:drawing>
        <wp:inline distT="0" distB="0" distL="0" distR="0" wp14:anchorId="45A5ADFF" wp14:editId="0010EE46">
          <wp:extent cx="1228725" cy="438150"/>
          <wp:effectExtent l="0" t="0" r="9525" b="0"/>
          <wp:docPr id="2" name="Grafik 2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LISUM, 2017</w:t>
    </w:r>
    <w:r w:rsidR="00464F39">
      <w:tab/>
    </w:r>
    <w:r w:rsidR="00000ACA">
      <w:fldChar w:fldCharType="begin"/>
    </w:r>
    <w:r w:rsidR="00000ACA">
      <w:instrText xml:space="preserve"> PAGE   \* MERGEFORMAT </w:instrText>
    </w:r>
    <w:r w:rsidR="00000ACA">
      <w:fldChar w:fldCharType="separate"/>
    </w:r>
    <w:r w:rsidR="0049583E">
      <w:rPr>
        <w:noProof/>
      </w:rPr>
      <w:t>2</w:t>
    </w:r>
    <w:r w:rsidR="00000A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44" w:rsidRDefault="0044440F" w:rsidP="0044440F">
    <w:pPr>
      <w:pStyle w:val="Fuzeile"/>
      <w:tabs>
        <w:tab w:val="clear" w:pos="4536"/>
      </w:tabs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491B6B8" wp14:editId="051B68AC">
          <wp:extent cx="1228725" cy="438150"/>
          <wp:effectExtent l="0" t="0" r="9525" b="0"/>
          <wp:docPr id="3" name="Grafik 3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LISUM,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2B" w:rsidRPr="0044440F" w:rsidRDefault="0044440F" w:rsidP="00B10521">
    <w:pPr>
      <w:pStyle w:val="Fuzeile"/>
      <w:tabs>
        <w:tab w:val="clear" w:pos="4536"/>
      </w:tabs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557182F5" wp14:editId="7EB9E789">
          <wp:extent cx="1228725" cy="438150"/>
          <wp:effectExtent l="0" t="0" r="9525" b="0"/>
          <wp:docPr id="12" name="Grafik 12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LISUM, 2017</w:t>
    </w:r>
    <w:r w:rsidR="00B10521">
      <w:rPr>
        <w:noProof/>
        <w:lang w:eastAsia="de-DE"/>
      </w:rPr>
      <w:tab/>
    </w:r>
    <w:r w:rsidR="00B10521">
      <w:rPr>
        <w:noProof/>
        <w:lang w:eastAsia="de-DE"/>
      </w:rPr>
      <w:tab/>
    </w:r>
    <w:r w:rsidR="00B10521">
      <w:rPr>
        <w:noProof/>
        <w:lang w:eastAsia="de-DE"/>
      </w:rPr>
      <w:tab/>
    </w:r>
    <w:r w:rsidR="00B10521">
      <w:rPr>
        <w:noProof/>
        <w:lang w:eastAsia="de-DE"/>
      </w:rPr>
      <w:tab/>
    </w:r>
    <w:r w:rsidR="00B10521">
      <w:rPr>
        <w:noProof/>
        <w:lang w:eastAsia="de-DE"/>
      </w:rPr>
      <w:tab/>
    </w:r>
    <w:r w:rsidR="00B10521">
      <w:rPr>
        <w:noProof/>
        <w:lang w:eastAsia="de-DE"/>
      </w:rPr>
      <w:tab/>
    </w:r>
    <w:r w:rsidR="00B10521">
      <w:rPr>
        <w:noProof/>
        <w:lang w:eastAsia="de-DE"/>
      </w:rPr>
      <w:tab/>
    </w:r>
    <w:r w:rsidR="00B10521">
      <w:rPr>
        <w:noProof/>
        <w:lang w:eastAsia="de-DE"/>
      </w:rPr>
      <w:tab/>
    </w:r>
    <w:r w:rsidR="00464F39">
      <w:tab/>
    </w:r>
    <w:r w:rsidR="00000ACA">
      <w:fldChar w:fldCharType="begin"/>
    </w:r>
    <w:r w:rsidR="00000ACA">
      <w:instrText xml:space="preserve"> PAGE   \* MERGEFORMAT </w:instrText>
    </w:r>
    <w:r w:rsidR="00000ACA">
      <w:fldChar w:fldCharType="separate"/>
    </w:r>
    <w:r w:rsidR="0049583E">
      <w:rPr>
        <w:noProof/>
      </w:rPr>
      <w:t>3</w:t>
    </w:r>
    <w:r w:rsidR="00000ACA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21" w:rsidRPr="0044440F" w:rsidRDefault="00B10521" w:rsidP="00B10521">
    <w:pPr>
      <w:pStyle w:val="Fuzeile"/>
      <w:tabs>
        <w:tab w:val="clear" w:pos="4536"/>
      </w:tabs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4406F42B" wp14:editId="59D200B1">
          <wp:extent cx="1228725" cy="438150"/>
          <wp:effectExtent l="0" t="0" r="9525" b="0"/>
          <wp:docPr id="18" name="Grafik 18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LISUM, 2017</w:t>
    </w:r>
    <w:r>
      <w:rPr>
        <w:noProof/>
        <w:lang w:eastAsia="de-DE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9583E"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21" w:rsidRPr="0044440F" w:rsidRDefault="00B10521" w:rsidP="00B10521">
    <w:pPr>
      <w:pStyle w:val="Fuzeile"/>
      <w:tabs>
        <w:tab w:val="clear" w:pos="4536"/>
      </w:tabs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4B30A938" wp14:editId="24D8B5D8">
          <wp:extent cx="1228725" cy="438150"/>
          <wp:effectExtent l="0" t="0" r="9525" b="0"/>
          <wp:docPr id="21" name="Grafik 2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LISUM, 2017</w:t>
    </w:r>
    <w:r>
      <w:rPr>
        <w:noProof/>
        <w:lang w:eastAsia="de-DE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9583E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52" w:rsidRDefault="001C6752">
      <w:pPr>
        <w:spacing w:line="240" w:lineRule="auto"/>
      </w:pPr>
      <w:r>
        <w:separator/>
      </w:r>
    </w:p>
  </w:footnote>
  <w:footnote w:type="continuationSeparator" w:id="0">
    <w:p w:rsidR="001C6752" w:rsidRDefault="001C6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2B" w:rsidRPr="00F77D4E" w:rsidRDefault="00F77D4E" w:rsidP="00F77D4E">
    <w:pPr>
      <w:pStyle w:val="Kopfzeile"/>
      <w:pBdr>
        <w:bottom w:val="single" w:sz="4" w:space="1" w:color="auto"/>
      </w:pBdr>
      <w:jc w:val="right"/>
      <w:rPr>
        <w:sz w:val="24"/>
        <w:szCs w:val="24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 wp14:anchorId="50D0C0A9" wp14:editId="737BF639">
          <wp:simplePos x="0" y="0"/>
          <wp:positionH relativeFrom="column">
            <wp:posOffset>4685030</wp:posOffset>
          </wp:positionH>
          <wp:positionV relativeFrom="paragraph">
            <wp:posOffset>-227330</wp:posOffset>
          </wp:positionV>
          <wp:extent cx="1104900" cy="428625"/>
          <wp:effectExtent l="0" t="0" r="0" b="9525"/>
          <wp:wrapNone/>
          <wp:docPr id="9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4E" w:rsidRPr="00F77D4E" w:rsidRDefault="00F77D4E" w:rsidP="00F77D4E">
    <w:pPr>
      <w:pStyle w:val="Kopfzeile"/>
      <w:pBdr>
        <w:bottom w:val="single" w:sz="4" w:space="1" w:color="auto"/>
      </w:pBdr>
      <w:jc w:val="right"/>
      <w:rPr>
        <w:sz w:val="24"/>
        <w:szCs w:val="24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0" locked="0" layoutInCell="1" allowOverlap="1" wp14:anchorId="154164A1" wp14:editId="08BE3348">
          <wp:simplePos x="0" y="0"/>
          <wp:positionH relativeFrom="column">
            <wp:posOffset>8323580</wp:posOffset>
          </wp:positionH>
          <wp:positionV relativeFrom="paragraph">
            <wp:posOffset>-227330</wp:posOffset>
          </wp:positionV>
          <wp:extent cx="1104900" cy="428625"/>
          <wp:effectExtent l="0" t="0" r="0" b="9525"/>
          <wp:wrapNone/>
          <wp:docPr id="11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4E" w:rsidRPr="00F77D4E" w:rsidRDefault="00F77D4E" w:rsidP="00F77D4E">
    <w:pPr>
      <w:pStyle w:val="Kopfzeile"/>
      <w:pBdr>
        <w:bottom w:val="single" w:sz="4" w:space="1" w:color="auto"/>
      </w:pBdr>
      <w:jc w:val="right"/>
      <w:rPr>
        <w:sz w:val="24"/>
        <w:szCs w:val="24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7456" behindDoc="0" locked="0" layoutInCell="1" allowOverlap="1" wp14:anchorId="7F3222FD" wp14:editId="41753726">
          <wp:simplePos x="0" y="0"/>
          <wp:positionH relativeFrom="column">
            <wp:posOffset>4662805</wp:posOffset>
          </wp:positionH>
          <wp:positionV relativeFrom="paragraph">
            <wp:posOffset>-230505</wp:posOffset>
          </wp:positionV>
          <wp:extent cx="1104900" cy="428625"/>
          <wp:effectExtent l="0" t="0" r="0" b="9525"/>
          <wp:wrapNone/>
          <wp:docPr id="15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5408" behindDoc="0" locked="0" layoutInCell="1" allowOverlap="1" wp14:anchorId="48D19495" wp14:editId="2B3DE18F">
          <wp:simplePos x="0" y="0"/>
          <wp:positionH relativeFrom="column">
            <wp:posOffset>8323580</wp:posOffset>
          </wp:positionH>
          <wp:positionV relativeFrom="paragraph">
            <wp:posOffset>-227330</wp:posOffset>
          </wp:positionV>
          <wp:extent cx="1104900" cy="428625"/>
          <wp:effectExtent l="0" t="0" r="0" b="9525"/>
          <wp:wrapNone/>
          <wp:docPr id="14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4F" w:rsidRDefault="00464F39" w:rsidP="00F77D4E">
    <w:pPr>
      <w:pBdr>
        <w:bottom w:val="single" w:sz="4" w:space="1" w:color="auto"/>
      </w:pBdr>
      <w:jc w:val="right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5E2C1C86" wp14:editId="5D4F1D24">
          <wp:simplePos x="0" y="0"/>
          <wp:positionH relativeFrom="column">
            <wp:posOffset>4662805</wp:posOffset>
          </wp:positionH>
          <wp:positionV relativeFrom="paragraph">
            <wp:posOffset>-249555</wp:posOffset>
          </wp:positionV>
          <wp:extent cx="1104900" cy="428625"/>
          <wp:effectExtent l="0" t="0" r="0" b="9525"/>
          <wp:wrapNone/>
          <wp:docPr id="10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19FE6350">
      <w:numFmt w:val="bullet"/>
      <w:lvlText w:val="-"/>
      <w:lvlJc w:val="left"/>
      <w:pPr>
        <w:ind w:left="1068" w:hanging="360"/>
      </w:pPr>
      <w:rPr>
        <w:rFonts w:ascii="Arial" w:eastAsia="Calibri" w:hAnsi="Arial" w:cs="Tahoma" w:hint="default"/>
      </w:rPr>
    </w:lvl>
    <w:lvl w:ilvl="1" w:tplc="0407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alibri" w:hint="default"/>
      </w:rPr>
    </w:lvl>
    <w:lvl w:ilvl="2" w:tplc="0407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alibri" w:hint="default"/>
      </w:rPr>
    </w:lvl>
    <w:lvl w:ilvl="5" w:tplc="0407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alibri" w:hint="default"/>
      </w:rPr>
    </w:lvl>
    <w:lvl w:ilvl="8" w:tplc="0407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19FE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21182"/>
    <w:multiLevelType w:val="hybridMultilevel"/>
    <w:tmpl w:val="A2C619FE"/>
    <w:lvl w:ilvl="0" w:tplc="9C04D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07A42"/>
    <w:multiLevelType w:val="hybridMultilevel"/>
    <w:tmpl w:val="F77634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166F9"/>
    <w:multiLevelType w:val="hybridMultilevel"/>
    <w:tmpl w:val="44A25E5A"/>
    <w:lvl w:ilvl="0" w:tplc="9C04D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F0B03"/>
    <w:multiLevelType w:val="hybridMultilevel"/>
    <w:tmpl w:val="E77898B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77E2C"/>
    <w:multiLevelType w:val="hybridMultilevel"/>
    <w:tmpl w:val="4836C164"/>
    <w:lvl w:ilvl="0" w:tplc="9C04D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10228"/>
    <w:multiLevelType w:val="hybridMultilevel"/>
    <w:tmpl w:val="ED4077F4"/>
    <w:lvl w:ilvl="0" w:tplc="0407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C7F"/>
    <w:multiLevelType w:val="hybridMultilevel"/>
    <w:tmpl w:val="7D663C98"/>
    <w:lvl w:ilvl="0" w:tplc="FB5ECD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8C9CA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4D1A4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257D6"/>
    <w:multiLevelType w:val="hybridMultilevel"/>
    <w:tmpl w:val="F6C21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40003"/>
    <w:multiLevelType w:val="hybridMultilevel"/>
    <w:tmpl w:val="53C63EB4"/>
    <w:lvl w:ilvl="0" w:tplc="04070001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B62E9"/>
    <w:multiLevelType w:val="hybridMultilevel"/>
    <w:tmpl w:val="CA6624F2"/>
    <w:lvl w:ilvl="0" w:tplc="0BD4308A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60210"/>
    <w:multiLevelType w:val="hybridMultilevel"/>
    <w:tmpl w:val="3334A902"/>
    <w:lvl w:ilvl="0" w:tplc="150CB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0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CF"/>
    <w:rsid w:val="00000ACA"/>
    <w:rsid w:val="00005140"/>
    <w:rsid w:val="00084BAB"/>
    <w:rsid w:val="000C325C"/>
    <w:rsid w:val="0018704E"/>
    <w:rsid w:val="00192E23"/>
    <w:rsid w:val="001C6752"/>
    <w:rsid w:val="00376907"/>
    <w:rsid w:val="003C4A95"/>
    <w:rsid w:val="003F6E3D"/>
    <w:rsid w:val="0044440F"/>
    <w:rsid w:val="004531AC"/>
    <w:rsid w:val="00464F39"/>
    <w:rsid w:val="0049583E"/>
    <w:rsid w:val="004D20CF"/>
    <w:rsid w:val="004F7344"/>
    <w:rsid w:val="00505186"/>
    <w:rsid w:val="00534409"/>
    <w:rsid w:val="00554468"/>
    <w:rsid w:val="005623B4"/>
    <w:rsid w:val="005C4411"/>
    <w:rsid w:val="007713AD"/>
    <w:rsid w:val="007767EF"/>
    <w:rsid w:val="008263CC"/>
    <w:rsid w:val="008849F8"/>
    <w:rsid w:val="00887E50"/>
    <w:rsid w:val="008E55DF"/>
    <w:rsid w:val="0098020B"/>
    <w:rsid w:val="009D642C"/>
    <w:rsid w:val="00A13BFF"/>
    <w:rsid w:val="00B10521"/>
    <w:rsid w:val="00BC3904"/>
    <w:rsid w:val="00BC4218"/>
    <w:rsid w:val="00C2179C"/>
    <w:rsid w:val="00C8627D"/>
    <w:rsid w:val="00CD546D"/>
    <w:rsid w:val="00D44AEB"/>
    <w:rsid w:val="00D53EB4"/>
    <w:rsid w:val="00E47830"/>
    <w:rsid w:val="00EC4846"/>
    <w:rsid w:val="00EE0A13"/>
    <w:rsid w:val="00F436DB"/>
    <w:rsid w:val="00F55B67"/>
    <w:rsid w:val="00F77D4E"/>
    <w:rsid w:val="00FA55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0CF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D20CF"/>
    <w:pPr>
      <w:keepNext/>
      <w:spacing w:line="240" w:lineRule="auto"/>
      <w:outlineLvl w:val="0"/>
    </w:pPr>
    <w:rPr>
      <w:rFonts w:eastAsia="Times New Roman"/>
      <w:i/>
      <w:szCs w:val="24"/>
      <w:lang w:val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20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4D20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4D20CF"/>
    <w:rPr>
      <w:rFonts w:ascii="Arial" w:eastAsia="Times New Roman" w:hAnsi="Arial" w:cs="Times New Roman"/>
      <w:i/>
      <w:sz w:val="22"/>
      <w:szCs w:val="24"/>
      <w:lang w:val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20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D20CF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enabsatz">
    <w:name w:val="List Paragraph"/>
    <w:basedOn w:val="Standard"/>
    <w:autoRedefine/>
    <w:uiPriority w:val="34"/>
    <w:qFormat/>
    <w:rsid w:val="004D20CF"/>
    <w:pPr>
      <w:ind w:left="720"/>
      <w:contextualSpacing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D20CF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4D20CF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D2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20CF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20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20CF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0CF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unhideWhenUsed/>
    <w:rsid w:val="004D20C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4D20CF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4D20CF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4D20C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D20CF"/>
    <w:rPr>
      <w:color w:val="808080"/>
    </w:rPr>
  </w:style>
  <w:style w:type="character" w:styleId="Hyperlink">
    <w:name w:val="Hyperlink"/>
    <w:basedOn w:val="Absatz-Standardschriftart"/>
    <w:rsid w:val="004D20CF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uiPriority w:val="59"/>
    <w:rsid w:val="004D20CF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4D20CF"/>
    <w:pPr>
      <w:spacing w:line="240" w:lineRule="auto"/>
    </w:pPr>
    <w:rPr>
      <w:rFonts w:ascii="Verdana" w:eastAsia="Times New Roman" w:hAnsi="Verdana"/>
      <w:b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semiHidden/>
    <w:rsid w:val="004D20CF"/>
    <w:rPr>
      <w:rFonts w:ascii="Verdana" w:eastAsia="Times New Roman" w:hAnsi="Verdana" w:cs="Times New Roman"/>
      <w:b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4D20CF"/>
    <w:pPr>
      <w:autoSpaceDE w:val="0"/>
      <w:autoSpaceDN w:val="0"/>
      <w:adjustRightInd w:val="0"/>
      <w:spacing w:line="240" w:lineRule="auto"/>
    </w:pPr>
    <w:rPr>
      <w:rFonts w:ascii="Calibri" w:eastAsia="Times New Roman" w:hAnsi="Calibri"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4D20CF"/>
    <w:rPr>
      <w:rFonts w:ascii="Calibri" w:eastAsia="Times New Roman" w:hAnsi="Calibri" w:cs="Times New Roman"/>
      <w:sz w:val="18"/>
      <w:szCs w:val="16"/>
    </w:rPr>
  </w:style>
  <w:style w:type="paragraph" w:styleId="Textkrper3">
    <w:name w:val="Body Text 3"/>
    <w:basedOn w:val="Standard"/>
    <w:link w:val="Textkrper3Zchn"/>
    <w:semiHidden/>
    <w:rsid w:val="004D20C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leader="underscore" w:pos="8505"/>
      </w:tabs>
      <w:spacing w:line="360" w:lineRule="auto"/>
    </w:pPr>
    <w:rPr>
      <w:rFonts w:eastAsia="Times New Roman"/>
      <w:szCs w:val="24"/>
      <w:lang w:val="fr-FR"/>
    </w:rPr>
  </w:style>
  <w:style w:type="character" w:customStyle="1" w:styleId="Textkrper3Zchn">
    <w:name w:val="Textkörper 3 Zchn"/>
    <w:basedOn w:val="Absatz-Standardschriftart"/>
    <w:link w:val="Textkrper3"/>
    <w:semiHidden/>
    <w:rsid w:val="004D20CF"/>
    <w:rPr>
      <w:rFonts w:ascii="Arial" w:eastAsia="Times New Roman" w:hAnsi="Arial" w:cs="Times New Roman"/>
      <w:sz w:val="22"/>
      <w:szCs w:val="24"/>
      <w:lang w:val="fr-FR"/>
    </w:rPr>
  </w:style>
  <w:style w:type="paragraph" w:customStyle="1" w:styleId="arbeitsauftragmsa">
    <w:name w:val="arbeitsauftrag msa"/>
    <w:basedOn w:val="Standard"/>
    <w:rsid w:val="004D20CF"/>
    <w:pPr>
      <w:spacing w:after="20" w:line="240" w:lineRule="auto"/>
      <w:ind w:left="357" w:hanging="357"/>
    </w:pPr>
    <w:rPr>
      <w:rFonts w:ascii="Times New Roman" w:eastAsia="Times New Roman" w:hAnsi="Times New Roman" w:cs="Arial"/>
      <w:i/>
      <w:szCs w:val="24"/>
      <w:lang w:val="fr-FR" w:eastAsia="de-DE"/>
    </w:rPr>
  </w:style>
  <w:style w:type="character" w:styleId="Fett">
    <w:name w:val="Strong"/>
    <w:uiPriority w:val="22"/>
    <w:qFormat/>
    <w:rsid w:val="004D20CF"/>
    <w:rPr>
      <w:b/>
      <w:bCs/>
    </w:rPr>
  </w:style>
  <w:style w:type="paragraph" w:customStyle="1" w:styleId="Aufzhlung">
    <w:name w:val="Aufzählung"/>
    <w:basedOn w:val="Standard"/>
    <w:qFormat/>
    <w:rsid w:val="004D20CF"/>
    <w:pPr>
      <w:numPr>
        <w:numId w:val="16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0CF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0CF"/>
    <w:rPr>
      <w:rFonts w:ascii="Arial" w:eastAsia="Calibri" w:hAnsi="Arial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0CF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D20CF"/>
    <w:pPr>
      <w:keepNext/>
      <w:spacing w:line="240" w:lineRule="auto"/>
      <w:outlineLvl w:val="0"/>
    </w:pPr>
    <w:rPr>
      <w:rFonts w:eastAsia="Times New Roman"/>
      <w:i/>
      <w:szCs w:val="24"/>
      <w:lang w:val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20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4D20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4D20CF"/>
    <w:rPr>
      <w:rFonts w:ascii="Arial" w:eastAsia="Times New Roman" w:hAnsi="Arial" w:cs="Times New Roman"/>
      <w:i/>
      <w:sz w:val="22"/>
      <w:szCs w:val="24"/>
      <w:lang w:val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20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D20CF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enabsatz">
    <w:name w:val="List Paragraph"/>
    <w:basedOn w:val="Standard"/>
    <w:autoRedefine/>
    <w:uiPriority w:val="34"/>
    <w:qFormat/>
    <w:rsid w:val="004D20CF"/>
    <w:pPr>
      <w:ind w:left="720"/>
      <w:contextualSpacing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D20CF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4D20CF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D2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20CF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20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20CF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0CF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unhideWhenUsed/>
    <w:rsid w:val="004D20C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4D20CF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4D20CF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4D20C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D20CF"/>
    <w:rPr>
      <w:color w:val="808080"/>
    </w:rPr>
  </w:style>
  <w:style w:type="character" w:styleId="Hyperlink">
    <w:name w:val="Hyperlink"/>
    <w:basedOn w:val="Absatz-Standardschriftart"/>
    <w:rsid w:val="004D20CF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uiPriority w:val="59"/>
    <w:rsid w:val="004D20CF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4D20CF"/>
    <w:pPr>
      <w:spacing w:line="240" w:lineRule="auto"/>
    </w:pPr>
    <w:rPr>
      <w:rFonts w:ascii="Verdana" w:eastAsia="Times New Roman" w:hAnsi="Verdana"/>
      <w:b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semiHidden/>
    <w:rsid w:val="004D20CF"/>
    <w:rPr>
      <w:rFonts w:ascii="Verdana" w:eastAsia="Times New Roman" w:hAnsi="Verdana" w:cs="Times New Roman"/>
      <w:b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4D20CF"/>
    <w:pPr>
      <w:autoSpaceDE w:val="0"/>
      <w:autoSpaceDN w:val="0"/>
      <w:adjustRightInd w:val="0"/>
      <w:spacing w:line="240" w:lineRule="auto"/>
    </w:pPr>
    <w:rPr>
      <w:rFonts w:ascii="Calibri" w:eastAsia="Times New Roman" w:hAnsi="Calibri"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4D20CF"/>
    <w:rPr>
      <w:rFonts w:ascii="Calibri" w:eastAsia="Times New Roman" w:hAnsi="Calibri" w:cs="Times New Roman"/>
      <w:sz w:val="18"/>
      <w:szCs w:val="16"/>
    </w:rPr>
  </w:style>
  <w:style w:type="paragraph" w:styleId="Textkrper3">
    <w:name w:val="Body Text 3"/>
    <w:basedOn w:val="Standard"/>
    <w:link w:val="Textkrper3Zchn"/>
    <w:semiHidden/>
    <w:rsid w:val="004D20C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leader="underscore" w:pos="8505"/>
      </w:tabs>
      <w:spacing w:line="360" w:lineRule="auto"/>
    </w:pPr>
    <w:rPr>
      <w:rFonts w:eastAsia="Times New Roman"/>
      <w:szCs w:val="24"/>
      <w:lang w:val="fr-FR"/>
    </w:rPr>
  </w:style>
  <w:style w:type="character" w:customStyle="1" w:styleId="Textkrper3Zchn">
    <w:name w:val="Textkörper 3 Zchn"/>
    <w:basedOn w:val="Absatz-Standardschriftart"/>
    <w:link w:val="Textkrper3"/>
    <w:semiHidden/>
    <w:rsid w:val="004D20CF"/>
    <w:rPr>
      <w:rFonts w:ascii="Arial" w:eastAsia="Times New Roman" w:hAnsi="Arial" w:cs="Times New Roman"/>
      <w:sz w:val="22"/>
      <w:szCs w:val="24"/>
      <w:lang w:val="fr-FR"/>
    </w:rPr>
  </w:style>
  <w:style w:type="paragraph" w:customStyle="1" w:styleId="arbeitsauftragmsa">
    <w:name w:val="arbeitsauftrag msa"/>
    <w:basedOn w:val="Standard"/>
    <w:rsid w:val="004D20CF"/>
    <w:pPr>
      <w:spacing w:after="20" w:line="240" w:lineRule="auto"/>
      <w:ind w:left="357" w:hanging="357"/>
    </w:pPr>
    <w:rPr>
      <w:rFonts w:ascii="Times New Roman" w:eastAsia="Times New Roman" w:hAnsi="Times New Roman" w:cs="Arial"/>
      <w:i/>
      <w:szCs w:val="24"/>
      <w:lang w:val="fr-FR" w:eastAsia="de-DE"/>
    </w:rPr>
  </w:style>
  <w:style w:type="character" w:styleId="Fett">
    <w:name w:val="Strong"/>
    <w:uiPriority w:val="22"/>
    <w:qFormat/>
    <w:rsid w:val="004D20CF"/>
    <w:rPr>
      <w:b/>
      <w:bCs/>
    </w:rPr>
  </w:style>
  <w:style w:type="paragraph" w:customStyle="1" w:styleId="Aufzhlung">
    <w:name w:val="Aufzählung"/>
    <w:basedOn w:val="Standard"/>
    <w:qFormat/>
    <w:rsid w:val="004D20CF"/>
    <w:pPr>
      <w:numPr>
        <w:numId w:val="16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0CF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0CF"/>
    <w:rPr>
      <w:rFonts w:ascii="Arial" w:eastAsia="Calibri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lmpark-babelsberg.de/" TargetMode="External"/><Relationship Id="rId18" Type="http://schemas.openxmlformats.org/officeDocument/2006/relationships/hyperlink" Target="http://www.flaeming-skate.d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flaeming-skate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lmpark-babelsberg.de/de/audio-guide.html" TargetMode="Externa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Vesper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Vesper</dc:creator>
  <cp:lastModifiedBy>Foerster</cp:lastModifiedBy>
  <cp:revision>3</cp:revision>
  <cp:lastPrinted>2018-01-03T12:09:00Z</cp:lastPrinted>
  <dcterms:created xsi:type="dcterms:W3CDTF">2018-01-03T14:11:00Z</dcterms:created>
  <dcterms:modified xsi:type="dcterms:W3CDTF">2018-01-03T14:58:00Z</dcterms:modified>
</cp:coreProperties>
</file>