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133" w:rsidRPr="008119C5" w:rsidRDefault="00B94BD8" w:rsidP="00B94BD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Aufgaben</w:t>
      </w:r>
      <w:r w:rsidR="0095558E">
        <w:rPr>
          <w:b/>
          <w:sz w:val="28"/>
          <w:szCs w:val="28"/>
        </w:rPr>
        <w:t>formular</w:t>
      </w:r>
    </w:p>
    <w:p w:rsidR="00B94BD8" w:rsidRPr="008119C5" w:rsidRDefault="00B94BD8" w:rsidP="00B94BD8">
      <w:pPr>
        <w:spacing w:after="120"/>
        <w:jc w:val="center"/>
        <w:rPr>
          <w:sz w:val="20"/>
          <w:szCs w:val="20"/>
        </w:rPr>
      </w:pPr>
    </w:p>
    <w:p w:rsidR="007C1D1C" w:rsidRDefault="002D3F70" w:rsidP="00B94BD8">
      <w:pPr>
        <w:spacing w:after="120"/>
      </w:pPr>
      <w:r w:rsidRPr="008119C5">
        <w:t>Standardillustrierende Aufgaben veranschaulichen beispielhaft Standards für Lehrkräfte, Lernende und Eltern.</w:t>
      </w:r>
      <w:r w:rsidR="007C1D1C">
        <w:t xml:space="preserve"> </w:t>
      </w:r>
    </w:p>
    <w:p w:rsidR="002D3F70" w:rsidRDefault="002D3F70" w:rsidP="00B94BD8">
      <w:pPr>
        <w:spacing w:after="120"/>
      </w:pPr>
      <w:r w:rsidRPr="008119C5">
        <w:t xml:space="preserve">Hinweis: Wünschenswert ist die Entwicklung von mehreren Aufgaben zu </w:t>
      </w:r>
      <w:r w:rsidRPr="008119C5">
        <w:rPr>
          <w:b/>
        </w:rPr>
        <w:t>einer</w:t>
      </w:r>
      <w:r w:rsidRPr="008119C5">
        <w:t xml:space="preserve"> Kompetenz, die die Progression der Standards (A</w:t>
      </w:r>
      <w:r w:rsidR="008119C5" w:rsidRPr="008119C5">
        <w:t xml:space="preserve"> – </w:t>
      </w:r>
      <w:r w:rsidRPr="008119C5">
        <w:t>H) abbilden.</w:t>
      </w:r>
    </w:p>
    <w:p w:rsidR="00202F49" w:rsidRPr="008119C5" w:rsidRDefault="00202F49" w:rsidP="00B94BD8">
      <w:pPr>
        <w:spacing w:after="120"/>
      </w:pPr>
    </w:p>
    <w:tbl>
      <w:tblPr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/>
      </w:tblPr>
      <w:tblGrid>
        <w:gridCol w:w="2802"/>
        <w:gridCol w:w="276"/>
        <w:gridCol w:w="3078"/>
        <w:gridCol w:w="3079"/>
      </w:tblGrid>
      <w:tr w:rsidR="00B94BD8" w:rsidRPr="00E424A1" w:rsidTr="00C16860">
        <w:tc>
          <w:tcPr>
            <w:tcW w:w="2802" w:type="dxa"/>
          </w:tcPr>
          <w:p w:rsidR="00B94BD8" w:rsidRPr="00E424A1" w:rsidRDefault="00B94BD8" w:rsidP="00321743">
            <w:pPr>
              <w:spacing w:before="200" w:after="200"/>
              <w:rPr>
                <w:b/>
              </w:rPr>
            </w:pPr>
            <w:r w:rsidRPr="00E424A1">
              <w:rPr>
                <w:b/>
              </w:rPr>
              <w:t>Fach</w:t>
            </w:r>
          </w:p>
        </w:tc>
        <w:tc>
          <w:tcPr>
            <w:tcW w:w="6433" w:type="dxa"/>
            <w:gridSpan w:val="3"/>
          </w:tcPr>
          <w:p w:rsidR="00B94BD8" w:rsidRPr="00E424A1" w:rsidRDefault="003812BB" w:rsidP="00E424A1">
            <w:pPr>
              <w:spacing w:before="200" w:after="200"/>
            </w:pPr>
            <w:r w:rsidRPr="00E424A1">
              <w:t>Kunst</w:t>
            </w:r>
          </w:p>
        </w:tc>
      </w:tr>
      <w:tr w:rsidR="00B94BD8" w:rsidRPr="00E424A1" w:rsidTr="00C16860">
        <w:tc>
          <w:tcPr>
            <w:tcW w:w="2802" w:type="dxa"/>
          </w:tcPr>
          <w:p w:rsidR="00B94BD8" w:rsidRPr="00E424A1" w:rsidRDefault="00B94BD8" w:rsidP="00321743">
            <w:pPr>
              <w:spacing w:before="200" w:after="200"/>
              <w:rPr>
                <w:b/>
              </w:rPr>
            </w:pPr>
            <w:r w:rsidRPr="00E424A1">
              <w:rPr>
                <w:b/>
              </w:rPr>
              <w:t>Kompetenzbereich</w:t>
            </w:r>
          </w:p>
        </w:tc>
        <w:tc>
          <w:tcPr>
            <w:tcW w:w="6433" w:type="dxa"/>
            <w:gridSpan w:val="3"/>
          </w:tcPr>
          <w:p w:rsidR="00B94BD8" w:rsidRPr="00E424A1" w:rsidRDefault="003812BB" w:rsidP="00E424A1">
            <w:pPr>
              <w:spacing w:before="200" w:after="200"/>
              <w:rPr>
                <w:b/>
              </w:rPr>
            </w:pPr>
            <w:r w:rsidRPr="00E424A1">
              <w:rPr>
                <w:b/>
              </w:rPr>
              <w:t>Wahrnehmen</w:t>
            </w:r>
          </w:p>
        </w:tc>
      </w:tr>
      <w:tr w:rsidR="00B94BD8" w:rsidRPr="00E424A1" w:rsidTr="00C16860">
        <w:tc>
          <w:tcPr>
            <w:tcW w:w="2802" w:type="dxa"/>
          </w:tcPr>
          <w:p w:rsidR="00B94BD8" w:rsidRPr="00E424A1" w:rsidRDefault="00B94BD8" w:rsidP="00321743">
            <w:pPr>
              <w:tabs>
                <w:tab w:val="left" w:pos="1373"/>
              </w:tabs>
              <w:spacing w:before="200" w:after="200"/>
              <w:rPr>
                <w:b/>
              </w:rPr>
            </w:pPr>
            <w:r w:rsidRPr="00E424A1">
              <w:rPr>
                <w:b/>
              </w:rPr>
              <w:t>Kompetenz</w:t>
            </w:r>
          </w:p>
        </w:tc>
        <w:tc>
          <w:tcPr>
            <w:tcW w:w="6433" w:type="dxa"/>
            <w:gridSpan w:val="3"/>
          </w:tcPr>
          <w:p w:rsidR="00B94BD8" w:rsidRPr="00E424A1" w:rsidRDefault="00A15B3B" w:rsidP="00E424A1">
            <w:pPr>
              <w:tabs>
                <w:tab w:val="left" w:pos="1373"/>
              </w:tabs>
              <w:spacing w:before="200" w:after="200"/>
            </w:pPr>
            <w:r w:rsidRPr="00E424A1">
              <w:t>Mögliche Bedeutungen zum Ausdruck bringen</w:t>
            </w:r>
          </w:p>
        </w:tc>
      </w:tr>
      <w:tr w:rsidR="00B94BD8" w:rsidRPr="00E424A1" w:rsidTr="00C16860">
        <w:tc>
          <w:tcPr>
            <w:tcW w:w="2802" w:type="dxa"/>
          </w:tcPr>
          <w:p w:rsidR="00B94BD8" w:rsidRPr="00E424A1" w:rsidRDefault="008E2ED1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E424A1">
              <w:rPr>
                <w:b/>
              </w:rPr>
              <w:t>Niveaus</w:t>
            </w:r>
            <w:r w:rsidR="00B94BD8" w:rsidRPr="00E424A1">
              <w:rPr>
                <w:b/>
              </w:rPr>
              <w:t>tufe</w:t>
            </w:r>
            <w:r w:rsidR="00EA4734" w:rsidRPr="00E424A1">
              <w:rPr>
                <w:b/>
              </w:rPr>
              <w:t>(n)</w:t>
            </w:r>
          </w:p>
        </w:tc>
        <w:tc>
          <w:tcPr>
            <w:tcW w:w="6433" w:type="dxa"/>
            <w:gridSpan w:val="3"/>
          </w:tcPr>
          <w:p w:rsidR="00B94BD8" w:rsidRPr="00E424A1" w:rsidRDefault="00D003EE" w:rsidP="00E424A1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E424A1">
              <w:rPr>
                <w:b/>
              </w:rPr>
              <w:t xml:space="preserve">E </w:t>
            </w:r>
            <w:r w:rsidR="00A15B3B" w:rsidRPr="00E424A1">
              <w:rPr>
                <w:b/>
              </w:rPr>
              <w:t>/ F</w:t>
            </w:r>
          </w:p>
        </w:tc>
      </w:tr>
      <w:tr w:rsidR="008E2ED1" w:rsidRPr="00E424A1" w:rsidTr="00C16860">
        <w:tc>
          <w:tcPr>
            <w:tcW w:w="2802" w:type="dxa"/>
          </w:tcPr>
          <w:p w:rsidR="008E2ED1" w:rsidRPr="00E424A1" w:rsidRDefault="008E2ED1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E424A1">
              <w:rPr>
                <w:b/>
              </w:rPr>
              <w:t>Standard</w:t>
            </w:r>
          </w:p>
        </w:tc>
        <w:tc>
          <w:tcPr>
            <w:tcW w:w="6433" w:type="dxa"/>
            <w:gridSpan w:val="3"/>
          </w:tcPr>
          <w:p w:rsidR="00EC6974" w:rsidRPr="00E424A1" w:rsidRDefault="00EC6974" w:rsidP="00E424A1"/>
          <w:p w:rsidR="00EA0A38" w:rsidRPr="00E424A1" w:rsidRDefault="003812BB" w:rsidP="00E424A1">
            <w:r w:rsidRPr="00E424A1">
              <w:t>Die Schülerinnen und Schüler können</w:t>
            </w:r>
            <w:r w:rsidR="00A15B3B" w:rsidRPr="00E424A1">
              <w:t xml:space="preserve"> unterschiedliche De</w:t>
            </w:r>
            <w:r w:rsidR="00A15B3B" w:rsidRPr="00E424A1">
              <w:t>u</w:t>
            </w:r>
            <w:r w:rsidR="00A15B3B" w:rsidRPr="00E424A1">
              <w:t>tungen vergleichen und austauschen.</w:t>
            </w:r>
          </w:p>
          <w:p w:rsidR="00EC6974" w:rsidRPr="00E424A1" w:rsidRDefault="00EC6974" w:rsidP="00E424A1"/>
        </w:tc>
      </w:tr>
      <w:tr w:rsidR="00B94BD8" w:rsidRPr="00E424A1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B94BD8" w:rsidRPr="00E424A1" w:rsidRDefault="00B94BD8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E424A1">
              <w:rPr>
                <w:b/>
              </w:rPr>
              <w:t>ggf. Themenfeld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E424A1" w:rsidRDefault="00E424A1" w:rsidP="00E424A1">
            <w:pPr>
              <w:tabs>
                <w:tab w:val="left" w:pos="1190"/>
              </w:tabs>
              <w:spacing w:before="200" w:after="200"/>
              <w:rPr>
                <w:rFonts w:cs="Arial"/>
              </w:rPr>
            </w:pPr>
            <w:r w:rsidRPr="002A3F93">
              <w:rPr>
                <w:rFonts w:cs="Arial"/>
              </w:rPr>
              <w:t>Kunstwerke</w:t>
            </w:r>
            <w:r>
              <w:rPr>
                <w:rFonts w:cs="Arial"/>
              </w:rPr>
              <w:t xml:space="preserve"> im Kontext der Kunstgeschichte,</w:t>
            </w:r>
          </w:p>
          <w:p w:rsidR="00B94BD8" w:rsidRPr="00E424A1" w:rsidRDefault="00E424A1" w:rsidP="00E424A1">
            <w:pPr>
              <w:tabs>
                <w:tab w:val="left" w:pos="1190"/>
              </w:tabs>
              <w:spacing w:before="200" w:after="200"/>
              <w:rPr>
                <w:rFonts w:cs="Arial"/>
              </w:rPr>
            </w:pPr>
            <w:r>
              <w:rPr>
                <w:rFonts w:cs="Arial"/>
              </w:rPr>
              <w:t xml:space="preserve">Architektur und Raum (z.B. </w:t>
            </w:r>
            <w:r w:rsidR="000214A2" w:rsidRPr="00E424A1">
              <w:t>Zeichen und Symbole</w:t>
            </w:r>
            <w:r>
              <w:t>)</w:t>
            </w:r>
          </w:p>
          <w:p w:rsidR="000214A2" w:rsidRPr="00E424A1" w:rsidRDefault="00E424A1" w:rsidP="00E424A1">
            <w:pPr>
              <w:tabs>
                <w:tab w:val="left" w:pos="1190"/>
              </w:tabs>
              <w:spacing w:before="200" w:after="200"/>
            </w:pPr>
            <w:r>
              <w:t>Alltag und Lebenswelt (z.B. Der eigene Raum, die eigene Pe</w:t>
            </w:r>
            <w:r>
              <w:t>r</w:t>
            </w:r>
            <w:r>
              <w:t>spektive)</w:t>
            </w:r>
          </w:p>
        </w:tc>
      </w:tr>
      <w:tr w:rsidR="005C16CC" w:rsidRPr="00E424A1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5C16CC" w:rsidRPr="00E424A1" w:rsidRDefault="005C16CC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E424A1">
              <w:rPr>
                <w:b/>
              </w:rPr>
              <w:t>ggf</w:t>
            </w:r>
            <w:r w:rsidR="00EA4734" w:rsidRPr="00E424A1">
              <w:rPr>
                <w:b/>
              </w:rPr>
              <w:t>.</w:t>
            </w:r>
            <w:r w:rsidRPr="00E424A1">
              <w:rPr>
                <w:b/>
              </w:rPr>
              <w:t xml:space="preserve"> Bezug Basiscurr</w:t>
            </w:r>
            <w:r w:rsidRPr="00E424A1">
              <w:rPr>
                <w:b/>
              </w:rPr>
              <w:t>i</w:t>
            </w:r>
            <w:r w:rsidRPr="00E424A1">
              <w:rPr>
                <w:b/>
              </w:rPr>
              <w:t>culum (BC)</w:t>
            </w:r>
            <w:r w:rsidR="00C16860" w:rsidRPr="00E424A1">
              <w:rPr>
                <w:b/>
              </w:rPr>
              <w:t xml:space="preserve"> oder übe</w:t>
            </w:r>
            <w:r w:rsidR="00C16860" w:rsidRPr="00E424A1">
              <w:rPr>
                <w:b/>
              </w:rPr>
              <w:t>r</w:t>
            </w:r>
            <w:r w:rsidR="00C16860" w:rsidRPr="00E424A1">
              <w:rPr>
                <w:b/>
              </w:rPr>
              <w:t>greifenden Themen (ÜT)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EA0A38" w:rsidRPr="00E424A1" w:rsidRDefault="00D003EE" w:rsidP="00E424A1">
            <w:pPr>
              <w:tabs>
                <w:tab w:val="left" w:pos="1190"/>
              </w:tabs>
              <w:spacing w:before="200" w:after="200"/>
            </w:pPr>
            <w:r w:rsidRPr="00E424A1">
              <w:t xml:space="preserve">ÜT: </w:t>
            </w:r>
            <w:r w:rsidR="003812BB" w:rsidRPr="00E424A1">
              <w:t>Kulturelle Bildung</w:t>
            </w:r>
            <w:r w:rsidRPr="00E424A1">
              <w:t>, Demokratieerziehung</w:t>
            </w:r>
          </w:p>
          <w:p w:rsidR="003812BB" w:rsidRPr="00E424A1" w:rsidRDefault="00D003EE" w:rsidP="00E424A1">
            <w:pPr>
              <w:tabs>
                <w:tab w:val="left" w:pos="1190"/>
              </w:tabs>
              <w:spacing w:before="200" w:after="200"/>
            </w:pPr>
            <w:r w:rsidRPr="00E424A1">
              <w:t>BC: Sprachbildung</w:t>
            </w:r>
          </w:p>
        </w:tc>
      </w:tr>
      <w:tr w:rsidR="005C16CC" w:rsidRPr="00E424A1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5C16CC" w:rsidRPr="00E424A1" w:rsidRDefault="004851BE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E424A1">
              <w:rPr>
                <w:b/>
              </w:rPr>
              <w:t>g</w:t>
            </w:r>
            <w:r w:rsidR="005C16CC" w:rsidRPr="00E424A1">
              <w:rPr>
                <w:b/>
              </w:rPr>
              <w:t>gf</w:t>
            </w:r>
            <w:r w:rsidR="00EA4734" w:rsidRPr="00E424A1">
              <w:rPr>
                <w:b/>
              </w:rPr>
              <w:t>.</w:t>
            </w:r>
            <w:r w:rsidR="005C16CC" w:rsidRPr="00E424A1">
              <w:rPr>
                <w:b/>
              </w:rPr>
              <w:t xml:space="preserve"> Standard BC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5C16CC" w:rsidRPr="00E424A1" w:rsidRDefault="005C16CC" w:rsidP="00E424A1">
            <w:pPr>
              <w:tabs>
                <w:tab w:val="left" w:pos="1190"/>
              </w:tabs>
              <w:spacing w:before="200" w:after="200"/>
            </w:pPr>
          </w:p>
        </w:tc>
      </w:tr>
      <w:tr w:rsidR="00F5187C" w:rsidRPr="00E424A1" w:rsidTr="00142DFA">
        <w:tc>
          <w:tcPr>
            <w:tcW w:w="9235" w:type="dxa"/>
            <w:gridSpan w:val="4"/>
            <w:tcBorders>
              <w:bottom w:val="nil"/>
            </w:tcBorders>
          </w:tcPr>
          <w:p w:rsidR="00F5187C" w:rsidRPr="00E424A1" w:rsidRDefault="00F5187C" w:rsidP="00E424A1">
            <w:pPr>
              <w:spacing w:before="200" w:after="200"/>
              <w:rPr>
                <w:b/>
              </w:rPr>
            </w:pPr>
            <w:r w:rsidRPr="00E424A1">
              <w:rPr>
                <w:b/>
              </w:rPr>
              <w:t>Aufgabenformat</w:t>
            </w:r>
          </w:p>
        </w:tc>
      </w:tr>
      <w:tr w:rsidR="00F17F92" w:rsidRPr="00E424A1" w:rsidTr="00142DFA">
        <w:trPr>
          <w:trHeight w:val="336"/>
        </w:trPr>
        <w:tc>
          <w:tcPr>
            <w:tcW w:w="3078" w:type="dxa"/>
            <w:gridSpan w:val="2"/>
            <w:tcBorders>
              <w:top w:val="nil"/>
              <w:bottom w:val="single" w:sz="4" w:space="0" w:color="808080" w:themeColor="background1" w:themeShade="80"/>
              <w:right w:val="nil"/>
            </w:tcBorders>
          </w:tcPr>
          <w:p w:rsidR="00F17F92" w:rsidRPr="00E424A1" w:rsidRDefault="00F17F92" w:rsidP="00E424A1">
            <w:pPr>
              <w:tabs>
                <w:tab w:val="left" w:pos="840"/>
              </w:tabs>
              <w:spacing w:before="200" w:after="200"/>
            </w:pPr>
            <w:r w:rsidRPr="00E424A1">
              <w:t>offen</w:t>
            </w:r>
            <w:r w:rsidR="00334567" w:rsidRPr="00E424A1">
              <w:tab/>
            </w:r>
            <w:r w:rsidR="00CD751F">
              <w:t>x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F17F92" w:rsidRPr="00E424A1" w:rsidRDefault="00F17F92" w:rsidP="00E424A1">
            <w:pPr>
              <w:spacing w:before="200" w:after="200"/>
            </w:pPr>
            <w:r w:rsidRPr="00E424A1">
              <w:t>halboffen</w:t>
            </w:r>
            <w:r w:rsidR="00334567" w:rsidRPr="00E424A1">
              <w:tab/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 w:themeColor="background1" w:themeShade="80"/>
            </w:tcBorders>
          </w:tcPr>
          <w:p w:rsidR="00F17F92" w:rsidRPr="00E424A1" w:rsidRDefault="00F17F92" w:rsidP="00E424A1">
            <w:pPr>
              <w:tabs>
                <w:tab w:val="left" w:pos="1735"/>
              </w:tabs>
              <w:spacing w:before="200" w:after="200"/>
            </w:pPr>
            <w:r w:rsidRPr="00E424A1">
              <w:t>geschlossen</w:t>
            </w:r>
            <w:r w:rsidR="00334567" w:rsidRPr="00E424A1">
              <w:tab/>
            </w:r>
          </w:p>
        </w:tc>
      </w:tr>
      <w:tr w:rsidR="00F17F92" w:rsidRPr="00E424A1" w:rsidTr="00142DFA">
        <w:trPr>
          <w:trHeight w:val="269"/>
        </w:trPr>
        <w:tc>
          <w:tcPr>
            <w:tcW w:w="9235" w:type="dxa"/>
            <w:gridSpan w:val="4"/>
            <w:tcBorders>
              <w:bottom w:val="nil"/>
            </w:tcBorders>
          </w:tcPr>
          <w:p w:rsidR="00F17F92" w:rsidRPr="00E424A1" w:rsidRDefault="00F17F92" w:rsidP="00E424A1">
            <w:pPr>
              <w:spacing w:before="200" w:after="200"/>
              <w:rPr>
                <w:b/>
              </w:rPr>
            </w:pPr>
            <w:r w:rsidRPr="00E424A1">
              <w:rPr>
                <w:b/>
              </w:rPr>
              <w:t xml:space="preserve">Erprobung </w:t>
            </w:r>
            <w:r w:rsidR="00971722" w:rsidRPr="00E424A1">
              <w:rPr>
                <w:b/>
              </w:rPr>
              <w:t>im Unterricht</w:t>
            </w:r>
            <w:r w:rsidRPr="00E424A1">
              <w:rPr>
                <w:b/>
              </w:rPr>
              <w:t>:</w:t>
            </w:r>
          </w:p>
        </w:tc>
      </w:tr>
      <w:tr w:rsidR="00F17F92" w:rsidRPr="00E424A1" w:rsidTr="00142DFA">
        <w:trPr>
          <w:trHeight w:val="259"/>
        </w:trPr>
        <w:tc>
          <w:tcPr>
            <w:tcW w:w="3078" w:type="dxa"/>
            <w:gridSpan w:val="2"/>
            <w:tcBorders>
              <w:top w:val="nil"/>
              <w:bottom w:val="single" w:sz="4" w:space="0" w:color="808080" w:themeColor="background1" w:themeShade="80"/>
              <w:right w:val="nil"/>
            </w:tcBorders>
          </w:tcPr>
          <w:p w:rsidR="00F17F92" w:rsidRPr="00E424A1" w:rsidRDefault="008A1768" w:rsidP="00E424A1">
            <w:pPr>
              <w:spacing w:before="200" w:after="200"/>
            </w:pPr>
            <w:r w:rsidRPr="00E424A1">
              <w:t>Datum</w:t>
            </w:r>
            <w:r w:rsidR="00F5187C" w:rsidRPr="00E424A1">
              <w:t xml:space="preserve"> </w:t>
            </w:r>
            <w:r w:rsidR="00CD751F">
              <w:t>2009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F17F92" w:rsidRPr="00E424A1" w:rsidRDefault="00971722" w:rsidP="00E424A1">
            <w:pPr>
              <w:spacing w:before="200" w:after="200"/>
            </w:pPr>
            <w:r w:rsidRPr="00E424A1">
              <w:t>Jahrgangsstufe</w:t>
            </w:r>
            <w:r w:rsidR="00F17F92" w:rsidRPr="00E424A1">
              <w:t>:</w:t>
            </w:r>
            <w:r w:rsidR="00F5187C" w:rsidRPr="00E424A1">
              <w:t xml:space="preserve"> </w:t>
            </w:r>
            <w:r w:rsidR="00D43ED1" w:rsidRPr="00E424A1">
              <w:t>8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 w:themeColor="background1" w:themeShade="80"/>
            </w:tcBorders>
          </w:tcPr>
          <w:p w:rsidR="00F17F92" w:rsidRPr="00E424A1" w:rsidRDefault="00F17F92" w:rsidP="00E424A1">
            <w:pPr>
              <w:spacing w:before="200" w:after="200"/>
            </w:pPr>
            <w:r w:rsidRPr="00E424A1">
              <w:t>Schulart:</w:t>
            </w:r>
            <w:r w:rsidR="00F5187C" w:rsidRPr="00E424A1">
              <w:t xml:space="preserve"> </w:t>
            </w:r>
            <w:r w:rsidR="00D43ED1" w:rsidRPr="00E424A1">
              <w:t>Gymnasium</w:t>
            </w:r>
          </w:p>
        </w:tc>
      </w:tr>
      <w:tr w:rsidR="00F5187C" w:rsidRPr="00E424A1" w:rsidTr="00C16860">
        <w:trPr>
          <w:trHeight w:val="259"/>
        </w:trPr>
        <w:tc>
          <w:tcPr>
            <w:tcW w:w="2802" w:type="dxa"/>
            <w:tcBorders>
              <w:top w:val="single" w:sz="4" w:space="0" w:color="808080" w:themeColor="background1" w:themeShade="80"/>
            </w:tcBorders>
          </w:tcPr>
          <w:p w:rsidR="00F5187C" w:rsidRPr="00E424A1" w:rsidRDefault="00F5187C" w:rsidP="00321743">
            <w:pPr>
              <w:spacing w:before="200" w:after="200"/>
              <w:rPr>
                <w:b/>
              </w:rPr>
            </w:pPr>
            <w:r w:rsidRPr="00E424A1">
              <w:rPr>
                <w:b/>
              </w:rPr>
              <w:t>Verschlagwortung</w:t>
            </w:r>
          </w:p>
        </w:tc>
        <w:tc>
          <w:tcPr>
            <w:tcW w:w="6433" w:type="dxa"/>
            <w:gridSpan w:val="3"/>
            <w:tcBorders>
              <w:top w:val="single" w:sz="4" w:space="0" w:color="808080" w:themeColor="background1" w:themeShade="80"/>
            </w:tcBorders>
          </w:tcPr>
          <w:p w:rsidR="00F5187C" w:rsidRPr="00E424A1" w:rsidRDefault="00D43ED1" w:rsidP="00E424A1">
            <w:pPr>
              <w:spacing w:before="200" w:after="200"/>
            </w:pPr>
            <w:r w:rsidRPr="00E424A1">
              <w:t>Repräsentation, Hierarchie, Raum, Inszenierung</w:t>
            </w:r>
          </w:p>
        </w:tc>
      </w:tr>
    </w:tbl>
    <w:p w:rsidR="00EA0A38" w:rsidRPr="00E424A1" w:rsidRDefault="00EA0A38" w:rsidP="00D003EE"/>
    <w:p w:rsidR="00D003EE" w:rsidRPr="006462DB" w:rsidRDefault="00D003EE" w:rsidP="00D003EE">
      <w:pPr>
        <w:rPr>
          <w:b/>
        </w:rPr>
      </w:pPr>
      <w:r w:rsidRPr="006462DB">
        <w:rPr>
          <w:b/>
        </w:rPr>
        <w:lastRenderedPageBreak/>
        <w:t xml:space="preserve">Aufgabe: </w:t>
      </w:r>
    </w:p>
    <w:p w:rsidR="00F87D13" w:rsidRPr="006462DB" w:rsidRDefault="00F87D13" w:rsidP="00D003EE">
      <w:pPr>
        <w:rPr>
          <w:b/>
        </w:rPr>
      </w:pPr>
    </w:p>
    <w:p w:rsidR="00785FD0" w:rsidRDefault="006462DB" w:rsidP="00785FD0">
      <w:r w:rsidRPr="006462DB">
        <w:t>In Gruppenarbeit</w:t>
      </w:r>
      <w:r>
        <w:rPr>
          <w:sz w:val="20"/>
          <w:szCs w:val="20"/>
        </w:rPr>
        <w:t xml:space="preserve">: </w:t>
      </w:r>
      <w:r w:rsidR="00EA0A38">
        <w:t>Du siehst zwei Abbildungen einer Sitzordnung.</w:t>
      </w:r>
    </w:p>
    <w:p w:rsidR="00EC6974" w:rsidRDefault="00EA0A38" w:rsidP="00785FD0">
      <w:r>
        <w:t xml:space="preserve">Wer hat welche Bedeutung? Woran sieht man das? </w:t>
      </w:r>
    </w:p>
    <w:p w:rsidR="000214A2" w:rsidRDefault="000214A2" w:rsidP="00785FD0">
      <w:r>
        <w:t>Schreibe eine Beobachtungsnotiz, lese sie vor.</w:t>
      </w:r>
    </w:p>
    <w:p w:rsidR="00EC6974" w:rsidRDefault="004E24F9" w:rsidP="00785FD0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161925</wp:posOffset>
            </wp:positionV>
            <wp:extent cx="4326890" cy="3048000"/>
            <wp:effectExtent l="19050" t="0" r="0" b="0"/>
            <wp:wrapSquare wrapText="bothSides"/>
            <wp:docPr id="1" name="Bild 7" descr="http://www.landesarchiv-bw.de/sixcms/media.php/120/43189/1_Ratssitzung_Eberhard_Sitzordnu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landesarchiv-bw.de/sixcms/media.php/120/43189/1_Ratssitzung_Eberhard_Sitzordnu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4F9" w:rsidRDefault="004E24F9" w:rsidP="004E24F9">
      <w:pPr>
        <w:rPr>
          <w:sz w:val="16"/>
          <w:szCs w:val="16"/>
        </w:rPr>
      </w:pPr>
      <w:r w:rsidRPr="00F85B03">
        <w:rPr>
          <w:sz w:val="16"/>
          <w:szCs w:val="16"/>
        </w:rPr>
        <w:t>Sitzordnung der Ratsve</w:t>
      </w:r>
      <w:r w:rsidRPr="00F85B03">
        <w:rPr>
          <w:sz w:val="16"/>
          <w:szCs w:val="16"/>
        </w:rPr>
        <w:t>r</w:t>
      </w:r>
      <w:r w:rsidRPr="00F85B03">
        <w:rPr>
          <w:sz w:val="16"/>
          <w:szCs w:val="16"/>
        </w:rPr>
        <w:t>sammlung Eberhard des Milden, 1392</w:t>
      </w:r>
    </w:p>
    <w:p w:rsidR="004E24F9" w:rsidRDefault="004E24F9" w:rsidP="004E24F9">
      <w:pPr>
        <w:rPr>
          <w:rFonts w:cs="Arial"/>
          <w:color w:val="000000"/>
          <w:sz w:val="16"/>
          <w:szCs w:val="16"/>
          <w:lang w:eastAsia="de-DE"/>
        </w:rPr>
      </w:pPr>
      <w:r w:rsidRPr="0015504B">
        <w:rPr>
          <w:rFonts w:cs="Arial"/>
          <w:sz w:val="16"/>
          <w:szCs w:val="16"/>
        </w:rPr>
        <w:t>Württembergische Landesb</w:t>
      </w:r>
      <w:r w:rsidRPr="0015504B">
        <w:rPr>
          <w:rFonts w:cs="Arial"/>
          <w:sz w:val="16"/>
          <w:szCs w:val="16"/>
        </w:rPr>
        <w:t>i</w:t>
      </w:r>
      <w:r w:rsidRPr="0015504B">
        <w:rPr>
          <w:rFonts w:cs="Arial"/>
          <w:sz w:val="16"/>
          <w:szCs w:val="16"/>
        </w:rPr>
        <w:t>bliothek, Grafische Sam</w:t>
      </w:r>
      <w:r w:rsidRPr="0015504B">
        <w:rPr>
          <w:rFonts w:cs="Arial"/>
          <w:sz w:val="16"/>
          <w:szCs w:val="16"/>
        </w:rPr>
        <w:t>m</w:t>
      </w:r>
      <w:r w:rsidRPr="0015504B">
        <w:rPr>
          <w:rFonts w:cs="Arial"/>
          <w:sz w:val="16"/>
          <w:szCs w:val="16"/>
        </w:rPr>
        <w:t>lungen</w:t>
      </w:r>
      <w:r>
        <w:br w:type="textWrapping" w:clear="all"/>
      </w:r>
    </w:p>
    <w:p w:rsidR="004E24F9" w:rsidRDefault="004E24F9" w:rsidP="004E24F9">
      <w:pPr>
        <w:autoSpaceDE w:val="0"/>
        <w:autoSpaceDN w:val="0"/>
        <w:adjustRightInd w:val="0"/>
        <w:spacing w:line="240" w:lineRule="auto"/>
        <w:ind w:left="5664"/>
        <w:rPr>
          <w:rFonts w:cs="Arial"/>
          <w:color w:val="000000"/>
          <w:sz w:val="16"/>
          <w:szCs w:val="16"/>
          <w:lang w:eastAsia="de-DE"/>
        </w:rPr>
      </w:pPr>
      <w:r>
        <w:rPr>
          <w:rFonts w:cs="Arial"/>
          <w:noProof/>
          <w:color w:val="000000"/>
          <w:sz w:val="16"/>
          <w:szCs w:val="16"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68580</wp:posOffset>
            </wp:positionV>
            <wp:extent cx="3545840" cy="4176395"/>
            <wp:effectExtent l="19050" t="0" r="0" b="0"/>
            <wp:wrapSquare wrapText="bothSides"/>
            <wp:docPr id="2" name="Bild 12" descr="http://www.landesarchiv-bw.de/web/sixcms/media.php/120/43062/1_%20Ratssitzung_g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landesarchiv-bw.de/web/sixcms/media.php/120/43062/1_%20Ratssitzung_g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417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5FD0" w:rsidRDefault="004E24F9" w:rsidP="004E24F9">
      <w:pPr>
        <w:autoSpaceDE w:val="0"/>
        <w:autoSpaceDN w:val="0"/>
        <w:adjustRightInd w:val="0"/>
        <w:spacing w:line="240" w:lineRule="auto"/>
        <w:ind w:left="5664"/>
        <w:rPr>
          <w:sz w:val="16"/>
          <w:szCs w:val="16"/>
        </w:rPr>
      </w:pPr>
      <w:r w:rsidRPr="006462DB">
        <w:rPr>
          <w:rFonts w:cs="Arial"/>
          <w:color w:val="000000"/>
          <w:sz w:val="16"/>
          <w:szCs w:val="16"/>
          <w:lang w:eastAsia="de-DE"/>
        </w:rPr>
        <w:t>„Ratssitzung" Eberhards des Milden als Fede</w:t>
      </w:r>
      <w:r w:rsidRPr="006462DB">
        <w:rPr>
          <w:rFonts w:cs="Arial"/>
          <w:color w:val="000000"/>
          <w:sz w:val="16"/>
          <w:szCs w:val="16"/>
          <w:lang w:eastAsia="de-DE"/>
        </w:rPr>
        <w:t>r</w:t>
      </w:r>
      <w:r w:rsidRPr="006462DB">
        <w:rPr>
          <w:rFonts w:cs="Arial"/>
          <w:color w:val="000000"/>
          <w:sz w:val="16"/>
          <w:szCs w:val="16"/>
          <w:lang w:eastAsia="de-DE"/>
        </w:rPr>
        <w:t>zeichnung. Mitte 16. Jh. Aquarellierte Fede</w:t>
      </w:r>
      <w:r w:rsidRPr="006462DB">
        <w:rPr>
          <w:rFonts w:cs="Arial"/>
          <w:color w:val="000000"/>
          <w:sz w:val="16"/>
          <w:szCs w:val="16"/>
          <w:lang w:eastAsia="de-DE"/>
        </w:rPr>
        <w:t>r</w:t>
      </w:r>
      <w:r w:rsidRPr="006462DB">
        <w:rPr>
          <w:rFonts w:cs="Arial"/>
          <w:color w:val="000000"/>
          <w:sz w:val="16"/>
          <w:szCs w:val="16"/>
          <w:lang w:eastAsia="de-DE"/>
        </w:rPr>
        <w:t>zeichnung, Papier, beschädigt. WLB Graph</w:t>
      </w:r>
      <w:r w:rsidRPr="006462DB">
        <w:rPr>
          <w:rFonts w:cs="Arial"/>
          <w:color w:val="000000"/>
          <w:sz w:val="16"/>
          <w:szCs w:val="16"/>
          <w:lang w:eastAsia="de-DE"/>
        </w:rPr>
        <w:t>i</w:t>
      </w:r>
      <w:r w:rsidRPr="006462DB">
        <w:rPr>
          <w:rFonts w:cs="Arial"/>
          <w:color w:val="000000"/>
          <w:sz w:val="16"/>
          <w:szCs w:val="16"/>
          <w:lang w:eastAsia="de-DE"/>
        </w:rPr>
        <w:t xml:space="preserve">sche Sammlung, </w:t>
      </w:r>
      <w:r w:rsidRPr="006462DB">
        <w:rPr>
          <w:rFonts w:cs="Arial"/>
          <w:sz w:val="16"/>
          <w:szCs w:val="16"/>
        </w:rPr>
        <w:t>Foto: H. Zwietasch</w:t>
      </w:r>
      <w:r>
        <w:rPr>
          <w:sz w:val="16"/>
          <w:szCs w:val="16"/>
        </w:rPr>
        <w:br w:type="textWrapping" w:clear="all"/>
      </w:r>
    </w:p>
    <w:p w:rsidR="004E24F9" w:rsidRPr="004E24F9" w:rsidRDefault="004E24F9" w:rsidP="00E549E8">
      <w:r w:rsidRPr="004E24F9">
        <w:rPr>
          <w:b/>
          <w:noProof/>
          <w:lang w:eastAsia="de-DE"/>
        </w:rPr>
        <w:drawing>
          <wp:inline distT="0" distB="0" distL="0" distR="0">
            <wp:extent cx="1230630" cy="429260"/>
            <wp:effectExtent l="19050" t="0" r="7620" b="0"/>
            <wp:docPr id="4" name="Bild 1" descr="G:\Publikationsteam\Schulz\standardillustrierende Aufgaben\by-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ublikationsteam\Schulz\standardillustrierende Aufgaben\by-sa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4E24F9">
        <w:t>LISUM</w:t>
      </w:r>
    </w:p>
    <w:p w:rsidR="008C765D" w:rsidRPr="00E410FC" w:rsidRDefault="00EA0A38" w:rsidP="00E549E8">
      <w:pPr>
        <w:rPr>
          <w:b/>
        </w:rPr>
      </w:pPr>
      <w:r w:rsidRPr="00E410FC">
        <w:rPr>
          <w:b/>
        </w:rPr>
        <w:lastRenderedPageBreak/>
        <w:t>Erwartungshorizont:</w:t>
      </w:r>
    </w:p>
    <w:p w:rsidR="00EA0A38" w:rsidRPr="00E410FC" w:rsidRDefault="00EA0A38" w:rsidP="00E549E8">
      <w:pPr>
        <w:rPr>
          <w:b/>
        </w:rPr>
      </w:pPr>
    </w:p>
    <w:p w:rsidR="00B330B8" w:rsidRPr="00E410FC" w:rsidRDefault="00EA0A38" w:rsidP="000214A2">
      <w:r w:rsidRPr="00E410FC">
        <w:t>Die Schülerinnen und Schüler können</w:t>
      </w:r>
      <w:r w:rsidR="000214A2">
        <w:t xml:space="preserve"> </w:t>
      </w:r>
      <w:r w:rsidR="00B330B8" w:rsidRPr="00E410FC">
        <w:t xml:space="preserve">Merkmale an Kleidung, Größe, </w:t>
      </w:r>
      <w:r w:rsidR="00EC6974">
        <w:t xml:space="preserve">Farbe </w:t>
      </w:r>
      <w:r w:rsidR="00B330B8" w:rsidRPr="00E410FC">
        <w:t xml:space="preserve">und </w:t>
      </w:r>
      <w:r w:rsidR="00C41379">
        <w:t xml:space="preserve">Position </w:t>
      </w:r>
      <w:r w:rsidR="00F2368E">
        <w:t>als</w:t>
      </w:r>
      <w:r w:rsidR="00B330B8">
        <w:t xml:space="preserve"> </w:t>
      </w:r>
      <w:r w:rsidR="00F2368E">
        <w:t>Zeichen von Status und Ordnung</w:t>
      </w:r>
      <w:r w:rsidR="00B330B8">
        <w:t xml:space="preserve"> </w:t>
      </w:r>
      <w:r w:rsidR="00C41379">
        <w:t>deuten sowie unterschiedliche Bildsprachen</w:t>
      </w:r>
      <w:r w:rsidR="00B330B8">
        <w:t xml:space="preserve"> </w:t>
      </w:r>
      <w:r w:rsidR="00C41379">
        <w:t>vergleichen.</w:t>
      </w:r>
    </w:p>
    <w:p w:rsidR="00B330B8" w:rsidRPr="00E410FC" w:rsidRDefault="00B330B8" w:rsidP="00E549E8">
      <w:pPr>
        <w:rPr>
          <w:b/>
        </w:rPr>
      </w:pPr>
    </w:p>
    <w:p w:rsidR="00EA0A38" w:rsidRDefault="00EA0A38" w:rsidP="00E549E8">
      <w:pPr>
        <w:rPr>
          <w:b/>
        </w:rPr>
      </w:pPr>
    </w:p>
    <w:p w:rsidR="004E24F9" w:rsidRDefault="004E24F9" w:rsidP="00E549E8">
      <w:pPr>
        <w:rPr>
          <w:b/>
        </w:rPr>
      </w:pPr>
    </w:p>
    <w:p w:rsidR="004E24F9" w:rsidRDefault="004E24F9" w:rsidP="00E549E8">
      <w:pPr>
        <w:rPr>
          <w:b/>
        </w:rPr>
      </w:pPr>
    </w:p>
    <w:p w:rsidR="004E24F9" w:rsidRDefault="004E24F9" w:rsidP="00E549E8">
      <w:pPr>
        <w:rPr>
          <w:b/>
        </w:rPr>
      </w:pPr>
    </w:p>
    <w:p w:rsidR="004E24F9" w:rsidRDefault="004E24F9" w:rsidP="00E549E8">
      <w:pPr>
        <w:rPr>
          <w:b/>
        </w:rPr>
      </w:pPr>
    </w:p>
    <w:p w:rsidR="004E24F9" w:rsidRDefault="004E24F9" w:rsidP="00E549E8">
      <w:pPr>
        <w:rPr>
          <w:b/>
        </w:rPr>
      </w:pPr>
    </w:p>
    <w:p w:rsidR="004E24F9" w:rsidRDefault="004E24F9" w:rsidP="00E549E8">
      <w:pPr>
        <w:rPr>
          <w:b/>
        </w:rPr>
      </w:pPr>
    </w:p>
    <w:p w:rsidR="004E24F9" w:rsidRDefault="004E24F9" w:rsidP="00E549E8">
      <w:pPr>
        <w:rPr>
          <w:b/>
        </w:rPr>
      </w:pPr>
    </w:p>
    <w:p w:rsidR="004E24F9" w:rsidRDefault="004E24F9" w:rsidP="00E549E8">
      <w:pPr>
        <w:rPr>
          <w:b/>
        </w:rPr>
      </w:pPr>
    </w:p>
    <w:p w:rsidR="004E24F9" w:rsidRDefault="004E24F9" w:rsidP="00E549E8">
      <w:pPr>
        <w:rPr>
          <w:b/>
        </w:rPr>
      </w:pPr>
    </w:p>
    <w:p w:rsidR="004E24F9" w:rsidRDefault="004E24F9" w:rsidP="00E549E8">
      <w:pPr>
        <w:rPr>
          <w:b/>
        </w:rPr>
      </w:pPr>
    </w:p>
    <w:p w:rsidR="004E24F9" w:rsidRDefault="004E24F9" w:rsidP="00E549E8">
      <w:pPr>
        <w:rPr>
          <w:b/>
        </w:rPr>
      </w:pPr>
    </w:p>
    <w:p w:rsidR="004E24F9" w:rsidRDefault="004E24F9" w:rsidP="00E549E8">
      <w:pPr>
        <w:rPr>
          <w:b/>
        </w:rPr>
      </w:pPr>
    </w:p>
    <w:p w:rsidR="004E24F9" w:rsidRDefault="004E24F9" w:rsidP="00E549E8">
      <w:pPr>
        <w:rPr>
          <w:b/>
        </w:rPr>
      </w:pPr>
    </w:p>
    <w:p w:rsidR="004E24F9" w:rsidRDefault="004E24F9" w:rsidP="00E549E8">
      <w:pPr>
        <w:rPr>
          <w:b/>
        </w:rPr>
      </w:pPr>
    </w:p>
    <w:p w:rsidR="004E24F9" w:rsidRDefault="004E24F9" w:rsidP="00E549E8">
      <w:pPr>
        <w:rPr>
          <w:b/>
        </w:rPr>
      </w:pPr>
    </w:p>
    <w:p w:rsidR="004E24F9" w:rsidRDefault="004E24F9" w:rsidP="00E549E8">
      <w:pPr>
        <w:rPr>
          <w:b/>
        </w:rPr>
      </w:pPr>
    </w:p>
    <w:p w:rsidR="004E24F9" w:rsidRDefault="004E24F9" w:rsidP="00E549E8">
      <w:pPr>
        <w:rPr>
          <w:b/>
        </w:rPr>
      </w:pPr>
    </w:p>
    <w:p w:rsidR="004E24F9" w:rsidRDefault="004E24F9" w:rsidP="00E549E8">
      <w:pPr>
        <w:rPr>
          <w:b/>
        </w:rPr>
      </w:pPr>
    </w:p>
    <w:p w:rsidR="004E24F9" w:rsidRDefault="004E24F9" w:rsidP="00E549E8">
      <w:pPr>
        <w:rPr>
          <w:b/>
        </w:rPr>
      </w:pPr>
    </w:p>
    <w:p w:rsidR="004E24F9" w:rsidRDefault="004E24F9" w:rsidP="00E549E8">
      <w:pPr>
        <w:rPr>
          <w:b/>
        </w:rPr>
      </w:pPr>
    </w:p>
    <w:p w:rsidR="004E24F9" w:rsidRDefault="004E24F9" w:rsidP="00E549E8">
      <w:pPr>
        <w:rPr>
          <w:b/>
        </w:rPr>
      </w:pPr>
    </w:p>
    <w:p w:rsidR="004E24F9" w:rsidRDefault="004E24F9" w:rsidP="00E549E8">
      <w:pPr>
        <w:rPr>
          <w:b/>
        </w:rPr>
      </w:pPr>
    </w:p>
    <w:p w:rsidR="004E24F9" w:rsidRDefault="004E24F9" w:rsidP="00E549E8">
      <w:pPr>
        <w:rPr>
          <w:b/>
        </w:rPr>
      </w:pPr>
    </w:p>
    <w:p w:rsidR="004E24F9" w:rsidRDefault="004E24F9" w:rsidP="00E549E8">
      <w:pPr>
        <w:rPr>
          <w:b/>
        </w:rPr>
      </w:pPr>
    </w:p>
    <w:p w:rsidR="004E24F9" w:rsidRDefault="004E24F9" w:rsidP="00E549E8">
      <w:pPr>
        <w:rPr>
          <w:b/>
        </w:rPr>
      </w:pPr>
    </w:p>
    <w:p w:rsidR="004E24F9" w:rsidRDefault="004E24F9" w:rsidP="00E549E8">
      <w:pPr>
        <w:rPr>
          <w:b/>
        </w:rPr>
      </w:pPr>
    </w:p>
    <w:p w:rsidR="004E24F9" w:rsidRDefault="004E24F9" w:rsidP="00E549E8">
      <w:pPr>
        <w:rPr>
          <w:b/>
        </w:rPr>
      </w:pPr>
    </w:p>
    <w:p w:rsidR="004E24F9" w:rsidRDefault="004E24F9" w:rsidP="00E549E8">
      <w:pPr>
        <w:rPr>
          <w:b/>
        </w:rPr>
      </w:pPr>
    </w:p>
    <w:p w:rsidR="004E24F9" w:rsidRDefault="004E24F9" w:rsidP="00E549E8">
      <w:pPr>
        <w:rPr>
          <w:b/>
        </w:rPr>
      </w:pPr>
    </w:p>
    <w:p w:rsidR="004E24F9" w:rsidRDefault="004E24F9" w:rsidP="00E549E8">
      <w:pPr>
        <w:rPr>
          <w:b/>
        </w:rPr>
      </w:pPr>
    </w:p>
    <w:p w:rsidR="004E24F9" w:rsidRDefault="004E24F9" w:rsidP="00E549E8">
      <w:pPr>
        <w:rPr>
          <w:b/>
        </w:rPr>
      </w:pPr>
    </w:p>
    <w:p w:rsidR="004E24F9" w:rsidRDefault="004E24F9" w:rsidP="00E549E8">
      <w:pPr>
        <w:rPr>
          <w:b/>
        </w:rPr>
      </w:pPr>
    </w:p>
    <w:p w:rsidR="004E24F9" w:rsidRDefault="004E24F9" w:rsidP="00E549E8">
      <w:pPr>
        <w:rPr>
          <w:b/>
        </w:rPr>
      </w:pPr>
    </w:p>
    <w:p w:rsidR="004E24F9" w:rsidRDefault="004E24F9" w:rsidP="00E549E8">
      <w:pPr>
        <w:rPr>
          <w:b/>
        </w:rPr>
      </w:pPr>
    </w:p>
    <w:p w:rsidR="004E24F9" w:rsidRDefault="004E24F9" w:rsidP="00E549E8">
      <w:pPr>
        <w:rPr>
          <w:b/>
        </w:rPr>
      </w:pPr>
    </w:p>
    <w:p w:rsidR="004E24F9" w:rsidRDefault="004E24F9" w:rsidP="00E549E8">
      <w:pPr>
        <w:rPr>
          <w:b/>
        </w:rPr>
      </w:pPr>
    </w:p>
    <w:p w:rsidR="004E24F9" w:rsidRDefault="004E24F9" w:rsidP="00E549E8">
      <w:pPr>
        <w:rPr>
          <w:b/>
        </w:rPr>
      </w:pPr>
    </w:p>
    <w:p w:rsidR="004E24F9" w:rsidRPr="00E410FC" w:rsidRDefault="004E24F9" w:rsidP="00E549E8">
      <w:pPr>
        <w:rPr>
          <w:b/>
        </w:rPr>
      </w:pPr>
    </w:p>
    <w:p w:rsidR="00EA0A38" w:rsidRDefault="00EA0A38" w:rsidP="00E549E8">
      <w:pPr>
        <w:rPr>
          <w:b/>
          <w:sz w:val="20"/>
          <w:szCs w:val="20"/>
        </w:rPr>
      </w:pPr>
    </w:p>
    <w:p w:rsidR="003812BB" w:rsidRDefault="004E24F9" w:rsidP="003812BB">
      <w:r>
        <w:rPr>
          <w:noProof/>
          <w:lang w:eastAsia="de-DE"/>
        </w:rPr>
        <w:drawing>
          <wp:inline distT="0" distB="0" distL="0" distR="0">
            <wp:extent cx="1230630" cy="429260"/>
            <wp:effectExtent l="19050" t="0" r="7620" b="0"/>
            <wp:docPr id="3" name="Bild 1" descr="G:\Publikationsteam\Schulz\standardillustrierende Aufgaben\by-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ublikationsteam\Schulz\standardillustrierende Aufgaben\by-sa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LISUM</w:t>
      </w:r>
    </w:p>
    <w:p w:rsidR="008E77E7" w:rsidRPr="004E24F9" w:rsidRDefault="00B92F8F" w:rsidP="00785FD0">
      <w:pPr>
        <w:rPr>
          <w:sz w:val="16"/>
          <w:szCs w:val="16"/>
          <w:lang w:val="en-US"/>
        </w:rPr>
      </w:pPr>
      <w:hyperlink r:id="rId11" w:history="1">
        <w:r w:rsidR="00785FD0" w:rsidRPr="004E24F9">
          <w:rPr>
            <w:rStyle w:val="Hyperlink"/>
            <w:sz w:val="16"/>
            <w:szCs w:val="16"/>
            <w:lang w:val="en-US"/>
          </w:rPr>
          <w:t>http://www.landesarchiv-bw.de/sixcms/media.php/120/43189/1_Ratssitzung_Eberhard_Sitzordnung.png</w:t>
        </w:r>
      </w:hyperlink>
      <w:r w:rsidR="004E24F9" w:rsidRPr="004E24F9">
        <w:rPr>
          <w:lang w:val="en-US"/>
        </w:rPr>
        <w:t xml:space="preserve">; </w:t>
      </w:r>
      <w:r w:rsidR="008E77E7" w:rsidRPr="004E24F9">
        <w:rPr>
          <w:sz w:val="16"/>
          <w:szCs w:val="16"/>
          <w:lang w:val="en-US"/>
        </w:rPr>
        <w:t>CC-BY-SA</w:t>
      </w:r>
    </w:p>
    <w:p w:rsidR="008E77E7" w:rsidRPr="004E24F9" w:rsidRDefault="00B92F8F" w:rsidP="008E77E7">
      <w:pPr>
        <w:rPr>
          <w:sz w:val="16"/>
          <w:szCs w:val="16"/>
          <w:lang w:val="en-US"/>
        </w:rPr>
      </w:pPr>
      <w:hyperlink r:id="rId12" w:history="1">
        <w:r w:rsidR="004E24F9" w:rsidRPr="00600F51">
          <w:rPr>
            <w:rStyle w:val="Hyperlink"/>
            <w:sz w:val="16"/>
            <w:szCs w:val="16"/>
            <w:lang w:val="en-US"/>
          </w:rPr>
          <w:t>http://www.landesarchiv-bw.de/sixcms/media.php/120/43062/1_%20Ratssitzung_gr.png</w:t>
        </w:r>
      </w:hyperlink>
      <w:r w:rsidR="004E24F9" w:rsidRPr="004E24F9">
        <w:rPr>
          <w:sz w:val="16"/>
          <w:szCs w:val="16"/>
          <w:lang w:val="en-US"/>
        </w:rPr>
        <w:t>;</w:t>
      </w:r>
      <w:r w:rsidR="004E24F9">
        <w:rPr>
          <w:sz w:val="16"/>
          <w:szCs w:val="16"/>
          <w:lang w:val="en-US"/>
        </w:rPr>
        <w:t xml:space="preserve"> </w:t>
      </w:r>
      <w:r w:rsidR="008E77E7" w:rsidRPr="004E24F9">
        <w:rPr>
          <w:sz w:val="16"/>
          <w:szCs w:val="16"/>
          <w:lang w:val="en-US"/>
        </w:rPr>
        <w:t>CC-BY-SA</w:t>
      </w:r>
    </w:p>
    <w:sectPr w:rsidR="008E77E7" w:rsidRPr="004E24F9" w:rsidSect="004851BE">
      <w:footerReference w:type="default" r:id="rId13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727C" w:rsidRDefault="0071727C" w:rsidP="00837EC7">
      <w:pPr>
        <w:spacing w:line="240" w:lineRule="auto"/>
      </w:pPr>
      <w:r>
        <w:separator/>
      </w:r>
    </w:p>
  </w:endnote>
  <w:endnote w:type="continuationSeparator" w:id="0">
    <w:p w:rsidR="0071727C" w:rsidRDefault="0071727C" w:rsidP="00837EC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90484"/>
      <w:docPartObj>
        <w:docPartGallery w:val="Page Numbers (Bottom of Page)"/>
        <w:docPartUnique/>
      </w:docPartObj>
    </w:sdtPr>
    <w:sdtContent>
      <w:p w:rsidR="008E77E7" w:rsidRDefault="008E77E7" w:rsidP="00937B60">
        <w:pPr>
          <w:pStyle w:val="Fuzeile"/>
          <w:tabs>
            <w:tab w:val="clear" w:pos="4536"/>
          </w:tabs>
          <w:jc w:val="center"/>
        </w:pPr>
        <w:r>
          <w:tab/>
        </w:r>
        <w:fldSimple w:instr=" PAGE   \* MERGEFORMAT ">
          <w:r w:rsidR="004B201B">
            <w:rPr>
              <w:noProof/>
            </w:rPr>
            <w:t>3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727C" w:rsidRDefault="0071727C" w:rsidP="00837EC7">
      <w:pPr>
        <w:spacing w:line="240" w:lineRule="auto"/>
      </w:pPr>
      <w:r>
        <w:separator/>
      </w:r>
    </w:p>
  </w:footnote>
  <w:footnote w:type="continuationSeparator" w:id="0">
    <w:p w:rsidR="0071727C" w:rsidRDefault="0071727C" w:rsidP="00837EC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3040F"/>
    <w:multiLevelType w:val="hybridMultilevel"/>
    <w:tmpl w:val="15001192"/>
    <w:lvl w:ilvl="0" w:tplc="48DA5F5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5930AA"/>
    <w:multiLevelType w:val="hybridMultilevel"/>
    <w:tmpl w:val="F6244670"/>
    <w:lvl w:ilvl="0" w:tplc="FB5ECD54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E4929B0"/>
    <w:multiLevelType w:val="hybridMultilevel"/>
    <w:tmpl w:val="FA424032"/>
    <w:lvl w:ilvl="0" w:tplc="94EE043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C53191"/>
    <w:multiLevelType w:val="hybridMultilevel"/>
    <w:tmpl w:val="90E057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661C68"/>
    <w:multiLevelType w:val="hybridMultilevel"/>
    <w:tmpl w:val="0082DE90"/>
    <w:lvl w:ilvl="0" w:tplc="FB5ECD5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B10228"/>
    <w:multiLevelType w:val="hybridMultilevel"/>
    <w:tmpl w:val="ED4077F4"/>
    <w:lvl w:ilvl="0" w:tplc="8C9CA5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7E75C7"/>
    <w:multiLevelType w:val="hybridMultilevel"/>
    <w:tmpl w:val="B0D09ECE"/>
    <w:lvl w:ilvl="0" w:tplc="14A4522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853155"/>
    <w:multiLevelType w:val="hybridMultilevel"/>
    <w:tmpl w:val="C2EA2962"/>
    <w:lvl w:ilvl="0" w:tplc="EECC887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C76C7F"/>
    <w:multiLevelType w:val="hybridMultilevel"/>
    <w:tmpl w:val="7D663C98"/>
    <w:lvl w:ilvl="0" w:tplc="4D1A47B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90F5826"/>
    <w:multiLevelType w:val="hybridMultilevel"/>
    <w:tmpl w:val="F33613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675B28"/>
    <w:multiLevelType w:val="hybridMultilevel"/>
    <w:tmpl w:val="82C65810"/>
    <w:lvl w:ilvl="0" w:tplc="0BD4308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540003"/>
    <w:multiLevelType w:val="hybridMultilevel"/>
    <w:tmpl w:val="53C63EB4"/>
    <w:lvl w:ilvl="0" w:tplc="B79EB52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CBB62E9"/>
    <w:multiLevelType w:val="hybridMultilevel"/>
    <w:tmpl w:val="CA6624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10"/>
  </w:num>
  <w:num w:numId="4">
    <w:abstractNumId w:val="5"/>
  </w:num>
  <w:num w:numId="5">
    <w:abstractNumId w:val="11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9"/>
  </w:num>
  <w:num w:numId="11">
    <w:abstractNumId w:val="7"/>
  </w:num>
  <w:num w:numId="12">
    <w:abstractNumId w:val="2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grammar="clean"/>
  <w:attachedTemplate r:id="rId1"/>
  <w:defaultTabStop w:val="708"/>
  <w:autoHyphenation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/>
  <w:rsids>
    <w:rsidRoot w:val="0011398A"/>
    <w:rsid w:val="000214A2"/>
    <w:rsid w:val="0004165F"/>
    <w:rsid w:val="000500A0"/>
    <w:rsid w:val="000A2A61"/>
    <w:rsid w:val="000A4B8B"/>
    <w:rsid w:val="000B4EFB"/>
    <w:rsid w:val="000D2B93"/>
    <w:rsid w:val="0011398A"/>
    <w:rsid w:val="00127576"/>
    <w:rsid w:val="00133562"/>
    <w:rsid w:val="00136172"/>
    <w:rsid w:val="00142DFA"/>
    <w:rsid w:val="0015504B"/>
    <w:rsid w:val="00155F4E"/>
    <w:rsid w:val="001634E6"/>
    <w:rsid w:val="00163D87"/>
    <w:rsid w:val="00185133"/>
    <w:rsid w:val="001A12F7"/>
    <w:rsid w:val="001A71B9"/>
    <w:rsid w:val="001A7AE2"/>
    <w:rsid w:val="001B043E"/>
    <w:rsid w:val="001C3197"/>
    <w:rsid w:val="001F319E"/>
    <w:rsid w:val="00202F49"/>
    <w:rsid w:val="00206E1F"/>
    <w:rsid w:val="002348B8"/>
    <w:rsid w:val="0027411B"/>
    <w:rsid w:val="002A04B8"/>
    <w:rsid w:val="002A2294"/>
    <w:rsid w:val="002A6783"/>
    <w:rsid w:val="002B14FC"/>
    <w:rsid w:val="002D3F70"/>
    <w:rsid w:val="002D55C9"/>
    <w:rsid w:val="002E1682"/>
    <w:rsid w:val="002F3C8C"/>
    <w:rsid w:val="00300E1A"/>
    <w:rsid w:val="00321743"/>
    <w:rsid w:val="0033094A"/>
    <w:rsid w:val="00334567"/>
    <w:rsid w:val="00363539"/>
    <w:rsid w:val="003812BB"/>
    <w:rsid w:val="00381AB2"/>
    <w:rsid w:val="003A4CF4"/>
    <w:rsid w:val="003F4234"/>
    <w:rsid w:val="0040115E"/>
    <w:rsid w:val="004072A0"/>
    <w:rsid w:val="00411347"/>
    <w:rsid w:val="00445672"/>
    <w:rsid w:val="00467ABE"/>
    <w:rsid w:val="00483D2D"/>
    <w:rsid w:val="004851BE"/>
    <w:rsid w:val="0049671A"/>
    <w:rsid w:val="00496D76"/>
    <w:rsid w:val="004B201B"/>
    <w:rsid w:val="004C485B"/>
    <w:rsid w:val="004C5D31"/>
    <w:rsid w:val="004E24F9"/>
    <w:rsid w:val="004F3656"/>
    <w:rsid w:val="005052CB"/>
    <w:rsid w:val="00537A2A"/>
    <w:rsid w:val="00541972"/>
    <w:rsid w:val="005960DF"/>
    <w:rsid w:val="005B3EF4"/>
    <w:rsid w:val="005C16CC"/>
    <w:rsid w:val="005D18C9"/>
    <w:rsid w:val="005F1ACA"/>
    <w:rsid w:val="006462DB"/>
    <w:rsid w:val="00677337"/>
    <w:rsid w:val="006A22F8"/>
    <w:rsid w:val="006A599E"/>
    <w:rsid w:val="006C713F"/>
    <w:rsid w:val="006D084A"/>
    <w:rsid w:val="006D56B7"/>
    <w:rsid w:val="006D5EEA"/>
    <w:rsid w:val="006D719E"/>
    <w:rsid w:val="006F66F2"/>
    <w:rsid w:val="007024FB"/>
    <w:rsid w:val="0071727C"/>
    <w:rsid w:val="0072726A"/>
    <w:rsid w:val="007357B6"/>
    <w:rsid w:val="007621DD"/>
    <w:rsid w:val="00785FD0"/>
    <w:rsid w:val="007917BF"/>
    <w:rsid w:val="007B6030"/>
    <w:rsid w:val="007C1D1C"/>
    <w:rsid w:val="007C32D6"/>
    <w:rsid w:val="007C3E2C"/>
    <w:rsid w:val="007D6BA1"/>
    <w:rsid w:val="00800BD6"/>
    <w:rsid w:val="00807D7D"/>
    <w:rsid w:val="008109AD"/>
    <w:rsid w:val="008119C5"/>
    <w:rsid w:val="00820851"/>
    <w:rsid w:val="00825908"/>
    <w:rsid w:val="00826C8F"/>
    <w:rsid w:val="00837EC7"/>
    <w:rsid w:val="008A1768"/>
    <w:rsid w:val="008B1D49"/>
    <w:rsid w:val="008B6E6E"/>
    <w:rsid w:val="008C2187"/>
    <w:rsid w:val="008C3A7F"/>
    <w:rsid w:val="008C765D"/>
    <w:rsid w:val="008E2ED1"/>
    <w:rsid w:val="008E77E7"/>
    <w:rsid w:val="008E7D45"/>
    <w:rsid w:val="008F0DEE"/>
    <w:rsid w:val="008F78E6"/>
    <w:rsid w:val="00922F97"/>
    <w:rsid w:val="00937B60"/>
    <w:rsid w:val="00947677"/>
    <w:rsid w:val="0095558E"/>
    <w:rsid w:val="00971722"/>
    <w:rsid w:val="00976105"/>
    <w:rsid w:val="009866F7"/>
    <w:rsid w:val="009A1D85"/>
    <w:rsid w:val="009F42E4"/>
    <w:rsid w:val="00A10159"/>
    <w:rsid w:val="00A15B3B"/>
    <w:rsid w:val="00A20523"/>
    <w:rsid w:val="00A24620"/>
    <w:rsid w:val="00A366CC"/>
    <w:rsid w:val="00A57E9B"/>
    <w:rsid w:val="00A738A3"/>
    <w:rsid w:val="00A804F8"/>
    <w:rsid w:val="00A828A1"/>
    <w:rsid w:val="00A973E5"/>
    <w:rsid w:val="00AB509B"/>
    <w:rsid w:val="00AD39E6"/>
    <w:rsid w:val="00AE2D84"/>
    <w:rsid w:val="00AE3644"/>
    <w:rsid w:val="00AE3A55"/>
    <w:rsid w:val="00B330B8"/>
    <w:rsid w:val="00B542E5"/>
    <w:rsid w:val="00B92F8F"/>
    <w:rsid w:val="00B94BD8"/>
    <w:rsid w:val="00BB60AE"/>
    <w:rsid w:val="00BC763D"/>
    <w:rsid w:val="00BD7E76"/>
    <w:rsid w:val="00BE7704"/>
    <w:rsid w:val="00BF191C"/>
    <w:rsid w:val="00BF22FF"/>
    <w:rsid w:val="00BF2994"/>
    <w:rsid w:val="00BF4880"/>
    <w:rsid w:val="00C01D4F"/>
    <w:rsid w:val="00C16860"/>
    <w:rsid w:val="00C2632F"/>
    <w:rsid w:val="00C41379"/>
    <w:rsid w:val="00C47F23"/>
    <w:rsid w:val="00C6552D"/>
    <w:rsid w:val="00CA5017"/>
    <w:rsid w:val="00CB3549"/>
    <w:rsid w:val="00CD751F"/>
    <w:rsid w:val="00D003EE"/>
    <w:rsid w:val="00D0707C"/>
    <w:rsid w:val="00D11782"/>
    <w:rsid w:val="00D226DE"/>
    <w:rsid w:val="00D270BC"/>
    <w:rsid w:val="00D41BE0"/>
    <w:rsid w:val="00D43ED1"/>
    <w:rsid w:val="00DC762A"/>
    <w:rsid w:val="00DD0C30"/>
    <w:rsid w:val="00DF308F"/>
    <w:rsid w:val="00DF3E23"/>
    <w:rsid w:val="00E038FC"/>
    <w:rsid w:val="00E16A0E"/>
    <w:rsid w:val="00E16B27"/>
    <w:rsid w:val="00E410FC"/>
    <w:rsid w:val="00E424A1"/>
    <w:rsid w:val="00E454EF"/>
    <w:rsid w:val="00E549E8"/>
    <w:rsid w:val="00E579BF"/>
    <w:rsid w:val="00E653E3"/>
    <w:rsid w:val="00E72519"/>
    <w:rsid w:val="00E84ADD"/>
    <w:rsid w:val="00E85DB9"/>
    <w:rsid w:val="00E86529"/>
    <w:rsid w:val="00E970D4"/>
    <w:rsid w:val="00EA08A4"/>
    <w:rsid w:val="00EA0A38"/>
    <w:rsid w:val="00EA4734"/>
    <w:rsid w:val="00EA5291"/>
    <w:rsid w:val="00EB070D"/>
    <w:rsid w:val="00EC1F75"/>
    <w:rsid w:val="00EC51CF"/>
    <w:rsid w:val="00EC68C4"/>
    <w:rsid w:val="00EC6974"/>
    <w:rsid w:val="00ED0EC3"/>
    <w:rsid w:val="00F119FE"/>
    <w:rsid w:val="00F17F92"/>
    <w:rsid w:val="00F2257F"/>
    <w:rsid w:val="00F2368E"/>
    <w:rsid w:val="00F32045"/>
    <w:rsid w:val="00F372D1"/>
    <w:rsid w:val="00F44137"/>
    <w:rsid w:val="00F5187C"/>
    <w:rsid w:val="00F733B8"/>
    <w:rsid w:val="00F85B03"/>
    <w:rsid w:val="00F86862"/>
    <w:rsid w:val="00F87D13"/>
    <w:rsid w:val="00FA0BB9"/>
    <w:rsid w:val="00FB782B"/>
    <w:rsid w:val="00FF0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gitternetz">
    <w:name w:val="Table Grid"/>
    <w:basedOn w:val="NormaleTabelle"/>
    <w:uiPriority w:val="59"/>
    <w:rsid w:val="00E579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-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B94BD8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785FD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raster">
    <w:name w:val="Table Grid"/>
    <w:basedOn w:val="NormaleTabelle"/>
    <w:uiPriority w:val="59"/>
    <w:rsid w:val="00E579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eiche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eichen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standardschriftar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eichen">
    <w:name w:val="Fußnotentext Zeichen"/>
    <w:basedOn w:val="Absatz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standardschriftart"/>
    <w:uiPriority w:val="99"/>
    <w:semiHidden/>
    <w:rsid w:val="00B94BD8"/>
    <w:rPr>
      <w:color w:val="808080"/>
    </w:rPr>
  </w:style>
  <w:style w:type="character" w:styleId="Link">
    <w:name w:val="Hyperlink"/>
    <w:basedOn w:val="Absatzstandardschriftart"/>
    <w:uiPriority w:val="99"/>
    <w:unhideWhenUsed/>
    <w:rsid w:val="00785FD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2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andesarchiv-bw.de/sixcms/media.php/120/43062/1_%20Ratssitzung_gr.png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andesarchiv-bw.de/sixcms/media.php/120/43189/1_Ratssitzung_Eberhard_Sitzordnung.pn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gg\AppData\Local\Temp\XPgrpwise\Formatvorlage_standardillustrierende_Aufg_2014_12_0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7C74CA-9B01-45A2-AD71-D95D7ECC1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Formatvorlage_standardillustrierende_Aufg_2014_12_01.dotx</Template>
  <TotalTime>0</TotalTime>
  <Pages>3</Pages>
  <Words>288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 I S U M</Company>
  <LinksUpToDate>false</LinksUpToDate>
  <CharactersWithSpaces>2104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Rogg</dc:creator>
  <cp:lastModifiedBy>Haertel</cp:lastModifiedBy>
  <cp:revision>2</cp:revision>
  <cp:lastPrinted>2015-09-21T06:59:00Z</cp:lastPrinted>
  <dcterms:created xsi:type="dcterms:W3CDTF">2015-12-01T13:40:00Z</dcterms:created>
  <dcterms:modified xsi:type="dcterms:W3CDTF">2015-12-01T13:40:00Z</dcterms:modified>
</cp:coreProperties>
</file>