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133" w:rsidRPr="008119C5" w:rsidRDefault="00B94BD8" w:rsidP="00B94BD8">
      <w:pPr>
        <w:jc w:val="center"/>
        <w:rPr>
          <w:b/>
          <w:sz w:val="28"/>
          <w:szCs w:val="28"/>
        </w:rPr>
      </w:pPr>
      <w:r>
        <w:rPr>
          <w:b/>
          <w:sz w:val="28"/>
          <w:szCs w:val="28"/>
        </w:rPr>
        <w:t>Aufgaben</w:t>
      </w:r>
      <w:r w:rsidR="0095558E">
        <w:rPr>
          <w:b/>
          <w:sz w:val="28"/>
          <w:szCs w:val="28"/>
        </w:rPr>
        <w:t>formular</w:t>
      </w:r>
    </w:p>
    <w:p w:rsidR="00B94BD8" w:rsidRPr="008119C5" w:rsidRDefault="00B94BD8" w:rsidP="00B94BD8">
      <w:pPr>
        <w:spacing w:after="120"/>
        <w:jc w:val="center"/>
        <w:rPr>
          <w:sz w:val="20"/>
          <w:szCs w:val="20"/>
        </w:rPr>
      </w:pPr>
    </w:p>
    <w:p w:rsidR="007C1D1C" w:rsidRDefault="002D3F70" w:rsidP="00B94BD8">
      <w:pPr>
        <w:spacing w:after="120"/>
      </w:pPr>
      <w:r w:rsidRPr="008119C5">
        <w:t>Standardillustrierende Aufgaben veranschaulichen beispielhaft Standards für Lehrkräfte, Lernende und Eltern.</w:t>
      </w:r>
      <w:r w:rsidR="007C1D1C">
        <w:t xml:space="preserve"> </w:t>
      </w:r>
    </w:p>
    <w:p w:rsidR="00202F49" w:rsidRPr="008119C5" w:rsidRDefault="00202F49" w:rsidP="00B94BD8">
      <w:pPr>
        <w:spacing w:after="120"/>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2802"/>
        <w:gridCol w:w="276"/>
        <w:gridCol w:w="3078"/>
        <w:gridCol w:w="3079"/>
      </w:tblGrid>
      <w:tr w:rsidR="00B94BD8" w:rsidRPr="008119C5" w:rsidTr="00C16860">
        <w:tc>
          <w:tcPr>
            <w:tcW w:w="2802" w:type="dxa"/>
          </w:tcPr>
          <w:p w:rsidR="00B94BD8" w:rsidRPr="008119C5" w:rsidRDefault="00B94BD8" w:rsidP="005C78DE">
            <w:pPr>
              <w:spacing w:before="120" w:after="120" w:line="240" w:lineRule="auto"/>
              <w:rPr>
                <w:b/>
              </w:rPr>
            </w:pPr>
            <w:r w:rsidRPr="008119C5">
              <w:rPr>
                <w:b/>
              </w:rPr>
              <w:t>Fach</w:t>
            </w:r>
          </w:p>
        </w:tc>
        <w:tc>
          <w:tcPr>
            <w:tcW w:w="6433" w:type="dxa"/>
            <w:gridSpan w:val="3"/>
          </w:tcPr>
          <w:p w:rsidR="00B94BD8" w:rsidRPr="00202F49" w:rsidRDefault="005C78DE" w:rsidP="005C78DE">
            <w:pPr>
              <w:spacing w:before="120" w:after="120" w:line="240" w:lineRule="auto"/>
            </w:pPr>
            <w:r w:rsidRPr="00895BC0">
              <w:t>Russisch</w:t>
            </w:r>
          </w:p>
        </w:tc>
      </w:tr>
      <w:tr w:rsidR="00420481" w:rsidRPr="008119C5" w:rsidTr="00C16860">
        <w:tc>
          <w:tcPr>
            <w:tcW w:w="2802" w:type="dxa"/>
          </w:tcPr>
          <w:p w:rsidR="00420481" w:rsidRPr="009B046A" w:rsidRDefault="00420481" w:rsidP="005C78DE">
            <w:pPr>
              <w:spacing w:before="120" w:after="120" w:line="240" w:lineRule="auto"/>
              <w:rPr>
                <w:b/>
              </w:rPr>
            </w:pPr>
            <w:r w:rsidRPr="009B046A">
              <w:rPr>
                <w:b/>
              </w:rPr>
              <w:t>Name der Aufgabe</w:t>
            </w:r>
          </w:p>
        </w:tc>
        <w:tc>
          <w:tcPr>
            <w:tcW w:w="6433" w:type="dxa"/>
            <w:gridSpan w:val="3"/>
          </w:tcPr>
          <w:p w:rsidR="00420481" w:rsidRPr="00202F49" w:rsidRDefault="00623CCC" w:rsidP="005C78DE">
            <w:pPr>
              <w:spacing w:before="120" w:after="120" w:line="240" w:lineRule="auto"/>
            </w:pPr>
            <w:r>
              <w:t>Russisch Leseverstehen D</w:t>
            </w:r>
          </w:p>
        </w:tc>
      </w:tr>
      <w:tr w:rsidR="00B94BD8" w:rsidRPr="008119C5" w:rsidTr="00C16860">
        <w:tc>
          <w:tcPr>
            <w:tcW w:w="2802" w:type="dxa"/>
          </w:tcPr>
          <w:p w:rsidR="00B94BD8" w:rsidRPr="008119C5" w:rsidRDefault="00B94BD8" w:rsidP="005C78DE">
            <w:pPr>
              <w:spacing w:before="120" w:after="120" w:line="240" w:lineRule="auto"/>
              <w:rPr>
                <w:b/>
              </w:rPr>
            </w:pPr>
            <w:r w:rsidRPr="008119C5">
              <w:rPr>
                <w:b/>
              </w:rPr>
              <w:t>Kompetenzbereich</w:t>
            </w:r>
          </w:p>
        </w:tc>
        <w:tc>
          <w:tcPr>
            <w:tcW w:w="6433" w:type="dxa"/>
            <w:gridSpan w:val="3"/>
          </w:tcPr>
          <w:p w:rsidR="00B94BD8" w:rsidRPr="008A1768" w:rsidRDefault="005C78DE" w:rsidP="005C78DE">
            <w:pPr>
              <w:spacing w:before="120" w:after="120" w:line="240" w:lineRule="auto"/>
            </w:pPr>
            <w:r w:rsidRPr="00895BC0">
              <w:t>Funktionale kommunikative Kompetenz</w:t>
            </w:r>
          </w:p>
        </w:tc>
      </w:tr>
      <w:tr w:rsidR="00B94BD8" w:rsidRPr="008119C5" w:rsidTr="00C16860">
        <w:tc>
          <w:tcPr>
            <w:tcW w:w="2802" w:type="dxa"/>
          </w:tcPr>
          <w:p w:rsidR="00B94BD8" w:rsidRPr="008119C5" w:rsidRDefault="00B94BD8" w:rsidP="005C78DE">
            <w:pPr>
              <w:tabs>
                <w:tab w:val="left" w:pos="1373"/>
              </w:tabs>
              <w:spacing w:before="120" w:after="120" w:line="240" w:lineRule="auto"/>
              <w:rPr>
                <w:b/>
              </w:rPr>
            </w:pPr>
            <w:r w:rsidRPr="008119C5">
              <w:rPr>
                <w:b/>
              </w:rPr>
              <w:t>Kompetenz</w:t>
            </w:r>
          </w:p>
        </w:tc>
        <w:tc>
          <w:tcPr>
            <w:tcW w:w="6433" w:type="dxa"/>
            <w:gridSpan w:val="3"/>
          </w:tcPr>
          <w:p w:rsidR="00B94BD8" w:rsidRPr="008A1768" w:rsidRDefault="005C78DE" w:rsidP="005C78DE">
            <w:pPr>
              <w:tabs>
                <w:tab w:val="left" w:pos="1373"/>
              </w:tabs>
              <w:spacing w:before="120" w:after="120" w:line="240" w:lineRule="auto"/>
            </w:pPr>
            <w:r>
              <w:t xml:space="preserve">Leseverstehen, </w:t>
            </w:r>
            <w:r w:rsidRPr="00895BC0">
              <w:t>Sprachmittlung</w:t>
            </w:r>
          </w:p>
        </w:tc>
      </w:tr>
      <w:tr w:rsidR="00B94BD8" w:rsidRPr="008119C5" w:rsidTr="00C16860">
        <w:tc>
          <w:tcPr>
            <w:tcW w:w="2802" w:type="dxa"/>
          </w:tcPr>
          <w:p w:rsidR="00B94BD8" w:rsidRPr="008119C5" w:rsidRDefault="008E2ED1" w:rsidP="005C78DE">
            <w:pPr>
              <w:tabs>
                <w:tab w:val="left" w:pos="1190"/>
              </w:tabs>
              <w:spacing w:before="120" w:after="120" w:line="240" w:lineRule="auto"/>
              <w:rPr>
                <w:b/>
              </w:rPr>
            </w:pPr>
            <w:r>
              <w:rPr>
                <w:b/>
              </w:rPr>
              <w:t>Niveaus</w:t>
            </w:r>
            <w:r w:rsidR="00B94BD8" w:rsidRPr="008119C5">
              <w:rPr>
                <w:b/>
              </w:rPr>
              <w:t>tufe</w:t>
            </w:r>
            <w:r w:rsidR="00EA4734">
              <w:rPr>
                <w:b/>
              </w:rPr>
              <w:t>(n)</w:t>
            </w:r>
          </w:p>
        </w:tc>
        <w:tc>
          <w:tcPr>
            <w:tcW w:w="6433" w:type="dxa"/>
            <w:gridSpan w:val="3"/>
          </w:tcPr>
          <w:p w:rsidR="00B94BD8" w:rsidRPr="008A1768" w:rsidRDefault="005C78DE" w:rsidP="005C78DE">
            <w:pPr>
              <w:tabs>
                <w:tab w:val="left" w:pos="1190"/>
              </w:tabs>
              <w:spacing w:before="120" w:after="120" w:line="240" w:lineRule="auto"/>
            </w:pPr>
            <w:r>
              <w:t>D</w:t>
            </w:r>
          </w:p>
        </w:tc>
      </w:tr>
      <w:tr w:rsidR="008E2ED1" w:rsidRPr="008119C5" w:rsidTr="00C16860">
        <w:tc>
          <w:tcPr>
            <w:tcW w:w="2802" w:type="dxa"/>
          </w:tcPr>
          <w:p w:rsidR="008E2ED1" w:rsidRDefault="008E2ED1" w:rsidP="005C78DE">
            <w:pPr>
              <w:tabs>
                <w:tab w:val="left" w:pos="1190"/>
              </w:tabs>
              <w:spacing w:before="120" w:after="120" w:line="240" w:lineRule="auto"/>
              <w:rPr>
                <w:b/>
              </w:rPr>
            </w:pPr>
            <w:r w:rsidRPr="008119C5">
              <w:rPr>
                <w:b/>
              </w:rPr>
              <w:t>Standard</w:t>
            </w:r>
          </w:p>
        </w:tc>
        <w:tc>
          <w:tcPr>
            <w:tcW w:w="6433" w:type="dxa"/>
            <w:gridSpan w:val="3"/>
          </w:tcPr>
          <w:p w:rsidR="005C78DE" w:rsidRPr="00364F92" w:rsidRDefault="005C78DE" w:rsidP="00C02E21">
            <w:pPr>
              <w:tabs>
                <w:tab w:val="left" w:pos="1190"/>
              </w:tabs>
              <w:suppressAutoHyphens/>
              <w:spacing w:line="240" w:lineRule="auto"/>
            </w:pPr>
            <w:r>
              <w:t>Die Schülerinnen und Schüler können</w:t>
            </w:r>
          </w:p>
          <w:p w:rsidR="005C78DE" w:rsidRDefault="005C78DE" w:rsidP="00C02E21">
            <w:pPr>
              <w:pStyle w:val="Aufzhlung"/>
              <w:numPr>
                <w:ilvl w:val="0"/>
                <w:numId w:val="0"/>
              </w:numPr>
              <w:suppressAutoHyphens/>
              <w:spacing w:before="0" w:after="0"/>
              <w:ind w:left="57"/>
            </w:pPr>
            <w:r w:rsidRPr="00364F92">
              <w:rPr>
                <w:u w:val="single"/>
              </w:rPr>
              <w:t>Leseverstehen:</w:t>
            </w:r>
            <w:r w:rsidRPr="00364F92">
              <w:t xml:space="preserve"> </w:t>
            </w:r>
          </w:p>
          <w:p w:rsidR="005C78DE" w:rsidRPr="00894C50" w:rsidRDefault="005C78DE" w:rsidP="00C02E21">
            <w:pPr>
              <w:pStyle w:val="Aufzhlung"/>
              <w:numPr>
                <w:ilvl w:val="0"/>
                <w:numId w:val="0"/>
              </w:numPr>
              <w:suppressAutoHyphens/>
              <w:spacing w:before="0" w:after="0"/>
              <w:ind w:left="57"/>
              <w:rPr>
                <w:szCs w:val="20"/>
              </w:rPr>
            </w:pPr>
            <w:r w:rsidRPr="00894C50">
              <w:rPr>
                <w:szCs w:val="20"/>
              </w:rPr>
              <w:t xml:space="preserve">kurzen, einfachen – </w:t>
            </w:r>
            <w:r w:rsidRPr="00894C50">
              <w:t>auch authentischen</w:t>
            </w:r>
            <w:r w:rsidRPr="00894C50">
              <w:rPr>
                <w:szCs w:val="20"/>
              </w:rPr>
              <w:t xml:space="preserve"> –Texten zu vertrauten Alltagsthemen angeleitet </w:t>
            </w:r>
            <w:r w:rsidRPr="00894C50">
              <w:t>Hauptaussagen (global) und Einzelinformationen (selektiv) entnehmen</w:t>
            </w:r>
            <w:r w:rsidRPr="00894C50">
              <w:rPr>
                <w:szCs w:val="20"/>
              </w:rPr>
              <w:t xml:space="preserve">, wenn sie nur </w:t>
            </w:r>
            <w:r w:rsidRPr="00894C50">
              <w:rPr>
                <w:szCs w:val="20"/>
              </w:rPr>
              <w:br/>
              <w:t xml:space="preserve">einen sehr geringen Anteil unbekannter Wörter und Wendungen enthalten und ggf. </w:t>
            </w:r>
            <w:r w:rsidRPr="00894C50">
              <w:rPr>
                <w:szCs w:val="20"/>
              </w:rPr>
              <w:br/>
              <w:t>visuelle Hilfen das Verstehen unterstützen</w:t>
            </w:r>
          </w:p>
          <w:p w:rsidR="005C78DE" w:rsidRPr="00894C50" w:rsidRDefault="005C78DE" w:rsidP="00C02E21">
            <w:pPr>
              <w:pStyle w:val="Aufzhlung"/>
              <w:numPr>
                <w:ilvl w:val="0"/>
                <w:numId w:val="0"/>
              </w:numPr>
              <w:suppressAutoHyphens/>
              <w:spacing w:before="0" w:after="0"/>
              <w:ind w:left="57"/>
              <w:rPr>
                <w:szCs w:val="20"/>
              </w:rPr>
            </w:pPr>
            <w:r w:rsidRPr="00894C50">
              <w:rPr>
                <w:szCs w:val="20"/>
              </w:rPr>
              <w:t xml:space="preserve">angeleitet einfache Lesetechniken sowie erste Strategien zur Bedeutungserschließung anwenden </w:t>
            </w:r>
          </w:p>
          <w:p w:rsidR="005C78DE" w:rsidRPr="00C60693" w:rsidRDefault="005C78DE" w:rsidP="00C02E21">
            <w:pPr>
              <w:suppressAutoHyphens/>
              <w:spacing w:line="240" w:lineRule="auto"/>
            </w:pPr>
            <w:r w:rsidRPr="00894C50">
              <w:t>[orientiert an A1/GeR]</w:t>
            </w:r>
            <w:r>
              <w:t xml:space="preserve">  </w:t>
            </w:r>
            <w:r w:rsidRPr="00C60693">
              <w:rPr>
                <w:color w:val="9BBB59"/>
                <w:sz w:val="18"/>
                <w:szCs w:val="18"/>
              </w:rPr>
              <w:t>RU-K1.2 D</w:t>
            </w:r>
          </w:p>
          <w:p w:rsidR="005C78DE" w:rsidRDefault="005C78DE" w:rsidP="00C02E21">
            <w:pPr>
              <w:pStyle w:val="Aufzhlung"/>
              <w:numPr>
                <w:ilvl w:val="0"/>
                <w:numId w:val="0"/>
              </w:numPr>
              <w:suppressAutoHyphens/>
              <w:spacing w:before="0" w:after="0"/>
            </w:pPr>
            <w:r w:rsidRPr="00364F92">
              <w:rPr>
                <w:rFonts w:eastAsia="Times New Roman"/>
                <w:u w:val="single"/>
              </w:rPr>
              <w:t>Sprachmittlung</w:t>
            </w:r>
            <w:r w:rsidRPr="00364F92">
              <w:rPr>
                <w:rFonts w:eastAsia="Times New Roman"/>
              </w:rPr>
              <w:t>:</w:t>
            </w:r>
            <w:r w:rsidRPr="00364F92">
              <w:t xml:space="preserve"> </w:t>
            </w:r>
          </w:p>
          <w:p w:rsidR="005C78DE" w:rsidRPr="00894C50" w:rsidRDefault="005C78DE" w:rsidP="00C02E21">
            <w:pPr>
              <w:pStyle w:val="Aufzhlung"/>
              <w:numPr>
                <w:ilvl w:val="0"/>
                <w:numId w:val="0"/>
              </w:numPr>
              <w:suppressAutoHyphens/>
              <w:spacing w:before="0" w:after="0"/>
              <w:ind w:left="57"/>
            </w:pPr>
            <w:r w:rsidRPr="00894C50">
              <w:t>einzelne, sprachlich einfach erschließbare Informationen aus Texten zu vertrauten Alltagssituationen adressaten- und situationsangemessen auswählen und sinngemäß mündlich und zunehmend schriftlich in die jeweils andere Sprache übertragen</w:t>
            </w:r>
          </w:p>
          <w:p w:rsidR="008E2ED1" w:rsidRPr="008A1768" w:rsidRDefault="005C78DE" w:rsidP="00C02E21">
            <w:pPr>
              <w:suppressAutoHyphens/>
              <w:spacing w:line="240" w:lineRule="auto"/>
            </w:pPr>
            <w:r w:rsidRPr="00894C50">
              <w:t>zunehmend den Unterschied zwischen Sprachmittlung und Übersetzung erkennen und damit umgehen</w:t>
            </w:r>
            <w:r>
              <w:t xml:space="preserve">  </w:t>
            </w:r>
            <w:r>
              <w:rPr>
                <w:color w:val="9BBB59"/>
                <w:sz w:val="18"/>
                <w:szCs w:val="18"/>
              </w:rPr>
              <w:t>RU</w:t>
            </w:r>
            <w:r w:rsidRPr="00E90A7F">
              <w:rPr>
                <w:color w:val="9BBB59"/>
                <w:sz w:val="18"/>
                <w:szCs w:val="18"/>
              </w:rPr>
              <w:t>-K1.</w:t>
            </w:r>
            <w:r>
              <w:rPr>
                <w:color w:val="9BBB59"/>
                <w:sz w:val="18"/>
                <w:szCs w:val="18"/>
              </w:rPr>
              <w:t>5 BCD</w:t>
            </w:r>
          </w:p>
        </w:tc>
      </w:tr>
      <w:tr w:rsidR="00B94BD8" w:rsidRPr="008119C5" w:rsidTr="00C16860">
        <w:tc>
          <w:tcPr>
            <w:tcW w:w="2802" w:type="dxa"/>
            <w:tcBorders>
              <w:bottom w:val="single" w:sz="4" w:space="0" w:color="808080" w:themeColor="background1" w:themeShade="80"/>
            </w:tcBorders>
          </w:tcPr>
          <w:p w:rsidR="00B94BD8" w:rsidRPr="008119C5" w:rsidRDefault="00B94BD8" w:rsidP="005C78DE">
            <w:pPr>
              <w:tabs>
                <w:tab w:val="left" w:pos="1190"/>
              </w:tabs>
              <w:spacing w:before="120" w:after="120" w:line="240" w:lineRule="auto"/>
              <w:rPr>
                <w:b/>
              </w:rPr>
            </w:pPr>
            <w:r>
              <w:rPr>
                <w:b/>
              </w:rPr>
              <w:t>ggf. Themenfeld</w:t>
            </w:r>
          </w:p>
        </w:tc>
        <w:tc>
          <w:tcPr>
            <w:tcW w:w="6433" w:type="dxa"/>
            <w:gridSpan w:val="3"/>
            <w:tcBorders>
              <w:bottom w:val="single" w:sz="4" w:space="0" w:color="808080" w:themeColor="background1" w:themeShade="80"/>
            </w:tcBorders>
          </w:tcPr>
          <w:p w:rsidR="00B94BD8" w:rsidRPr="00202F49" w:rsidRDefault="005C78DE" w:rsidP="00C02E21">
            <w:pPr>
              <w:tabs>
                <w:tab w:val="left" w:pos="1190"/>
              </w:tabs>
              <w:suppressAutoHyphens/>
              <w:spacing w:before="120" w:after="120" w:line="240" w:lineRule="auto"/>
            </w:pPr>
            <w:r w:rsidRPr="001330E4">
              <w:t>In</w:t>
            </w:r>
            <w:r>
              <w:t xml:space="preserve">dividuum und Lebenswelt </w:t>
            </w:r>
            <w:r w:rsidRPr="00E90A7F">
              <w:rPr>
                <w:color w:val="9BBB59"/>
                <w:sz w:val="18"/>
                <w:szCs w:val="18"/>
              </w:rPr>
              <w:t>(</w:t>
            </w:r>
            <w:r>
              <w:rPr>
                <w:color w:val="9BBB59"/>
                <w:sz w:val="18"/>
                <w:szCs w:val="18"/>
              </w:rPr>
              <w:t>RU</w:t>
            </w:r>
            <w:r w:rsidRPr="00E90A7F">
              <w:rPr>
                <w:color w:val="9BBB59"/>
                <w:sz w:val="18"/>
                <w:szCs w:val="18"/>
              </w:rPr>
              <w:t>-</w:t>
            </w:r>
            <w:r>
              <w:rPr>
                <w:color w:val="9BBB59"/>
                <w:sz w:val="18"/>
                <w:szCs w:val="18"/>
              </w:rPr>
              <w:t>I</w:t>
            </w:r>
            <w:r w:rsidRPr="00E90A7F">
              <w:rPr>
                <w:color w:val="9BBB59"/>
                <w:sz w:val="18"/>
                <w:szCs w:val="18"/>
              </w:rPr>
              <w:t>1)</w:t>
            </w:r>
          </w:p>
        </w:tc>
      </w:tr>
      <w:tr w:rsidR="005C16CC" w:rsidRPr="008119C5" w:rsidTr="00C16860">
        <w:tc>
          <w:tcPr>
            <w:tcW w:w="2802" w:type="dxa"/>
            <w:tcBorders>
              <w:bottom w:val="single" w:sz="4" w:space="0" w:color="808080" w:themeColor="background1" w:themeShade="80"/>
            </w:tcBorders>
          </w:tcPr>
          <w:p w:rsidR="005C16CC" w:rsidRDefault="005C16CC" w:rsidP="005C78DE">
            <w:pPr>
              <w:tabs>
                <w:tab w:val="left" w:pos="1190"/>
              </w:tabs>
              <w:spacing w:before="120" w:after="120" w:line="240" w:lineRule="auto"/>
              <w:rPr>
                <w:b/>
              </w:rPr>
            </w:pPr>
            <w:r>
              <w:rPr>
                <w:b/>
              </w:rPr>
              <w:t>ggf</w:t>
            </w:r>
            <w:r w:rsidR="00EA4734">
              <w:rPr>
                <w:b/>
              </w:rPr>
              <w:t>.</w:t>
            </w:r>
            <w:r>
              <w:rPr>
                <w:b/>
              </w:rPr>
              <w:t xml:space="preserve"> Bezug Basiscurr</w:t>
            </w:r>
            <w:r>
              <w:rPr>
                <w:b/>
              </w:rPr>
              <w:t>i</w:t>
            </w:r>
            <w:r>
              <w:rPr>
                <w:b/>
              </w:rPr>
              <w:t>culum (BC)</w:t>
            </w:r>
            <w:r w:rsidR="00C16860">
              <w:rPr>
                <w:b/>
              </w:rPr>
              <w:t xml:space="preserve"> oder übe</w:t>
            </w:r>
            <w:r w:rsidR="00C16860">
              <w:rPr>
                <w:b/>
              </w:rPr>
              <w:t>r</w:t>
            </w:r>
            <w:r w:rsidR="00C16860">
              <w:rPr>
                <w:b/>
              </w:rPr>
              <w:t>greifenden Themen (ÜT)</w:t>
            </w:r>
          </w:p>
        </w:tc>
        <w:tc>
          <w:tcPr>
            <w:tcW w:w="6433" w:type="dxa"/>
            <w:gridSpan w:val="3"/>
            <w:tcBorders>
              <w:bottom w:val="single" w:sz="4" w:space="0" w:color="808080" w:themeColor="background1" w:themeShade="80"/>
            </w:tcBorders>
          </w:tcPr>
          <w:p w:rsidR="005C16CC" w:rsidRPr="00202F49" w:rsidRDefault="005C78DE" w:rsidP="00C02E21">
            <w:pPr>
              <w:tabs>
                <w:tab w:val="left" w:pos="1190"/>
              </w:tabs>
              <w:suppressAutoHyphens/>
              <w:spacing w:before="120" w:after="120" w:line="240" w:lineRule="auto"/>
            </w:pPr>
            <w:r>
              <w:t>Kulturelle Bildung (ÜT 3.8)</w:t>
            </w:r>
          </w:p>
        </w:tc>
      </w:tr>
      <w:tr w:rsidR="005C16CC" w:rsidRPr="008119C5" w:rsidTr="00C16860">
        <w:tc>
          <w:tcPr>
            <w:tcW w:w="2802" w:type="dxa"/>
            <w:tcBorders>
              <w:bottom w:val="single" w:sz="4" w:space="0" w:color="808080" w:themeColor="background1" w:themeShade="80"/>
            </w:tcBorders>
          </w:tcPr>
          <w:p w:rsidR="005C16CC" w:rsidRDefault="004851BE" w:rsidP="005C78DE">
            <w:pPr>
              <w:tabs>
                <w:tab w:val="left" w:pos="1190"/>
              </w:tabs>
              <w:spacing w:before="120" w:after="120" w:line="240" w:lineRule="auto"/>
              <w:rPr>
                <w:b/>
              </w:rPr>
            </w:pPr>
            <w:r>
              <w:rPr>
                <w:b/>
              </w:rPr>
              <w:t>g</w:t>
            </w:r>
            <w:r w:rsidR="005C16CC">
              <w:rPr>
                <w:b/>
              </w:rPr>
              <w:t>gf</w:t>
            </w:r>
            <w:r w:rsidR="00EA4734">
              <w:rPr>
                <w:b/>
              </w:rPr>
              <w:t>.</w:t>
            </w:r>
            <w:r w:rsidR="005C16CC">
              <w:rPr>
                <w:b/>
              </w:rPr>
              <w:t xml:space="preserve"> Standard BC</w:t>
            </w:r>
          </w:p>
        </w:tc>
        <w:tc>
          <w:tcPr>
            <w:tcW w:w="6433" w:type="dxa"/>
            <w:gridSpan w:val="3"/>
            <w:tcBorders>
              <w:bottom w:val="single" w:sz="4" w:space="0" w:color="808080" w:themeColor="background1" w:themeShade="80"/>
            </w:tcBorders>
          </w:tcPr>
          <w:p w:rsidR="005C16CC" w:rsidRPr="00202F49" w:rsidRDefault="005C16CC" w:rsidP="00C02E21">
            <w:pPr>
              <w:tabs>
                <w:tab w:val="left" w:pos="1190"/>
              </w:tabs>
              <w:suppressAutoHyphens/>
              <w:spacing w:before="120" w:after="120" w:line="240" w:lineRule="auto"/>
            </w:pPr>
          </w:p>
        </w:tc>
      </w:tr>
      <w:tr w:rsidR="00F5187C" w:rsidRPr="008119C5" w:rsidTr="00142DFA">
        <w:tc>
          <w:tcPr>
            <w:tcW w:w="9235" w:type="dxa"/>
            <w:gridSpan w:val="4"/>
            <w:tcBorders>
              <w:bottom w:val="nil"/>
            </w:tcBorders>
          </w:tcPr>
          <w:p w:rsidR="00F5187C" w:rsidRPr="008119C5" w:rsidRDefault="00F5187C" w:rsidP="00C02E21">
            <w:pPr>
              <w:suppressAutoHyphens/>
              <w:spacing w:before="120" w:after="120" w:line="240" w:lineRule="auto"/>
              <w:rPr>
                <w:b/>
              </w:rPr>
            </w:pPr>
            <w:r w:rsidRPr="008119C5">
              <w:rPr>
                <w:b/>
              </w:rPr>
              <w:t>Aufgabenformat</w:t>
            </w:r>
          </w:p>
        </w:tc>
      </w:tr>
      <w:tr w:rsidR="00F17F92" w:rsidRPr="008119C5" w:rsidTr="00142DFA">
        <w:trPr>
          <w:trHeight w:val="336"/>
        </w:trPr>
        <w:tc>
          <w:tcPr>
            <w:tcW w:w="3078" w:type="dxa"/>
            <w:gridSpan w:val="2"/>
            <w:tcBorders>
              <w:top w:val="nil"/>
              <w:bottom w:val="single" w:sz="4" w:space="0" w:color="808080" w:themeColor="background1" w:themeShade="80"/>
              <w:right w:val="nil"/>
            </w:tcBorders>
          </w:tcPr>
          <w:p w:rsidR="00F17F92" w:rsidRPr="008119C5" w:rsidRDefault="00F17F92" w:rsidP="00C02E21">
            <w:pPr>
              <w:tabs>
                <w:tab w:val="left" w:pos="840"/>
              </w:tabs>
              <w:suppressAutoHyphens/>
              <w:spacing w:before="120" w:after="120" w:line="240" w:lineRule="auto"/>
              <w:rPr>
                <w:b/>
              </w:rPr>
            </w:pPr>
            <w:r w:rsidRPr="008119C5">
              <w:rPr>
                <w:b/>
              </w:rPr>
              <w:t>offen</w:t>
            </w:r>
            <w:r w:rsidR="00334567" w:rsidRPr="00202F49">
              <w:rPr>
                <w:b/>
                <w:sz w:val="24"/>
                <w:szCs w:val="24"/>
              </w:rPr>
              <w:tab/>
            </w:r>
          </w:p>
        </w:tc>
        <w:tc>
          <w:tcPr>
            <w:tcW w:w="3078" w:type="dxa"/>
            <w:tcBorders>
              <w:top w:val="nil"/>
              <w:left w:val="nil"/>
              <w:bottom w:val="single" w:sz="4" w:space="0" w:color="808080" w:themeColor="background1" w:themeShade="80"/>
              <w:right w:val="nil"/>
            </w:tcBorders>
          </w:tcPr>
          <w:p w:rsidR="00F17F92" w:rsidRPr="008119C5" w:rsidRDefault="00F17F92" w:rsidP="00C02E21">
            <w:pPr>
              <w:suppressAutoHyphens/>
              <w:spacing w:before="120" w:after="120" w:line="240" w:lineRule="auto"/>
              <w:rPr>
                <w:b/>
              </w:rPr>
            </w:pPr>
            <w:r w:rsidRPr="008119C5">
              <w:rPr>
                <w:b/>
              </w:rPr>
              <w:t>halboffen</w:t>
            </w:r>
            <w:r w:rsidR="00334567">
              <w:rPr>
                <w:b/>
              </w:rPr>
              <w:tab/>
            </w:r>
            <w:r w:rsidR="005C78DE">
              <w:rPr>
                <w:b/>
              </w:rPr>
              <w:t>x</w:t>
            </w:r>
          </w:p>
        </w:tc>
        <w:tc>
          <w:tcPr>
            <w:tcW w:w="3079" w:type="dxa"/>
            <w:tcBorders>
              <w:top w:val="nil"/>
              <w:left w:val="nil"/>
              <w:bottom w:val="single" w:sz="4" w:space="0" w:color="808080" w:themeColor="background1" w:themeShade="80"/>
            </w:tcBorders>
          </w:tcPr>
          <w:p w:rsidR="00F17F92" w:rsidRPr="008119C5" w:rsidRDefault="00F17F92" w:rsidP="00C02E21">
            <w:pPr>
              <w:tabs>
                <w:tab w:val="left" w:pos="1735"/>
              </w:tabs>
              <w:suppressAutoHyphens/>
              <w:spacing w:before="120" w:after="120" w:line="240" w:lineRule="auto"/>
              <w:rPr>
                <w:b/>
              </w:rPr>
            </w:pPr>
            <w:r w:rsidRPr="008119C5">
              <w:rPr>
                <w:b/>
              </w:rPr>
              <w:t>geschlossen</w:t>
            </w:r>
            <w:r w:rsidR="00334567">
              <w:rPr>
                <w:b/>
              </w:rPr>
              <w:tab/>
            </w:r>
          </w:p>
        </w:tc>
      </w:tr>
      <w:tr w:rsidR="00F17F92" w:rsidRPr="008119C5" w:rsidTr="00142DFA">
        <w:trPr>
          <w:trHeight w:val="269"/>
        </w:trPr>
        <w:tc>
          <w:tcPr>
            <w:tcW w:w="9235" w:type="dxa"/>
            <w:gridSpan w:val="4"/>
            <w:tcBorders>
              <w:bottom w:val="nil"/>
            </w:tcBorders>
          </w:tcPr>
          <w:p w:rsidR="00F17F92" w:rsidRPr="008119C5" w:rsidRDefault="00F17F92" w:rsidP="00C02E21">
            <w:pPr>
              <w:suppressAutoHyphens/>
              <w:spacing w:before="120" w:after="120" w:line="240" w:lineRule="auto"/>
              <w:rPr>
                <w:b/>
              </w:rPr>
            </w:pPr>
            <w:r w:rsidRPr="008119C5">
              <w:rPr>
                <w:b/>
              </w:rPr>
              <w:t xml:space="preserve">Erprobung </w:t>
            </w:r>
            <w:r w:rsidR="00971722">
              <w:rPr>
                <w:b/>
              </w:rPr>
              <w:t>im Unterricht</w:t>
            </w:r>
            <w:r w:rsidRPr="008119C5">
              <w:rPr>
                <w:b/>
              </w:rPr>
              <w:t>:</w:t>
            </w:r>
          </w:p>
        </w:tc>
      </w:tr>
      <w:tr w:rsidR="00F17F92" w:rsidRPr="008119C5" w:rsidTr="00142DFA">
        <w:trPr>
          <w:trHeight w:val="259"/>
        </w:trPr>
        <w:tc>
          <w:tcPr>
            <w:tcW w:w="3078" w:type="dxa"/>
            <w:gridSpan w:val="2"/>
            <w:tcBorders>
              <w:top w:val="nil"/>
              <w:bottom w:val="single" w:sz="4" w:space="0" w:color="808080" w:themeColor="background1" w:themeShade="80"/>
              <w:right w:val="nil"/>
            </w:tcBorders>
          </w:tcPr>
          <w:p w:rsidR="00F17F92" w:rsidRPr="008119C5" w:rsidRDefault="008A1768" w:rsidP="00C02E21">
            <w:pPr>
              <w:suppressAutoHyphens/>
              <w:spacing w:before="120" w:after="120" w:line="240" w:lineRule="auto"/>
              <w:rPr>
                <w:b/>
              </w:rPr>
            </w:pPr>
            <w:r>
              <w:rPr>
                <w:b/>
              </w:rPr>
              <w:t>Datum</w:t>
            </w:r>
            <w:r w:rsidR="00F5187C">
              <w:rPr>
                <w:b/>
              </w:rPr>
              <w:t xml:space="preserve"> </w:t>
            </w:r>
          </w:p>
        </w:tc>
        <w:tc>
          <w:tcPr>
            <w:tcW w:w="3078" w:type="dxa"/>
            <w:tcBorders>
              <w:top w:val="nil"/>
              <w:left w:val="nil"/>
              <w:bottom w:val="single" w:sz="4" w:space="0" w:color="808080" w:themeColor="background1" w:themeShade="80"/>
              <w:right w:val="nil"/>
            </w:tcBorders>
          </w:tcPr>
          <w:p w:rsidR="00F17F92" w:rsidRPr="008119C5" w:rsidRDefault="00971722" w:rsidP="00C02E21">
            <w:pPr>
              <w:suppressAutoHyphens/>
              <w:spacing w:before="120" w:after="120" w:line="240" w:lineRule="auto"/>
              <w:rPr>
                <w:b/>
              </w:rPr>
            </w:pPr>
            <w:r>
              <w:rPr>
                <w:b/>
              </w:rPr>
              <w:t>Jahrgangsstufe</w:t>
            </w:r>
            <w:r w:rsidR="00F17F92" w:rsidRPr="008119C5">
              <w:rPr>
                <w:b/>
              </w:rPr>
              <w:t>:</w:t>
            </w:r>
            <w:r w:rsidR="00F5187C">
              <w:rPr>
                <w:b/>
              </w:rPr>
              <w:t xml:space="preserve"> </w:t>
            </w:r>
          </w:p>
        </w:tc>
        <w:tc>
          <w:tcPr>
            <w:tcW w:w="3079" w:type="dxa"/>
            <w:tcBorders>
              <w:top w:val="nil"/>
              <w:left w:val="nil"/>
              <w:bottom w:val="single" w:sz="4" w:space="0" w:color="808080" w:themeColor="background1" w:themeShade="80"/>
            </w:tcBorders>
          </w:tcPr>
          <w:p w:rsidR="00F17F92" w:rsidRPr="008119C5" w:rsidRDefault="00F17F92" w:rsidP="00C02E21">
            <w:pPr>
              <w:suppressAutoHyphens/>
              <w:spacing w:before="120" w:after="120" w:line="240" w:lineRule="auto"/>
              <w:rPr>
                <w:b/>
              </w:rPr>
            </w:pPr>
            <w:r w:rsidRPr="008119C5">
              <w:rPr>
                <w:b/>
              </w:rPr>
              <w:t>Schulart:</w:t>
            </w:r>
            <w:r w:rsidR="00F5187C">
              <w:rPr>
                <w:b/>
              </w:rPr>
              <w:t xml:space="preserve"> </w:t>
            </w:r>
          </w:p>
        </w:tc>
      </w:tr>
      <w:tr w:rsidR="00F5187C" w:rsidRPr="008119C5" w:rsidTr="00C16860">
        <w:trPr>
          <w:trHeight w:val="259"/>
        </w:trPr>
        <w:tc>
          <w:tcPr>
            <w:tcW w:w="2802" w:type="dxa"/>
            <w:tcBorders>
              <w:top w:val="single" w:sz="4" w:space="0" w:color="808080" w:themeColor="background1" w:themeShade="80"/>
            </w:tcBorders>
          </w:tcPr>
          <w:p w:rsidR="00F5187C" w:rsidRDefault="00F5187C" w:rsidP="005C78DE">
            <w:pPr>
              <w:spacing w:before="120" w:after="120" w:line="240" w:lineRule="auto"/>
              <w:rPr>
                <w:b/>
              </w:rPr>
            </w:pPr>
            <w:r>
              <w:rPr>
                <w:b/>
              </w:rPr>
              <w:t>Verschlagwortung</w:t>
            </w:r>
          </w:p>
        </w:tc>
        <w:tc>
          <w:tcPr>
            <w:tcW w:w="6433" w:type="dxa"/>
            <w:gridSpan w:val="3"/>
            <w:tcBorders>
              <w:top w:val="single" w:sz="4" w:space="0" w:color="808080" w:themeColor="background1" w:themeShade="80"/>
            </w:tcBorders>
          </w:tcPr>
          <w:p w:rsidR="00F5187C" w:rsidRPr="008A1768" w:rsidRDefault="005C78DE" w:rsidP="00C02E21">
            <w:pPr>
              <w:suppressAutoHyphens/>
              <w:spacing w:before="120" w:after="120" w:line="240" w:lineRule="auto"/>
            </w:pPr>
            <w:r w:rsidRPr="00364F92">
              <w:t>Sprachmittlung; Nahrungsmittel, Ernährung, auswärts essen, Restaurant, Speisekarte,</w:t>
            </w:r>
            <w:r w:rsidRPr="00364F92">
              <w:rPr>
                <w:rFonts w:eastAsia="Times New Roman" w:cs="Arial"/>
                <w:lang w:eastAsia="de-DE"/>
              </w:rPr>
              <w:t xml:space="preserve"> </w:t>
            </w:r>
            <w:r w:rsidRPr="00364F92">
              <w:rPr>
                <w:rFonts w:eastAsia="Times New Roman" w:cs="Arial"/>
                <w:lang w:val="ru-RU" w:eastAsia="de-DE"/>
              </w:rPr>
              <w:t>еда</w:t>
            </w:r>
            <w:r w:rsidRPr="00364F92">
              <w:rPr>
                <w:rFonts w:eastAsia="Times New Roman" w:cs="Arial"/>
                <w:lang w:eastAsia="de-DE"/>
              </w:rPr>
              <w:t xml:space="preserve">, </w:t>
            </w:r>
            <w:r w:rsidRPr="00364F92">
              <w:rPr>
                <w:rFonts w:eastAsia="Times New Roman" w:cs="Arial"/>
                <w:lang w:val="ru-RU" w:eastAsia="de-DE"/>
              </w:rPr>
              <w:t>питание</w:t>
            </w:r>
            <w:r w:rsidRPr="00364F92">
              <w:rPr>
                <w:rFonts w:eastAsia="Times New Roman" w:cs="Arial"/>
                <w:lang w:eastAsia="de-DE"/>
              </w:rPr>
              <w:t xml:space="preserve">, </w:t>
            </w:r>
            <w:r w:rsidRPr="00364F92">
              <w:rPr>
                <w:rFonts w:eastAsia="Times New Roman" w:cs="Arial"/>
                <w:lang w:val="ru-RU" w:eastAsia="de-DE"/>
              </w:rPr>
              <w:t>ресторан</w:t>
            </w:r>
            <w:r w:rsidRPr="00364F92">
              <w:rPr>
                <w:rFonts w:eastAsia="Times New Roman" w:cs="Arial"/>
                <w:lang w:eastAsia="de-DE"/>
              </w:rPr>
              <w:t xml:space="preserve">, </w:t>
            </w:r>
            <w:r w:rsidRPr="00364F92">
              <w:rPr>
                <w:rFonts w:eastAsia="Times New Roman" w:cs="Arial"/>
                <w:lang w:val="ru-RU" w:eastAsia="de-DE"/>
              </w:rPr>
              <w:t>меню</w:t>
            </w:r>
          </w:p>
        </w:tc>
      </w:tr>
    </w:tbl>
    <w:p w:rsidR="00937B60" w:rsidRDefault="00937B60">
      <w:pPr>
        <w:spacing w:line="240" w:lineRule="auto"/>
        <w:sectPr w:rsidR="00937B60" w:rsidSect="00C2632F">
          <w:headerReference w:type="default" r:id="rId8"/>
          <w:footerReference w:type="default" r:id="rId9"/>
          <w:pgSz w:w="11906" w:h="16838"/>
          <w:pgMar w:top="1417" w:right="1417" w:bottom="1134" w:left="1417" w:header="708" w:footer="708" w:gutter="0"/>
          <w:cols w:space="708"/>
          <w:docGrid w:linePitch="360"/>
        </w:sectPr>
      </w:pPr>
    </w:p>
    <w:p w:rsidR="00F5187C" w:rsidRPr="00F5187C" w:rsidRDefault="00F5187C" w:rsidP="00BF22FF">
      <w:pPr>
        <w:spacing w:before="60" w:after="60"/>
        <w:rPr>
          <w:b/>
          <w:sz w:val="24"/>
          <w:szCs w:val="24"/>
        </w:rPr>
      </w:pPr>
      <w:r w:rsidRPr="00F5187C">
        <w:rPr>
          <w:b/>
          <w:sz w:val="24"/>
          <w:szCs w:val="24"/>
        </w:rPr>
        <w:lastRenderedPageBreak/>
        <w:t xml:space="preserve">Aufgabe und Material: </w:t>
      </w:r>
    </w:p>
    <w:p w:rsidR="00F5187C" w:rsidRDefault="00F5187C" w:rsidP="00BF22FF">
      <w:pPr>
        <w:spacing w:before="60" w:after="60"/>
        <w:rPr>
          <w:b/>
        </w:rPr>
      </w:pPr>
    </w:p>
    <w:p w:rsidR="005C78DE" w:rsidRPr="005C78DE" w:rsidRDefault="005C78DE" w:rsidP="005C78DE">
      <w:pPr>
        <w:spacing w:line="240" w:lineRule="auto"/>
        <w:rPr>
          <w:rFonts w:cs="Arial"/>
          <w:lang w:val="ru-RU"/>
        </w:rPr>
      </w:pPr>
      <w:r w:rsidRPr="005C78DE">
        <w:rPr>
          <w:rFonts w:cs="Arial"/>
          <w:lang w:val="ru-RU"/>
        </w:rPr>
        <w:t>Твоя</w:t>
      </w:r>
      <w:r w:rsidRPr="005C78DE">
        <w:rPr>
          <w:rFonts w:cs="Arial"/>
        </w:rPr>
        <w:t xml:space="preserve"> </w:t>
      </w:r>
      <w:r w:rsidRPr="005C78DE">
        <w:rPr>
          <w:rFonts w:cs="Arial"/>
          <w:lang w:val="ru-RU"/>
        </w:rPr>
        <w:t>немецкая</w:t>
      </w:r>
      <w:r w:rsidRPr="005C78DE">
        <w:rPr>
          <w:rFonts w:cs="Arial"/>
        </w:rPr>
        <w:t xml:space="preserve"> </w:t>
      </w:r>
      <w:r w:rsidRPr="005C78DE">
        <w:rPr>
          <w:rFonts w:cs="Arial"/>
          <w:lang w:val="ru-RU"/>
        </w:rPr>
        <w:t>подруга</w:t>
      </w:r>
      <w:r w:rsidRPr="005C78DE">
        <w:rPr>
          <w:rFonts w:cs="Arial"/>
        </w:rPr>
        <w:t xml:space="preserve"> </w:t>
      </w:r>
      <w:r w:rsidR="000936BD">
        <w:rPr>
          <w:rFonts w:cs="Arial"/>
        </w:rPr>
        <w:t>–</w:t>
      </w:r>
      <w:r w:rsidRPr="005C78DE">
        <w:rPr>
          <w:rFonts w:cs="Arial"/>
        </w:rPr>
        <w:t xml:space="preserve"> </w:t>
      </w:r>
      <w:r w:rsidRPr="005C78DE">
        <w:rPr>
          <w:rFonts w:cs="Arial"/>
          <w:lang w:val="ru-RU"/>
        </w:rPr>
        <w:t>вегетарианка</w:t>
      </w:r>
      <w:r w:rsidRPr="005C78DE">
        <w:rPr>
          <w:rFonts w:cs="Arial"/>
        </w:rPr>
        <w:t xml:space="preserve">. </w:t>
      </w:r>
      <w:r w:rsidRPr="005C78DE">
        <w:rPr>
          <w:rFonts w:cs="Arial"/>
          <w:lang w:val="ru-RU"/>
        </w:rPr>
        <w:t>Она не ест мясо, но ест рыбу. Вы пришли в русский ресторан пообедать. Помоги ей и назови по-немецки блюда, из которых она может выбрать.</w:t>
      </w:r>
    </w:p>
    <w:p w:rsidR="005C78DE" w:rsidRPr="005C78DE" w:rsidRDefault="005C78DE" w:rsidP="005C78DE">
      <w:pPr>
        <w:spacing w:line="240" w:lineRule="auto"/>
        <w:rPr>
          <w:rFonts w:cs="Arial"/>
          <w:lang w:val="ru-RU"/>
        </w:rPr>
      </w:pPr>
    </w:p>
    <w:p w:rsidR="005C78DE" w:rsidRPr="005C78DE" w:rsidRDefault="005C78DE" w:rsidP="005C78DE">
      <w:pPr>
        <w:pBdr>
          <w:top w:val="single" w:sz="18" w:space="1" w:color="auto"/>
          <w:left w:val="single" w:sz="18" w:space="4" w:color="auto"/>
          <w:bottom w:val="single" w:sz="18" w:space="1" w:color="auto"/>
          <w:right w:val="single" w:sz="18" w:space="4" w:color="auto"/>
        </w:pBdr>
        <w:spacing w:line="240" w:lineRule="auto"/>
        <w:jc w:val="center"/>
        <w:rPr>
          <w:rFonts w:cs="Arial"/>
          <w:b/>
          <w:color w:val="000000"/>
          <w:u w:val="single"/>
          <w:lang w:val="ru-RU"/>
        </w:rPr>
      </w:pPr>
      <w:r w:rsidRPr="005C78DE">
        <w:rPr>
          <w:rFonts w:cs="Arial"/>
          <w:b/>
          <w:color w:val="000000"/>
          <w:u w:val="single"/>
          <w:lang w:val="ru-RU"/>
        </w:rPr>
        <w:t>Меню</w:t>
      </w:r>
    </w:p>
    <w:p w:rsidR="005C78DE" w:rsidRPr="005C78DE" w:rsidRDefault="005C78DE" w:rsidP="005C78DE">
      <w:pPr>
        <w:pBdr>
          <w:top w:val="single" w:sz="18" w:space="1" w:color="auto"/>
          <w:left w:val="single" w:sz="18" w:space="4" w:color="auto"/>
          <w:bottom w:val="single" w:sz="18" w:space="1" w:color="auto"/>
          <w:right w:val="single" w:sz="18" w:space="4" w:color="auto"/>
        </w:pBdr>
        <w:spacing w:line="240" w:lineRule="auto"/>
        <w:rPr>
          <w:rFonts w:cs="Arial"/>
          <w:b/>
          <w:color w:val="000000"/>
          <w:lang w:val="ru-RU"/>
        </w:rPr>
      </w:pPr>
      <w:r w:rsidRPr="005C78DE">
        <w:rPr>
          <w:rFonts w:cs="Arial"/>
          <w:b/>
          <w:color w:val="000000"/>
          <w:lang w:val="ru-RU"/>
        </w:rPr>
        <w:t>Завтрак</w:t>
      </w:r>
    </w:p>
    <w:p w:rsidR="005C78DE" w:rsidRPr="005C78DE" w:rsidRDefault="005C78DE" w:rsidP="005C78DE">
      <w:pPr>
        <w:pBdr>
          <w:top w:val="single" w:sz="18" w:space="1" w:color="auto"/>
          <w:left w:val="single" w:sz="18" w:space="4" w:color="auto"/>
          <w:bottom w:val="single" w:sz="18" w:space="1" w:color="auto"/>
          <w:right w:val="single" w:sz="18" w:space="4" w:color="auto"/>
        </w:pBdr>
        <w:spacing w:line="240" w:lineRule="auto"/>
        <w:rPr>
          <w:rFonts w:cs="Arial"/>
          <w:b/>
          <w:color w:val="000000"/>
          <w:sz w:val="16"/>
          <w:szCs w:val="16"/>
          <w:lang w:val="ru-RU"/>
        </w:rPr>
      </w:pPr>
    </w:p>
    <w:p w:rsidR="005C78DE" w:rsidRPr="005C78DE" w:rsidRDefault="005C78DE" w:rsidP="005C78DE">
      <w:pPr>
        <w:pBdr>
          <w:top w:val="single" w:sz="18" w:space="1" w:color="auto"/>
          <w:left w:val="single" w:sz="18" w:space="4" w:color="auto"/>
          <w:bottom w:val="single" w:sz="18" w:space="1" w:color="auto"/>
          <w:right w:val="single" w:sz="18" w:space="4" w:color="auto"/>
        </w:pBdr>
        <w:spacing w:line="240" w:lineRule="auto"/>
        <w:rPr>
          <w:rFonts w:cs="Arial"/>
          <w:lang w:val="ru-RU"/>
        </w:rPr>
      </w:pPr>
      <w:r w:rsidRPr="005C78DE">
        <w:rPr>
          <w:rStyle w:val="Hervorhebung"/>
          <w:rFonts w:cs="Arial"/>
          <w:i w:val="0"/>
          <w:color w:val="000000"/>
          <w:lang w:val="ru-RU"/>
        </w:rPr>
        <w:sym w:font="Wingdings 2" w:char="F097"/>
      </w:r>
      <w:r w:rsidRPr="005C78DE">
        <w:rPr>
          <w:rStyle w:val="Hervorhebung"/>
          <w:rFonts w:cs="Arial"/>
          <w:i w:val="0"/>
          <w:color w:val="000000"/>
          <w:lang w:val="ru-RU"/>
        </w:rPr>
        <w:t xml:space="preserve"> Американский </w:t>
      </w:r>
      <w:r w:rsidRPr="005C78DE">
        <w:rPr>
          <w:rFonts w:eastAsia="Times New Roman" w:cs="Arial"/>
          <w:bCs/>
          <w:lang w:val="ru-RU" w:eastAsia="de-DE"/>
        </w:rPr>
        <w:t>завтрак</w:t>
      </w:r>
      <w:r w:rsidRPr="005C78DE">
        <w:rPr>
          <w:rFonts w:eastAsia="Times New Roman" w:cs="Arial"/>
          <w:lang w:eastAsia="de-DE"/>
        </w:rPr>
        <w:t> </w:t>
      </w:r>
      <w:r w:rsidRPr="005C78DE">
        <w:rPr>
          <w:rStyle w:val="Hervorhebung"/>
          <w:rFonts w:cs="Arial"/>
          <w:i w:val="0"/>
          <w:color w:val="000000"/>
          <w:lang w:val="ru-RU"/>
        </w:rPr>
        <w:t>(панкейки с сиропом, апельсиновый сок, кофе, молоко)</w:t>
      </w:r>
    </w:p>
    <w:p w:rsidR="005C78DE" w:rsidRPr="005C78DE" w:rsidRDefault="005C78DE" w:rsidP="005C78DE">
      <w:pPr>
        <w:pBdr>
          <w:top w:val="single" w:sz="18" w:space="1" w:color="auto"/>
          <w:left w:val="single" w:sz="18" w:space="4" w:color="auto"/>
          <w:bottom w:val="single" w:sz="18" w:space="1" w:color="auto"/>
          <w:right w:val="single" w:sz="18" w:space="4" w:color="auto"/>
        </w:pBdr>
        <w:spacing w:line="240" w:lineRule="auto"/>
        <w:rPr>
          <w:rFonts w:eastAsia="Times New Roman" w:cs="Arial"/>
          <w:lang w:val="ru-RU" w:eastAsia="de-DE"/>
        </w:rPr>
      </w:pPr>
      <w:r w:rsidRPr="005C78DE">
        <w:rPr>
          <w:rStyle w:val="Hervorhebung"/>
          <w:rFonts w:cs="Arial"/>
          <w:i w:val="0"/>
          <w:color w:val="000000"/>
          <w:lang w:val="ru-RU"/>
        </w:rPr>
        <w:sym w:font="Wingdings 2" w:char="F097"/>
      </w:r>
      <w:r w:rsidRPr="005C78DE">
        <w:rPr>
          <w:rStyle w:val="Hervorhebung"/>
          <w:rFonts w:cs="Arial"/>
          <w:i w:val="0"/>
          <w:color w:val="000000"/>
          <w:lang w:val="ru-RU"/>
        </w:rPr>
        <w:t xml:space="preserve"> </w:t>
      </w:r>
      <w:r w:rsidRPr="005C78DE">
        <w:rPr>
          <w:rFonts w:eastAsia="Times New Roman" w:cs="Arial"/>
          <w:bCs/>
          <w:lang w:val="ru-RU" w:eastAsia="de-DE"/>
        </w:rPr>
        <w:t>Английский завтрак</w:t>
      </w:r>
      <w:r w:rsidRPr="005C78DE">
        <w:rPr>
          <w:rFonts w:eastAsia="Times New Roman" w:cs="Arial"/>
          <w:lang w:eastAsia="de-DE"/>
        </w:rPr>
        <w:t> </w:t>
      </w:r>
      <w:r w:rsidRPr="005C78DE">
        <w:rPr>
          <w:rFonts w:eastAsia="Times New Roman" w:cs="Arial"/>
          <w:lang w:val="ru-RU" w:eastAsia="de-DE"/>
        </w:rPr>
        <w:t>(каша овсяная, яичница с беконом, чай с молоком)</w:t>
      </w:r>
    </w:p>
    <w:p w:rsidR="005C78DE" w:rsidRPr="005C78DE" w:rsidRDefault="005C78DE" w:rsidP="005C78DE">
      <w:pPr>
        <w:pBdr>
          <w:top w:val="single" w:sz="18" w:space="1" w:color="auto"/>
          <w:left w:val="single" w:sz="18" w:space="4" w:color="auto"/>
          <w:bottom w:val="single" w:sz="18" w:space="1" w:color="auto"/>
          <w:right w:val="single" w:sz="18" w:space="4" w:color="auto"/>
        </w:pBdr>
        <w:spacing w:line="240" w:lineRule="auto"/>
        <w:rPr>
          <w:rFonts w:eastAsia="Times New Roman" w:cs="Arial"/>
          <w:lang w:val="ru-RU" w:eastAsia="de-DE"/>
        </w:rPr>
      </w:pPr>
      <w:r w:rsidRPr="005C78DE">
        <w:rPr>
          <w:rStyle w:val="Hervorhebung"/>
          <w:rFonts w:cs="Arial"/>
          <w:i w:val="0"/>
          <w:color w:val="000000"/>
          <w:lang w:val="ru-RU"/>
        </w:rPr>
        <w:sym w:font="Wingdings 2" w:char="F097"/>
      </w:r>
      <w:r w:rsidRPr="005C78DE">
        <w:rPr>
          <w:rStyle w:val="Hervorhebung"/>
          <w:rFonts w:cs="Arial"/>
          <w:i w:val="0"/>
          <w:color w:val="000000"/>
          <w:lang w:val="ru-RU"/>
        </w:rPr>
        <w:t xml:space="preserve"> </w:t>
      </w:r>
      <w:r w:rsidRPr="005C78DE">
        <w:rPr>
          <w:rFonts w:cs="Arial"/>
          <w:lang w:val="ru-RU"/>
        </w:rPr>
        <w:t>Русский завтрак (</w:t>
      </w:r>
      <w:r w:rsidRPr="005C78DE">
        <w:rPr>
          <w:rFonts w:eastAsia="Times New Roman" w:cs="Arial"/>
          <w:lang w:val="ru-RU" w:eastAsia="de-DE"/>
        </w:rPr>
        <w:t>блинчики с яблоками или с творогом, каша манная, чай или кофе)</w:t>
      </w:r>
    </w:p>
    <w:p w:rsidR="005C78DE" w:rsidRPr="005C78DE" w:rsidRDefault="005C78DE" w:rsidP="005C78DE">
      <w:pPr>
        <w:pBdr>
          <w:top w:val="single" w:sz="18" w:space="1" w:color="auto"/>
          <w:left w:val="single" w:sz="18" w:space="4" w:color="auto"/>
          <w:bottom w:val="single" w:sz="18" w:space="1" w:color="auto"/>
          <w:right w:val="single" w:sz="18" w:space="4" w:color="auto"/>
        </w:pBdr>
        <w:spacing w:line="240" w:lineRule="auto"/>
        <w:rPr>
          <w:rFonts w:cs="Arial"/>
          <w:lang w:val="ru-RU"/>
        </w:rPr>
      </w:pPr>
      <w:r w:rsidRPr="005C78DE">
        <w:rPr>
          <w:rStyle w:val="Hervorhebung"/>
          <w:rFonts w:cs="Arial"/>
          <w:i w:val="0"/>
          <w:color w:val="000000"/>
          <w:lang w:val="ru-RU"/>
        </w:rPr>
        <w:sym w:font="Wingdings 2" w:char="F097"/>
      </w:r>
      <w:r w:rsidRPr="005C78DE">
        <w:rPr>
          <w:rStyle w:val="Hervorhebung"/>
          <w:rFonts w:cs="Arial"/>
          <w:i w:val="0"/>
          <w:color w:val="000000"/>
          <w:lang w:val="ru-RU"/>
        </w:rPr>
        <w:t xml:space="preserve"> </w:t>
      </w:r>
      <w:r w:rsidRPr="005C78DE">
        <w:rPr>
          <w:rFonts w:cs="Arial"/>
          <w:lang w:val="ru-RU"/>
        </w:rPr>
        <w:t>Французский завтрак (круасан, масло, джем, кофе или горячий шоколад)</w:t>
      </w:r>
    </w:p>
    <w:p w:rsidR="005C78DE" w:rsidRPr="005C78DE" w:rsidRDefault="005C78DE" w:rsidP="005C78DE">
      <w:pPr>
        <w:pBdr>
          <w:top w:val="single" w:sz="18" w:space="1" w:color="auto"/>
          <w:left w:val="single" w:sz="18" w:space="4" w:color="auto"/>
          <w:bottom w:val="single" w:sz="18" w:space="1" w:color="auto"/>
          <w:right w:val="single" w:sz="18" w:space="4" w:color="auto"/>
        </w:pBdr>
        <w:spacing w:line="240" w:lineRule="auto"/>
        <w:rPr>
          <w:rFonts w:cs="Arial"/>
          <w:b/>
          <w:color w:val="000000"/>
          <w:sz w:val="16"/>
          <w:szCs w:val="16"/>
          <w:lang w:val="ru-RU"/>
        </w:rPr>
      </w:pPr>
    </w:p>
    <w:p w:rsidR="005C78DE" w:rsidRPr="005C78DE" w:rsidRDefault="005C78DE" w:rsidP="005C78DE">
      <w:pPr>
        <w:pBdr>
          <w:top w:val="single" w:sz="18" w:space="1" w:color="auto"/>
          <w:left w:val="single" w:sz="18" w:space="4" w:color="auto"/>
          <w:bottom w:val="single" w:sz="18" w:space="1" w:color="auto"/>
          <w:right w:val="single" w:sz="18" w:space="4" w:color="auto"/>
        </w:pBdr>
        <w:spacing w:line="240" w:lineRule="auto"/>
        <w:rPr>
          <w:rFonts w:cs="Arial"/>
          <w:b/>
          <w:color w:val="000000"/>
          <w:lang w:val="ru-RU"/>
        </w:rPr>
      </w:pPr>
      <w:r w:rsidRPr="005C78DE">
        <w:rPr>
          <w:rFonts w:cs="Arial"/>
          <w:b/>
          <w:color w:val="000000"/>
          <w:lang w:val="ru-RU"/>
        </w:rPr>
        <w:t>Салаты</w:t>
      </w:r>
    </w:p>
    <w:p w:rsidR="005C78DE" w:rsidRPr="005C78DE" w:rsidRDefault="005C78DE" w:rsidP="005C78DE">
      <w:pPr>
        <w:pBdr>
          <w:top w:val="single" w:sz="18" w:space="1" w:color="auto"/>
          <w:left w:val="single" w:sz="18" w:space="4" w:color="auto"/>
          <w:bottom w:val="single" w:sz="18" w:space="1" w:color="auto"/>
          <w:right w:val="single" w:sz="18" w:space="4" w:color="auto"/>
        </w:pBdr>
        <w:spacing w:line="240" w:lineRule="auto"/>
        <w:rPr>
          <w:rFonts w:cs="Arial"/>
          <w:b/>
          <w:color w:val="000000"/>
          <w:sz w:val="16"/>
          <w:szCs w:val="16"/>
          <w:lang w:val="ru-RU"/>
        </w:rPr>
      </w:pPr>
    </w:p>
    <w:p w:rsidR="005C78DE" w:rsidRPr="005C78DE" w:rsidRDefault="005C78DE" w:rsidP="005C78DE">
      <w:pPr>
        <w:pBdr>
          <w:top w:val="single" w:sz="18" w:space="1" w:color="auto"/>
          <w:left w:val="single" w:sz="18" w:space="4" w:color="auto"/>
          <w:bottom w:val="single" w:sz="18" w:space="1" w:color="auto"/>
          <w:right w:val="single" w:sz="18" w:space="4" w:color="auto"/>
        </w:pBdr>
        <w:spacing w:line="240" w:lineRule="auto"/>
        <w:rPr>
          <w:rFonts w:eastAsia="Times New Roman" w:cs="Arial"/>
          <w:color w:val="000000"/>
          <w:lang w:val="ru-RU" w:eastAsia="de-DE"/>
        </w:rPr>
      </w:pPr>
      <w:r w:rsidRPr="005C78DE">
        <w:rPr>
          <w:rFonts w:eastAsia="Times New Roman" w:cs="Arial"/>
          <w:color w:val="000000"/>
          <w:lang w:val="ru-RU" w:eastAsia="de-DE"/>
        </w:rPr>
        <w:t>Салат овощной «Зелёный»</w:t>
      </w:r>
    </w:p>
    <w:p w:rsidR="005C78DE" w:rsidRPr="005C78DE" w:rsidRDefault="005C78DE" w:rsidP="005C78DE">
      <w:pPr>
        <w:pBdr>
          <w:top w:val="single" w:sz="18" w:space="1" w:color="auto"/>
          <w:left w:val="single" w:sz="18" w:space="4" w:color="auto"/>
          <w:bottom w:val="single" w:sz="18" w:space="1" w:color="auto"/>
          <w:right w:val="single" w:sz="18" w:space="4" w:color="auto"/>
        </w:pBdr>
        <w:spacing w:line="240" w:lineRule="auto"/>
        <w:rPr>
          <w:rFonts w:eastAsia="Times New Roman" w:cs="Arial"/>
          <w:color w:val="000000"/>
          <w:lang w:val="ru-RU" w:eastAsia="de-DE"/>
        </w:rPr>
      </w:pPr>
      <w:r w:rsidRPr="005C78DE">
        <w:rPr>
          <w:rFonts w:eastAsia="Times New Roman" w:cs="Arial"/>
          <w:color w:val="000000"/>
          <w:lang w:val="ru-RU" w:eastAsia="de-DE"/>
        </w:rPr>
        <w:t>Салат греческий с сыром фета</w:t>
      </w:r>
    </w:p>
    <w:p w:rsidR="005C78DE" w:rsidRPr="005C78DE" w:rsidRDefault="005C78DE" w:rsidP="005C78DE">
      <w:pPr>
        <w:pBdr>
          <w:top w:val="single" w:sz="18" w:space="1" w:color="auto"/>
          <w:left w:val="single" w:sz="18" w:space="4" w:color="auto"/>
          <w:bottom w:val="single" w:sz="18" w:space="1" w:color="auto"/>
          <w:right w:val="single" w:sz="18" w:space="4" w:color="auto"/>
        </w:pBdr>
        <w:spacing w:line="240" w:lineRule="auto"/>
        <w:rPr>
          <w:rFonts w:eastAsia="Times New Roman" w:cs="Arial"/>
          <w:color w:val="000000"/>
          <w:lang w:val="ru-RU" w:eastAsia="de-DE"/>
        </w:rPr>
      </w:pPr>
      <w:r w:rsidRPr="005C78DE">
        <w:rPr>
          <w:rFonts w:eastAsia="Times New Roman" w:cs="Arial"/>
          <w:color w:val="000000"/>
          <w:lang w:val="ru-RU" w:eastAsia="de-DE"/>
        </w:rPr>
        <w:t>Салат «Зимний» с колбасой</w:t>
      </w:r>
    </w:p>
    <w:p w:rsidR="005C78DE" w:rsidRPr="005C78DE" w:rsidRDefault="005C78DE" w:rsidP="005C78DE">
      <w:pPr>
        <w:pBdr>
          <w:top w:val="single" w:sz="18" w:space="1" w:color="auto"/>
          <w:left w:val="single" w:sz="18" w:space="4" w:color="auto"/>
          <w:bottom w:val="single" w:sz="18" w:space="1" w:color="auto"/>
          <w:right w:val="single" w:sz="18" w:space="4" w:color="auto"/>
        </w:pBdr>
        <w:spacing w:line="240" w:lineRule="auto"/>
        <w:rPr>
          <w:rFonts w:cs="Arial"/>
          <w:color w:val="000000"/>
          <w:lang w:val="ru-RU"/>
        </w:rPr>
      </w:pPr>
      <w:r w:rsidRPr="005C78DE">
        <w:rPr>
          <w:rFonts w:cs="Arial"/>
          <w:color w:val="000000"/>
          <w:lang w:val="ru-RU"/>
        </w:rPr>
        <w:t>Вегетарианский салат «Цезарь»</w:t>
      </w:r>
    </w:p>
    <w:p w:rsidR="005C78DE" w:rsidRPr="005C78DE" w:rsidRDefault="005C78DE" w:rsidP="005C78DE">
      <w:pPr>
        <w:pBdr>
          <w:top w:val="single" w:sz="18" w:space="1" w:color="auto"/>
          <w:left w:val="single" w:sz="18" w:space="4" w:color="auto"/>
          <w:bottom w:val="single" w:sz="18" w:space="1" w:color="auto"/>
          <w:right w:val="single" w:sz="18" w:space="4" w:color="auto"/>
        </w:pBdr>
        <w:spacing w:line="240" w:lineRule="auto"/>
        <w:rPr>
          <w:rFonts w:cs="Arial"/>
          <w:color w:val="000000"/>
          <w:sz w:val="16"/>
          <w:szCs w:val="16"/>
          <w:lang w:val="ru-RU"/>
        </w:rPr>
      </w:pPr>
    </w:p>
    <w:p w:rsidR="005C78DE" w:rsidRPr="005C78DE" w:rsidRDefault="005C78DE" w:rsidP="005C78DE">
      <w:pPr>
        <w:pBdr>
          <w:top w:val="single" w:sz="18" w:space="1" w:color="auto"/>
          <w:left w:val="single" w:sz="18" w:space="4" w:color="auto"/>
          <w:bottom w:val="single" w:sz="18" w:space="1" w:color="auto"/>
          <w:right w:val="single" w:sz="18" w:space="4" w:color="auto"/>
        </w:pBdr>
        <w:spacing w:line="240" w:lineRule="auto"/>
        <w:rPr>
          <w:rFonts w:eastAsia="Times New Roman" w:cs="Arial"/>
          <w:b/>
          <w:color w:val="000000"/>
          <w:lang w:val="ru-RU" w:eastAsia="de-DE"/>
        </w:rPr>
      </w:pPr>
      <w:r w:rsidRPr="005C78DE">
        <w:rPr>
          <w:rFonts w:eastAsia="Times New Roman" w:cs="Arial"/>
          <w:b/>
          <w:color w:val="000000"/>
          <w:lang w:val="ru-RU" w:eastAsia="de-DE"/>
        </w:rPr>
        <w:t>Супы</w:t>
      </w:r>
    </w:p>
    <w:p w:rsidR="005C78DE" w:rsidRPr="005C78DE" w:rsidRDefault="005C78DE" w:rsidP="005C78DE">
      <w:pPr>
        <w:pBdr>
          <w:top w:val="single" w:sz="18" w:space="1" w:color="auto"/>
          <w:left w:val="single" w:sz="18" w:space="4" w:color="auto"/>
          <w:bottom w:val="single" w:sz="18" w:space="1" w:color="auto"/>
          <w:right w:val="single" w:sz="18" w:space="4" w:color="auto"/>
        </w:pBdr>
        <w:spacing w:line="240" w:lineRule="auto"/>
        <w:rPr>
          <w:rFonts w:eastAsia="Times New Roman" w:cs="Arial"/>
          <w:b/>
          <w:color w:val="000000"/>
          <w:sz w:val="16"/>
          <w:szCs w:val="16"/>
          <w:lang w:val="ru-RU" w:eastAsia="de-DE"/>
        </w:rPr>
      </w:pPr>
    </w:p>
    <w:p w:rsidR="005C78DE" w:rsidRPr="005C78DE" w:rsidRDefault="005C78DE" w:rsidP="005C78DE">
      <w:pPr>
        <w:pBdr>
          <w:top w:val="single" w:sz="18" w:space="1" w:color="auto"/>
          <w:left w:val="single" w:sz="18" w:space="4" w:color="auto"/>
          <w:bottom w:val="single" w:sz="18" w:space="1" w:color="auto"/>
          <w:right w:val="single" w:sz="18" w:space="4" w:color="auto"/>
        </w:pBdr>
        <w:spacing w:line="240" w:lineRule="auto"/>
        <w:rPr>
          <w:rFonts w:eastAsia="Times New Roman" w:cs="Arial"/>
          <w:color w:val="000000"/>
          <w:lang w:val="ru-RU" w:eastAsia="de-DE"/>
        </w:rPr>
      </w:pPr>
      <w:r w:rsidRPr="005C78DE">
        <w:rPr>
          <w:rFonts w:eastAsia="Times New Roman" w:cs="Arial"/>
          <w:color w:val="000000"/>
          <w:lang w:val="ru-RU" w:eastAsia="de-DE"/>
        </w:rPr>
        <w:t>Борщ с мясом и сметаной</w:t>
      </w:r>
    </w:p>
    <w:p w:rsidR="005C78DE" w:rsidRPr="005C78DE" w:rsidRDefault="005C78DE" w:rsidP="005C78DE">
      <w:pPr>
        <w:pBdr>
          <w:top w:val="single" w:sz="18" w:space="1" w:color="auto"/>
          <w:left w:val="single" w:sz="18" w:space="4" w:color="auto"/>
          <w:bottom w:val="single" w:sz="18" w:space="1" w:color="auto"/>
          <w:right w:val="single" w:sz="18" w:space="4" w:color="auto"/>
        </w:pBdr>
        <w:spacing w:line="240" w:lineRule="auto"/>
        <w:rPr>
          <w:rFonts w:eastAsia="Times New Roman" w:cs="Arial"/>
          <w:color w:val="000000"/>
          <w:lang w:val="ru-RU" w:eastAsia="de-DE"/>
        </w:rPr>
      </w:pPr>
      <w:r w:rsidRPr="005C78DE">
        <w:rPr>
          <w:rFonts w:eastAsia="Times New Roman" w:cs="Arial"/>
          <w:color w:val="000000"/>
          <w:lang w:val="ru-RU" w:eastAsia="de-DE"/>
        </w:rPr>
        <w:t>Солянка рыбная</w:t>
      </w:r>
    </w:p>
    <w:p w:rsidR="005C78DE" w:rsidRPr="005C78DE" w:rsidRDefault="005C78DE" w:rsidP="005C78DE">
      <w:pPr>
        <w:pBdr>
          <w:top w:val="single" w:sz="18" w:space="1" w:color="auto"/>
          <w:left w:val="single" w:sz="18" w:space="4" w:color="auto"/>
          <w:bottom w:val="single" w:sz="18" w:space="1" w:color="auto"/>
          <w:right w:val="single" w:sz="18" w:space="4" w:color="auto"/>
        </w:pBdr>
        <w:spacing w:line="240" w:lineRule="auto"/>
        <w:rPr>
          <w:rFonts w:eastAsia="Times New Roman" w:cs="Arial"/>
          <w:color w:val="000000"/>
          <w:lang w:val="ru-RU" w:eastAsia="de-DE"/>
        </w:rPr>
      </w:pPr>
      <w:r w:rsidRPr="005C78DE">
        <w:rPr>
          <w:rFonts w:eastAsia="Times New Roman" w:cs="Arial"/>
          <w:color w:val="000000"/>
          <w:lang w:val="ru-RU" w:eastAsia="de-DE"/>
        </w:rPr>
        <w:t>Щи из капусты</w:t>
      </w:r>
    </w:p>
    <w:p w:rsidR="005C78DE" w:rsidRPr="005C78DE" w:rsidRDefault="005C78DE" w:rsidP="005C78DE">
      <w:pPr>
        <w:pBdr>
          <w:top w:val="single" w:sz="18" w:space="1" w:color="auto"/>
          <w:left w:val="single" w:sz="18" w:space="4" w:color="auto"/>
          <w:bottom w:val="single" w:sz="18" w:space="1" w:color="auto"/>
          <w:right w:val="single" w:sz="18" w:space="4" w:color="auto"/>
        </w:pBdr>
        <w:spacing w:line="240" w:lineRule="auto"/>
        <w:rPr>
          <w:rFonts w:eastAsia="Times New Roman" w:cs="Arial"/>
          <w:color w:val="000000"/>
          <w:sz w:val="16"/>
          <w:szCs w:val="16"/>
          <w:lang w:val="ru-RU" w:eastAsia="de-DE"/>
        </w:rPr>
      </w:pPr>
    </w:p>
    <w:p w:rsidR="005C78DE" w:rsidRPr="005C78DE" w:rsidRDefault="005C78DE" w:rsidP="005C78DE">
      <w:pPr>
        <w:pBdr>
          <w:top w:val="single" w:sz="18" w:space="1" w:color="auto"/>
          <w:left w:val="single" w:sz="18" w:space="4" w:color="auto"/>
          <w:bottom w:val="single" w:sz="18" w:space="1" w:color="auto"/>
          <w:right w:val="single" w:sz="18" w:space="4" w:color="auto"/>
        </w:pBdr>
        <w:spacing w:line="240" w:lineRule="auto"/>
        <w:rPr>
          <w:rFonts w:eastAsia="Times New Roman" w:cs="Arial"/>
          <w:b/>
          <w:color w:val="000000"/>
          <w:lang w:val="ru-RU" w:eastAsia="de-DE"/>
        </w:rPr>
      </w:pPr>
      <w:r w:rsidRPr="005C78DE">
        <w:rPr>
          <w:rFonts w:eastAsia="Times New Roman" w:cs="Arial"/>
          <w:b/>
          <w:color w:val="000000"/>
          <w:lang w:val="ru-RU" w:eastAsia="de-DE"/>
        </w:rPr>
        <w:t xml:space="preserve">Горячие блюда </w:t>
      </w:r>
    </w:p>
    <w:p w:rsidR="005C78DE" w:rsidRPr="005C78DE" w:rsidRDefault="005C78DE" w:rsidP="005C78DE">
      <w:pPr>
        <w:pBdr>
          <w:top w:val="single" w:sz="18" w:space="1" w:color="auto"/>
          <w:left w:val="single" w:sz="18" w:space="4" w:color="auto"/>
          <w:bottom w:val="single" w:sz="18" w:space="1" w:color="auto"/>
          <w:right w:val="single" w:sz="18" w:space="4" w:color="auto"/>
        </w:pBdr>
        <w:spacing w:line="240" w:lineRule="auto"/>
        <w:rPr>
          <w:rFonts w:cs="Arial"/>
          <w:sz w:val="16"/>
          <w:szCs w:val="16"/>
          <w:lang w:val="ru-RU"/>
        </w:rPr>
      </w:pPr>
    </w:p>
    <w:p w:rsidR="005C78DE" w:rsidRPr="005C78DE" w:rsidRDefault="005C78DE" w:rsidP="005C78DE">
      <w:pPr>
        <w:pBdr>
          <w:top w:val="single" w:sz="18" w:space="1" w:color="auto"/>
          <w:left w:val="single" w:sz="18" w:space="4" w:color="auto"/>
          <w:bottom w:val="single" w:sz="18" w:space="1" w:color="auto"/>
          <w:right w:val="single" w:sz="18" w:space="4" w:color="auto"/>
        </w:pBdr>
        <w:spacing w:line="240" w:lineRule="auto"/>
        <w:rPr>
          <w:rFonts w:cs="Arial"/>
          <w:lang w:val="ru-RU"/>
        </w:rPr>
      </w:pPr>
      <w:r w:rsidRPr="005C78DE">
        <w:rPr>
          <w:rFonts w:cs="Arial"/>
          <w:lang w:val="ru-RU"/>
        </w:rPr>
        <w:t>Пельмени со сметаной</w:t>
      </w:r>
    </w:p>
    <w:p w:rsidR="005C78DE" w:rsidRPr="005C78DE" w:rsidRDefault="005C78DE" w:rsidP="005C78DE">
      <w:pPr>
        <w:pBdr>
          <w:top w:val="single" w:sz="18" w:space="1" w:color="auto"/>
          <w:left w:val="single" w:sz="18" w:space="4" w:color="auto"/>
          <w:bottom w:val="single" w:sz="18" w:space="1" w:color="auto"/>
          <w:right w:val="single" w:sz="18" w:space="4" w:color="auto"/>
        </w:pBdr>
        <w:spacing w:line="240" w:lineRule="auto"/>
        <w:rPr>
          <w:rFonts w:eastAsia="Times New Roman" w:cs="Arial"/>
          <w:color w:val="000000"/>
          <w:lang w:val="ru-RU" w:eastAsia="de-DE"/>
        </w:rPr>
      </w:pPr>
      <w:r w:rsidRPr="005C78DE">
        <w:rPr>
          <w:rFonts w:eastAsia="Times New Roman" w:cs="Arial"/>
          <w:color w:val="000000"/>
          <w:lang w:val="ru-RU" w:eastAsia="de-DE"/>
        </w:rPr>
        <w:t>Гуляш</w:t>
      </w:r>
    </w:p>
    <w:p w:rsidR="005C78DE" w:rsidRPr="005C78DE" w:rsidRDefault="005C78DE" w:rsidP="005C78DE">
      <w:pPr>
        <w:pBdr>
          <w:top w:val="single" w:sz="18" w:space="1" w:color="auto"/>
          <w:left w:val="single" w:sz="18" w:space="4" w:color="auto"/>
          <w:bottom w:val="single" w:sz="18" w:space="1" w:color="auto"/>
          <w:right w:val="single" w:sz="18" w:space="4" w:color="auto"/>
        </w:pBdr>
        <w:spacing w:line="240" w:lineRule="auto"/>
        <w:rPr>
          <w:rFonts w:eastAsia="Times New Roman" w:cs="Arial"/>
          <w:bCs/>
          <w:color w:val="000000"/>
          <w:lang w:val="ru-RU" w:eastAsia="de-DE"/>
        </w:rPr>
      </w:pPr>
      <w:r w:rsidRPr="005C78DE">
        <w:rPr>
          <w:rFonts w:cs="Arial"/>
          <w:lang w:val="ru-RU"/>
        </w:rPr>
        <w:t>Шашлык</w:t>
      </w:r>
    </w:p>
    <w:p w:rsidR="005C78DE" w:rsidRPr="005C78DE" w:rsidRDefault="005C78DE" w:rsidP="005C78DE">
      <w:pPr>
        <w:pBdr>
          <w:top w:val="single" w:sz="18" w:space="1" w:color="auto"/>
          <w:left w:val="single" w:sz="18" w:space="4" w:color="auto"/>
          <w:bottom w:val="single" w:sz="18" w:space="1" w:color="auto"/>
          <w:right w:val="single" w:sz="18" w:space="4" w:color="auto"/>
        </w:pBdr>
        <w:spacing w:line="240" w:lineRule="auto"/>
        <w:rPr>
          <w:rFonts w:eastAsia="Times New Roman" w:cs="Arial"/>
          <w:color w:val="000000"/>
          <w:lang w:val="ru-RU" w:eastAsia="de-DE"/>
        </w:rPr>
      </w:pPr>
      <w:r w:rsidRPr="005C78DE">
        <w:rPr>
          <w:rFonts w:eastAsia="Times New Roman" w:cs="Arial"/>
          <w:color w:val="000000"/>
          <w:lang w:val="ru-RU" w:eastAsia="de-DE"/>
        </w:rPr>
        <w:t>Котлета мясная в тесте</w:t>
      </w:r>
    </w:p>
    <w:p w:rsidR="005C78DE" w:rsidRPr="005C78DE" w:rsidRDefault="00BB6479" w:rsidP="005C78DE">
      <w:pPr>
        <w:pBdr>
          <w:top w:val="single" w:sz="18" w:space="1" w:color="auto"/>
          <w:left w:val="single" w:sz="18" w:space="4" w:color="auto"/>
          <w:bottom w:val="single" w:sz="18" w:space="1" w:color="auto"/>
          <w:right w:val="single" w:sz="18" w:space="4" w:color="auto"/>
        </w:pBdr>
        <w:spacing w:line="240" w:lineRule="auto"/>
        <w:rPr>
          <w:rFonts w:cs="Arial"/>
          <w:color w:val="000000"/>
          <w:lang w:val="ru-RU"/>
        </w:rPr>
      </w:pPr>
      <w:hyperlink r:id="rId10" w:history="1">
        <w:r w:rsidR="005C78DE" w:rsidRPr="005C78DE">
          <w:rPr>
            <w:rStyle w:val="Hyperlink"/>
            <w:rFonts w:cs="Arial"/>
            <w:color w:val="000000"/>
            <w:lang w:val="ru-RU"/>
          </w:rPr>
          <w:t>Форель</w:t>
        </w:r>
      </w:hyperlink>
      <w:r w:rsidR="005C78DE" w:rsidRPr="005C78DE">
        <w:rPr>
          <w:rFonts w:cs="Arial"/>
          <w:color w:val="000000"/>
          <w:lang w:val="ru-RU"/>
        </w:rPr>
        <w:t xml:space="preserve"> в лимонном маринаде</w:t>
      </w:r>
    </w:p>
    <w:p w:rsidR="005C78DE" w:rsidRPr="005C78DE" w:rsidRDefault="005C78DE" w:rsidP="005C78DE">
      <w:pPr>
        <w:pBdr>
          <w:top w:val="single" w:sz="18" w:space="1" w:color="auto"/>
          <w:left w:val="single" w:sz="18" w:space="4" w:color="auto"/>
          <w:bottom w:val="single" w:sz="18" w:space="1" w:color="auto"/>
          <w:right w:val="single" w:sz="18" w:space="4" w:color="auto"/>
        </w:pBdr>
        <w:spacing w:line="240" w:lineRule="auto"/>
        <w:rPr>
          <w:rFonts w:cs="Arial"/>
          <w:color w:val="000000"/>
          <w:lang w:val="ru-RU"/>
        </w:rPr>
      </w:pPr>
      <w:bookmarkStart w:id="0" w:name="el122195"/>
      <w:r w:rsidRPr="005C78DE">
        <w:rPr>
          <w:rFonts w:cs="Arial"/>
          <w:color w:val="000000"/>
          <w:lang w:val="ru-RU"/>
        </w:rPr>
        <w:t>Запеканка из цветной капусты</w:t>
      </w:r>
      <w:bookmarkEnd w:id="0"/>
      <w:r w:rsidRPr="005C78DE">
        <w:rPr>
          <w:rFonts w:cs="Arial"/>
          <w:color w:val="000000"/>
          <w:lang w:val="ru-RU"/>
        </w:rPr>
        <w:t xml:space="preserve"> и картофеля</w:t>
      </w:r>
    </w:p>
    <w:p w:rsidR="005C78DE" w:rsidRPr="005C78DE" w:rsidRDefault="005C78DE" w:rsidP="005C78DE">
      <w:pPr>
        <w:pBdr>
          <w:top w:val="single" w:sz="18" w:space="1" w:color="auto"/>
          <w:left w:val="single" w:sz="18" w:space="4" w:color="auto"/>
          <w:bottom w:val="single" w:sz="18" w:space="1" w:color="auto"/>
          <w:right w:val="single" w:sz="18" w:space="4" w:color="auto"/>
        </w:pBdr>
        <w:spacing w:line="240" w:lineRule="auto"/>
        <w:rPr>
          <w:rFonts w:cs="Arial"/>
          <w:lang w:val="ru-RU"/>
        </w:rPr>
      </w:pPr>
      <w:r w:rsidRPr="005C78DE">
        <w:rPr>
          <w:rFonts w:cs="Arial"/>
          <w:lang w:val="ru-RU"/>
        </w:rPr>
        <w:t>Рагу овощное</w:t>
      </w:r>
    </w:p>
    <w:p w:rsidR="005C78DE" w:rsidRPr="005C78DE" w:rsidRDefault="005C78DE" w:rsidP="005C78DE">
      <w:pPr>
        <w:pBdr>
          <w:top w:val="single" w:sz="18" w:space="1" w:color="auto"/>
          <w:left w:val="single" w:sz="18" w:space="4" w:color="auto"/>
          <w:bottom w:val="single" w:sz="18" w:space="1" w:color="auto"/>
          <w:right w:val="single" w:sz="18" w:space="4" w:color="auto"/>
        </w:pBdr>
        <w:spacing w:line="240" w:lineRule="auto"/>
        <w:rPr>
          <w:rFonts w:cs="Arial"/>
          <w:sz w:val="16"/>
          <w:szCs w:val="16"/>
          <w:lang w:val="ru-RU"/>
        </w:rPr>
      </w:pPr>
    </w:p>
    <w:p w:rsidR="005C78DE" w:rsidRPr="005C78DE" w:rsidRDefault="005C78DE" w:rsidP="005C78DE">
      <w:pPr>
        <w:pBdr>
          <w:top w:val="single" w:sz="18" w:space="1" w:color="auto"/>
          <w:left w:val="single" w:sz="18" w:space="4" w:color="auto"/>
          <w:bottom w:val="single" w:sz="18" w:space="1" w:color="auto"/>
          <w:right w:val="single" w:sz="18" w:space="4" w:color="auto"/>
        </w:pBdr>
        <w:spacing w:line="240" w:lineRule="auto"/>
        <w:rPr>
          <w:rFonts w:cs="Arial"/>
          <w:b/>
          <w:lang w:val="ru-RU"/>
        </w:rPr>
      </w:pPr>
      <w:r w:rsidRPr="005C78DE">
        <w:rPr>
          <w:rFonts w:cs="Arial"/>
          <w:b/>
          <w:lang w:val="ru-RU"/>
        </w:rPr>
        <w:t>Гарниры</w:t>
      </w:r>
    </w:p>
    <w:p w:rsidR="005C78DE" w:rsidRPr="005C78DE" w:rsidRDefault="005C78DE" w:rsidP="005C78DE">
      <w:pPr>
        <w:pBdr>
          <w:top w:val="single" w:sz="18" w:space="1" w:color="auto"/>
          <w:left w:val="single" w:sz="18" w:space="4" w:color="auto"/>
          <w:bottom w:val="single" w:sz="18" w:space="1" w:color="auto"/>
          <w:right w:val="single" w:sz="18" w:space="4" w:color="auto"/>
        </w:pBdr>
        <w:spacing w:line="240" w:lineRule="auto"/>
        <w:rPr>
          <w:rFonts w:cs="Arial"/>
          <w:b/>
          <w:sz w:val="16"/>
          <w:szCs w:val="16"/>
          <w:lang w:val="ru-RU"/>
        </w:rPr>
      </w:pPr>
    </w:p>
    <w:p w:rsidR="005C78DE" w:rsidRPr="005C78DE" w:rsidRDefault="005C78DE" w:rsidP="005C78DE">
      <w:pPr>
        <w:pBdr>
          <w:top w:val="single" w:sz="18" w:space="1" w:color="auto"/>
          <w:left w:val="single" w:sz="18" w:space="4" w:color="auto"/>
          <w:bottom w:val="single" w:sz="18" w:space="1" w:color="auto"/>
          <w:right w:val="single" w:sz="18" w:space="4" w:color="auto"/>
        </w:pBdr>
        <w:spacing w:line="240" w:lineRule="auto"/>
        <w:rPr>
          <w:rFonts w:cs="Arial"/>
          <w:lang w:val="ru-RU"/>
        </w:rPr>
      </w:pPr>
      <w:r w:rsidRPr="005C78DE">
        <w:rPr>
          <w:rFonts w:cs="Arial"/>
          <w:lang w:val="ru-RU"/>
        </w:rPr>
        <w:t>Картофель фри</w:t>
      </w:r>
    </w:p>
    <w:p w:rsidR="005C78DE" w:rsidRPr="005C78DE" w:rsidRDefault="005C78DE" w:rsidP="005C78DE">
      <w:pPr>
        <w:pBdr>
          <w:top w:val="single" w:sz="18" w:space="1" w:color="auto"/>
          <w:left w:val="single" w:sz="18" w:space="4" w:color="auto"/>
          <w:bottom w:val="single" w:sz="18" w:space="1" w:color="auto"/>
          <w:right w:val="single" w:sz="18" w:space="4" w:color="auto"/>
        </w:pBdr>
        <w:spacing w:line="240" w:lineRule="auto"/>
        <w:rPr>
          <w:rFonts w:cs="Arial"/>
          <w:lang w:val="ru-RU"/>
        </w:rPr>
      </w:pPr>
      <w:r w:rsidRPr="005C78DE">
        <w:rPr>
          <w:rFonts w:cs="Arial"/>
          <w:lang w:val="ru-RU"/>
        </w:rPr>
        <w:t>Картофельное пюре</w:t>
      </w:r>
    </w:p>
    <w:p w:rsidR="005C78DE" w:rsidRPr="005C78DE" w:rsidRDefault="005C78DE" w:rsidP="005C78DE">
      <w:pPr>
        <w:pBdr>
          <w:top w:val="single" w:sz="18" w:space="1" w:color="auto"/>
          <w:left w:val="single" w:sz="18" w:space="4" w:color="auto"/>
          <w:bottom w:val="single" w:sz="18" w:space="1" w:color="auto"/>
          <w:right w:val="single" w:sz="18" w:space="4" w:color="auto"/>
        </w:pBdr>
        <w:spacing w:line="240" w:lineRule="auto"/>
        <w:rPr>
          <w:rFonts w:cs="Arial"/>
          <w:lang w:val="ru-RU"/>
        </w:rPr>
      </w:pPr>
      <w:r w:rsidRPr="005C78DE">
        <w:rPr>
          <w:rFonts w:cs="Arial"/>
          <w:lang w:val="ru-RU"/>
        </w:rPr>
        <w:t>Каша гречневая</w:t>
      </w:r>
    </w:p>
    <w:p w:rsidR="005C78DE" w:rsidRPr="005C78DE" w:rsidRDefault="005C78DE" w:rsidP="005C78DE">
      <w:pPr>
        <w:pBdr>
          <w:top w:val="single" w:sz="18" w:space="1" w:color="auto"/>
          <w:left w:val="single" w:sz="18" w:space="4" w:color="auto"/>
          <w:bottom w:val="single" w:sz="18" w:space="1" w:color="auto"/>
          <w:right w:val="single" w:sz="18" w:space="4" w:color="auto"/>
        </w:pBdr>
        <w:spacing w:line="240" w:lineRule="auto"/>
        <w:rPr>
          <w:rFonts w:cs="Arial"/>
          <w:lang w:val="ru-RU"/>
        </w:rPr>
      </w:pPr>
      <w:r w:rsidRPr="005C78DE">
        <w:rPr>
          <w:rFonts w:cs="Arial"/>
          <w:lang w:val="ru-RU"/>
        </w:rPr>
        <w:t>Рис</w:t>
      </w:r>
    </w:p>
    <w:p w:rsidR="005C78DE" w:rsidRPr="005C78DE" w:rsidRDefault="005C78DE" w:rsidP="005C78DE">
      <w:pPr>
        <w:pBdr>
          <w:top w:val="single" w:sz="18" w:space="1" w:color="auto"/>
          <w:left w:val="single" w:sz="18" w:space="4" w:color="auto"/>
          <w:bottom w:val="single" w:sz="18" w:space="1" w:color="auto"/>
          <w:right w:val="single" w:sz="18" w:space="4" w:color="auto"/>
        </w:pBdr>
        <w:spacing w:line="240" w:lineRule="auto"/>
        <w:rPr>
          <w:rFonts w:cs="Arial"/>
          <w:b/>
          <w:lang w:val="ru-RU"/>
        </w:rPr>
      </w:pPr>
      <w:r w:rsidRPr="005C78DE">
        <w:rPr>
          <w:rFonts w:cs="Arial"/>
          <w:b/>
          <w:lang w:val="ru-RU"/>
        </w:rPr>
        <w:t>Десерты</w:t>
      </w:r>
    </w:p>
    <w:p w:rsidR="005C78DE" w:rsidRPr="005C78DE" w:rsidRDefault="005C78DE" w:rsidP="005C78DE">
      <w:pPr>
        <w:pBdr>
          <w:top w:val="single" w:sz="18" w:space="1" w:color="auto"/>
          <w:left w:val="single" w:sz="18" w:space="4" w:color="auto"/>
          <w:bottom w:val="single" w:sz="18" w:space="1" w:color="auto"/>
          <w:right w:val="single" w:sz="18" w:space="4" w:color="auto"/>
        </w:pBdr>
        <w:spacing w:line="240" w:lineRule="auto"/>
        <w:rPr>
          <w:rFonts w:cs="Arial"/>
          <w:sz w:val="16"/>
          <w:szCs w:val="16"/>
          <w:lang w:val="ru-RU"/>
        </w:rPr>
      </w:pPr>
    </w:p>
    <w:p w:rsidR="005C78DE" w:rsidRPr="005C78DE" w:rsidRDefault="005C78DE" w:rsidP="005C78DE">
      <w:pPr>
        <w:pBdr>
          <w:top w:val="single" w:sz="18" w:space="1" w:color="auto"/>
          <w:left w:val="single" w:sz="18" w:space="4" w:color="auto"/>
          <w:bottom w:val="single" w:sz="18" w:space="1" w:color="auto"/>
          <w:right w:val="single" w:sz="18" w:space="4" w:color="auto"/>
        </w:pBdr>
        <w:spacing w:line="240" w:lineRule="auto"/>
        <w:rPr>
          <w:rFonts w:cs="Arial"/>
          <w:lang w:val="ru-RU"/>
        </w:rPr>
      </w:pPr>
      <w:r w:rsidRPr="005C78DE">
        <w:rPr>
          <w:rFonts w:cs="Arial"/>
          <w:lang w:val="ru-RU"/>
        </w:rPr>
        <w:t>Крем брюле</w:t>
      </w:r>
    </w:p>
    <w:p w:rsidR="005C78DE" w:rsidRPr="005C78DE" w:rsidRDefault="005C78DE" w:rsidP="005C78DE">
      <w:pPr>
        <w:pBdr>
          <w:top w:val="single" w:sz="18" w:space="1" w:color="auto"/>
          <w:left w:val="single" w:sz="18" w:space="4" w:color="auto"/>
          <w:bottom w:val="single" w:sz="18" w:space="1" w:color="auto"/>
          <w:right w:val="single" w:sz="18" w:space="4" w:color="auto"/>
        </w:pBdr>
        <w:spacing w:line="240" w:lineRule="auto"/>
        <w:rPr>
          <w:rFonts w:cs="Arial"/>
          <w:lang w:val="ru-RU"/>
        </w:rPr>
      </w:pPr>
      <w:r w:rsidRPr="005C78DE">
        <w:rPr>
          <w:rFonts w:cs="Arial"/>
          <w:lang w:val="ru-RU"/>
        </w:rPr>
        <w:t>Шоколадные эклеры</w:t>
      </w:r>
    </w:p>
    <w:p w:rsidR="005C78DE" w:rsidRPr="005C78DE" w:rsidRDefault="005C78DE" w:rsidP="005C78DE">
      <w:pPr>
        <w:pBdr>
          <w:top w:val="single" w:sz="18" w:space="1" w:color="auto"/>
          <w:left w:val="single" w:sz="18" w:space="4" w:color="auto"/>
          <w:bottom w:val="single" w:sz="18" w:space="1" w:color="auto"/>
          <w:right w:val="single" w:sz="18" w:space="4" w:color="auto"/>
        </w:pBdr>
        <w:spacing w:line="240" w:lineRule="auto"/>
        <w:rPr>
          <w:rFonts w:cs="Arial"/>
        </w:rPr>
      </w:pPr>
      <w:r w:rsidRPr="005C78DE">
        <w:rPr>
          <w:rFonts w:cs="Arial"/>
          <w:lang w:val="ru-RU"/>
        </w:rPr>
        <w:t>Яблочный</w:t>
      </w:r>
      <w:r w:rsidRPr="005C78DE">
        <w:rPr>
          <w:rFonts w:cs="Arial"/>
        </w:rPr>
        <w:t xml:space="preserve"> </w:t>
      </w:r>
      <w:r w:rsidRPr="005C78DE">
        <w:rPr>
          <w:rFonts w:cs="Arial"/>
          <w:lang w:val="ru-RU"/>
        </w:rPr>
        <w:t>штрудель</w:t>
      </w:r>
    </w:p>
    <w:p w:rsidR="005C78DE" w:rsidRPr="005C78DE" w:rsidRDefault="005C78DE" w:rsidP="005C78DE">
      <w:pPr>
        <w:spacing w:line="240" w:lineRule="auto"/>
        <w:rPr>
          <w:rFonts w:cs="Arial"/>
        </w:rPr>
      </w:pPr>
    </w:p>
    <w:p w:rsidR="005C78DE" w:rsidRPr="005C78DE" w:rsidRDefault="005C78DE" w:rsidP="005C78DE">
      <w:pPr>
        <w:spacing w:line="240" w:lineRule="auto"/>
        <w:rPr>
          <w:rFonts w:cs="Arial"/>
          <w:b/>
        </w:rPr>
      </w:pPr>
      <w:r w:rsidRPr="005C78DE">
        <w:rPr>
          <w:rFonts w:cs="Arial"/>
          <w:b/>
        </w:rPr>
        <w:t>Übersetzung der Aufgabenstellung</w:t>
      </w:r>
    </w:p>
    <w:p w:rsidR="005C78DE" w:rsidRPr="005C78DE" w:rsidRDefault="005C78DE" w:rsidP="005C78DE">
      <w:pPr>
        <w:spacing w:line="240" w:lineRule="auto"/>
        <w:rPr>
          <w:rFonts w:cs="Arial"/>
        </w:rPr>
      </w:pPr>
      <w:r w:rsidRPr="005C78DE">
        <w:rPr>
          <w:rFonts w:cs="Arial"/>
        </w:rPr>
        <w:t>Deine deutsche Freundin ist Vegetarierin. Sie isst kein Fleisch, aber sie isst Fisch. Ihr seid zum Mittagessen in ein russisches Restaurant gekommen. Lies die Speisekarte und hilf ihr, ein Mittagessen auszuwählen. Nenne auf Deutsch die Speisen, aus denen sie wählen kann.</w:t>
      </w:r>
    </w:p>
    <w:p w:rsidR="005C78DE" w:rsidRDefault="005C78DE" w:rsidP="00420481"/>
    <w:p w:rsidR="00937B60" w:rsidRDefault="006D084A" w:rsidP="00420481">
      <w:pPr>
        <w:rPr>
          <w:b/>
        </w:rPr>
      </w:pPr>
      <w:r>
        <w:rPr>
          <w:noProof/>
          <w:lang w:eastAsia="de-DE"/>
        </w:rPr>
        <w:drawing>
          <wp:inline distT="0" distB="0" distL="0" distR="0">
            <wp:extent cx="1227411" cy="429442"/>
            <wp:effectExtent l="19050" t="0" r="0" b="0"/>
            <wp:docPr id="3"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11" cstate="print"/>
                    <a:stretch>
                      <a:fillRect/>
                    </a:stretch>
                  </pic:blipFill>
                  <pic:spPr>
                    <a:xfrm>
                      <a:off x="0" y="0"/>
                      <a:ext cx="1227411" cy="429442"/>
                    </a:xfrm>
                    <a:prstGeom prst="rect">
                      <a:avLst/>
                    </a:prstGeom>
                  </pic:spPr>
                </pic:pic>
              </a:graphicData>
            </a:graphic>
          </wp:inline>
        </w:drawing>
      </w:r>
      <w:r w:rsidR="00420481" w:rsidRPr="00420481">
        <w:t xml:space="preserve"> LISUM</w:t>
      </w:r>
      <w:r w:rsidR="00937B60">
        <w:rPr>
          <w:b/>
        </w:rPr>
        <w:br w:type="page"/>
      </w:r>
    </w:p>
    <w:p w:rsidR="00F5187C" w:rsidRDefault="00F5187C" w:rsidP="00BF22FF">
      <w:pPr>
        <w:spacing w:before="60" w:after="60"/>
        <w:rPr>
          <w:b/>
        </w:rPr>
      </w:pPr>
      <w:r w:rsidRPr="008119C5">
        <w:rPr>
          <w:b/>
        </w:rPr>
        <w:lastRenderedPageBreak/>
        <w:t>Erwartungshorizont</w:t>
      </w:r>
      <w:r>
        <w:rPr>
          <w:b/>
        </w:rPr>
        <w:t>:</w:t>
      </w:r>
    </w:p>
    <w:p w:rsidR="00C2144F" w:rsidRDefault="00C2144F" w:rsidP="00BF22FF">
      <w:pPr>
        <w:spacing w:before="60" w:after="60"/>
        <w:rPr>
          <w:b/>
        </w:rPr>
      </w:pPr>
    </w:p>
    <w:p w:rsidR="005C78DE" w:rsidRPr="005C78DE" w:rsidRDefault="005C78DE" w:rsidP="00C02E21">
      <w:pPr>
        <w:suppressAutoHyphens/>
        <w:spacing w:line="240" w:lineRule="auto"/>
        <w:rPr>
          <w:rFonts w:cs="Arial"/>
        </w:rPr>
      </w:pPr>
      <w:r w:rsidRPr="005C78DE">
        <w:rPr>
          <w:rFonts w:cs="Arial"/>
        </w:rPr>
        <w:t>Folgende Gerichte sind vegetarische Mittagsgerichte und müssen daher für die Sprachmittlung ausgewählt werden.</w:t>
      </w:r>
    </w:p>
    <w:p w:rsidR="005C78DE" w:rsidRPr="005C78DE" w:rsidRDefault="005C78DE" w:rsidP="005C78DE">
      <w:pPr>
        <w:spacing w:line="240" w:lineRule="auto"/>
        <w:rPr>
          <w:rFonts w:cs="Arial"/>
        </w:rPr>
      </w:pPr>
    </w:p>
    <w:p w:rsidR="005C78DE" w:rsidRPr="005C78DE" w:rsidRDefault="005C78DE" w:rsidP="005C78DE">
      <w:pPr>
        <w:pBdr>
          <w:top w:val="single" w:sz="18" w:space="1" w:color="auto"/>
          <w:left w:val="single" w:sz="18" w:space="4" w:color="auto"/>
          <w:bottom w:val="single" w:sz="18" w:space="1" w:color="auto"/>
          <w:right w:val="single" w:sz="18" w:space="4" w:color="auto"/>
        </w:pBdr>
        <w:spacing w:line="240" w:lineRule="auto"/>
        <w:rPr>
          <w:rFonts w:eastAsia="Times New Roman" w:cs="Arial"/>
          <w:lang w:eastAsia="de-DE"/>
        </w:rPr>
      </w:pPr>
      <w:r w:rsidRPr="005C78DE">
        <w:rPr>
          <w:rFonts w:eastAsia="Times New Roman" w:cs="Arial"/>
          <w:lang w:val="ru-RU" w:eastAsia="de-DE"/>
        </w:rPr>
        <w:t>Салат</w:t>
      </w:r>
      <w:r w:rsidRPr="005C78DE">
        <w:rPr>
          <w:rFonts w:eastAsia="Times New Roman" w:cs="Arial"/>
          <w:lang w:eastAsia="de-DE"/>
        </w:rPr>
        <w:t xml:space="preserve"> </w:t>
      </w:r>
      <w:r w:rsidRPr="005C78DE">
        <w:rPr>
          <w:rFonts w:eastAsia="Times New Roman" w:cs="Arial"/>
          <w:lang w:val="ru-RU" w:eastAsia="de-DE"/>
        </w:rPr>
        <w:t>овощной</w:t>
      </w:r>
      <w:r w:rsidRPr="005C78DE">
        <w:rPr>
          <w:rFonts w:eastAsia="Times New Roman" w:cs="Arial"/>
          <w:lang w:eastAsia="de-DE"/>
        </w:rPr>
        <w:t xml:space="preserve"> «</w:t>
      </w:r>
      <w:r w:rsidRPr="005C78DE">
        <w:rPr>
          <w:rFonts w:eastAsia="Times New Roman" w:cs="Arial"/>
          <w:lang w:val="ru-RU" w:eastAsia="de-DE"/>
        </w:rPr>
        <w:t>Зелёный</w:t>
      </w:r>
      <w:r w:rsidRPr="005C78DE">
        <w:rPr>
          <w:rFonts w:eastAsia="Times New Roman" w:cs="Arial"/>
          <w:lang w:eastAsia="de-DE"/>
        </w:rPr>
        <w:t xml:space="preserve">» </w:t>
      </w:r>
      <w:r w:rsidR="000936BD">
        <w:rPr>
          <w:rFonts w:eastAsia="Times New Roman" w:cs="Arial"/>
          <w:lang w:eastAsia="de-DE"/>
        </w:rPr>
        <w:t>–</w:t>
      </w:r>
      <w:r w:rsidRPr="005C78DE">
        <w:rPr>
          <w:rFonts w:eastAsia="Times New Roman" w:cs="Arial"/>
          <w:lang w:eastAsia="de-DE"/>
        </w:rPr>
        <w:t xml:space="preserve"> Gemüsesalat</w:t>
      </w:r>
    </w:p>
    <w:p w:rsidR="005C78DE" w:rsidRPr="005C78DE" w:rsidRDefault="005C78DE" w:rsidP="005C78DE">
      <w:pPr>
        <w:pBdr>
          <w:top w:val="single" w:sz="18" w:space="1" w:color="auto"/>
          <w:left w:val="single" w:sz="18" w:space="4" w:color="auto"/>
          <w:bottom w:val="single" w:sz="18" w:space="1" w:color="auto"/>
          <w:right w:val="single" w:sz="18" w:space="4" w:color="auto"/>
        </w:pBdr>
        <w:spacing w:line="240" w:lineRule="auto"/>
        <w:rPr>
          <w:rFonts w:eastAsia="Times New Roman" w:cs="Arial"/>
          <w:lang w:eastAsia="de-DE"/>
        </w:rPr>
      </w:pPr>
      <w:r w:rsidRPr="005C78DE">
        <w:rPr>
          <w:rFonts w:eastAsia="Times New Roman" w:cs="Arial"/>
          <w:lang w:val="ru-RU" w:eastAsia="de-DE"/>
        </w:rPr>
        <w:t>Салат</w:t>
      </w:r>
      <w:r w:rsidRPr="005C78DE">
        <w:rPr>
          <w:rFonts w:eastAsia="Times New Roman" w:cs="Arial"/>
          <w:lang w:eastAsia="de-DE"/>
        </w:rPr>
        <w:t xml:space="preserve"> </w:t>
      </w:r>
      <w:r w:rsidRPr="005C78DE">
        <w:rPr>
          <w:rFonts w:eastAsia="Times New Roman" w:cs="Arial"/>
          <w:lang w:val="ru-RU" w:eastAsia="de-DE"/>
        </w:rPr>
        <w:t>греческий</w:t>
      </w:r>
      <w:r w:rsidRPr="005C78DE">
        <w:rPr>
          <w:rFonts w:eastAsia="Times New Roman" w:cs="Arial"/>
          <w:lang w:eastAsia="de-DE"/>
        </w:rPr>
        <w:t xml:space="preserve"> </w:t>
      </w:r>
      <w:r w:rsidRPr="005C78DE">
        <w:rPr>
          <w:rFonts w:eastAsia="Times New Roman" w:cs="Arial"/>
          <w:lang w:val="ru-RU" w:eastAsia="de-DE"/>
        </w:rPr>
        <w:t>с</w:t>
      </w:r>
      <w:r w:rsidRPr="005C78DE">
        <w:rPr>
          <w:rFonts w:eastAsia="Times New Roman" w:cs="Arial"/>
          <w:lang w:eastAsia="de-DE"/>
        </w:rPr>
        <w:t xml:space="preserve"> </w:t>
      </w:r>
      <w:r w:rsidRPr="005C78DE">
        <w:rPr>
          <w:rFonts w:eastAsia="Times New Roman" w:cs="Arial"/>
          <w:lang w:val="ru-RU" w:eastAsia="de-DE"/>
        </w:rPr>
        <w:t>сыром</w:t>
      </w:r>
      <w:r w:rsidRPr="005C78DE">
        <w:rPr>
          <w:rFonts w:eastAsia="Times New Roman" w:cs="Arial"/>
          <w:lang w:eastAsia="de-DE"/>
        </w:rPr>
        <w:t xml:space="preserve"> </w:t>
      </w:r>
      <w:r w:rsidRPr="005C78DE">
        <w:rPr>
          <w:rFonts w:eastAsia="Times New Roman" w:cs="Arial"/>
          <w:lang w:val="ru-RU" w:eastAsia="de-DE"/>
        </w:rPr>
        <w:t>фета</w:t>
      </w:r>
      <w:r w:rsidRPr="005C78DE">
        <w:rPr>
          <w:rFonts w:eastAsia="Times New Roman" w:cs="Arial"/>
          <w:lang w:eastAsia="de-DE"/>
        </w:rPr>
        <w:t xml:space="preserve"> – Griechischer Salat mit Feta</w:t>
      </w:r>
    </w:p>
    <w:p w:rsidR="005C78DE" w:rsidRPr="005C78DE" w:rsidRDefault="005C78DE" w:rsidP="005C78DE">
      <w:pPr>
        <w:pBdr>
          <w:top w:val="single" w:sz="18" w:space="1" w:color="auto"/>
          <w:left w:val="single" w:sz="18" w:space="4" w:color="auto"/>
          <w:bottom w:val="single" w:sz="18" w:space="1" w:color="auto"/>
          <w:right w:val="single" w:sz="18" w:space="4" w:color="auto"/>
        </w:pBdr>
        <w:spacing w:line="240" w:lineRule="auto"/>
        <w:rPr>
          <w:rFonts w:cs="Arial"/>
        </w:rPr>
      </w:pPr>
      <w:r w:rsidRPr="005C78DE">
        <w:rPr>
          <w:rFonts w:cs="Arial"/>
          <w:lang w:val="ru-RU"/>
        </w:rPr>
        <w:t>Вегетарианский</w:t>
      </w:r>
      <w:r w:rsidRPr="005C78DE">
        <w:rPr>
          <w:rFonts w:cs="Arial"/>
        </w:rPr>
        <w:t xml:space="preserve"> </w:t>
      </w:r>
      <w:r w:rsidRPr="005C78DE">
        <w:rPr>
          <w:rFonts w:cs="Arial"/>
          <w:lang w:val="ru-RU"/>
        </w:rPr>
        <w:t>салат</w:t>
      </w:r>
      <w:r w:rsidRPr="005C78DE">
        <w:rPr>
          <w:rFonts w:cs="Arial"/>
        </w:rPr>
        <w:t xml:space="preserve"> «</w:t>
      </w:r>
      <w:r w:rsidRPr="005C78DE">
        <w:rPr>
          <w:rFonts w:cs="Arial"/>
          <w:lang w:val="ru-RU"/>
        </w:rPr>
        <w:t>Цезарь</w:t>
      </w:r>
      <w:r w:rsidRPr="005C78DE">
        <w:rPr>
          <w:rFonts w:cs="Arial"/>
        </w:rPr>
        <w:t xml:space="preserve">» </w:t>
      </w:r>
      <w:r w:rsidR="000936BD">
        <w:rPr>
          <w:rFonts w:cs="Arial"/>
        </w:rPr>
        <w:t>–</w:t>
      </w:r>
      <w:r w:rsidRPr="005C78DE">
        <w:rPr>
          <w:rFonts w:cs="Arial"/>
        </w:rPr>
        <w:t xml:space="preserve"> vegetarischer Salat „Caesar“</w:t>
      </w:r>
    </w:p>
    <w:p w:rsidR="005C78DE" w:rsidRPr="005C78DE" w:rsidRDefault="005C78DE" w:rsidP="005C78DE">
      <w:pPr>
        <w:pBdr>
          <w:top w:val="single" w:sz="18" w:space="1" w:color="auto"/>
          <w:left w:val="single" w:sz="18" w:space="4" w:color="auto"/>
          <w:bottom w:val="single" w:sz="18" w:space="1" w:color="auto"/>
          <w:right w:val="single" w:sz="18" w:space="4" w:color="auto"/>
        </w:pBdr>
        <w:spacing w:line="240" w:lineRule="auto"/>
        <w:rPr>
          <w:rFonts w:eastAsia="Times New Roman" w:cs="Arial"/>
          <w:lang w:eastAsia="de-DE"/>
        </w:rPr>
      </w:pPr>
    </w:p>
    <w:p w:rsidR="005C78DE" w:rsidRPr="005C78DE" w:rsidRDefault="005C78DE" w:rsidP="005C78DE">
      <w:pPr>
        <w:pBdr>
          <w:top w:val="single" w:sz="18" w:space="1" w:color="auto"/>
          <w:left w:val="single" w:sz="18" w:space="4" w:color="auto"/>
          <w:bottom w:val="single" w:sz="18" w:space="1" w:color="auto"/>
          <w:right w:val="single" w:sz="18" w:space="4" w:color="auto"/>
        </w:pBdr>
        <w:spacing w:line="240" w:lineRule="auto"/>
        <w:rPr>
          <w:rFonts w:eastAsia="Times New Roman" w:cs="Arial"/>
          <w:lang w:eastAsia="de-DE"/>
        </w:rPr>
      </w:pPr>
      <w:r w:rsidRPr="005C78DE">
        <w:rPr>
          <w:rFonts w:eastAsia="Times New Roman" w:cs="Arial"/>
          <w:lang w:val="ru-RU" w:eastAsia="de-DE"/>
        </w:rPr>
        <w:t>Солянка</w:t>
      </w:r>
      <w:r w:rsidRPr="005C78DE">
        <w:rPr>
          <w:rFonts w:eastAsia="Times New Roman" w:cs="Arial"/>
          <w:lang w:eastAsia="de-DE"/>
        </w:rPr>
        <w:t xml:space="preserve"> </w:t>
      </w:r>
      <w:r w:rsidRPr="005C78DE">
        <w:rPr>
          <w:rFonts w:eastAsia="Times New Roman" w:cs="Arial"/>
          <w:color w:val="000000"/>
          <w:lang w:val="ru-RU" w:eastAsia="de-DE"/>
        </w:rPr>
        <w:t>рыбная</w:t>
      </w:r>
      <w:r w:rsidRPr="005C78DE">
        <w:rPr>
          <w:rFonts w:eastAsia="Times New Roman" w:cs="Arial"/>
          <w:color w:val="000000"/>
          <w:lang w:eastAsia="de-DE"/>
        </w:rPr>
        <w:t xml:space="preserve"> </w:t>
      </w:r>
      <w:r w:rsidRPr="005C78DE">
        <w:rPr>
          <w:rFonts w:eastAsia="Times New Roman" w:cs="Arial"/>
          <w:lang w:eastAsia="de-DE"/>
        </w:rPr>
        <w:t>– Soljanka mit Fisch</w:t>
      </w:r>
    </w:p>
    <w:p w:rsidR="005C78DE" w:rsidRPr="005C78DE" w:rsidRDefault="005C78DE" w:rsidP="005C78DE">
      <w:pPr>
        <w:pBdr>
          <w:top w:val="single" w:sz="18" w:space="1" w:color="auto"/>
          <w:left w:val="single" w:sz="18" w:space="4" w:color="auto"/>
          <w:bottom w:val="single" w:sz="18" w:space="1" w:color="auto"/>
          <w:right w:val="single" w:sz="18" w:space="4" w:color="auto"/>
        </w:pBdr>
        <w:spacing w:line="240" w:lineRule="auto"/>
        <w:rPr>
          <w:rFonts w:eastAsia="Times New Roman" w:cs="Arial"/>
          <w:lang w:eastAsia="de-DE"/>
        </w:rPr>
      </w:pPr>
      <w:r w:rsidRPr="005C78DE">
        <w:rPr>
          <w:rFonts w:eastAsia="Times New Roman" w:cs="Arial"/>
          <w:lang w:val="ru-RU" w:eastAsia="de-DE"/>
        </w:rPr>
        <w:t>Щи</w:t>
      </w:r>
      <w:r w:rsidRPr="005C78DE">
        <w:rPr>
          <w:rFonts w:eastAsia="Times New Roman" w:cs="Arial"/>
          <w:lang w:eastAsia="de-DE"/>
        </w:rPr>
        <w:t xml:space="preserve"> </w:t>
      </w:r>
      <w:r w:rsidRPr="005C78DE">
        <w:rPr>
          <w:rFonts w:eastAsia="Times New Roman" w:cs="Arial"/>
          <w:lang w:val="ru-RU" w:eastAsia="de-DE"/>
        </w:rPr>
        <w:t>из</w:t>
      </w:r>
      <w:r w:rsidRPr="005C78DE">
        <w:rPr>
          <w:rFonts w:eastAsia="Times New Roman" w:cs="Arial"/>
          <w:lang w:eastAsia="de-DE"/>
        </w:rPr>
        <w:t xml:space="preserve"> </w:t>
      </w:r>
      <w:r w:rsidRPr="005C78DE">
        <w:rPr>
          <w:rFonts w:eastAsia="Times New Roman" w:cs="Arial"/>
          <w:lang w:val="ru-RU" w:eastAsia="de-DE"/>
        </w:rPr>
        <w:t>капусты</w:t>
      </w:r>
      <w:r w:rsidRPr="005C78DE">
        <w:rPr>
          <w:rFonts w:eastAsia="Times New Roman" w:cs="Arial"/>
          <w:lang w:eastAsia="de-DE"/>
        </w:rPr>
        <w:t xml:space="preserve"> </w:t>
      </w:r>
      <w:r w:rsidR="000936BD">
        <w:rPr>
          <w:rFonts w:eastAsia="Times New Roman" w:cs="Arial"/>
          <w:lang w:eastAsia="de-DE"/>
        </w:rPr>
        <w:t>–</w:t>
      </w:r>
      <w:r w:rsidRPr="005C78DE">
        <w:rPr>
          <w:rFonts w:eastAsia="Times New Roman" w:cs="Arial"/>
          <w:lang w:eastAsia="de-DE"/>
        </w:rPr>
        <w:t xml:space="preserve"> Kohlsuppe</w:t>
      </w:r>
    </w:p>
    <w:p w:rsidR="005C78DE" w:rsidRPr="005C78DE" w:rsidRDefault="005C78DE" w:rsidP="005C78DE">
      <w:pPr>
        <w:pBdr>
          <w:top w:val="single" w:sz="18" w:space="1" w:color="auto"/>
          <w:left w:val="single" w:sz="18" w:space="4" w:color="auto"/>
          <w:bottom w:val="single" w:sz="18" w:space="1" w:color="auto"/>
          <w:right w:val="single" w:sz="18" w:space="4" w:color="auto"/>
        </w:pBdr>
        <w:spacing w:line="240" w:lineRule="auto"/>
        <w:rPr>
          <w:rFonts w:cs="Arial"/>
        </w:rPr>
      </w:pPr>
    </w:p>
    <w:p w:rsidR="005C78DE" w:rsidRPr="005C78DE" w:rsidRDefault="005C78DE" w:rsidP="005C78DE">
      <w:pPr>
        <w:pBdr>
          <w:top w:val="single" w:sz="18" w:space="1" w:color="auto"/>
          <w:left w:val="single" w:sz="18" w:space="4" w:color="auto"/>
          <w:bottom w:val="single" w:sz="18" w:space="1" w:color="auto"/>
          <w:right w:val="single" w:sz="18" w:space="4" w:color="auto"/>
        </w:pBdr>
        <w:spacing w:line="240" w:lineRule="auto"/>
        <w:rPr>
          <w:rFonts w:cs="Arial"/>
          <w:lang w:val="ru-RU"/>
        </w:rPr>
      </w:pPr>
      <w:r w:rsidRPr="005C78DE">
        <w:rPr>
          <w:rFonts w:cs="Arial"/>
          <w:lang w:val="ru-RU"/>
        </w:rPr>
        <w:t xml:space="preserve">Форель в лимонном маринаде – </w:t>
      </w:r>
      <w:r w:rsidRPr="005C78DE">
        <w:rPr>
          <w:rFonts w:cs="Arial"/>
        </w:rPr>
        <w:t>Forelle</w:t>
      </w:r>
      <w:r w:rsidRPr="005C78DE">
        <w:rPr>
          <w:rFonts w:cs="Arial"/>
          <w:lang w:val="ru-RU"/>
        </w:rPr>
        <w:t xml:space="preserve"> </w:t>
      </w:r>
      <w:r w:rsidRPr="005C78DE">
        <w:rPr>
          <w:rFonts w:cs="Arial"/>
        </w:rPr>
        <w:t>in</w:t>
      </w:r>
      <w:r w:rsidRPr="005C78DE">
        <w:rPr>
          <w:rFonts w:cs="Arial"/>
          <w:lang w:val="ru-RU"/>
        </w:rPr>
        <w:t xml:space="preserve"> </w:t>
      </w:r>
      <w:r w:rsidRPr="005C78DE">
        <w:rPr>
          <w:rFonts w:cs="Arial"/>
        </w:rPr>
        <w:t>Zitronensauce</w:t>
      </w:r>
    </w:p>
    <w:p w:rsidR="005C78DE" w:rsidRPr="005C78DE" w:rsidRDefault="005C78DE" w:rsidP="005C78DE">
      <w:pPr>
        <w:pBdr>
          <w:top w:val="single" w:sz="18" w:space="1" w:color="auto"/>
          <w:left w:val="single" w:sz="18" w:space="4" w:color="auto"/>
          <w:bottom w:val="single" w:sz="18" w:space="1" w:color="auto"/>
          <w:right w:val="single" w:sz="18" w:space="4" w:color="auto"/>
        </w:pBdr>
        <w:spacing w:line="240" w:lineRule="auto"/>
        <w:rPr>
          <w:rFonts w:cs="Arial"/>
          <w:lang w:val="ru-RU"/>
        </w:rPr>
      </w:pPr>
      <w:r w:rsidRPr="005C78DE">
        <w:rPr>
          <w:rFonts w:cs="Arial"/>
          <w:lang w:val="ru-RU"/>
        </w:rPr>
        <w:t xml:space="preserve">Запеканка из цветной капусты и картофеля </w:t>
      </w:r>
      <w:r w:rsidR="000936BD">
        <w:rPr>
          <w:rFonts w:cs="Arial"/>
          <w:lang w:val="ru-RU"/>
        </w:rPr>
        <w:t>–</w:t>
      </w:r>
      <w:r w:rsidRPr="005C78DE">
        <w:rPr>
          <w:rFonts w:cs="Arial"/>
          <w:lang w:val="ru-RU"/>
        </w:rPr>
        <w:t xml:space="preserve"> </w:t>
      </w:r>
      <w:r w:rsidRPr="005C78DE">
        <w:rPr>
          <w:rFonts w:cs="Arial"/>
        </w:rPr>
        <w:t>Blumenkohl</w:t>
      </w:r>
      <w:r w:rsidRPr="005C78DE">
        <w:rPr>
          <w:rFonts w:cs="Arial"/>
          <w:lang w:val="ru-RU"/>
        </w:rPr>
        <w:t>-</w:t>
      </w:r>
      <w:r w:rsidRPr="005C78DE">
        <w:rPr>
          <w:rFonts w:cs="Arial"/>
        </w:rPr>
        <w:t>Kartoffel</w:t>
      </w:r>
      <w:r w:rsidRPr="005C78DE">
        <w:rPr>
          <w:rFonts w:cs="Arial"/>
          <w:lang w:val="ru-RU"/>
        </w:rPr>
        <w:t>-</w:t>
      </w:r>
      <w:r w:rsidRPr="005C78DE">
        <w:rPr>
          <w:rFonts w:cs="Arial"/>
        </w:rPr>
        <w:t>Auflauf</w:t>
      </w:r>
    </w:p>
    <w:p w:rsidR="005C78DE" w:rsidRPr="005C78DE" w:rsidRDefault="005C78DE" w:rsidP="005C78DE">
      <w:pPr>
        <w:pBdr>
          <w:top w:val="single" w:sz="18" w:space="1" w:color="auto"/>
          <w:left w:val="single" w:sz="18" w:space="4" w:color="auto"/>
          <w:bottom w:val="single" w:sz="18" w:space="1" w:color="auto"/>
          <w:right w:val="single" w:sz="18" w:space="4" w:color="auto"/>
        </w:pBdr>
        <w:spacing w:line="240" w:lineRule="auto"/>
        <w:rPr>
          <w:rFonts w:cs="Arial"/>
          <w:lang w:val="ru-RU"/>
        </w:rPr>
      </w:pPr>
      <w:r w:rsidRPr="005C78DE">
        <w:rPr>
          <w:rFonts w:cs="Arial"/>
          <w:lang w:val="ru-RU"/>
        </w:rPr>
        <w:t xml:space="preserve">Рагу овощное </w:t>
      </w:r>
      <w:r w:rsidR="000936BD">
        <w:rPr>
          <w:rFonts w:cs="Arial"/>
          <w:lang w:val="ru-RU"/>
        </w:rPr>
        <w:t>–</w:t>
      </w:r>
      <w:r w:rsidRPr="005C78DE">
        <w:rPr>
          <w:rFonts w:cs="Arial"/>
          <w:lang w:val="ru-RU"/>
        </w:rPr>
        <w:t xml:space="preserve"> </w:t>
      </w:r>
      <w:r w:rsidRPr="005C78DE">
        <w:rPr>
          <w:rFonts w:cs="Arial"/>
        </w:rPr>
        <w:t>Gem</w:t>
      </w:r>
      <w:r w:rsidRPr="005C78DE">
        <w:rPr>
          <w:rFonts w:cs="Arial"/>
          <w:lang w:val="ru-RU"/>
        </w:rPr>
        <w:t>ü</w:t>
      </w:r>
      <w:r w:rsidRPr="005C78DE">
        <w:rPr>
          <w:rFonts w:cs="Arial"/>
        </w:rPr>
        <w:t>seragout</w:t>
      </w:r>
    </w:p>
    <w:p w:rsidR="005C78DE" w:rsidRPr="005C78DE" w:rsidRDefault="005C78DE" w:rsidP="005C78DE">
      <w:pPr>
        <w:pBdr>
          <w:top w:val="single" w:sz="18" w:space="1" w:color="auto"/>
          <w:left w:val="single" w:sz="18" w:space="4" w:color="auto"/>
          <w:bottom w:val="single" w:sz="18" w:space="1" w:color="auto"/>
          <w:right w:val="single" w:sz="18" w:space="4" w:color="auto"/>
        </w:pBdr>
        <w:spacing w:line="240" w:lineRule="auto"/>
        <w:rPr>
          <w:rFonts w:cs="Arial"/>
          <w:lang w:val="ru-RU"/>
        </w:rPr>
      </w:pPr>
    </w:p>
    <w:p w:rsidR="005C78DE" w:rsidRPr="005C78DE" w:rsidRDefault="005C78DE" w:rsidP="005C78DE">
      <w:pPr>
        <w:pBdr>
          <w:top w:val="single" w:sz="18" w:space="1" w:color="auto"/>
          <w:left w:val="single" w:sz="18" w:space="4" w:color="auto"/>
          <w:bottom w:val="single" w:sz="18" w:space="1" w:color="auto"/>
          <w:right w:val="single" w:sz="18" w:space="4" w:color="auto"/>
        </w:pBdr>
        <w:spacing w:line="240" w:lineRule="auto"/>
        <w:rPr>
          <w:rFonts w:cs="Arial"/>
          <w:lang w:val="ru-RU"/>
        </w:rPr>
      </w:pPr>
      <w:r w:rsidRPr="005C78DE">
        <w:rPr>
          <w:rFonts w:cs="Arial"/>
          <w:lang w:val="ru-RU"/>
        </w:rPr>
        <w:t xml:space="preserve">Картофель фри – </w:t>
      </w:r>
      <w:r w:rsidRPr="005C78DE">
        <w:rPr>
          <w:rFonts w:cs="Arial"/>
        </w:rPr>
        <w:t>Pommes</w:t>
      </w:r>
      <w:r w:rsidRPr="005C78DE">
        <w:rPr>
          <w:rFonts w:cs="Arial"/>
          <w:lang w:val="ru-RU"/>
        </w:rPr>
        <w:t xml:space="preserve"> </w:t>
      </w:r>
      <w:r w:rsidRPr="005C78DE">
        <w:rPr>
          <w:rFonts w:cs="Arial"/>
        </w:rPr>
        <w:t>Frites</w:t>
      </w:r>
    </w:p>
    <w:p w:rsidR="005C78DE" w:rsidRPr="005C78DE" w:rsidRDefault="005C78DE" w:rsidP="005C78DE">
      <w:pPr>
        <w:pBdr>
          <w:top w:val="single" w:sz="18" w:space="1" w:color="auto"/>
          <w:left w:val="single" w:sz="18" w:space="4" w:color="auto"/>
          <w:bottom w:val="single" w:sz="18" w:space="1" w:color="auto"/>
          <w:right w:val="single" w:sz="18" w:space="4" w:color="auto"/>
        </w:pBdr>
        <w:spacing w:line="240" w:lineRule="auto"/>
        <w:rPr>
          <w:rFonts w:cs="Arial"/>
          <w:lang w:val="ru-RU"/>
        </w:rPr>
      </w:pPr>
      <w:r w:rsidRPr="005C78DE">
        <w:rPr>
          <w:rFonts w:cs="Arial"/>
          <w:lang w:val="ru-RU"/>
        </w:rPr>
        <w:t xml:space="preserve">Картофельное пюре </w:t>
      </w:r>
      <w:r w:rsidR="000936BD">
        <w:rPr>
          <w:rFonts w:cs="Arial"/>
          <w:lang w:val="ru-RU"/>
        </w:rPr>
        <w:t>–</w:t>
      </w:r>
      <w:r w:rsidRPr="005C78DE">
        <w:rPr>
          <w:rFonts w:cs="Arial"/>
          <w:lang w:val="ru-RU"/>
        </w:rPr>
        <w:t xml:space="preserve"> </w:t>
      </w:r>
      <w:r w:rsidRPr="005C78DE">
        <w:rPr>
          <w:rFonts w:cs="Arial"/>
        </w:rPr>
        <w:t>Kartoffelp</w:t>
      </w:r>
      <w:r w:rsidRPr="005C78DE">
        <w:rPr>
          <w:rFonts w:cs="Arial"/>
          <w:lang w:val="ru-RU"/>
        </w:rPr>
        <w:t>ü</w:t>
      </w:r>
      <w:r w:rsidRPr="005C78DE">
        <w:rPr>
          <w:rFonts w:cs="Arial"/>
        </w:rPr>
        <w:t>ree</w:t>
      </w:r>
    </w:p>
    <w:p w:rsidR="005C78DE" w:rsidRPr="005C78DE" w:rsidRDefault="005C78DE" w:rsidP="005C78DE">
      <w:pPr>
        <w:pBdr>
          <w:top w:val="single" w:sz="18" w:space="1" w:color="auto"/>
          <w:left w:val="single" w:sz="18" w:space="4" w:color="auto"/>
          <w:bottom w:val="single" w:sz="18" w:space="1" w:color="auto"/>
          <w:right w:val="single" w:sz="18" w:space="4" w:color="auto"/>
        </w:pBdr>
        <w:spacing w:line="240" w:lineRule="auto"/>
        <w:rPr>
          <w:rFonts w:cs="Arial"/>
          <w:lang w:val="ru-RU"/>
        </w:rPr>
      </w:pPr>
      <w:r w:rsidRPr="005C78DE">
        <w:rPr>
          <w:rFonts w:cs="Arial"/>
          <w:lang w:val="ru-RU"/>
        </w:rPr>
        <w:t xml:space="preserve">Каша гречневая </w:t>
      </w:r>
      <w:r w:rsidR="000936BD">
        <w:rPr>
          <w:rFonts w:cs="Arial"/>
          <w:lang w:val="ru-RU"/>
        </w:rPr>
        <w:t>–</w:t>
      </w:r>
      <w:r w:rsidRPr="005C78DE">
        <w:rPr>
          <w:rFonts w:cs="Arial"/>
          <w:lang w:val="ru-RU"/>
        </w:rPr>
        <w:t xml:space="preserve"> </w:t>
      </w:r>
      <w:r w:rsidRPr="005C78DE">
        <w:rPr>
          <w:rFonts w:cs="Arial"/>
        </w:rPr>
        <w:t>Buchweizengr</w:t>
      </w:r>
      <w:r w:rsidRPr="005C78DE">
        <w:rPr>
          <w:rFonts w:cs="Arial"/>
          <w:lang w:val="ru-RU"/>
        </w:rPr>
        <w:t>ü</w:t>
      </w:r>
      <w:r w:rsidRPr="005C78DE">
        <w:rPr>
          <w:rFonts w:cs="Arial"/>
        </w:rPr>
        <w:t>tze</w:t>
      </w:r>
    </w:p>
    <w:p w:rsidR="005C78DE" w:rsidRPr="005C78DE" w:rsidRDefault="005C78DE" w:rsidP="005C78DE">
      <w:pPr>
        <w:pBdr>
          <w:top w:val="single" w:sz="18" w:space="1" w:color="auto"/>
          <w:left w:val="single" w:sz="18" w:space="4" w:color="auto"/>
          <w:bottom w:val="single" w:sz="18" w:space="1" w:color="auto"/>
          <w:right w:val="single" w:sz="18" w:space="4" w:color="auto"/>
        </w:pBdr>
        <w:spacing w:line="240" w:lineRule="auto"/>
        <w:rPr>
          <w:rFonts w:cs="Arial"/>
          <w:lang w:val="ru-RU"/>
        </w:rPr>
      </w:pPr>
      <w:r w:rsidRPr="005C78DE">
        <w:rPr>
          <w:rFonts w:cs="Arial"/>
          <w:lang w:val="ru-RU"/>
        </w:rPr>
        <w:t xml:space="preserve">Рис – </w:t>
      </w:r>
      <w:r w:rsidRPr="005C78DE">
        <w:rPr>
          <w:rFonts w:cs="Arial"/>
        </w:rPr>
        <w:t>Reis</w:t>
      </w:r>
    </w:p>
    <w:p w:rsidR="005C78DE" w:rsidRPr="005C78DE" w:rsidRDefault="005C78DE" w:rsidP="005C78DE">
      <w:pPr>
        <w:pBdr>
          <w:top w:val="single" w:sz="18" w:space="1" w:color="auto"/>
          <w:left w:val="single" w:sz="18" w:space="4" w:color="auto"/>
          <w:bottom w:val="single" w:sz="18" w:space="1" w:color="auto"/>
          <w:right w:val="single" w:sz="18" w:space="4" w:color="auto"/>
        </w:pBdr>
        <w:spacing w:line="240" w:lineRule="auto"/>
        <w:rPr>
          <w:rFonts w:cs="Arial"/>
          <w:lang w:val="ru-RU"/>
        </w:rPr>
      </w:pPr>
    </w:p>
    <w:p w:rsidR="005C78DE" w:rsidRPr="005C78DE" w:rsidRDefault="005C78DE" w:rsidP="005C78DE">
      <w:pPr>
        <w:pBdr>
          <w:top w:val="single" w:sz="18" w:space="1" w:color="auto"/>
          <w:left w:val="single" w:sz="18" w:space="4" w:color="auto"/>
          <w:bottom w:val="single" w:sz="18" w:space="1" w:color="auto"/>
          <w:right w:val="single" w:sz="18" w:space="4" w:color="auto"/>
        </w:pBdr>
        <w:spacing w:line="240" w:lineRule="auto"/>
        <w:rPr>
          <w:rFonts w:cs="Arial"/>
          <w:lang w:val="ru-RU"/>
        </w:rPr>
      </w:pPr>
      <w:r w:rsidRPr="005C78DE">
        <w:rPr>
          <w:rFonts w:cs="Arial"/>
          <w:lang w:val="ru-RU"/>
        </w:rPr>
        <w:t xml:space="preserve">Крем брюле </w:t>
      </w:r>
      <w:r w:rsidR="000936BD">
        <w:rPr>
          <w:rFonts w:cs="Arial"/>
          <w:lang w:val="ru-RU"/>
        </w:rPr>
        <w:t>–</w:t>
      </w:r>
      <w:r w:rsidRPr="005C78DE">
        <w:rPr>
          <w:rFonts w:cs="Arial"/>
          <w:lang w:val="ru-RU"/>
        </w:rPr>
        <w:t xml:space="preserve"> </w:t>
      </w:r>
      <w:r w:rsidRPr="005C78DE">
        <w:rPr>
          <w:rFonts w:cs="Arial"/>
        </w:rPr>
        <w:t>Creme</w:t>
      </w:r>
      <w:r w:rsidRPr="005C78DE">
        <w:rPr>
          <w:rFonts w:cs="Arial"/>
          <w:lang w:val="ru-RU"/>
        </w:rPr>
        <w:t xml:space="preserve"> </w:t>
      </w:r>
      <w:r w:rsidRPr="005C78DE">
        <w:rPr>
          <w:rFonts w:cs="Arial"/>
        </w:rPr>
        <w:t>brulee</w:t>
      </w:r>
    </w:p>
    <w:p w:rsidR="005C78DE" w:rsidRPr="005C78DE" w:rsidRDefault="005C78DE" w:rsidP="005C78DE">
      <w:pPr>
        <w:pBdr>
          <w:top w:val="single" w:sz="18" w:space="1" w:color="auto"/>
          <w:left w:val="single" w:sz="18" w:space="4" w:color="auto"/>
          <w:bottom w:val="single" w:sz="18" w:space="1" w:color="auto"/>
          <w:right w:val="single" w:sz="18" w:space="4" w:color="auto"/>
        </w:pBdr>
        <w:spacing w:line="240" w:lineRule="auto"/>
        <w:rPr>
          <w:rFonts w:cs="Arial"/>
          <w:lang w:val="ru-RU"/>
        </w:rPr>
      </w:pPr>
      <w:r w:rsidRPr="005C78DE">
        <w:rPr>
          <w:rFonts w:cs="Arial"/>
          <w:lang w:val="ru-RU"/>
        </w:rPr>
        <w:t xml:space="preserve">Шоколадные эклеры – </w:t>
      </w:r>
      <w:r w:rsidRPr="005C78DE">
        <w:rPr>
          <w:rFonts w:cs="Arial"/>
        </w:rPr>
        <w:t>Schokoladen</w:t>
      </w:r>
      <w:r w:rsidRPr="005C78DE">
        <w:rPr>
          <w:rFonts w:cs="Arial"/>
          <w:lang w:val="ru-RU"/>
        </w:rPr>
        <w:t>-</w:t>
      </w:r>
      <w:r w:rsidRPr="005C78DE">
        <w:rPr>
          <w:rFonts w:cs="Arial"/>
        </w:rPr>
        <w:t>Eclairs</w:t>
      </w:r>
    </w:p>
    <w:p w:rsidR="005C78DE" w:rsidRPr="005C78DE" w:rsidRDefault="005C78DE" w:rsidP="005C78DE">
      <w:pPr>
        <w:pBdr>
          <w:top w:val="single" w:sz="18" w:space="1" w:color="auto"/>
          <w:left w:val="single" w:sz="18" w:space="4" w:color="auto"/>
          <w:bottom w:val="single" w:sz="18" w:space="1" w:color="auto"/>
          <w:right w:val="single" w:sz="18" w:space="4" w:color="auto"/>
        </w:pBdr>
        <w:spacing w:line="240" w:lineRule="auto"/>
        <w:rPr>
          <w:rFonts w:cs="Arial"/>
          <w:lang w:val="ru-RU"/>
        </w:rPr>
      </w:pPr>
      <w:r w:rsidRPr="005C78DE">
        <w:rPr>
          <w:rFonts w:cs="Arial"/>
          <w:lang w:val="ru-RU"/>
        </w:rPr>
        <w:t xml:space="preserve">Яблочный штрудель </w:t>
      </w:r>
      <w:r w:rsidR="000936BD">
        <w:rPr>
          <w:rFonts w:cs="Arial"/>
          <w:lang w:val="ru-RU"/>
        </w:rPr>
        <w:t>–</w:t>
      </w:r>
      <w:r w:rsidRPr="005C78DE">
        <w:rPr>
          <w:rFonts w:cs="Arial"/>
          <w:lang w:val="ru-RU"/>
        </w:rPr>
        <w:t xml:space="preserve"> </w:t>
      </w:r>
      <w:r w:rsidRPr="005C78DE">
        <w:rPr>
          <w:rFonts w:cs="Arial"/>
        </w:rPr>
        <w:t>Apfelstrudel</w:t>
      </w:r>
    </w:p>
    <w:p w:rsidR="00420481" w:rsidRPr="005C78DE" w:rsidRDefault="00420481" w:rsidP="00BF22FF">
      <w:pPr>
        <w:spacing w:before="60" w:after="60"/>
        <w:rPr>
          <w:b/>
          <w:lang w:val="ru-RU"/>
        </w:rPr>
      </w:pPr>
    </w:p>
    <w:p w:rsidR="00420481" w:rsidRPr="005C78DE" w:rsidRDefault="00420481" w:rsidP="00BF22FF">
      <w:pPr>
        <w:spacing w:before="60" w:after="60"/>
        <w:rPr>
          <w:b/>
          <w:lang w:val="ru-RU"/>
        </w:rPr>
      </w:pPr>
    </w:p>
    <w:p w:rsidR="00420481" w:rsidRPr="00623CCC" w:rsidRDefault="00420481" w:rsidP="00BF22FF">
      <w:pPr>
        <w:spacing w:before="60" w:after="60"/>
        <w:rPr>
          <w:b/>
          <w:lang w:val="ru-RU"/>
        </w:rPr>
      </w:pPr>
    </w:p>
    <w:p w:rsidR="005C78DE" w:rsidRPr="00623CCC" w:rsidRDefault="005C78DE" w:rsidP="00BF22FF">
      <w:pPr>
        <w:spacing w:before="60" w:after="60"/>
        <w:rPr>
          <w:b/>
          <w:lang w:val="ru-RU"/>
        </w:rPr>
      </w:pPr>
    </w:p>
    <w:p w:rsidR="005C78DE" w:rsidRPr="00623CCC" w:rsidRDefault="005C78DE" w:rsidP="00BF22FF">
      <w:pPr>
        <w:spacing w:before="60" w:after="60"/>
        <w:rPr>
          <w:b/>
          <w:lang w:val="ru-RU"/>
        </w:rPr>
      </w:pPr>
    </w:p>
    <w:p w:rsidR="005C78DE" w:rsidRPr="00623CCC" w:rsidRDefault="005C78DE" w:rsidP="00BF22FF">
      <w:pPr>
        <w:spacing w:before="60" w:after="60"/>
        <w:rPr>
          <w:b/>
          <w:lang w:val="ru-RU"/>
        </w:rPr>
      </w:pPr>
    </w:p>
    <w:p w:rsidR="005C78DE" w:rsidRPr="00623CCC" w:rsidRDefault="005C78DE" w:rsidP="00BF22FF">
      <w:pPr>
        <w:spacing w:before="60" w:after="60"/>
        <w:rPr>
          <w:b/>
          <w:lang w:val="ru-RU"/>
        </w:rPr>
      </w:pPr>
    </w:p>
    <w:p w:rsidR="00420481" w:rsidRPr="005C78DE" w:rsidRDefault="00420481" w:rsidP="00BF22FF">
      <w:pPr>
        <w:spacing w:before="60" w:after="60"/>
        <w:rPr>
          <w:b/>
          <w:lang w:val="ru-RU"/>
        </w:rPr>
      </w:pPr>
    </w:p>
    <w:p w:rsidR="00420481" w:rsidRPr="005C78DE" w:rsidRDefault="00420481" w:rsidP="00BF22FF">
      <w:pPr>
        <w:spacing w:before="60" w:after="60"/>
        <w:rPr>
          <w:b/>
          <w:lang w:val="ru-RU"/>
        </w:rPr>
      </w:pPr>
    </w:p>
    <w:p w:rsidR="00420481" w:rsidRPr="005C78DE" w:rsidRDefault="00420481" w:rsidP="00BF22FF">
      <w:pPr>
        <w:spacing w:before="60" w:after="60"/>
        <w:rPr>
          <w:b/>
          <w:lang w:val="ru-RU"/>
        </w:rPr>
      </w:pPr>
    </w:p>
    <w:p w:rsidR="00420481" w:rsidRPr="005C78DE" w:rsidRDefault="00420481" w:rsidP="00BF22FF">
      <w:pPr>
        <w:spacing w:before="60" w:after="60"/>
        <w:rPr>
          <w:b/>
          <w:lang w:val="ru-RU"/>
        </w:rPr>
      </w:pPr>
    </w:p>
    <w:p w:rsidR="00420481" w:rsidRPr="005C78DE" w:rsidRDefault="00420481" w:rsidP="00BF22FF">
      <w:pPr>
        <w:spacing w:before="60" w:after="60"/>
        <w:rPr>
          <w:b/>
          <w:lang w:val="ru-RU"/>
        </w:rPr>
      </w:pPr>
    </w:p>
    <w:p w:rsidR="00420481" w:rsidRPr="005C78DE" w:rsidRDefault="00420481" w:rsidP="00BF22FF">
      <w:pPr>
        <w:spacing w:before="60" w:after="60"/>
        <w:rPr>
          <w:b/>
          <w:lang w:val="ru-RU"/>
        </w:rPr>
      </w:pPr>
    </w:p>
    <w:p w:rsidR="00420481" w:rsidRPr="005C78DE" w:rsidRDefault="00420481" w:rsidP="00BF22FF">
      <w:pPr>
        <w:spacing w:before="60" w:after="60"/>
        <w:rPr>
          <w:b/>
          <w:lang w:val="ru-RU"/>
        </w:rPr>
      </w:pPr>
    </w:p>
    <w:p w:rsidR="00420481" w:rsidRPr="005C78DE" w:rsidRDefault="00420481" w:rsidP="00BF22FF">
      <w:pPr>
        <w:spacing w:before="60" w:after="60"/>
        <w:rPr>
          <w:b/>
          <w:lang w:val="ru-RU"/>
        </w:rPr>
      </w:pPr>
    </w:p>
    <w:p w:rsidR="00420481" w:rsidRPr="005C78DE" w:rsidRDefault="00420481" w:rsidP="00BF22FF">
      <w:pPr>
        <w:spacing w:before="60" w:after="60"/>
        <w:rPr>
          <w:b/>
          <w:lang w:val="ru-RU"/>
        </w:rPr>
      </w:pPr>
    </w:p>
    <w:p w:rsidR="00420481" w:rsidRPr="005C78DE" w:rsidRDefault="00420481" w:rsidP="00BF22FF">
      <w:pPr>
        <w:spacing w:before="60" w:after="60"/>
        <w:rPr>
          <w:b/>
          <w:lang w:val="ru-RU"/>
        </w:rPr>
      </w:pPr>
    </w:p>
    <w:p w:rsidR="00C02E21" w:rsidRPr="00650E30" w:rsidRDefault="00C02E21" w:rsidP="00BF22FF">
      <w:pPr>
        <w:spacing w:before="60" w:after="60"/>
        <w:rPr>
          <w:b/>
          <w:lang w:val="ru-RU"/>
        </w:rPr>
      </w:pPr>
    </w:p>
    <w:p w:rsidR="00420481" w:rsidRPr="005C78DE" w:rsidRDefault="00420481" w:rsidP="00BF22FF">
      <w:pPr>
        <w:spacing w:before="60" w:after="60"/>
        <w:rPr>
          <w:b/>
          <w:lang w:val="ru-RU"/>
        </w:rPr>
      </w:pPr>
    </w:p>
    <w:p w:rsidR="00420481" w:rsidRPr="005C78DE" w:rsidRDefault="00420481" w:rsidP="00BF22FF">
      <w:pPr>
        <w:spacing w:before="60" w:after="60"/>
        <w:rPr>
          <w:b/>
          <w:lang w:val="ru-RU"/>
        </w:rPr>
      </w:pPr>
    </w:p>
    <w:p w:rsidR="008119C5" w:rsidRPr="00C2144F" w:rsidRDefault="00420481" w:rsidP="00C02E21">
      <w:pPr>
        <w:spacing w:before="60" w:after="60"/>
        <w:rPr>
          <w:sz w:val="2"/>
          <w:szCs w:val="2"/>
        </w:rPr>
      </w:pPr>
      <w:r w:rsidRPr="00420481">
        <w:rPr>
          <w:b/>
          <w:noProof/>
          <w:lang w:eastAsia="de-DE"/>
        </w:rPr>
        <w:drawing>
          <wp:inline distT="0" distB="0" distL="0" distR="0">
            <wp:extent cx="1227411" cy="429442"/>
            <wp:effectExtent l="19050" t="0" r="0" b="0"/>
            <wp:docPr id="2"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11" cstate="print"/>
                    <a:stretch>
                      <a:fillRect/>
                    </a:stretch>
                  </pic:blipFill>
                  <pic:spPr>
                    <a:xfrm>
                      <a:off x="0" y="0"/>
                      <a:ext cx="1227411" cy="429442"/>
                    </a:xfrm>
                    <a:prstGeom prst="rect">
                      <a:avLst/>
                    </a:prstGeom>
                  </pic:spPr>
                </pic:pic>
              </a:graphicData>
            </a:graphic>
          </wp:inline>
        </w:drawing>
      </w:r>
      <w:r w:rsidRPr="00420481">
        <w:t xml:space="preserve"> LISUM</w:t>
      </w:r>
    </w:p>
    <w:sectPr w:rsidR="008119C5" w:rsidRPr="00C2144F" w:rsidSect="004851BE">
      <w:pgSz w:w="11906" w:h="16838"/>
      <w:pgMar w:top="1418"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70E" w:rsidRDefault="0045370E" w:rsidP="00837EC7">
      <w:pPr>
        <w:spacing w:line="240" w:lineRule="auto"/>
      </w:pPr>
      <w:r>
        <w:separator/>
      </w:r>
    </w:p>
  </w:endnote>
  <w:endnote w:type="continuationSeparator" w:id="0">
    <w:p w:rsidR="0045370E" w:rsidRDefault="0045370E" w:rsidP="00837E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24935"/>
      <w:docPartObj>
        <w:docPartGallery w:val="Page Numbers (Bottom of Page)"/>
        <w:docPartUnique/>
      </w:docPartObj>
    </w:sdtPr>
    <w:sdtContent>
      <w:p w:rsidR="004F3656" w:rsidRDefault="004F3656" w:rsidP="00937B60">
        <w:pPr>
          <w:pStyle w:val="Fuzeile"/>
          <w:tabs>
            <w:tab w:val="clear" w:pos="4536"/>
          </w:tabs>
          <w:jc w:val="center"/>
        </w:pPr>
        <w:r>
          <w:tab/>
        </w:r>
        <w:fldSimple w:instr=" PAGE   \* MERGEFORMAT ">
          <w:r w:rsidR="00650E30">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70E" w:rsidRDefault="0045370E" w:rsidP="00837EC7">
      <w:pPr>
        <w:spacing w:line="240" w:lineRule="auto"/>
      </w:pPr>
      <w:r>
        <w:separator/>
      </w:r>
    </w:p>
  </w:footnote>
  <w:footnote w:type="continuationSeparator" w:id="0">
    <w:p w:rsidR="0045370E" w:rsidRDefault="0045370E" w:rsidP="00837EC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656" w:rsidRPr="00142DFA" w:rsidRDefault="004F3656" w:rsidP="00F5187C">
    <w:pPr>
      <w:pStyle w:val="Kopfzeile"/>
      <w:pBdr>
        <w:bottom w:val="single" w:sz="12" w:space="1" w:color="808080" w:themeColor="background1" w:themeShade="80"/>
      </w:pBdr>
      <w:jc w:val="righ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040F"/>
    <w:multiLevelType w:val="hybridMultilevel"/>
    <w:tmpl w:val="15001192"/>
    <w:lvl w:ilvl="0" w:tplc="48DA5F58">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0D5930AA"/>
    <w:multiLevelType w:val="hybridMultilevel"/>
    <w:tmpl w:val="F6244670"/>
    <w:lvl w:ilvl="0" w:tplc="FB5ECD54">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0FC53191"/>
    <w:multiLevelType w:val="hybridMultilevel"/>
    <w:tmpl w:val="90E05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1661C68"/>
    <w:multiLevelType w:val="hybridMultilevel"/>
    <w:tmpl w:val="0082DE90"/>
    <w:lvl w:ilvl="0" w:tplc="FB5ECD5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4442437"/>
    <w:multiLevelType w:val="hybridMultilevel"/>
    <w:tmpl w:val="1FCE7DCE"/>
    <w:lvl w:ilvl="0" w:tplc="E37E0FAE">
      <w:start w:val="1"/>
      <w:numFmt w:val="bullet"/>
      <w:pStyle w:val="Aufzhlung"/>
      <w:lvlText w:val="­"/>
      <w:lvlJc w:val="left"/>
      <w:pPr>
        <w:ind w:left="36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DB10228"/>
    <w:multiLevelType w:val="hybridMultilevel"/>
    <w:tmpl w:val="ED4077F4"/>
    <w:lvl w:ilvl="0" w:tplc="8C9CA51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2C76C7F"/>
    <w:multiLevelType w:val="hybridMultilevel"/>
    <w:tmpl w:val="7D663C98"/>
    <w:lvl w:ilvl="0" w:tplc="4D1A47B6">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nsid w:val="590F5826"/>
    <w:multiLevelType w:val="hybridMultilevel"/>
    <w:tmpl w:val="F3361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A675B28"/>
    <w:multiLevelType w:val="hybridMultilevel"/>
    <w:tmpl w:val="82C65810"/>
    <w:lvl w:ilvl="0" w:tplc="0BD4308A">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7CBB62E9"/>
    <w:multiLevelType w:val="hybridMultilevel"/>
    <w:tmpl w:val="CA6624F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num>
  <w:num w:numId="2">
    <w:abstractNumId w:val="3"/>
  </w:num>
  <w:num w:numId="3">
    <w:abstractNumId w:val="8"/>
  </w:num>
  <w:num w:numId="4">
    <w:abstractNumId w:val="5"/>
  </w:num>
  <w:num w:numId="5">
    <w:abstractNumId w:val="9"/>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attachedTemplate r:id="rId1"/>
  <w:documentProtection w:edit="forms" w:enforcement="0"/>
  <w:defaultTabStop w:val="708"/>
  <w:autoHyphenation/>
  <w:hyphenationZone w:val="425"/>
  <w:characterSpacingControl w:val="doNotCompress"/>
  <w:hdrShapeDefaults>
    <o:shapedefaults v:ext="edit" spidmax="67585"/>
  </w:hdrShapeDefaults>
  <w:footnotePr>
    <w:footnote w:id="-1"/>
    <w:footnote w:id="0"/>
  </w:footnotePr>
  <w:endnotePr>
    <w:endnote w:id="-1"/>
    <w:endnote w:id="0"/>
  </w:endnotePr>
  <w:compat/>
  <w:rsids>
    <w:rsidRoot w:val="00511575"/>
    <w:rsid w:val="0004165F"/>
    <w:rsid w:val="000636E4"/>
    <w:rsid w:val="000936BD"/>
    <w:rsid w:val="000A2A61"/>
    <w:rsid w:val="000A4B8B"/>
    <w:rsid w:val="00133562"/>
    <w:rsid w:val="00136172"/>
    <w:rsid w:val="00142DFA"/>
    <w:rsid w:val="00155F4E"/>
    <w:rsid w:val="001634E6"/>
    <w:rsid w:val="00163D87"/>
    <w:rsid w:val="00185133"/>
    <w:rsid w:val="001A71B9"/>
    <w:rsid w:val="001B043E"/>
    <w:rsid w:val="001C3197"/>
    <w:rsid w:val="001D4512"/>
    <w:rsid w:val="001F319E"/>
    <w:rsid w:val="00202F49"/>
    <w:rsid w:val="00206E1F"/>
    <w:rsid w:val="002348B8"/>
    <w:rsid w:val="00270DFC"/>
    <w:rsid w:val="002A04B8"/>
    <w:rsid w:val="002A2294"/>
    <w:rsid w:val="002B14FC"/>
    <w:rsid w:val="002D3F70"/>
    <w:rsid w:val="002D55C9"/>
    <w:rsid w:val="002E1682"/>
    <w:rsid w:val="002F3C8C"/>
    <w:rsid w:val="00300E1A"/>
    <w:rsid w:val="00321743"/>
    <w:rsid w:val="00334567"/>
    <w:rsid w:val="00363539"/>
    <w:rsid w:val="00381AB2"/>
    <w:rsid w:val="003F4234"/>
    <w:rsid w:val="0040115E"/>
    <w:rsid w:val="004072A0"/>
    <w:rsid w:val="00411347"/>
    <w:rsid w:val="00420481"/>
    <w:rsid w:val="00432230"/>
    <w:rsid w:val="00445672"/>
    <w:rsid w:val="0044705F"/>
    <w:rsid w:val="0045370E"/>
    <w:rsid w:val="00467ABE"/>
    <w:rsid w:val="004851BE"/>
    <w:rsid w:val="0049671A"/>
    <w:rsid w:val="00496D76"/>
    <w:rsid w:val="004C485B"/>
    <w:rsid w:val="004C5D31"/>
    <w:rsid w:val="004F3656"/>
    <w:rsid w:val="005052CB"/>
    <w:rsid w:val="00511575"/>
    <w:rsid w:val="00537A2A"/>
    <w:rsid w:val="005960DF"/>
    <w:rsid w:val="005C16CC"/>
    <w:rsid w:val="005C78DE"/>
    <w:rsid w:val="005F1ACA"/>
    <w:rsid w:val="00623CCC"/>
    <w:rsid w:val="00650E30"/>
    <w:rsid w:val="00677337"/>
    <w:rsid w:val="006A22F8"/>
    <w:rsid w:val="006A599E"/>
    <w:rsid w:val="006C713F"/>
    <w:rsid w:val="006D084A"/>
    <w:rsid w:val="006D5EEA"/>
    <w:rsid w:val="006D719E"/>
    <w:rsid w:val="007024FB"/>
    <w:rsid w:val="007357B6"/>
    <w:rsid w:val="007621DD"/>
    <w:rsid w:val="007C1D1C"/>
    <w:rsid w:val="007C32D6"/>
    <w:rsid w:val="007C3E2C"/>
    <w:rsid w:val="007D6BA1"/>
    <w:rsid w:val="00800BD6"/>
    <w:rsid w:val="008109AD"/>
    <w:rsid w:val="008119C5"/>
    <w:rsid w:val="00820851"/>
    <w:rsid w:val="00825908"/>
    <w:rsid w:val="00826C8F"/>
    <w:rsid w:val="00837EC7"/>
    <w:rsid w:val="008A1768"/>
    <w:rsid w:val="008B1D49"/>
    <w:rsid w:val="008B6E6E"/>
    <w:rsid w:val="008D2996"/>
    <w:rsid w:val="008E2ED1"/>
    <w:rsid w:val="008E7D45"/>
    <w:rsid w:val="008F78E6"/>
    <w:rsid w:val="00937B60"/>
    <w:rsid w:val="0095558E"/>
    <w:rsid w:val="00971722"/>
    <w:rsid w:val="009A1D85"/>
    <w:rsid w:val="009B046A"/>
    <w:rsid w:val="009F42E4"/>
    <w:rsid w:val="00A20523"/>
    <w:rsid w:val="00A366CC"/>
    <w:rsid w:val="00A57E9B"/>
    <w:rsid w:val="00A804F8"/>
    <w:rsid w:val="00A828A1"/>
    <w:rsid w:val="00A973E5"/>
    <w:rsid w:val="00AB509B"/>
    <w:rsid w:val="00AD39E6"/>
    <w:rsid w:val="00AE2D84"/>
    <w:rsid w:val="00AE3A55"/>
    <w:rsid w:val="00B542E5"/>
    <w:rsid w:val="00B94BD8"/>
    <w:rsid w:val="00BB6479"/>
    <w:rsid w:val="00BC2437"/>
    <w:rsid w:val="00BC763D"/>
    <w:rsid w:val="00BD7E76"/>
    <w:rsid w:val="00BE7704"/>
    <w:rsid w:val="00BF22FF"/>
    <w:rsid w:val="00BF2994"/>
    <w:rsid w:val="00BF4880"/>
    <w:rsid w:val="00C01D4F"/>
    <w:rsid w:val="00C02E21"/>
    <w:rsid w:val="00C16860"/>
    <w:rsid w:val="00C2144F"/>
    <w:rsid w:val="00C2632F"/>
    <w:rsid w:val="00C47F23"/>
    <w:rsid w:val="00C6552D"/>
    <w:rsid w:val="00C752F4"/>
    <w:rsid w:val="00CB3549"/>
    <w:rsid w:val="00D0707C"/>
    <w:rsid w:val="00D226DE"/>
    <w:rsid w:val="00D270BC"/>
    <w:rsid w:val="00D41BE0"/>
    <w:rsid w:val="00D51B37"/>
    <w:rsid w:val="00DC762A"/>
    <w:rsid w:val="00DD0C30"/>
    <w:rsid w:val="00DF308F"/>
    <w:rsid w:val="00E16A0E"/>
    <w:rsid w:val="00E16B27"/>
    <w:rsid w:val="00E579BF"/>
    <w:rsid w:val="00E72519"/>
    <w:rsid w:val="00E84ADD"/>
    <w:rsid w:val="00E85DB9"/>
    <w:rsid w:val="00E86529"/>
    <w:rsid w:val="00EA4734"/>
    <w:rsid w:val="00EA5291"/>
    <w:rsid w:val="00EB070D"/>
    <w:rsid w:val="00EC1F75"/>
    <w:rsid w:val="00EC51CF"/>
    <w:rsid w:val="00EC68C4"/>
    <w:rsid w:val="00ED0EC3"/>
    <w:rsid w:val="00F17F92"/>
    <w:rsid w:val="00F2257F"/>
    <w:rsid w:val="00F372D1"/>
    <w:rsid w:val="00F5187C"/>
    <w:rsid w:val="00F86862"/>
    <w:rsid w:val="00FA0BB9"/>
    <w:rsid w:val="00FA7063"/>
    <w:rsid w:val="00FC4BAB"/>
    <w:rsid w:val="00FF076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paragraph" w:styleId="berschrift3">
    <w:name w:val="heading 3"/>
    <w:basedOn w:val="Standard"/>
    <w:next w:val="Standard"/>
    <w:link w:val="berschrift3Zchn"/>
    <w:uiPriority w:val="9"/>
    <w:semiHidden/>
    <w:unhideWhenUsed/>
    <w:qFormat/>
    <w:rsid w:val="005C78DE"/>
    <w:pPr>
      <w:keepNext/>
      <w:spacing w:before="240" w:after="60"/>
      <w:outlineLvl w:val="2"/>
    </w:pPr>
    <w:rPr>
      <w:rFonts w:ascii="Cambria" w:eastAsia="Times New Roman"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gitternetz">
    <w:name w:val="Table Grid"/>
    <w:basedOn w:val="NormaleTabelle"/>
    <w:uiPriority w:val="59"/>
    <w:rsid w:val="00E57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basedOn w:val="Absatz-Standardschriftart"/>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link w:val="Funotentex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 w:type="character" w:customStyle="1" w:styleId="berschrift3Zchn">
    <w:name w:val="Überschrift 3 Zchn"/>
    <w:basedOn w:val="Absatz-Standardschriftart"/>
    <w:link w:val="berschrift3"/>
    <w:uiPriority w:val="9"/>
    <w:semiHidden/>
    <w:rsid w:val="005C78DE"/>
    <w:rPr>
      <w:rFonts w:ascii="Cambria" w:eastAsia="Times New Roman" w:hAnsi="Cambria"/>
      <w:b/>
      <w:bCs/>
      <w:sz w:val="26"/>
      <w:szCs w:val="26"/>
      <w:lang w:eastAsia="en-US"/>
    </w:rPr>
  </w:style>
  <w:style w:type="paragraph" w:customStyle="1" w:styleId="Aufzhlung">
    <w:name w:val="Aufzählung"/>
    <w:basedOn w:val="Standard"/>
    <w:qFormat/>
    <w:rsid w:val="005C78DE"/>
    <w:pPr>
      <w:numPr>
        <w:numId w:val="11"/>
      </w:numPr>
      <w:spacing w:before="80" w:after="80" w:line="240" w:lineRule="auto"/>
    </w:pPr>
    <w:rPr>
      <w:rFonts w:eastAsia="Arial Unicode MS" w:cs="Arial"/>
      <w:color w:val="000000"/>
      <w:lang w:eastAsia="de-DE"/>
    </w:rPr>
  </w:style>
  <w:style w:type="character" w:styleId="Hyperlink">
    <w:name w:val="Hyperlink"/>
    <w:semiHidden/>
    <w:rsid w:val="005C78DE"/>
    <w:rPr>
      <w:b w:val="0"/>
      <w:bCs w:val="0"/>
      <w:strike w:val="0"/>
      <w:dstrike w:val="0"/>
      <w:color w:val="00B9F2"/>
      <w:u w:val="none"/>
      <w:effect w:val="none"/>
    </w:rPr>
  </w:style>
  <w:style w:type="character" w:styleId="Hervorhebung">
    <w:name w:val="Emphasis"/>
    <w:basedOn w:val="Absatz-Standardschriftart"/>
    <w:uiPriority w:val="20"/>
    <w:qFormat/>
    <w:rsid w:val="005C78DE"/>
    <w:rPr>
      <w:i/>
      <w:iCs/>
    </w:rPr>
  </w:style>
</w:styles>
</file>

<file path=word/webSettings.xml><?xml version="1.0" encoding="utf-8"?>
<w:webSettings xmlns:r="http://schemas.openxmlformats.org/officeDocument/2006/relationships" xmlns:w="http://schemas.openxmlformats.org/wordprocessingml/2006/main">
  <w:divs>
    <w:div w:id="15074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xn--80aabgoal3dihz9b.xn--p1ai/%d1%80%d1%83%d0%bb%d0%b5%d1%82-%d0%b8%d0%b7-%d1%80%d1%8b%d0%b1%d0%bd%d0%be%d0%b3%d0%be-%d1%84%d0%b0%d1%80%d1%88%d0%b0-%d1%81-%d0%be%d0%bc%d0%bb%d0%b5%d1%82%d0%be%d0%bc/" TargetMode="Externa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etzel\AppData\Local\Temp\XPgrpwise\Formatvorlage_standardillustrierende_Aufg_2014_12_0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47553B-5041-4135-A6F4-FED744FA5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Formatvorlage_standardillustrierende_Aufg_2014_12_01.dotx</Template>
  <TotalTime>0</TotalTime>
  <Pages>3</Pages>
  <Words>520</Words>
  <Characters>3276</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2016-04-05T07:53:00Z</dcterms:created>
  <dcterms:modified xsi:type="dcterms:W3CDTF">2016-04-05T07:53:00Z</dcterms:modified>
</cp:coreProperties>
</file>