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E06BD2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E7842" w:rsidP="00321743">
            <w:pPr>
              <w:spacing w:before="200" w:after="200"/>
            </w:pPr>
            <w:proofErr w:type="spellStart"/>
            <w:r>
              <w:t>WAT_</w:t>
            </w:r>
            <w:r w:rsidR="000344FC">
              <w:t>Stückliste</w:t>
            </w:r>
            <w:proofErr w:type="spellEnd"/>
            <w:r w:rsidR="000344FC">
              <w:t xml:space="preserve"> </w:t>
            </w:r>
            <w:proofErr w:type="spellStart"/>
            <w:r w:rsidR="000344FC">
              <w:t>Nistkasten</w:t>
            </w:r>
            <w:r>
              <w:t>_E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344FC" w:rsidP="00321743">
            <w:pPr>
              <w:spacing w:before="200" w:after="200"/>
            </w:pPr>
            <w:r>
              <w:t>2.4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344FC" w:rsidP="00321743">
            <w:pPr>
              <w:tabs>
                <w:tab w:val="left" w:pos="1373"/>
              </w:tabs>
              <w:spacing w:before="200" w:after="200"/>
            </w:pPr>
            <w:r>
              <w:t>Bildsprache nutzen und entwickeln: technisches Skizzieren, technisches Zeichnen und technisches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344FC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FA0FB6" w:rsidRPr="008A1768" w:rsidRDefault="000344FC" w:rsidP="00321743">
            <w:pPr>
              <w:tabs>
                <w:tab w:val="left" w:pos="1190"/>
              </w:tabs>
              <w:spacing w:before="200" w:after="200"/>
            </w:pPr>
            <w:r>
              <w:t>Informationen aus symbolischen und bildhaften Darstellungen entnehmen und für eigenes Handeln nutzbar machen</w:t>
            </w:r>
          </w:p>
        </w:tc>
      </w:tr>
      <w:tr w:rsidR="000344F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344FC" w:rsidRPr="008119C5" w:rsidRDefault="000344F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344FC" w:rsidRPr="00202F49" w:rsidRDefault="000344FC" w:rsidP="00785B0F">
            <w:pPr>
              <w:tabs>
                <w:tab w:val="left" w:pos="1190"/>
              </w:tabs>
              <w:spacing w:before="200" w:after="200"/>
            </w:pPr>
            <w:r>
              <w:t>Entwicklung, Planung, Fertigung und Bewertung mehrteiliger Produkte (P8) 7/8; alle Themenfelder Wahlpflichtbereich, in denen gefertigt wird</w:t>
            </w:r>
          </w:p>
        </w:tc>
      </w:tr>
      <w:tr w:rsidR="000344F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344FC" w:rsidRDefault="000344F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344FC" w:rsidRPr="00202F49" w:rsidRDefault="000344F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0344F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344FC" w:rsidRDefault="000344F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344FC" w:rsidRPr="00202F49" w:rsidRDefault="000344F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0344F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0344FC" w:rsidRPr="008119C5" w:rsidRDefault="000344F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344FC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344FC" w:rsidRPr="008119C5" w:rsidRDefault="000344FC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344FC" w:rsidRPr="008119C5" w:rsidRDefault="000344FC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344FC" w:rsidRPr="008119C5" w:rsidRDefault="000344FC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0344FC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344FC" w:rsidRPr="008119C5" w:rsidRDefault="000344F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344FC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344FC" w:rsidRPr="008119C5" w:rsidRDefault="000344FC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344FC" w:rsidRPr="008119C5" w:rsidRDefault="000344FC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344FC" w:rsidRPr="008119C5" w:rsidRDefault="000344FC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344F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0344FC" w:rsidRDefault="000344F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0344FC" w:rsidRPr="008A1768" w:rsidRDefault="000344FC" w:rsidP="00321743">
            <w:pPr>
              <w:spacing w:before="200" w:after="200"/>
            </w:pPr>
            <w:r>
              <w:t>Fertigen, Stückliste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BF22FF">
      <w:pPr>
        <w:spacing w:before="60" w:after="60"/>
      </w:pPr>
    </w:p>
    <w:p w:rsidR="007964D6" w:rsidRPr="009948F0" w:rsidRDefault="007964D6" w:rsidP="00E06BD2">
      <w:pPr>
        <w:suppressAutoHyphens/>
        <w:jc w:val="both"/>
        <w:rPr>
          <w:rFonts w:cs="Arial"/>
        </w:rPr>
      </w:pPr>
      <w:r w:rsidRPr="009948F0">
        <w:rPr>
          <w:rFonts w:cs="Arial"/>
        </w:rPr>
        <w:t>Der Lebensraum für Vögel wird immer kleiner, vor allem in der Stadt sind sie oft vor große Herausforderungen gestellt, wenn es darum geht</w:t>
      </w:r>
      <w:r w:rsidR="00957102">
        <w:rPr>
          <w:rFonts w:cs="Arial"/>
        </w:rPr>
        <w:t>,</w:t>
      </w:r>
      <w:r w:rsidRPr="009948F0">
        <w:rPr>
          <w:rFonts w:cs="Arial"/>
        </w:rPr>
        <w:t xml:space="preserve"> sich einen N</w:t>
      </w:r>
      <w:r>
        <w:rPr>
          <w:rFonts w:cs="Arial"/>
        </w:rPr>
        <w:t xml:space="preserve">istplatz zu suchen. </w:t>
      </w:r>
      <w:r w:rsidRPr="009948F0">
        <w:rPr>
          <w:rFonts w:cs="Arial"/>
        </w:rPr>
        <w:t>Alex</w:t>
      </w:r>
      <w:r>
        <w:rPr>
          <w:rFonts w:cs="Arial"/>
        </w:rPr>
        <w:t>ander</w:t>
      </w:r>
      <w:r w:rsidRPr="009948F0">
        <w:rPr>
          <w:rFonts w:cs="Arial"/>
        </w:rPr>
        <w:t xml:space="preserve"> </w:t>
      </w:r>
      <w:r>
        <w:rPr>
          <w:rFonts w:cs="Arial"/>
        </w:rPr>
        <w:t xml:space="preserve">und sein Freund Emir </w:t>
      </w:r>
      <w:r w:rsidRPr="009948F0">
        <w:rPr>
          <w:rFonts w:cs="Arial"/>
        </w:rPr>
        <w:t>möchte</w:t>
      </w:r>
      <w:r>
        <w:rPr>
          <w:rFonts w:cs="Arial"/>
        </w:rPr>
        <w:t xml:space="preserve">n </w:t>
      </w:r>
      <w:r w:rsidR="001E036E">
        <w:rPr>
          <w:rFonts w:cs="Arial"/>
        </w:rPr>
        <w:t>gemeinsam</w:t>
      </w:r>
      <w:r w:rsidR="001E036E" w:rsidRPr="009948F0">
        <w:rPr>
          <w:rFonts w:cs="Arial"/>
        </w:rPr>
        <w:t xml:space="preserve"> </w:t>
      </w:r>
      <w:r w:rsidRPr="009948F0">
        <w:rPr>
          <w:rFonts w:cs="Arial"/>
        </w:rPr>
        <w:t xml:space="preserve">im Garten </w:t>
      </w:r>
      <w:r w:rsidR="00D81B7E">
        <w:rPr>
          <w:rFonts w:cs="Arial"/>
        </w:rPr>
        <w:t xml:space="preserve">von </w:t>
      </w:r>
      <w:r>
        <w:rPr>
          <w:rFonts w:cs="Arial"/>
        </w:rPr>
        <w:t>Alexanders</w:t>
      </w:r>
      <w:r w:rsidRPr="009948F0">
        <w:rPr>
          <w:rFonts w:cs="Arial"/>
        </w:rPr>
        <w:t xml:space="preserve"> Eltern eine selbst</w:t>
      </w:r>
      <w:r>
        <w:rPr>
          <w:rFonts w:cs="Arial"/>
        </w:rPr>
        <w:t>gebaute Nisthilfe anbringen.</w:t>
      </w:r>
    </w:p>
    <w:p w:rsidR="007964D6" w:rsidRDefault="007964D6" w:rsidP="00E06BD2">
      <w:pPr>
        <w:suppressAutoHyphens/>
        <w:jc w:val="both"/>
        <w:rPr>
          <w:rFonts w:cs="Arial"/>
        </w:rPr>
      </w:pPr>
      <w:r>
        <w:rPr>
          <w:rFonts w:cs="Arial"/>
        </w:rPr>
        <w:t>Im Internet haben sie</w:t>
      </w:r>
      <w:r w:rsidRPr="009948F0">
        <w:rPr>
          <w:rFonts w:cs="Arial"/>
        </w:rPr>
        <w:t xml:space="preserve"> sich Modelle und Ideen für Nistkästen angesehen und sich für die folgende</w:t>
      </w:r>
      <w:r w:rsidR="001E036E">
        <w:rPr>
          <w:rFonts w:cs="Arial"/>
        </w:rPr>
        <w:t xml:space="preserve"> Bauart</w:t>
      </w:r>
      <w:r>
        <w:rPr>
          <w:rFonts w:cs="Arial"/>
        </w:rPr>
        <w:t xml:space="preserve"> entschieden.</w:t>
      </w:r>
    </w:p>
    <w:p w:rsidR="00785B0F" w:rsidRPr="00A4382C" w:rsidRDefault="00785B0F" w:rsidP="00E06BD2">
      <w:pPr>
        <w:suppressAutoHyphens/>
        <w:jc w:val="both"/>
        <w:rPr>
          <w:rFonts w:cs="Arial"/>
        </w:rPr>
      </w:pPr>
    </w:p>
    <w:p w:rsidR="009C24E3" w:rsidRDefault="007964D6" w:rsidP="00E06BD2">
      <w:pPr>
        <w:suppressAutoHyphens/>
        <w:jc w:val="both"/>
        <w:rPr>
          <w:rFonts w:cs="Arial"/>
        </w:rPr>
      </w:pPr>
      <w:r w:rsidRPr="00DD2D16">
        <w:rPr>
          <w:rFonts w:cs="Arial"/>
        </w:rPr>
        <w:t xml:space="preserve">Sie haben bisher </w:t>
      </w:r>
      <w:r>
        <w:rPr>
          <w:rFonts w:cs="Arial"/>
        </w:rPr>
        <w:t>nur</w:t>
      </w:r>
      <w:r w:rsidR="001E036E">
        <w:rPr>
          <w:rFonts w:cs="Arial"/>
        </w:rPr>
        <w:t xml:space="preserve"> die B</w:t>
      </w:r>
      <w:r w:rsidRPr="00DD2D16">
        <w:rPr>
          <w:rFonts w:cs="Arial"/>
        </w:rPr>
        <w:t>auzeichnung des Nistkastens gefunden. Als nächsten Schritt müssen Alex</w:t>
      </w:r>
      <w:r>
        <w:rPr>
          <w:rFonts w:cs="Arial"/>
        </w:rPr>
        <w:t>ander</w:t>
      </w:r>
      <w:r w:rsidRPr="00DD2D16">
        <w:rPr>
          <w:rFonts w:cs="Arial"/>
        </w:rPr>
        <w:t xml:space="preserve"> und </w:t>
      </w:r>
      <w:r>
        <w:rPr>
          <w:rFonts w:cs="Arial"/>
        </w:rPr>
        <w:t>Emir</w:t>
      </w:r>
      <w:r w:rsidRPr="00DD2D16">
        <w:rPr>
          <w:rFonts w:cs="Arial"/>
        </w:rPr>
        <w:t xml:space="preserve"> jedoch ihr Material besorgen. Hierfür</w:t>
      </w:r>
      <w:r w:rsidR="009C24E3">
        <w:rPr>
          <w:rFonts w:cs="Arial"/>
        </w:rPr>
        <w:t xml:space="preserve"> benötigen sie eine Stückliste.</w:t>
      </w:r>
    </w:p>
    <w:p w:rsidR="009C24E3" w:rsidRDefault="009C24E3" w:rsidP="00E06BD2">
      <w:pPr>
        <w:suppressAutoHyphens/>
        <w:jc w:val="both"/>
        <w:rPr>
          <w:rFonts w:cs="Arial"/>
        </w:rPr>
      </w:pPr>
    </w:p>
    <w:p w:rsidR="007964D6" w:rsidRPr="00DD2D16" w:rsidRDefault="007964D6" w:rsidP="00E06BD2">
      <w:pPr>
        <w:suppressAutoHyphens/>
        <w:jc w:val="both"/>
        <w:rPr>
          <w:rFonts w:cs="Arial"/>
        </w:rPr>
      </w:pPr>
      <w:r w:rsidRPr="00DD2D16">
        <w:rPr>
          <w:rFonts w:cs="Arial"/>
        </w:rPr>
        <w:t>Schaue dir die Zeichnung genau an und vervollständige die angefangene Stückliste der bei</w:t>
      </w:r>
      <w:r w:rsidR="001E036E">
        <w:rPr>
          <w:rFonts w:cs="Arial"/>
        </w:rPr>
        <w:t>den unter Nutzung</w:t>
      </w:r>
      <w:r w:rsidRPr="00DD2D16">
        <w:rPr>
          <w:rFonts w:cs="Arial"/>
        </w:rPr>
        <w:t xml:space="preserve"> der </w:t>
      </w:r>
      <w:r>
        <w:rPr>
          <w:rFonts w:cs="Arial"/>
        </w:rPr>
        <w:t>technischen Zeichnung</w:t>
      </w:r>
      <w:r w:rsidRPr="00DD2D16">
        <w:rPr>
          <w:rFonts w:cs="Arial"/>
        </w:rPr>
        <w:t>.</w:t>
      </w: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11755</wp:posOffset>
            </wp:positionH>
            <wp:positionV relativeFrom="paragraph">
              <wp:posOffset>38587</wp:posOffset>
            </wp:positionV>
            <wp:extent cx="2770320" cy="2926169"/>
            <wp:effectExtent l="19050" t="19050" r="10980" b="26581"/>
            <wp:wrapNone/>
            <wp:docPr id="1" name="Bild 2" descr="Macintosh HD:Users:Victoria:Desktop:FS_WAT:1. UB WAT:nistkasten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ictoria:Desktop:FS_WAT:1. UB WAT:nistkasten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94" t="53250" r="20500" b="4668"/>
                    <a:stretch/>
                  </pic:blipFill>
                  <pic:spPr bwMode="auto">
                    <a:xfrm rot="10800000">
                      <a:off x="0" y="0"/>
                      <a:ext cx="2772546" cy="29285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420481" w:rsidRDefault="00420481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p w:rsidR="007964D6" w:rsidRDefault="007964D6" w:rsidP="00BF22FF">
      <w:pPr>
        <w:spacing w:before="60" w:after="60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285"/>
        <w:gridCol w:w="946"/>
        <w:gridCol w:w="2725"/>
        <w:gridCol w:w="2850"/>
      </w:tblGrid>
      <w:tr w:rsidR="00F05045" w:rsidRPr="00837A78" w:rsidTr="00E06BD2">
        <w:trPr>
          <w:trHeight w:val="257"/>
        </w:trPr>
        <w:tc>
          <w:tcPr>
            <w:tcW w:w="1285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Position</w:t>
            </w:r>
          </w:p>
        </w:tc>
        <w:tc>
          <w:tcPr>
            <w:tcW w:w="946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Stück</w:t>
            </w:r>
          </w:p>
        </w:tc>
        <w:tc>
          <w:tcPr>
            <w:tcW w:w="2725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Benennung</w:t>
            </w:r>
          </w:p>
        </w:tc>
        <w:tc>
          <w:tcPr>
            <w:tcW w:w="2850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Maße in m</w:t>
            </w:r>
            <w:r w:rsidRPr="00837A78">
              <w:rPr>
                <w:rFonts w:ascii="Chalkboard" w:hAnsi="Chalkboard"/>
                <w:b/>
                <w:sz w:val="28"/>
              </w:rPr>
              <w:t>m</w:t>
            </w:r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1E036E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F05045" w:rsidRPr="00837A78" w:rsidRDefault="00F05045" w:rsidP="00333A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x        </w:t>
            </w:r>
            <w:proofErr w:type="spellStart"/>
            <w:r>
              <w:rPr>
                <w:rFonts w:ascii="Chalkboard" w:hAnsi="Chalkboard"/>
                <w:sz w:val="28"/>
              </w:rPr>
              <w:t>x</w:t>
            </w:r>
            <w:proofErr w:type="spellEnd"/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2</w:t>
            </w:r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17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(20</w:t>
            </w:r>
            <w:r w:rsidR="00333A16">
              <w:rPr>
                <w:rFonts w:ascii="Chalkboard" w:hAnsi="Chalkboard"/>
                <w:sz w:val="28"/>
              </w:rPr>
              <w:t>5</w:t>
            </w:r>
            <w:r w:rsidRPr="00837A78">
              <w:rPr>
                <w:rFonts w:ascii="Chalkboard" w:hAnsi="Chalkboard"/>
                <w:sz w:val="28"/>
              </w:rPr>
              <w:t>) x 12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</w:t>
            </w:r>
            <w:r>
              <w:rPr>
                <w:rFonts w:ascii="Chalkboard" w:hAnsi="Chalkboard"/>
                <w:sz w:val="28"/>
              </w:rPr>
              <w:t>0</w:t>
            </w:r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1E036E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3</w:t>
            </w:r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F05045" w:rsidRPr="00837A78" w:rsidRDefault="00F05045" w:rsidP="00333A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x        </w:t>
            </w:r>
            <w:proofErr w:type="spellStart"/>
            <w:r>
              <w:rPr>
                <w:rFonts w:ascii="Chalkboard" w:hAnsi="Chalkboard"/>
                <w:sz w:val="28"/>
              </w:rPr>
              <w:t>x</w:t>
            </w:r>
            <w:proofErr w:type="spellEnd"/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1E036E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4</w:t>
            </w:r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 xml:space="preserve">x </w:t>
            </w:r>
            <w:r>
              <w:rPr>
                <w:rFonts w:ascii="Chalkboard" w:hAnsi="Chalkboard"/>
                <w:sz w:val="28"/>
              </w:rPr>
              <w:t xml:space="preserve">       </w:t>
            </w:r>
            <w:proofErr w:type="spellStart"/>
            <w:r w:rsidRPr="00837A78">
              <w:rPr>
                <w:rFonts w:ascii="Chalkboard" w:hAnsi="Chalkboard"/>
                <w:sz w:val="28"/>
              </w:rPr>
              <w:t>x</w:t>
            </w:r>
            <w:proofErr w:type="spellEnd"/>
            <w:r w:rsidRPr="00837A78">
              <w:rPr>
                <w:rFonts w:ascii="Chalkboard" w:hAnsi="Chalkboard"/>
                <w:sz w:val="28"/>
              </w:rPr>
              <w:t xml:space="preserve"> </w:t>
            </w:r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1E036E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 xml:space="preserve">x </w:t>
            </w:r>
            <w:r>
              <w:rPr>
                <w:rFonts w:ascii="Chalkboard" w:hAnsi="Chalkboard"/>
                <w:sz w:val="28"/>
              </w:rPr>
              <w:t xml:space="preserve">       </w:t>
            </w:r>
            <w:proofErr w:type="spellStart"/>
            <w:r w:rsidRPr="00837A78">
              <w:rPr>
                <w:rFonts w:ascii="Chalkboard" w:hAnsi="Chalkboard"/>
                <w:sz w:val="28"/>
              </w:rPr>
              <w:t>x</w:t>
            </w:r>
            <w:proofErr w:type="spellEnd"/>
            <w:r w:rsidRPr="00837A78">
              <w:rPr>
                <w:rFonts w:ascii="Chalkboard" w:hAnsi="Chalkboard"/>
                <w:sz w:val="28"/>
              </w:rPr>
              <w:t xml:space="preserve"> </w:t>
            </w:r>
          </w:p>
        </w:tc>
      </w:tr>
      <w:tr w:rsidR="00F05045" w:rsidRPr="00837A78" w:rsidTr="00E06BD2">
        <w:trPr>
          <w:trHeight w:val="387"/>
        </w:trPr>
        <w:tc>
          <w:tcPr>
            <w:tcW w:w="128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6</w:t>
            </w:r>
          </w:p>
        </w:tc>
        <w:tc>
          <w:tcPr>
            <w:tcW w:w="946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2725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Boden</w:t>
            </w:r>
          </w:p>
        </w:tc>
        <w:tc>
          <w:tcPr>
            <w:tcW w:w="285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120 x 120</w:t>
            </w:r>
            <w:r w:rsidRPr="00837A78">
              <w:rPr>
                <w:rFonts w:ascii="Chalkboard" w:hAnsi="Chalkboard"/>
                <w:sz w:val="28"/>
              </w:rPr>
              <w:t xml:space="preserve"> x</w:t>
            </w:r>
            <w:r>
              <w:rPr>
                <w:rFonts w:ascii="Chalkboard" w:hAnsi="Chalkboard"/>
                <w:sz w:val="28"/>
              </w:rPr>
              <w:t xml:space="preserve"> 20</w:t>
            </w:r>
          </w:p>
        </w:tc>
      </w:tr>
    </w:tbl>
    <w:p w:rsidR="009C24E3" w:rsidRPr="008C3088" w:rsidRDefault="009C24E3" w:rsidP="00BF22FF">
      <w:pPr>
        <w:spacing w:before="60" w:after="60"/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B5">
        <w:t xml:space="preserve"> </w:t>
      </w:r>
      <w:r w:rsidR="00E06BD2">
        <w:t xml:space="preserve">LISUM 2017; </w:t>
      </w:r>
      <w:r w:rsidR="00F05045">
        <w:t>Victoria Melzer</w:t>
      </w:r>
      <w:r w:rsidR="00937B60">
        <w:rPr>
          <w:b/>
        </w:rPr>
        <w:br w:type="page"/>
      </w:r>
    </w:p>
    <w:p w:rsidR="00F5187C" w:rsidRPr="00E06BD2" w:rsidRDefault="00E06BD2" w:rsidP="00BF22FF">
      <w:pPr>
        <w:spacing w:before="60" w:after="60"/>
        <w:rPr>
          <w:b/>
          <w:sz w:val="24"/>
          <w:szCs w:val="24"/>
        </w:rPr>
      </w:pPr>
      <w:r w:rsidRPr="00E06BD2">
        <w:rPr>
          <w:b/>
          <w:sz w:val="24"/>
          <w:szCs w:val="24"/>
        </w:rPr>
        <w:lastRenderedPageBreak/>
        <w:t>E</w:t>
      </w:r>
      <w:r w:rsidR="00F5187C" w:rsidRPr="00E06BD2">
        <w:rPr>
          <w:b/>
          <w:sz w:val="24"/>
          <w:szCs w:val="24"/>
        </w:rPr>
        <w:t>rwartungshorizont:</w:t>
      </w:r>
    </w:p>
    <w:p w:rsidR="00C2144F" w:rsidRDefault="00C2144F" w:rsidP="00BF22FF">
      <w:pPr>
        <w:spacing w:before="60" w:after="60"/>
        <w:rPr>
          <w:b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470"/>
        <w:gridCol w:w="1507"/>
        <w:gridCol w:w="2977"/>
        <w:gridCol w:w="2977"/>
      </w:tblGrid>
      <w:tr w:rsidR="00F05045" w:rsidRPr="00837A78" w:rsidTr="00785B0F">
        <w:tc>
          <w:tcPr>
            <w:tcW w:w="1470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Position</w:t>
            </w:r>
          </w:p>
        </w:tc>
        <w:tc>
          <w:tcPr>
            <w:tcW w:w="1507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Stück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837A78">
              <w:rPr>
                <w:rFonts w:ascii="Chalkboard" w:hAnsi="Chalkboard"/>
                <w:b/>
                <w:sz w:val="28"/>
              </w:rPr>
              <w:t>Benennung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Maße in m</w:t>
            </w:r>
            <w:r w:rsidRPr="00837A78">
              <w:rPr>
                <w:rFonts w:ascii="Chalkboard" w:hAnsi="Chalkboard"/>
                <w:b/>
                <w:sz w:val="28"/>
              </w:rPr>
              <w:t>m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05045" w:rsidRPr="00837A78" w:rsidRDefault="00957102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Aufhängleiste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50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5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</w:t>
            </w:r>
            <w:r>
              <w:rPr>
                <w:rFonts w:ascii="Chalkboard" w:hAnsi="Chalkboard"/>
                <w:sz w:val="28"/>
              </w:rPr>
              <w:t>0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2</w:t>
            </w:r>
          </w:p>
        </w:tc>
        <w:tc>
          <w:tcPr>
            <w:tcW w:w="1507" w:type="dxa"/>
            <w:vAlign w:val="center"/>
          </w:tcPr>
          <w:p w:rsidR="00F05045" w:rsidRPr="00837A78" w:rsidRDefault="00957102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Seitenwand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17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(20</w:t>
            </w:r>
            <w:r w:rsidR="00333A16">
              <w:rPr>
                <w:rFonts w:ascii="Chalkboard" w:hAnsi="Chalkboard"/>
                <w:sz w:val="28"/>
              </w:rPr>
              <w:t>5</w:t>
            </w:r>
            <w:r w:rsidRPr="00837A78">
              <w:rPr>
                <w:rFonts w:ascii="Chalkboard" w:hAnsi="Chalkboard"/>
                <w:sz w:val="28"/>
              </w:rPr>
              <w:t>) x 12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</w:t>
            </w:r>
            <w:r>
              <w:rPr>
                <w:rFonts w:ascii="Chalkboard" w:hAnsi="Chalkboard"/>
                <w:sz w:val="28"/>
              </w:rPr>
              <w:t>0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Rückwand</w:t>
            </w:r>
          </w:p>
        </w:tc>
        <w:tc>
          <w:tcPr>
            <w:tcW w:w="2977" w:type="dxa"/>
            <w:vAlign w:val="center"/>
          </w:tcPr>
          <w:p w:rsidR="00F05045" w:rsidRPr="00837A78" w:rsidRDefault="00333A16" w:rsidP="00F0504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205</w:t>
            </w:r>
            <w:r w:rsidR="00F05045">
              <w:rPr>
                <w:rFonts w:ascii="Chalkboard" w:hAnsi="Chalkboard"/>
                <w:sz w:val="28"/>
              </w:rPr>
              <w:t xml:space="preserve"> x 160 x 20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4</w:t>
            </w:r>
          </w:p>
        </w:tc>
        <w:tc>
          <w:tcPr>
            <w:tcW w:w="150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Front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8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16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</w:t>
            </w:r>
            <w:r>
              <w:rPr>
                <w:rFonts w:ascii="Chalkboard" w:hAnsi="Chalkboard"/>
                <w:sz w:val="28"/>
              </w:rPr>
              <w:t>0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5</w:t>
            </w:r>
          </w:p>
        </w:tc>
        <w:tc>
          <w:tcPr>
            <w:tcW w:w="150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Dach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22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20</w:t>
            </w:r>
            <w:r>
              <w:rPr>
                <w:rFonts w:ascii="Chalkboard" w:hAnsi="Chalkboard"/>
                <w:sz w:val="28"/>
              </w:rPr>
              <w:t>0</w:t>
            </w:r>
            <w:r w:rsidRPr="00837A78">
              <w:rPr>
                <w:rFonts w:ascii="Chalkboard" w:hAnsi="Chalkboard"/>
                <w:sz w:val="28"/>
              </w:rPr>
              <w:t xml:space="preserve"> x 2</w:t>
            </w:r>
            <w:r>
              <w:rPr>
                <w:rFonts w:ascii="Chalkboard" w:hAnsi="Chalkboard"/>
                <w:sz w:val="28"/>
              </w:rPr>
              <w:t>0</w:t>
            </w:r>
          </w:p>
        </w:tc>
      </w:tr>
      <w:tr w:rsidR="00F05045" w:rsidRPr="00837A78" w:rsidTr="00785B0F">
        <w:trPr>
          <w:trHeight w:val="530"/>
        </w:trPr>
        <w:tc>
          <w:tcPr>
            <w:tcW w:w="1470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6</w:t>
            </w:r>
          </w:p>
        </w:tc>
        <w:tc>
          <w:tcPr>
            <w:tcW w:w="150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 w:rsidRPr="00837A78"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Boden</w:t>
            </w:r>
          </w:p>
        </w:tc>
        <w:tc>
          <w:tcPr>
            <w:tcW w:w="2977" w:type="dxa"/>
            <w:vAlign w:val="center"/>
          </w:tcPr>
          <w:p w:rsidR="00F05045" w:rsidRPr="00837A78" w:rsidRDefault="00F05045" w:rsidP="00785B0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120 x 120</w:t>
            </w:r>
            <w:r w:rsidRPr="00837A78">
              <w:rPr>
                <w:rFonts w:ascii="Chalkboard" w:hAnsi="Chalkboard"/>
                <w:sz w:val="28"/>
              </w:rPr>
              <w:t xml:space="preserve"> x</w:t>
            </w:r>
            <w:r>
              <w:rPr>
                <w:rFonts w:ascii="Chalkboard" w:hAnsi="Chalkboard"/>
                <w:sz w:val="28"/>
              </w:rPr>
              <w:t xml:space="preserve"> 20</w:t>
            </w:r>
          </w:p>
        </w:tc>
      </w:tr>
    </w:tbl>
    <w:p w:rsidR="000123FC" w:rsidRDefault="000123FC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E06BD2" w:rsidRDefault="00E06BD2" w:rsidP="00BF22FF">
      <w:pPr>
        <w:spacing w:before="60" w:after="60"/>
        <w:rPr>
          <w:b/>
        </w:rPr>
      </w:pPr>
    </w:p>
    <w:p w:rsidR="008119C5" w:rsidRPr="00C2144F" w:rsidRDefault="00E06BD2" w:rsidP="00E06BD2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2017; Victoria Melzer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9E" w:rsidRDefault="008D2F9E" w:rsidP="00837EC7">
      <w:pPr>
        <w:spacing w:line="240" w:lineRule="auto"/>
      </w:pPr>
      <w:r>
        <w:separator/>
      </w:r>
    </w:p>
  </w:endnote>
  <w:endnote w:type="continuationSeparator" w:id="0">
    <w:p w:rsidR="008D2F9E" w:rsidRDefault="008D2F9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lkboard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785B0F" w:rsidRDefault="00785B0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2773E">
          <w:fldChar w:fldCharType="begin"/>
        </w:r>
        <w:r w:rsidR="001E036E">
          <w:instrText xml:space="preserve"> PAGE   \* MERGEFORMAT </w:instrText>
        </w:r>
        <w:r w:rsidR="00C2773E">
          <w:fldChar w:fldCharType="separate"/>
        </w:r>
        <w:r w:rsidR="00AE7842">
          <w:rPr>
            <w:noProof/>
          </w:rPr>
          <w:t>1</w:t>
        </w:r>
        <w:r w:rsidR="00C2773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9E" w:rsidRDefault="008D2F9E" w:rsidP="00837EC7">
      <w:pPr>
        <w:spacing w:line="240" w:lineRule="auto"/>
      </w:pPr>
      <w:r>
        <w:separator/>
      </w:r>
    </w:p>
  </w:footnote>
  <w:footnote w:type="continuationSeparator" w:id="0">
    <w:p w:rsidR="008D2F9E" w:rsidRDefault="008D2F9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0F" w:rsidRPr="00142DFA" w:rsidRDefault="00785B0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344FC"/>
    <w:rsid w:val="0004165F"/>
    <w:rsid w:val="000636E4"/>
    <w:rsid w:val="000916FD"/>
    <w:rsid w:val="00096F1A"/>
    <w:rsid w:val="000A2A61"/>
    <w:rsid w:val="000A4B8B"/>
    <w:rsid w:val="000A797A"/>
    <w:rsid w:val="000B4826"/>
    <w:rsid w:val="001166E2"/>
    <w:rsid w:val="00133562"/>
    <w:rsid w:val="001336E7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E036E"/>
    <w:rsid w:val="001F319E"/>
    <w:rsid w:val="00202F49"/>
    <w:rsid w:val="00206E1F"/>
    <w:rsid w:val="00226418"/>
    <w:rsid w:val="002348B8"/>
    <w:rsid w:val="00270DFC"/>
    <w:rsid w:val="002869B8"/>
    <w:rsid w:val="00292FD2"/>
    <w:rsid w:val="002A04B8"/>
    <w:rsid w:val="002A2294"/>
    <w:rsid w:val="002B14FC"/>
    <w:rsid w:val="002D3F70"/>
    <w:rsid w:val="002D55C9"/>
    <w:rsid w:val="002D5ECD"/>
    <w:rsid w:val="002E1682"/>
    <w:rsid w:val="002F3C8C"/>
    <w:rsid w:val="002F5A4C"/>
    <w:rsid w:val="00300E1A"/>
    <w:rsid w:val="00321743"/>
    <w:rsid w:val="00333A16"/>
    <w:rsid w:val="00334567"/>
    <w:rsid w:val="0036191B"/>
    <w:rsid w:val="00363539"/>
    <w:rsid w:val="0037018E"/>
    <w:rsid w:val="00381AB2"/>
    <w:rsid w:val="003834FF"/>
    <w:rsid w:val="003E2F92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84D80"/>
    <w:rsid w:val="004851BE"/>
    <w:rsid w:val="00490140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B75AC"/>
    <w:rsid w:val="005C16CC"/>
    <w:rsid w:val="005F1ACA"/>
    <w:rsid w:val="00607107"/>
    <w:rsid w:val="00623635"/>
    <w:rsid w:val="00677337"/>
    <w:rsid w:val="006A22F8"/>
    <w:rsid w:val="006A599E"/>
    <w:rsid w:val="006C713F"/>
    <w:rsid w:val="006D084A"/>
    <w:rsid w:val="006D5EEA"/>
    <w:rsid w:val="006D719E"/>
    <w:rsid w:val="006E6D6D"/>
    <w:rsid w:val="007024FB"/>
    <w:rsid w:val="00727B04"/>
    <w:rsid w:val="007357B6"/>
    <w:rsid w:val="007514B5"/>
    <w:rsid w:val="007621DD"/>
    <w:rsid w:val="00785B0F"/>
    <w:rsid w:val="007918EA"/>
    <w:rsid w:val="007964D6"/>
    <w:rsid w:val="007C1D1C"/>
    <w:rsid w:val="007C32D6"/>
    <w:rsid w:val="007C3E2C"/>
    <w:rsid w:val="007C6418"/>
    <w:rsid w:val="007D6BA1"/>
    <w:rsid w:val="007D747B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088"/>
    <w:rsid w:val="008D2F9E"/>
    <w:rsid w:val="008E2ED1"/>
    <w:rsid w:val="008E7D45"/>
    <w:rsid w:val="008F728E"/>
    <w:rsid w:val="008F78E6"/>
    <w:rsid w:val="00937B60"/>
    <w:rsid w:val="00947A77"/>
    <w:rsid w:val="0095558E"/>
    <w:rsid w:val="0095560E"/>
    <w:rsid w:val="00957102"/>
    <w:rsid w:val="00971722"/>
    <w:rsid w:val="009815F3"/>
    <w:rsid w:val="009A1D85"/>
    <w:rsid w:val="009B046A"/>
    <w:rsid w:val="009C24E3"/>
    <w:rsid w:val="009C7D96"/>
    <w:rsid w:val="009F42E4"/>
    <w:rsid w:val="00A20523"/>
    <w:rsid w:val="00A366CC"/>
    <w:rsid w:val="00A555BC"/>
    <w:rsid w:val="00A57E9B"/>
    <w:rsid w:val="00A804F8"/>
    <w:rsid w:val="00A828A1"/>
    <w:rsid w:val="00A973E5"/>
    <w:rsid w:val="00AB509B"/>
    <w:rsid w:val="00AD39E6"/>
    <w:rsid w:val="00AE2D84"/>
    <w:rsid w:val="00AE3A55"/>
    <w:rsid w:val="00AE7842"/>
    <w:rsid w:val="00AF29DD"/>
    <w:rsid w:val="00AF7BBD"/>
    <w:rsid w:val="00B30741"/>
    <w:rsid w:val="00B43D07"/>
    <w:rsid w:val="00B542E5"/>
    <w:rsid w:val="00B94BD8"/>
    <w:rsid w:val="00BB4F71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2773E"/>
    <w:rsid w:val="00C47F23"/>
    <w:rsid w:val="00C63B78"/>
    <w:rsid w:val="00C6552D"/>
    <w:rsid w:val="00C752F4"/>
    <w:rsid w:val="00C90028"/>
    <w:rsid w:val="00CA1230"/>
    <w:rsid w:val="00CA4E16"/>
    <w:rsid w:val="00CB3549"/>
    <w:rsid w:val="00CD2BA0"/>
    <w:rsid w:val="00D0707C"/>
    <w:rsid w:val="00D226DE"/>
    <w:rsid w:val="00D270BC"/>
    <w:rsid w:val="00D41BE0"/>
    <w:rsid w:val="00D81B7E"/>
    <w:rsid w:val="00DC762A"/>
    <w:rsid w:val="00DD0C30"/>
    <w:rsid w:val="00DE5B86"/>
    <w:rsid w:val="00DF308F"/>
    <w:rsid w:val="00DF355C"/>
    <w:rsid w:val="00E04F25"/>
    <w:rsid w:val="00E06BD2"/>
    <w:rsid w:val="00E16A0E"/>
    <w:rsid w:val="00E16B27"/>
    <w:rsid w:val="00E4003F"/>
    <w:rsid w:val="00E560F7"/>
    <w:rsid w:val="00E579BF"/>
    <w:rsid w:val="00E72519"/>
    <w:rsid w:val="00E84ADD"/>
    <w:rsid w:val="00E85DB9"/>
    <w:rsid w:val="00E86529"/>
    <w:rsid w:val="00EA4734"/>
    <w:rsid w:val="00EA5291"/>
    <w:rsid w:val="00EA60D5"/>
    <w:rsid w:val="00EB070D"/>
    <w:rsid w:val="00EC1F75"/>
    <w:rsid w:val="00EC51CF"/>
    <w:rsid w:val="00EC68C4"/>
    <w:rsid w:val="00ED0EC3"/>
    <w:rsid w:val="00F05045"/>
    <w:rsid w:val="00F14CF8"/>
    <w:rsid w:val="00F17F92"/>
    <w:rsid w:val="00F2257F"/>
    <w:rsid w:val="00F3616C"/>
    <w:rsid w:val="00F372D1"/>
    <w:rsid w:val="00F5187C"/>
    <w:rsid w:val="00F65E4F"/>
    <w:rsid w:val="00F84420"/>
    <w:rsid w:val="00F86862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C74F-2AB4-4778-B96C-4AABDFAA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2017-05-05T11:09:00Z</dcterms:created>
  <dcterms:modified xsi:type="dcterms:W3CDTF">2017-05-05T11:48:00Z</dcterms:modified>
</cp:coreProperties>
</file>