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331375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Standardillustrierende Aufgaben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E84035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E8403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E84035">
            <w:pPr>
              <w:suppressAutoHyphens/>
              <w:spacing w:before="200" w:after="200"/>
            </w:pPr>
            <w:r>
              <w:t>Wirtschaft-Arbeit-Technik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E84035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F83701" w:rsidP="00E84035">
            <w:pPr>
              <w:suppressAutoHyphens/>
              <w:spacing w:before="200" w:after="200"/>
            </w:pPr>
            <w:r>
              <w:t>Bewerten und Entscheiden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E8403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E84035">
            <w:pPr>
              <w:suppressAutoHyphens/>
              <w:spacing w:before="200" w:after="200"/>
            </w:pPr>
            <w:r>
              <w:t>2.</w:t>
            </w:r>
            <w:r w:rsidR="00F83701">
              <w:t>3 Bewerten und Entscheiden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E84035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F83701" w:rsidP="00E84035">
            <w:pPr>
              <w:tabs>
                <w:tab w:val="left" w:pos="1373"/>
              </w:tabs>
              <w:suppressAutoHyphens/>
              <w:spacing w:before="200" w:after="200"/>
            </w:pPr>
            <w:r>
              <w:t>Testen und Bewerten von Produkten und Dienstleistungen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E84035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83701" w:rsidP="00E84035">
            <w:pPr>
              <w:tabs>
                <w:tab w:val="left" w:pos="1190"/>
              </w:tabs>
              <w:suppressAutoHyphens/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E84035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E84035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</w:p>
          <w:p w:rsidR="00FA0FB6" w:rsidRPr="008A1768" w:rsidRDefault="00F83701" w:rsidP="00E84035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aus Produkten gleicher Art in verschiedenen Ausführungen </w:t>
            </w:r>
            <w:proofErr w:type="spellStart"/>
            <w:r>
              <w:t>kriterienorientiert</w:t>
            </w:r>
            <w:proofErr w:type="spellEnd"/>
            <w:r>
              <w:t xml:space="preserve"> die geeigneten auswählen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E84035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432A33" w:rsidP="00E84035">
            <w:pPr>
              <w:tabs>
                <w:tab w:val="left" w:pos="1190"/>
              </w:tabs>
              <w:suppressAutoHyphens/>
              <w:spacing w:before="200" w:after="200"/>
            </w:pPr>
            <w:r>
              <w:t>Entwicklung, Planung, Fertigung und Bewertung einteiliger Produkte (P4) 5/6; Entwicklung, Planung, Fertigung und Bewertung mehrteiliger Produkte (P8) 7/8; Kleidung und Mode/Textilverarbeitung (WP2)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E84035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124AE" w:rsidRPr="00202F49" w:rsidRDefault="005B75AC" w:rsidP="00E84035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E84035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9F4E31" w:rsidP="00E84035">
            <w:pPr>
              <w:tabs>
                <w:tab w:val="left" w:pos="1190"/>
              </w:tabs>
              <w:suppressAutoHyphens/>
              <w:spacing w:before="200" w:after="200"/>
            </w:pPr>
            <w:r>
              <w:t>Rezeption/Leseverstehen: Texte versteh und nutzen (BC Sprachbildung)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E8403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E84035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E8403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F84420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E84035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E8403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E84035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E84035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E8403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E84035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AE467C" w:rsidP="00E84035">
            <w:pPr>
              <w:suppressAutoHyphens/>
              <w:spacing w:before="200" w:after="200"/>
            </w:pPr>
            <w:r>
              <w:t>Bewerten, Textilverarbeitung</w:t>
            </w:r>
          </w:p>
        </w:tc>
      </w:tr>
    </w:tbl>
    <w:p w:rsidR="00937B60" w:rsidRDefault="00937B60" w:rsidP="00E84035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E84035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Pr="008C3088" w:rsidRDefault="00F5187C" w:rsidP="00E84035">
      <w:pPr>
        <w:suppressAutoHyphens/>
        <w:spacing w:before="60" w:after="60"/>
      </w:pPr>
    </w:p>
    <w:p w:rsidR="009F4E31" w:rsidRDefault="009F4E31" w:rsidP="00E84035">
      <w:pPr>
        <w:suppressAutoHyphens/>
      </w:pPr>
      <w:r>
        <w:t>Bernd, Christine und Dennis möchten sich für den Frühling neu einkleiden. Jeder legt auf unterschiedliche Eigenschaften</w:t>
      </w:r>
      <w:bookmarkStart w:id="0" w:name="_GoBack"/>
      <w:bookmarkEnd w:id="0"/>
      <w:r w:rsidR="00752E81">
        <w:t xml:space="preserve"> </w:t>
      </w:r>
      <w:r>
        <w:t xml:space="preserve">der Jacken wert. Die </w:t>
      </w:r>
      <w:r w:rsidR="0080683A">
        <w:t>drei Geschwister</w:t>
      </w:r>
      <w:r>
        <w:t xml:space="preserve"> stehen vor einer großen Auswahl an Jacken aus unterschiedlichen Materialien.</w:t>
      </w:r>
    </w:p>
    <w:p w:rsidR="009F4E31" w:rsidRDefault="009F4E31" w:rsidP="00E84035">
      <w:pPr>
        <w:suppressAutoHyphens/>
      </w:pPr>
      <w:r>
        <w:t>Bernd ist viel draußen unterwegs und braucht eine Jacke, die wasserabweisend ist und nicht so schnell reißt.</w:t>
      </w:r>
    </w:p>
    <w:p w:rsidR="009F4E31" w:rsidRDefault="009F4E31" w:rsidP="00E84035">
      <w:pPr>
        <w:suppressAutoHyphens/>
      </w:pPr>
      <w:r>
        <w:t>Christine wünscht sich eine hautfreundliche, warme Jacke.</w:t>
      </w:r>
    </w:p>
    <w:p w:rsidR="009F4E31" w:rsidRDefault="009F4E31" w:rsidP="00E84035">
      <w:pPr>
        <w:suppressAutoHyphens/>
      </w:pPr>
      <w:r>
        <w:t xml:space="preserve">Dennis legt viel Wert auf sein Aussehen. Er möchte eine Jacke aus einem glänzenden Stoff. </w:t>
      </w:r>
    </w:p>
    <w:p w:rsidR="009F4E31" w:rsidRDefault="009F4E31" w:rsidP="00E84035">
      <w:pPr>
        <w:suppressAutoHyphens/>
      </w:pPr>
    </w:p>
    <w:p w:rsidR="009F4E31" w:rsidRPr="009F4E31" w:rsidRDefault="009F4E31" w:rsidP="00E84035">
      <w:pPr>
        <w:suppressAutoHyphens/>
        <w:rPr>
          <w:b/>
        </w:rPr>
      </w:pPr>
      <w:r w:rsidRPr="009F4E31">
        <w:rPr>
          <w:b/>
        </w:rPr>
        <w:t xml:space="preserve">Ordne das passende Material mithilfe von Strichen der Jacke des jeweiligen Familienmitglieds zu. </w:t>
      </w:r>
    </w:p>
    <w:p w:rsidR="009F4E31" w:rsidRDefault="009F4E31" w:rsidP="00E84035">
      <w:pPr>
        <w:suppressAutoHyphens/>
      </w:pPr>
    </w:p>
    <w:tbl>
      <w:tblPr>
        <w:tblStyle w:val="Tabellengitternetz"/>
        <w:tblpPr w:leftFromText="141" w:rightFromText="141" w:vertAnchor="text" w:horzAnchor="page" w:tblpX="6793" w:tblpY="98"/>
        <w:tblW w:w="0" w:type="auto"/>
        <w:tblLook w:val="04A0"/>
      </w:tblPr>
      <w:tblGrid>
        <w:gridCol w:w="1981"/>
      </w:tblGrid>
      <w:tr w:rsidR="009F4E31" w:rsidTr="00FE0E93">
        <w:trPr>
          <w:trHeight w:val="721"/>
        </w:trPr>
        <w:tc>
          <w:tcPr>
            <w:tcW w:w="1981" w:type="dxa"/>
            <w:vAlign w:val="center"/>
          </w:tcPr>
          <w:p w:rsidR="009F4E31" w:rsidRPr="004E0743" w:rsidRDefault="009F4E31" w:rsidP="00E84035">
            <w:pPr>
              <w:suppressAutoHyphens/>
              <w:jc w:val="center"/>
              <w:rPr>
                <w:b/>
              </w:rPr>
            </w:pPr>
            <w:r w:rsidRPr="004E0743">
              <w:rPr>
                <w:b/>
              </w:rPr>
              <w:t>Material</w:t>
            </w:r>
          </w:p>
        </w:tc>
      </w:tr>
      <w:tr w:rsidR="009F4E31" w:rsidTr="00FE0E93">
        <w:trPr>
          <w:trHeight w:val="721"/>
        </w:trPr>
        <w:tc>
          <w:tcPr>
            <w:tcW w:w="1981" w:type="dxa"/>
            <w:vAlign w:val="center"/>
          </w:tcPr>
          <w:p w:rsidR="009F4E31" w:rsidRDefault="009F4E31" w:rsidP="00E84035">
            <w:pPr>
              <w:suppressAutoHyphens/>
              <w:jc w:val="center"/>
            </w:pPr>
            <w:r>
              <w:t>Polyester</w:t>
            </w:r>
          </w:p>
        </w:tc>
      </w:tr>
      <w:tr w:rsidR="009F4E31" w:rsidTr="00FE0E93">
        <w:trPr>
          <w:trHeight w:val="678"/>
        </w:trPr>
        <w:tc>
          <w:tcPr>
            <w:tcW w:w="1981" w:type="dxa"/>
            <w:vAlign w:val="center"/>
          </w:tcPr>
          <w:p w:rsidR="009F4E31" w:rsidRDefault="009F4E31" w:rsidP="00E84035">
            <w:pPr>
              <w:suppressAutoHyphens/>
              <w:jc w:val="center"/>
            </w:pPr>
            <w:r>
              <w:t>Lederimitat</w:t>
            </w:r>
          </w:p>
        </w:tc>
      </w:tr>
      <w:tr w:rsidR="009F4E31" w:rsidTr="00FE0E93">
        <w:trPr>
          <w:trHeight w:val="829"/>
        </w:trPr>
        <w:tc>
          <w:tcPr>
            <w:tcW w:w="1981" w:type="dxa"/>
            <w:vAlign w:val="center"/>
          </w:tcPr>
          <w:p w:rsidR="009F4E31" w:rsidRDefault="009F4E31" w:rsidP="00E84035">
            <w:pPr>
              <w:suppressAutoHyphens/>
              <w:jc w:val="center"/>
            </w:pPr>
            <w:r>
              <w:t>Baumwolle</w:t>
            </w:r>
          </w:p>
        </w:tc>
      </w:tr>
    </w:tbl>
    <w:p w:rsidR="009F4E31" w:rsidRDefault="009F4E31" w:rsidP="00E84035">
      <w:pPr>
        <w:suppressAutoHyphens/>
      </w:pPr>
    </w:p>
    <w:tbl>
      <w:tblPr>
        <w:tblStyle w:val="Tabellengitternetz"/>
        <w:tblpPr w:leftFromText="141" w:rightFromText="141" w:vertAnchor="text" w:horzAnchor="page" w:tblpX="1738" w:tblpY="-175"/>
        <w:tblW w:w="0" w:type="auto"/>
        <w:tblLook w:val="04A0"/>
      </w:tblPr>
      <w:tblGrid>
        <w:gridCol w:w="1952"/>
      </w:tblGrid>
      <w:tr w:rsidR="009F4E31" w:rsidTr="00FE0E93">
        <w:trPr>
          <w:trHeight w:val="724"/>
        </w:trPr>
        <w:tc>
          <w:tcPr>
            <w:tcW w:w="1952" w:type="dxa"/>
            <w:vAlign w:val="center"/>
          </w:tcPr>
          <w:p w:rsidR="009F4E31" w:rsidRPr="004E0743" w:rsidRDefault="009F4E31" w:rsidP="00E8403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Personen</w:t>
            </w:r>
          </w:p>
        </w:tc>
      </w:tr>
      <w:tr w:rsidR="009F4E31" w:rsidTr="00FE0E93">
        <w:trPr>
          <w:trHeight w:val="724"/>
        </w:trPr>
        <w:tc>
          <w:tcPr>
            <w:tcW w:w="1952" w:type="dxa"/>
            <w:vAlign w:val="center"/>
          </w:tcPr>
          <w:p w:rsidR="009F4E31" w:rsidRDefault="009F4E31" w:rsidP="00E84035">
            <w:pPr>
              <w:suppressAutoHyphens/>
              <w:jc w:val="center"/>
            </w:pPr>
            <w:r>
              <w:t>Bernd</w:t>
            </w:r>
          </w:p>
        </w:tc>
      </w:tr>
      <w:tr w:rsidR="009F4E31" w:rsidTr="00FE0E93">
        <w:trPr>
          <w:trHeight w:val="724"/>
        </w:trPr>
        <w:tc>
          <w:tcPr>
            <w:tcW w:w="1952" w:type="dxa"/>
            <w:vAlign w:val="center"/>
          </w:tcPr>
          <w:p w:rsidR="009F4E31" w:rsidRDefault="009F4E31" w:rsidP="00E84035">
            <w:pPr>
              <w:suppressAutoHyphens/>
              <w:jc w:val="center"/>
            </w:pPr>
            <w:r>
              <w:t>Christine</w:t>
            </w:r>
          </w:p>
        </w:tc>
      </w:tr>
      <w:tr w:rsidR="009F4E31" w:rsidTr="00FE0E93">
        <w:trPr>
          <w:trHeight w:val="724"/>
        </w:trPr>
        <w:tc>
          <w:tcPr>
            <w:tcW w:w="1952" w:type="dxa"/>
            <w:vAlign w:val="center"/>
          </w:tcPr>
          <w:p w:rsidR="009F4E31" w:rsidRDefault="009F4E31" w:rsidP="00E84035">
            <w:pPr>
              <w:suppressAutoHyphens/>
              <w:jc w:val="center"/>
            </w:pPr>
            <w:r>
              <w:t>Dennis</w:t>
            </w:r>
          </w:p>
        </w:tc>
      </w:tr>
    </w:tbl>
    <w:p w:rsidR="009F4E31" w:rsidRDefault="009F4E31" w:rsidP="00E84035">
      <w:pPr>
        <w:suppressAutoHyphens/>
      </w:pPr>
    </w:p>
    <w:p w:rsidR="009F4E31" w:rsidRDefault="009F4E31" w:rsidP="00E84035">
      <w:pPr>
        <w:suppressAutoHyphens/>
      </w:pPr>
    </w:p>
    <w:p w:rsidR="009F4E31" w:rsidRDefault="009F4E31" w:rsidP="00E84035">
      <w:pPr>
        <w:suppressAutoHyphens/>
      </w:pPr>
    </w:p>
    <w:p w:rsidR="009F4E31" w:rsidRDefault="009F4E31" w:rsidP="00E84035">
      <w:pPr>
        <w:suppressAutoHyphens/>
      </w:pPr>
    </w:p>
    <w:p w:rsidR="009F4E31" w:rsidRDefault="009F4E31" w:rsidP="00E84035">
      <w:pPr>
        <w:suppressAutoHyphens/>
      </w:pPr>
    </w:p>
    <w:p w:rsidR="009F4E31" w:rsidRDefault="009F4E31" w:rsidP="00E84035">
      <w:pPr>
        <w:suppressAutoHyphens/>
      </w:pPr>
    </w:p>
    <w:p w:rsidR="009F4E31" w:rsidRDefault="009F4E31" w:rsidP="00E84035">
      <w:pPr>
        <w:suppressAutoHyphens/>
      </w:pPr>
    </w:p>
    <w:p w:rsidR="009F4E31" w:rsidRDefault="009F4E31" w:rsidP="00E84035">
      <w:pPr>
        <w:suppressAutoHyphens/>
      </w:pPr>
    </w:p>
    <w:p w:rsidR="009F4E31" w:rsidRDefault="009F4E31" w:rsidP="00E84035">
      <w:pPr>
        <w:suppressAutoHyphens/>
      </w:pPr>
    </w:p>
    <w:p w:rsidR="009F4E31" w:rsidRDefault="009F4E31" w:rsidP="00E84035">
      <w:pPr>
        <w:suppressAutoHyphens/>
        <w:rPr>
          <w:rFonts w:cs="Arial"/>
        </w:rPr>
      </w:pPr>
    </w:p>
    <w:p w:rsidR="009F4E31" w:rsidRDefault="009F4E31" w:rsidP="00E84035">
      <w:pPr>
        <w:suppressAutoHyphens/>
        <w:rPr>
          <w:rFonts w:cs="Arial"/>
        </w:rPr>
      </w:pPr>
    </w:p>
    <w:p w:rsidR="009F4E31" w:rsidRDefault="009F4E31" w:rsidP="00E84035">
      <w:pPr>
        <w:suppressAutoHyphens/>
        <w:rPr>
          <w:rFonts w:cs="Arial"/>
        </w:rPr>
      </w:pPr>
    </w:p>
    <w:p w:rsidR="005B3629" w:rsidRDefault="005B3629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E84035" w:rsidRDefault="00E84035" w:rsidP="00E84035">
      <w:pPr>
        <w:suppressAutoHyphens/>
        <w:spacing w:before="60" w:after="60"/>
        <w:jc w:val="both"/>
      </w:pPr>
    </w:p>
    <w:p w:rsidR="005B3629" w:rsidRPr="008C3088" w:rsidRDefault="005B3629" w:rsidP="00E84035">
      <w:pPr>
        <w:suppressAutoHyphens/>
        <w:spacing w:before="60" w:after="60"/>
      </w:pPr>
    </w:p>
    <w:p w:rsidR="00937B60" w:rsidRDefault="006D084A" w:rsidP="00E84035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035">
        <w:t xml:space="preserve">LISUM, </w:t>
      </w:r>
      <w:r w:rsidR="00504FCA">
        <w:t>Jacqueline Willer</w:t>
      </w:r>
      <w:r w:rsidR="00937B60">
        <w:rPr>
          <w:b/>
        </w:rPr>
        <w:br w:type="page"/>
      </w:r>
    </w:p>
    <w:p w:rsidR="00F5187C" w:rsidRPr="00331375" w:rsidRDefault="00F5187C" w:rsidP="00E84035">
      <w:pPr>
        <w:suppressAutoHyphens/>
        <w:spacing w:before="60" w:after="60"/>
        <w:rPr>
          <w:b/>
          <w:sz w:val="24"/>
          <w:szCs w:val="24"/>
        </w:rPr>
      </w:pPr>
      <w:r w:rsidRPr="00331375">
        <w:rPr>
          <w:b/>
          <w:sz w:val="24"/>
          <w:szCs w:val="24"/>
        </w:rPr>
        <w:lastRenderedPageBreak/>
        <w:t>Erwartungshorizont:</w:t>
      </w:r>
    </w:p>
    <w:p w:rsidR="00C2144F" w:rsidRDefault="00C2144F" w:rsidP="00E84035">
      <w:pPr>
        <w:suppressAutoHyphens/>
        <w:spacing w:before="60" w:after="60"/>
        <w:rPr>
          <w:b/>
        </w:rPr>
      </w:pPr>
    </w:p>
    <w:p w:rsidR="000F4AE5" w:rsidRDefault="000F4AE5" w:rsidP="00E84035">
      <w:pPr>
        <w:suppressAutoHyphens/>
      </w:pPr>
    </w:p>
    <w:tbl>
      <w:tblPr>
        <w:tblStyle w:val="Tabellengitternetz"/>
        <w:tblpPr w:leftFromText="141" w:rightFromText="141" w:vertAnchor="text" w:horzAnchor="page" w:tblpX="6793" w:tblpY="98"/>
        <w:tblW w:w="0" w:type="auto"/>
        <w:tblLook w:val="04A0"/>
      </w:tblPr>
      <w:tblGrid>
        <w:gridCol w:w="1981"/>
      </w:tblGrid>
      <w:tr w:rsidR="000F4AE5" w:rsidTr="00FE0E93">
        <w:trPr>
          <w:trHeight w:val="721"/>
        </w:trPr>
        <w:tc>
          <w:tcPr>
            <w:tcW w:w="1981" w:type="dxa"/>
            <w:vAlign w:val="center"/>
          </w:tcPr>
          <w:p w:rsidR="000F4AE5" w:rsidRPr="004E0743" w:rsidRDefault="000F4AE5" w:rsidP="00E84035">
            <w:pPr>
              <w:suppressAutoHyphens/>
              <w:jc w:val="center"/>
              <w:rPr>
                <w:b/>
              </w:rPr>
            </w:pPr>
            <w:r w:rsidRPr="004E0743">
              <w:rPr>
                <w:b/>
              </w:rPr>
              <w:t>Material</w:t>
            </w:r>
          </w:p>
        </w:tc>
      </w:tr>
      <w:tr w:rsidR="000F4AE5" w:rsidTr="00FE0E93">
        <w:trPr>
          <w:trHeight w:val="721"/>
        </w:trPr>
        <w:tc>
          <w:tcPr>
            <w:tcW w:w="1981" w:type="dxa"/>
            <w:vAlign w:val="center"/>
          </w:tcPr>
          <w:p w:rsidR="000F4AE5" w:rsidRDefault="000F4AE5" w:rsidP="00E84035">
            <w:pPr>
              <w:suppressAutoHyphens/>
              <w:jc w:val="center"/>
            </w:pPr>
            <w:r>
              <w:t>Polyester</w:t>
            </w:r>
          </w:p>
        </w:tc>
      </w:tr>
      <w:tr w:rsidR="000F4AE5" w:rsidTr="00FE0E93">
        <w:trPr>
          <w:trHeight w:val="678"/>
        </w:trPr>
        <w:tc>
          <w:tcPr>
            <w:tcW w:w="1981" w:type="dxa"/>
            <w:vAlign w:val="center"/>
          </w:tcPr>
          <w:p w:rsidR="000F4AE5" w:rsidRDefault="000F4AE5" w:rsidP="00E84035">
            <w:pPr>
              <w:suppressAutoHyphens/>
              <w:jc w:val="center"/>
            </w:pPr>
            <w:r>
              <w:t>Lederimitat</w:t>
            </w:r>
          </w:p>
        </w:tc>
      </w:tr>
      <w:tr w:rsidR="000F4AE5" w:rsidTr="00FE0E93">
        <w:trPr>
          <w:trHeight w:val="829"/>
        </w:trPr>
        <w:tc>
          <w:tcPr>
            <w:tcW w:w="1981" w:type="dxa"/>
            <w:vAlign w:val="center"/>
          </w:tcPr>
          <w:p w:rsidR="000F4AE5" w:rsidRDefault="000F4AE5" w:rsidP="00E84035">
            <w:pPr>
              <w:suppressAutoHyphens/>
              <w:jc w:val="center"/>
            </w:pPr>
            <w:r>
              <w:t>Baumwolle</w:t>
            </w:r>
          </w:p>
        </w:tc>
      </w:tr>
    </w:tbl>
    <w:p w:rsidR="000F4AE5" w:rsidRDefault="000F4AE5" w:rsidP="00E84035">
      <w:pPr>
        <w:suppressAutoHyphens/>
      </w:pPr>
    </w:p>
    <w:tbl>
      <w:tblPr>
        <w:tblStyle w:val="Tabellengitternetz"/>
        <w:tblpPr w:leftFromText="141" w:rightFromText="141" w:vertAnchor="text" w:horzAnchor="page" w:tblpX="1738" w:tblpY="-175"/>
        <w:tblW w:w="0" w:type="auto"/>
        <w:tblLook w:val="04A0"/>
      </w:tblPr>
      <w:tblGrid>
        <w:gridCol w:w="1952"/>
      </w:tblGrid>
      <w:tr w:rsidR="000F4AE5" w:rsidTr="00FE0E93">
        <w:trPr>
          <w:trHeight w:val="724"/>
        </w:trPr>
        <w:tc>
          <w:tcPr>
            <w:tcW w:w="1952" w:type="dxa"/>
            <w:vAlign w:val="center"/>
          </w:tcPr>
          <w:p w:rsidR="000F4AE5" w:rsidRPr="004E0743" w:rsidRDefault="000F4AE5" w:rsidP="00E8403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Personen</w:t>
            </w:r>
          </w:p>
        </w:tc>
      </w:tr>
      <w:tr w:rsidR="000F4AE5" w:rsidTr="00FE0E93">
        <w:trPr>
          <w:trHeight w:val="724"/>
        </w:trPr>
        <w:tc>
          <w:tcPr>
            <w:tcW w:w="1952" w:type="dxa"/>
            <w:vAlign w:val="center"/>
          </w:tcPr>
          <w:p w:rsidR="000F4AE5" w:rsidRDefault="00030D28" w:rsidP="00E84035">
            <w:pPr>
              <w:suppressAutoHyphens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91.85pt;margin-top:2.95pt;width:155.45pt;height:.05pt;z-index:251662336;mso-position-horizontal-relative:text;mso-position-vertical-relative:text" o:connectortype="straight"/>
              </w:pict>
            </w:r>
            <w:r w:rsidR="000F4AE5">
              <w:t>Bernd</w:t>
            </w:r>
          </w:p>
        </w:tc>
      </w:tr>
      <w:tr w:rsidR="000F4AE5" w:rsidTr="00FE0E93">
        <w:trPr>
          <w:trHeight w:val="724"/>
        </w:trPr>
        <w:tc>
          <w:tcPr>
            <w:tcW w:w="1952" w:type="dxa"/>
            <w:vAlign w:val="center"/>
          </w:tcPr>
          <w:p w:rsidR="000F4AE5" w:rsidRDefault="000F4AE5" w:rsidP="00E84035">
            <w:pPr>
              <w:suppressAutoHyphens/>
              <w:jc w:val="center"/>
            </w:pPr>
          </w:p>
          <w:p w:rsidR="000F4AE5" w:rsidRDefault="00030D28" w:rsidP="00E84035">
            <w:pPr>
              <w:suppressAutoHyphens/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91.95pt;margin-top:7.05pt;width:155.25pt;height:37.55pt;flip:y;z-index:251661312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91.95pt;margin-top:3.1pt;width:155.25pt;height:41.3pt;z-index:251660288" o:connectortype="straight"/>
              </w:pict>
            </w:r>
            <w:r w:rsidR="000F4AE5">
              <w:t>Christine</w:t>
            </w:r>
          </w:p>
        </w:tc>
      </w:tr>
      <w:tr w:rsidR="000F4AE5" w:rsidTr="00FE0E93">
        <w:trPr>
          <w:trHeight w:val="724"/>
        </w:trPr>
        <w:tc>
          <w:tcPr>
            <w:tcW w:w="1952" w:type="dxa"/>
            <w:vAlign w:val="center"/>
          </w:tcPr>
          <w:p w:rsidR="000F4AE5" w:rsidRDefault="000F4AE5" w:rsidP="00E84035">
            <w:pPr>
              <w:suppressAutoHyphens/>
              <w:jc w:val="center"/>
            </w:pPr>
            <w:r>
              <w:t>Dennis</w:t>
            </w:r>
          </w:p>
        </w:tc>
      </w:tr>
    </w:tbl>
    <w:p w:rsidR="000F4AE5" w:rsidRDefault="000F4AE5" w:rsidP="00E84035">
      <w:pPr>
        <w:suppressAutoHyphens/>
      </w:pPr>
    </w:p>
    <w:p w:rsidR="000F4AE5" w:rsidRDefault="000F4AE5" w:rsidP="00E84035">
      <w:pPr>
        <w:suppressAutoHyphens/>
      </w:pPr>
    </w:p>
    <w:p w:rsidR="000F4AE5" w:rsidRDefault="000F4AE5" w:rsidP="00E84035">
      <w:pPr>
        <w:suppressAutoHyphens/>
      </w:pPr>
    </w:p>
    <w:p w:rsidR="000F4AE5" w:rsidRDefault="000F4AE5" w:rsidP="00E84035">
      <w:pPr>
        <w:suppressAutoHyphens/>
      </w:pPr>
    </w:p>
    <w:p w:rsidR="000F4AE5" w:rsidRDefault="000F4AE5" w:rsidP="00E84035">
      <w:pPr>
        <w:suppressAutoHyphens/>
      </w:pPr>
    </w:p>
    <w:p w:rsidR="000F4AE5" w:rsidRDefault="000F4AE5" w:rsidP="00E84035">
      <w:pPr>
        <w:suppressAutoHyphens/>
      </w:pPr>
    </w:p>
    <w:p w:rsidR="000F4AE5" w:rsidRDefault="000F4AE5" w:rsidP="00E84035">
      <w:pPr>
        <w:suppressAutoHyphens/>
      </w:pPr>
    </w:p>
    <w:p w:rsidR="000F4AE5" w:rsidRDefault="000F4AE5" w:rsidP="000F4AE5"/>
    <w:p w:rsidR="000F4AE5" w:rsidRDefault="000F4AE5" w:rsidP="000F4AE5"/>
    <w:p w:rsidR="000F4AE5" w:rsidRDefault="000F4AE5" w:rsidP="000F4AE5">
      <w:pPr>
        <w:rPr>
          <w:rFonts w:cs="Arial"/>
        </w:rPr>
      </w:pPr>
    </w:p>
    <w:p w:rsidR="000F4AE5" w:rsidRPr="000F4AE5" w:rsidRDefault="000F4AE5" w:rsidP="000F4AE5">
      <w:pPr>
        <w:rPr>
          <w:rFonts w:cs="Arial"/>
        </w:rPr>
      </w:pPr>
    </w:p>
    <w:p w:rsidR="00420481" w:rsidRDefault="00420481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Default="00E84035" w:rsidP="00BF22FF">
      <w:pPr>
        <w:spacing w:before="60" w:after="60"/>
      </w:pPr>
    </w:p>
    <w:p w:rsidR="00E84035" w:rsidRPr="000F4AE5" w:rsidRDefault="00E84035" w:rsidP="00BF22FF">
      <w:pPr>
        <w:spacing w:before="60" w:after="60"/>
      </w:pPr>
    </w:p>
    <w:p w:rsidR="008119C5" w:rsidRPr="00C2144F" w:rsidRDefault="00420481" w:rsidP="00331375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035">
        <w:t xml:space="preserve">LISUM, </w:t>
      </w:r>
      <w:r w:rsidR="00504FCA">
        <w:t>Jacqueline Willer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B6" w:rsidRDefault="008212B6" w:rsidP="00837EC7">
      <w:pPr>
        <w:spacing w:line="240" w:lineRule="auto"/>
      </w:pPr>
      <w:r>
        <w:separator/>
      </w:r>
    </w:p>
  </w:endnote>
  <w:endnote w:type="continuationSeparator" w:id="0">
    <w:p w:rsidR="008212B6" w:rsidRDefault="008212B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FE022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B6" w:rsidRDefault="008212B6" w:rsidP="00837EC7">
      <w:pPr>
        <w:spacing w:line="240" w:lineRule="auto"/>
      </w:pPr>
      <w:r>
        <w:separator/>
      </w:r>
    </w:p>
  </w:footnote>
  <w:footnote w:type="continuationSeparator" w:id="0">
    <w:p w:rsidR="008212B6" w:rsidRDefault="008212B6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30D28"/>
    <w:rsid w:val="0004165F"/>
    <w:rsid w:val="000636E4"/>
    <w:rsid w:val="000916FD"/>
    <w:rsid w:val="000A2A61"/>
    <w:rsid w:val="000A4B8B"/>
    <w:rsid w:val="000A797A"/>
    <w:rsid w:val="000F4AE5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76AB"/>
    <w:rsid w:val="001C3197"/>
    <w:rsid w:val="001C49A2"/>
    <w:rsid w:val="001F319E"/>
    <w:rsid w:val="00202F49"/>
    <w:rsid w:val="00206E1F"/>
    <w:rsid w:val="002348B8"/>
    <w:rsid w:val="0026621E"/>
    <w:rsid w:val="00270DFC"/>
    <w:rsid w:val="00292FD2"/>
    <w:rsid w:val="002A04B8"/>
    <w:rsid w:val="002A10DE"/>
    <w:rsid w:val="002A2294"/>
    <w:rsid w:val="002B14FC"/>
    <w:rsid w:val="002D3F70"/>
    <w:rsid w:val="002D55C9"/>
    <w:rsid w:val="002E1682"/>
    <w:rsid w:val="002F3C8C"/>
    <w:rsid w:val="002F5A4C"/>
    <w:rsid w:val="00300E1A"/>
    <w:rsid w:val="00301BD4"/>
    <w:rsid w:val="00321743"/>
    <w:rsid w:val="00331375"/>
    <w:rsid w:val="00334567"/>
    <w:rsid w:val="00363539"/>
    <w:rsid w:val="0037018E"/>
    <w:rsid w:val="00381823"/>
    <w:rsid w:val="00381AB2"/>
    <w:rsid w:val="003A3EB0"/>
    <w:rsid w:val="003C3890"/>
    <w:rsid w:val="003F0378"/>
    <w:rsid w:val="003F4234"/>
    <w:rsid w:val="0040115E"/>
    <w:rsid w:val="004072A0"/>
    <w:rsid w:val="00411347"/>
    <w:rsid w:val="004124AE"/>
    <w:rsid w:val="00420481"/>
    <w:rsid w:val="00425E62"/>
    <w:rsid w:val="00432230"/>
    <w:rsid w:val="00432A33"/>
    <w:rsid w:val="00445672"/>
    <w:rsid w:val="0045370E"/>
    <w:rsid w:val="00467ABE"/>
    <w:rsid w:val="00484D80"/>
    <w:rsid w:val="004851BE"/>
    <w:rsid w:val="0049671A"/>
    <w:rsid w:val="00496D76"/>
    <w:rsid w:val="004B14F0"/>
    <w:rsid w:val="004C485B"/>
    <w:rsid w:val="004C5D31"/>
    <w:rsid w:val="004F3656"/>
    <w:rsid w:val="00504FCA"/>
    <w:rsid w:val="005052CB"/>
    <w:rsid w:val="00511575"/>
    <w:rsid w:val="00537A2A"/>
    <w:rsid w:val="005960DF"/>
    <w:rsid w:val="005B3629"/>
    <w:rsid w:val="005B3833"/>
    <w:rsid w:val="005B75AC"/>
    <w:rsid w:val="005C16CC"/>
    <w:rsid w:val="005C70DE"/>
    <w:rsid w:val="005F1ACA"/>
    <w:rsid w:val="00623635"/>
    <w:rsid w:val="0064136F"/>
    <w:rsid w:val="00677337"/>
    <w:rsid w:val="00691C0C"/>
    <w:rsid w:val="006A22F8"/>
    <w:rsid w:val="006A599E"/>
    <w:rsid w:val="006C713F"/>
    <w:rsid w:val="006D084A"/>
    <w:rsid w:val="006D5EEA"/>
    <w:rsid w:val="006D719E"/>
    <w:rsid w:val="006E6D6D"/>
    <w:rsid w:val="007024FB"/>
    <w:rsid w:val="007357B6"/>
    <w:rsid w:val="00752E81"/>
    <w:rsid w:val="007621DD"/>
    <w:rsid w:val="007918EA"/>
    <w:rsid w:val="007A6A2F"/>
    <w:rsid w:val="007C1D1C"/>
    <w:rsid w:val="007C32D6"/>
    <w:rsid w:val="007C3E2C"/>
    <w:rsid w:val="007D6BA1"/>
    <w:rsid w:val="00800BD6"/>
    <w:rsid w:val="0080683A"/>
    <w:rsid w:val="008109AD"/>
    <w:rsid w:val="008119C5"/>
    <w:rsid w:val="00820851"/>
    <w:rsid w:val="008212B6"/>
    <w:rsid w:val="00825908"/>
    <w:rsid w:val="00826C8F"/>
    <w:rsid w:val="00837EC7"/>
    <w:rsid w:val="008A1768"/>
    <w:rsid w:val="008B1D49"/>
    <w:rsid w:val="008B6E6E"/>
    <w:rsid w:val="008C3088"/>
    <w:rsid w:val="008D3F88"/>
    <w:rsid w:val="008E2ED1"/>
    <w:rsid w:val="008E7D45"/>
    <w:rsid w:val="008F78E6"/>
    <w:rsid w:val="00937B60"/>
    <w:rsid w:val="0095558E"/>
    <w:rsid w:val="00971722"/>
    <w:rsid w:val="009930E5"/>
    <w:rsid w:val="009A1D85"/>
    <w:rsid w:val="009B046A"/>
    <w:rsid w:val="009F42E4"/>
    <w:rsid w:val="009F4E31"/>
    <w:rsid w:val="00A20523"/>
    <w:rsid w:val="00A366CC"/>
    <w:rsid w:val="00A57E9B"/>
    <w:rsid w:val="00A804F8"/>
    <w:rsid w:val="00A828A1"/>
    <w:rsid w:val="00A973E5"/>
    <w:rsid w:val="00AB509B"/>
    <w:rsid w:val="00AC191C"/>
    <w:rsid w:val="00AD39E6"/>
    <w:rsid w:val="00AE2D84"/>
    <w:rsid w:val="00AE3A55"/>
    <w:rsid w:val="00AE467C"/>
    <w:rsid w:val="00AF29DD"/>
    <w:rsid w:val="00AF7BBD"/>
    <w:rsid w:val="00B43D07"/>
    <w:rsid w:val="00B542E5"/>
    <w:rsid w:val="00B80653"/>
    <w:rsid w:val="00B94BD8"/>
    <w:rsid w:val="00BC2437"/>
    <w:rsid w:val="00BC763D"/>
    <w:rsid w:val="00BD7E76"/>
    <w:rsid w:val="00BE3F5C"/>
    <w:rsid w:val="00BE7704"/>
    <w:rsid w:val="00BF22FF"/>
    <w:rsid w:val="00BF2994"/>
    <w:rsid w:val="00BF4880"/>
    <w:rsid w:val="00C01D4F"/>
    <w:rsid w:val="00C06A5B"/>
    <w:rsid w:val="00C16860"/>
    <w:rsid w:val="00C2144F"/>
    <w:rsid w:val="00C2632F"/>
    <w:rsid w:val="00C47F23"/>
    <w:rsid w:val="00C6552D"/>
    <w:rsid w:val="00C752F4"/>
    <w:rsid w:val="00CA1230"/>
    <w:rsid w:val="00CB1768"/>
    <w:rsid w:val="00CB3549"/>
    <w:rsid w:val="00CD2BA0"/>
    <w:rsid w:val="00D05F37"/>
    <w:rsid w:val="00D0707C"/>
    <w:rsid w:val="00D226DE"/>
    <w:rsid w:val="00D270BC"/>
    <w:rsid w:val="00D40FEE"/>
    <w:rsid w:val="00D41BE0"/>
    <w:rsid w:val="00DC762A"/>
    <w:rsid w:val="00DD0C30"/>
    <w:rsid w:val="00DE5B86"/>
    <w:rsid w:val="00DF308F"/>
    <w:rsid w:val="00DF355C"/>
    <w:rsid w:val="00E16A0E"/>
    <w:rsid w:val="00E16B27"/>
    <w:rsid w:val="00E560F7"/>
    <w:rsid w:val="00E579BF"/>
    <w:rsid w:val="00E71681"/>
    <w:rsid w:val="00E72519"/>
    <w:rsid w:val="00E84035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664D"/>
    <w:rsid w:val="00F14CF8"/>
    <w:rsid w:val="00F17F92"/>
    <w:rsid w:val="00F2257F"/>
    <w:rsid w:val="00F372D1"/>
    <w:rsid w:val="00F5187C"/>
    <w:rsid w:val="00F83701"/>
    <w:rsid w:val="00F84420"/>
    <w:rsid w:val="00F86862"/>
    <w:rsid w:val="00FA0BB9"/>
    <w:rsid w:val="00FA0FB6"/>
    <w:rsid w:val="00FE0227"/>
    <w:rsid w:val="00FF0764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9BAF8-80F7-4E4F-871E-A022B9E2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2016-01-28T08:17:00Z</cp:lastPrinted>
  <dcterms:created xsi:type="dcterms:W3CDTF">2016-11-18T12:46:00Z</dcterms:created>
  <dcterms:modified xsi:type="dcterms:W3CDTF">2016-11-18T12:46:00Z</dcterms:modified>
</cp:coreProperties>
</file>