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8C3" w:rsidRDefault="007F5C1E" w:rsidP="003440ED">
      <w:pPr>
        <w:framePr w:w="3192" w:h="505" w:hSpace="181" w:wrap="around" w:vAnchor="page" w:hAnchor="page" w:x="8115" w:y="2641" w:anchorLock="1"/>
        <w:shd w:val="solid" w:color="FFFFFF" w:fill="FFFFFF"/>
        <w:jc w:val="left"/>
      </w:pPr>
      <w:r>
        <w:t>Ludwigsfelde,</w:t>
      </w:r>
      <w:r w:rsidR="00110BAB">
        <w:t xml:space="preserve"> </w:t>
      </w:r>
      <w:r w:rsidR="00DD1F05">
        <w:t>20.04.2020</w:t>
      </w:r>
    </w:p>
    <w:p w:rsidR="009077A1" w:rsidRDefault="009077A1" w:rsidP="000579ED">
      <w:pPr>
        <w:pStyle w:val="Betreff"/>
        <w:spacing w:after="0"/>
      </w:pPr>
    </w:p>
    <w:p w:rsidR="009077A1" w:rsidRDefault="009077A1" w:rsidP="000579ED">
      <w:pPr>
        <w:pStyle w:val="Betreff"/>
        <w:spacing w:after="0"/>
      </w:pPr>
    </w:p>
    <w:p w:rsidR="003440ED" w:rsidRDefault="003440ED" w:rsidP="000579ED">
      <w:pPr>
        <w:pStyle w:val="Betreff"/>
        <w:spacing w:after="0"/>
      </w:pPr>
    </w:p>
    <w:p w:rsidR="003440ED" w:rsidRDefault="003440ED" w:rsidP="000579ED">
      <w:pPr>
        <w:pStyle w:val="Betreff"/>
        <w:spacing w:after="0"/>
      </w:pPr>
    </w:p>
    <w:p w:rsidR="003440ED" w:rsidRDefault="003440ED" w:rsidP="000579ED">
      <w:pPr>
        <w:pStyle w:val="Betreff"/>
        <w:spacing w:after="0"/>
      </w:pPr>
    </w:p>
    <w:p w:rsidR="003440ED" w:rsidRDefault="003440ED" w:rsidP="000579ED">
      <w:pPr>
        <w:pStyle w:val="Betreff"/>
        <w:spacing w:after="0"/>
      </w:pPr>
    </w:p>
    <w:p w:rsidR="003440ED" w:rsidRDefault="003440ED" w:rsidP="003F7BB8">
      <w:pPr>
        <w:pStyle w:val="Betreff"/>
        <w:spacing w:before="120" w:line="360" w:lineRule="auto"/>
        <w:jc w:val="both"/>
      </w:pPr>
    </w:p>
    <w:p w:rsidR="00407216" w:rsidRDefault="00407216" w:rsidP="003F7BB8">
      <w:pPr>
        <w:pStyle w:val="Betreff"/>
        <w:spacing w:before="120" w:line="360" w:lineRule="auto"/>
        <w:jc w:val="both"/>
        <w:rPr>
          <w:rFonts w:asciiTheme="minorHAnsi" w:hAnsiTheme="minorHAnsi" w:cstheme="minorHAnsi"/>
          <w:color w:val="C00000"/>
        </w:rPr>
      </w:pPr>
      <w:r w:rsidRPr="00110BAB">
        <w:rPr>
          <w:rFonts w:asciiTheme="minorHAnsi" w:hAnsiTheme="minorHAnsi" w:cstheme="minorHAnsi"/>
          <w:color w:val="C00000"/>
        </w:rPr>
        <w:t>Links zu Unterrichtsmaterialien und Aufgaben für die digitale Nutzung</w:t>
      </w:r>
    </w:p>
    <w:p w:rsidR="00DD1F05" w:rsidRPr="00DD1F05" w:rsidRDefault="00DD1F05" w:rsidP="00DD1F05">
      <w:pPr>
        <w:pStyle w:val="Textkrper"/>
      </w:pPr>
    </w:p>
    <w:p w:rsidR="00407216" w:rsidRPr="00110BAB" w:rsidRDefault="00407216" w:rsidP="003F7BB8">
      <w:pPr>
        <w:pStyle w:val="Betreff"/>
        <w:spacing w:before="120" w:line="360" w:lineRule="auto"/>
        <w:jc w:val="both"/>
        <w:rPr>
          <w:rFonts w:asciiTheme="minorHAnsi" w:hAnsiTheme="minorHAnsi" w:cstheme="minorHAnsi"/>
          <w:color w:val="C00000"/>
        </w:rPr>
      </w:pPr>
      <w:r w:rsidRPr="00110BAB">
        <w:rPr>
          <w:rFonts w:asciiTheme="minorHAnsi" w:hAnsiTheme="minorHAnsi" w:cstheme="minorHAnsi"/>
          <w:color w:val="C00000"/>
        </w:rPr>
        <w:t xml:space="preserve">Fach: </w:t>
      </w:r>
      <w:r w:rsidR="0007101F">
        <w:rPr>
          <w:rFonts w:asciiTheme="minorHAnsi" w:hAnsiTheme="minorHAnsi" w:cstheme="minorHAnsi"/>
          <w:color w:val="C00000"/>
        </w:rPr>
        <w:t>Sachunterricht</w:t>
      </w:r>
    </w:p>
    <w:p w:rsidR="00110BAB" w:rsidRPr="00C01E86" w:rsidRDefault="00110BAB" w:rsidP="00110BAB">
      <w:pPr>
        <w:pStyle w:val="Betreff"/>
        <w:spacing w:after="0"/>
        <w:rPr>
          <w:rFonts w:asciiTheme="minorHAnsi" w:hAnsiTheme="minorHAnsi" w:cstheme="minorHAnsi"/>
          <w:color w:val="C00000"/>
          <w:sz w:val="22"/>
          <w:szCs w:val="22"/>
        </w:rPr>
      </w:pPr>
      <w:r w:rsidRPr="00C01E86">
        <w:rPr>
          <w:rFonts w:asciiTheme="minorHAnsi" w:hAnsiTheme="minorHAnsi" w:cstheme="minorHAnsi"/>
          <w:color w:val="C00000"/>
          <w:sz w:val="22"/>
          <w:szCs w:val="22"/>
        </w:rPr>
        <w:t>Tipps, Bildungsserver:</w:t>
      </w:r>
    </w:p>
    <w:p w:rsidR="00110BAB" w:rsidRPr="00110BAB" w:rsidRDefault="00110BAB" w:rsidP="00110BAB">
      <w:pPr>
        <w:pStyle w:val="Textkrper"/>
      </w:pPr>
    </w:p>
    <w:p w:rsidR="00A45CAA" w:rsidRDefault="00407216" w:rsidP="005B7A93">
      <w:pPr>
        <w:pStyle w:val="Listenabsatz"/>
        <w:numPr>
          <w:ilvl w:val="0"/>
          <w:numId w:val="12"/>
        </w:numPr>
        <w:spacing w:before="120" w:after="120"/>
        <w:rPr>
          <w:rFonts w:asciiTheme="minorHAnsi" w:hAnsiTheme="minorHAnsi" w:cstheme="minorHAnsi"/>
          <w:bCs w:val="0"/>
          <w:sz w:val="22"/>
          <w:szCs w:val="22"/>
        </w:rPr>
      </w:pPr>
      <w:r w:rsidRPr="00407216">
        <w:rPr>
          <w:rFonts w:asciiTheme="minorHAnsi" w:hAnsiTheme="minorHAnsi" w:cstheme="minorHAnsi"/>
          <w:bCs w:val="0"/>
          <w:sz w:val="22"/>
          <w:szCs w:val="22"/>
        </w:rPr>
        <w:t xml:space="preserve">Die beiden </w:t>
      </w:r>
      <w:r w:rsidRPr="00407216">
        <w:rPr>
          <w:rFonts w:asciiTheme="minorHAnsi" w:hAnsiTheme="minorHAnsi" w:cstheme="minorHAnsi"/>
          <w:b/>
          <w:sz w:val="22"/>
          <w:szCs w:val="22"/>
        </w:rPr>
        <w:t>Handreichungen</w:t>
      </w:r>
      <w:r w:rsidRPr="00407216">
        <w:rPr>
          <w:rFonts w:asciiTheme="minorHAnsi" w:hAnsiTheme="minorHAnsi" w:cstheme="minorHAnsi"/>
          <w:bCs w:val="0"/>
          <w:sz w:val="22"/>
          <w:szCs w:val="22"/>
        </w:rPr>
        <w:t xml:space="preserve"> </w:t>
      </w:r>
      <w:r w:rsidR="0079056D" w:rsidRPr="0079056D">
        <w:rPr>
          <w:rFonts w:asciiTheme="minorHAnsi" w:hAnsiTheme="minorHAnsi" w:cstheme="minorHAnsi"/>
          <w:b/>
          <w:sz w:val="22"/>
          <w:szCs w:val="22"/>
        </w:rPr>
        <w:t>„Lernarrangements für den Sachunterricht“</w:t>
      </w:r>
      <w:r w:rsidR="0079056D">
        <w:rPr>
          <w:rFonts w:asciiTheme="minorHAnsi" w:hAnsiTheme="minorHAnsi" w:cstheme="minorHAnsi"/>
          <w:bCs w:val="0"/>
          <w:sz w:val="22"/>
          <w:szCs w:val="22"/>
        </w:rPr>
        <w:t xml:space="preserve"> </w:t>
      </w:r>
      <w:r w:rsidRPr="00407216">
        <w:rPr>
          <w:rFonts w:asciiTheme="minorHAnsi" w:hAnsiTheme="minorHAnsi" w:cstheme="minorHAnsi"/>
          <w:bCs w:val="0"/>
          <w:sz w:val="22"/>
          <w:szCs w:val="22"/>
        </w:rPr>
        <w:t>sind online herunterladbar</w:t>
      </w:r>
      <w:r w:rsidR="009341AC">
        <w:rPr>
          <w:rFonts w:asciiTheme="minorHAnsi" w:hAnsiTheme="minorHAnsi" w:cstheme="minorHAnsi"/>
          <w:bCs w:val="0"/>
          <w:sz w:val="22"/>
          <w:szCs w:val="22"/>
        </w:rPr>
        <w:t>:</w:t>
      </w:r>
      <w:r w:rsidRPr="00407216">
        <w:rPr>
          <w:rFonts w:asciiTheme="minorHAnsi" w:hAnsiTheme="minorHAnsi" w:cstheme="minorHAnsi"/>
          <w:bCs w:val="0"/>
          <w:sz w:val="22"/>
          <w:szCs w:val="22"/>
        </w:rPr>
        <w:br/>
      </w:r>
      <w:hyperlink r:id="rId7" w:history="1">
        <w:r w:rsidR="00AC5C3F" w:rsidRPr="00607554">
          <w:rPr>
            <w:rStyle w:val="Hyperlink"/>
            <w:rFonts w:asciiTheme="minorHAnsi" w:hAnsiTheme="minorHAnsi" w:cstheme="minorHAnsi"/>
            <w:bCs w:val="0"/>
            <w:sz w:val="22"/>
            <w:szCs w:val="22"/>
          </w:rPr>
          <w:t>https://bildungsserver.berlin-brandenburg.de/sachunterricht/</w:t>
        </w:r>
      </w:hyperlink>
      <w:r w:rsidR="00AC5C3F">
        <w:rPr>
          <w:rFonts w:asciiTheme="minorHAnsi" w:hAnsiTheme="minorHAnsi" w:cstheme="minorHAnsi"/>
          <w:bCs w:val="0"/>
          <w:sz w:val="22"/>
          <w:szCs w:val="22"/>
        </w:rPr>
        <w:t xml:space="preserve"> </w:t>
      </w:r>
    </w:p>
    <w:p w:rsidR="00407216" w:rsidRDefault="0079056D" w:rsidP="0079056D">
      <w:pPr>
        <w:spacing w:before="120" w:after="120"/>
        <w:ind w:left="708"/>
        <w:rPr>
          <w:rFonts w:asciiTheme="minorHAnsi" w:hAnsiTheme="minorHAnsi" w:cstheme="minorHAnsi"/>
          <w:bCs w:val="0"/>
          <w:sz w:val="22"/>
          <w:szCs w:val="22"/>
        </w:rPr>
      </w:pPr>
      <w:r>
        <w:rPr>
          <w:rFonts w:asciiTheme="minorHAnsi" w:hAnsiTheme="minorHAnsi" w:cstheme="minorHAnsi"/>
          <w:bCs w:val="0"/>
          <w:sz w:val="22"/>
          <w:szCs w:val="22"/>
        </w:rPr>
        <w:t xml:space="preserve">Lassen Sie sich dort anregen. Z.B. könnten Sie die Lernenden zum Themenfeld Kind anregen, ein </w:t>
      </w:r>
      <w:r w:rsidRPr="0079056D">
        <w:rPr>
          <w:rFonts w:asciiTheme="minorHAnsi" w:hAnsiTheme="minorHAnsi" w:cstheme="minorHAnsi"/>
          <w:b/>
          <w:sz w:val="22"/>
          <w:szCs w:val="22"/>
        </w:rPr>
        <w:t>Diorama</w:t>
      </w:r>
      <w:r>
        <w:rPr>
          <w:rFonts w:asciiTheme="minorHAnsi" w:hAnsiTheme="minorHAnsi" w:cstheme="minorHAnsi"/>
          <w:bCs w:val="0"/>
          <w:sz w:val="22"/>
          <w:szCs w:val="22"/>
        </w:rPr>
        <w:t xml:space="preserve"> mittels eines Schuhkartons und verschiedener häuslicher Bastelmaterialien zu erstellen. In der Handreichung finden Sie konkrete Vorschläge zum Thema „Mein Wunschzimmer“, aber auch weitere inhaltlich </w:t>
      </w:r>
      <w:proofErr w:type="gramStart"/>
      <w:r w:rsidR="00AC5C3F">
        <w:rPr>
          <w:rFonts w:asciiTheme="minorHAnsi" w:hAnsiTheme="minorHAnsi" w:cstheme="minorHAnsi"/>
          <w:bCs w:val="0"/>
          <w:sz w:val="22"/>
          <w:szCs w:val="22"/>
        </w:rPr>
        <w:t>Ideen</w:t>
      </w:r>
      <w:r>
        <w:rPr>
          <w:rFonts w:asciiTheme="minorHAnsi" w:hAnsiTheme="minorHAnsi" w:cstheme="minorHAnsi"/>
          <w:bCs w:val="0"/>
          <w:sz w:val="22"/>
          <w:szCs w:val="22"/>
        </w:rPr>
        <w:t xml:space="preserve">  (</w:t>
      </w:r>
      <w:proofErr w:type="gramEnd"/>
      <w:r>
        <w:rPr>
          <w:rFonts w:asciiTheme="minorHAnsi" w:hAnsiTheme="minorHAnsi" w:cstheme="minorHAnsi"/>
          <w:bCs w:val="0"/>
          <w:sz w:val="22"/>
          <w:szCs w:val="22"/>
        </w:rPr>
        <w:t>vgl. Teil 1, S. 44ff).</w:t>
      </w:r>
    </w:p>
    <w:p w:rsidR="0079056D" w:rsidRDefault="0079056D" w:rsidP="0079056D">
      <w:pPr>
        <w:spacing w:before="120" w:after="120"/>
        <w:ind w:left="708"/>
        <w:rPr>
          <w:rFonts w:asciiTheme="minorHAnsi" w:hAnsiTheme="minorHAnsi" w:cstheme="minorHAnsi"/>
          <w:bCs w:val="0"/>
          <w:sz w:val="22"/>
          <w:szCs w:val="22"/>
        </w:rPr>
      </w:pPr>
      <w:r>
        <w:rPr>
          <w:rFonts w:asciiTheme="minorHAnsi" w:hAnsiTheme="minorHAnsi" w:cstheme="minorHAnsi"/>
          <w:bCs w:val="0"/>
          <w:sz w:val="22"/>
          <w:szCs w:val="22"/>
        </w:rPr>
        <w:t xml:space="preserve">Auch eine Aufgabe, die das Erzählen einer Sachgeschichte (mit Bildern und einem kleinen begleitenden Vortrag) für das </w:t>
      </w:r>
      <w:r w:rsidRPr="0079056D">
        <w:rPr>
          <w:rFonts w:asciiTheme="minorHAnsi" w:hAnsiTheme="minorHAnsi" w:cstheme="minorHAnsi"/>
          <w:b/>
          <w:sz w:val="22"/>
          <w:szCs w:val="22"/>
        </w:rPr>
        <w:t>Kamishibai</w:t>
      </w:r>
      <w:r>
        <w:rPr>
          <w:rFonts w:asciiTheme="minorHAnsi" w:hAnsiTheme="minorHAnsi" w:cstheme="minorHAnsi"/>
          <w:bCs w:val="0"/>
          <w:sz w:val="22"/>
          <w:szCs w:val="22"/>
        </w:rPr>
        <w:t xml:space="preserve"> vorbereitet, ist gut möglich (vgl. Teil 1, S. 79ff).</w:t>
      </w:r>
    </w:p>
    <w:p w:rsidR="00AC5C3F" w:rsidRDefault="00AC5C3F" w:rsidP="0079056D">
      <w:pPr>
        <w:spacing w:before="120" w:after="120"/>
        <w:ind w:left="708"/>
        <w:rPr>
          <w:rFonts w:asciiTheme="minorHAnsi" w:hAnsiTheme="minorHAnsi" w:cstheme="minorHAnsi"/>
          <w:bCs w:val="0"/>
          <w:sz w:val="22"/>
          <w:szCs w:val="22"/>
        </w:rPr>
      </w:pPr>
    </w:p>
    <w:p w:rsidR="00AC5C3F" w:rsidRDefault="00AC5C3F" w:rsidP="00AC5C3F">
      <w:pPr>
        <w:pStyle w:val="Listenabsatz"/>
        <w:numPr>
          <w:ilvl w:val="0"/>
          <w:numId w:val="12"/>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Auf </w:t>
      </w:r>
      <w:r w:rsidRPr="00810B91">
        <w:rPr>
          <w:rFonts w:asciiTheme="minorHAnsi" w:hAnsiTheme="minorHAnsi" w:cstheme="minorHAnsi"/>
          <w:b/>
          <w:sz w:val="22"/>
          <w:szCs w:val="22"/>
        </w:rPr>
        <w:t>RLP-online</w:t>
      </w:r>
      <w:r>
        <w:rPr>
          <w:rFonts w:asciiTheme="minorHAnsi" w:hAnsiTheme="minorHAnsi" w:cstheme="minorHAnsi"/>
          <w:bCs w:val="0"/>
          <w:sz w:val="22"/>
          <w:szCs w:val="22"/>
        </w:rPr>
        <w:t>, finden Sie beim Sachunterricht u</w:t>
      </w:r>
      <w:r w:rsidRPr="00957DAE">
        <w:rPr>
          <w:rFonts w:asciiTheme="minorHAnsi" w:hAnsiTheme="minorHAnsi" w:cstheme="minorHAnsi"/>
          <w:bCs w:val="0"/>
          <w:sz w:val="22"/>
          <w:szCs w:val="22"/>
        </w:rPr>
        <w:t xml:space="preserve">nter „Themen und Unterrichtsmaterialien“ und dort unter „Materialien für die Themenfelder“ viele </w:t>
      </w:r>
      <w:r w:rsidRPr="00957DAE">
        <w:rPr>
          <w:rFonts w:asciiTheme="minorHAnsi" w:hAnsiTheme="minorHAnsi" w:cstheme="minorHAnsi"/>
          <w:b/>
          <w:sz w:val="22"/>
          <w:szCs w:val="22"/>
        </w:rPr>
        <w:t>Links zu den Themenfeldern</w:t>
      </w:r>
      <w:r w:rsidRPr="00957DAE">
        <w:rPr>
          <w:rFonts w:asciiTheme="minorHAnsi" w:hAnsiTheme="minorHAnsi" w:cstheme="minorHAnsi"/>
          <w:bCs w:val="0"/>
          <w:sz w:val="22"/>
          <w:szCs w:val="22"/>
        </w:rPr>
        <w:t>, die auf vielfältige Materialien im Netz verweisen</w:t>
      </w:r>
      <w:r>
        <w:rPr>
          <w:rFonts w:asciiTheme="minorHAnsi" w:hAnsiTheme="minorHAnsi" w:cstheme="minorHAnsi"/>
          <w:bCs w:val="0"/>
          <w:sz w:val="22"/>
          <w:szCs w:val="22"/>
        </w:rPr>
        <w:t xml:space="preserve">: </w:t>
      </w:r>
      <w:hyperlink r:id="rId8" w:history="1">
        <w:r w:rsidRPr="00607554">
          <w:rPr>
            <w:rStyle w:val="Hyperlink"/>
            <w:rFonts w:asciiTheme="minorHAnsi" w:hAnsiTheme="minorHAnsi" w:cstheme="minorHAnsi"/>
            <w:bCs w:val="0"/>
            <w:sz w:val="22"/>
            <w:szCs w:val="22"/>
          </w:rPr>
          <w:t>https://bildungsserver.berlin-brandenburg.de/sachunterricht/</w:t>
        </w:r>
      </w:hyperlink>
      <w:r>
        <w:rPr>
          <w:rFonts w:asciiTheme="minorHAnsi" w:hAnsiTheme="minorHAnsi" w:cstheme="minorHAnsi"/>
          <w:bCs w:val="0"/>
          <w:sz w:val="22"/>
          <w:szCs w:val="22"/>
        </w:rPr>
        <w:t xml:space="preserve">  </w:t>
      </w:r>
    </w:p>
    <w:p w:rsidR="00AC5C3F" w:rsidRDefault="00AC5C3F" w:rsidP="00AC5C3F">
      <w:pPr>
        <w:pStyle w:val="Listenabsatz"/>
        <w:jc w:val="left"/>
        <w:rPr>
          <w:rFonts w:asciiTheme="minorHAnsi" w:hAnsiTheme="minorHAnsi" w:cstheme="minorHAnsi"/>
          <w:bCs w:val="0"/>
          <w:sz w:val="22"/>
          <w:szCs w:val="22"/>
        </w:rPr>
      </w:pPr>
    </w:p>
    <w:p w:rsidR="0079056D" w:rsidRDefault="00AC5C3F" w:rsidP="00AC5C3F">
      <w:pPr>
        <w:pStyle w:val="Listenabsatz"/>
        <w:numPr>
          <w:ilvl w:val="0"/>
          <w:numId w:val="12"/>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Im RLP 1-10, Sachunterricht finden Sie in den Themenfeldern in der rechten Spalte „Unterrichtsanregungen“ auch solche, die sich gut im häuslichen Umfeld umsetzen lassen: </w:t>
      </w:r>
      <w:hyperlink r:id="rId9" w:history="1">
        <w:r w:rsidRPr="00607554">
          <w:rPr>
            <w:rStyle w:val="Hyperlink"/>
            <w:rFonts w:asciiTheme="minorHAnsi" w:hAnsiTheme="minorHAnsi" w:cstheme="minorHAnsi"/>
            <w:bCs w:val="0"/>
            <w:sz w:val="22"/>
            <w:szCs w:val="22"/>
          </w:rPr>
          <w:t>https://bildungsserver.berlin-brandenburg.de/rlp-online/c-faecher/sachunterricht/themen-und-inhalte/</w:t>
        </w:r>
      </w:hyperlink>
    </w:p>
    <w:p w:rsidR="00AC5C3F" w:rsidRPr="00AC5C3F" w:rsidRDefault="00AC5C3F" w:rsidP="00AC5C3F">
      <w:pPr>
        <w:jc w:val="left"/>
        <w:rPr>
          <w:rFonts w:asciiTheme="minorHAnsi" w:hAnsiTheme="minorHAnsi" w:cstheme="minorHAnsi"/>
          <w:bCs w:val="0"/>
          <w:sz w:val="22"/>
          <w:szCs w:val="22"/>
        </w:rPr>
      </w:pPr>
    </w:p>
    <w:p w:rsidR="004543BA" w:rsidRPr="008C2787" w:rsidRDefault="004543BA" w:rsidP="004543BA">
      <w:pPr>
        <w:pStyle w:val="Listenabsatz"/>
        <w:numPr>
          <w:ilvl w:val="0"/>
          <w:numId w:val="12"/>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Auch die </w:t>
      </w:r>
      <w:r w:rsidRPr="00BA0B16">
        <w:rPr>
          <w:rFonts w:asciiTheme="minorHAnsi" w:hAnsiTheme="minorHAnsi" w:cstheme="minorHAnsi"/>
          <w:b/>
          <w:sz w:val="22"/>
          <w:szCs w:val="22"/>
        </w:rPr>
        <w:t>Bildungsserver</w:t>
      </w:r>
      <w:r>
        <w:rPr>
          <w:rFonts w:asciiTheme="minorHAnsi" w:hAnsiTheme="minorHAnsi" w:cstheme="minorHAnsi"/>
          <w:bCs w:val="0"/>
          <w:sz w:val="22"/>
          <w:szCs w:val="22"/>
        </w:rPr>
        <w:t xml:space="preserve"> anderer Bundesländer bieten, nach Fächern geordnet, viele Anregungen für das digitale Lernen. Der </w:t>
      </w:r>
      <w:r w:rsidRPr="00BA0B16">
        <w:rPr>
          <w:rFonts w:asciiTheme="minorHAnsi" w:hAnsiTheme="minorHAnsi" w:cstheme="minorHAnsi"/>
          <w:b/>
          <w:sz w:val="22"/>
          <w:szCs w:val="22"/>
        </w:rPr>
        <w:t>Deutsche Bildungsserver</w:t>
      </w:r>
      <w:r>
        <w:rPr>
          <w:rFonts w:asciiTheme="minorHAnsi" w:hAnsiTheme="minorHAnsi" w:cstheme="minorHAnsi"/>
          <w:bCs w:val="0"/>
          <w:sz w:val="22"/>
          <w:szCs w:val="22"/>
        </w:rPr>
        <w:t xml:space="preserve"> bietet aktuell Medien und Lernprogramme für das digitale Lernen für die Grundschule unter </w:t>
      </w:r>
      <w:hyperlink r:id="rId10" w:history="1">
        <w:r w:rsidRPr="00260FDA">
          <w:rPr>
            <w:rStyle w:val="Hyperlink"/>
            <w:rFonts w:asciiTheme="minorHAnsi" w:hAnsiTheme="minorHAnsi" w:cstheme="minorHAnsi"/>
            <w:bCs w:val="0"/>
            <w:sz w:val="22"/>
            <w:szCs w:val="22"/>
          </w:rPr>
          <w:t>https://www.bildungsserver.de/Digitales-Lernen-zuhause-12754-de.html</w:t>
        </w:r>
      </w:hyperlink>
      <w:r>
        <w:rPr>
          <w:rFonts w:asciiTheme="minorHAnsi" w:hAnsiTheme="minorHAnsi" w:cstheme="minorHAnsi"/>
          <w:bCs w:val="0"/>
          <w:sz w:val="22"/>
          <w:szCs w:val="22"/>
        </w:rPr>
        <w:t xml:space="preserve"> </w:t>
      </w:r>
    </w:p>
    <w:p w:rsidR="005B7A93" w:rsidRPr="004543BA" w:rsidRDefault="005B7A93" w:rsidP="004543BA">
      <w:pPr>
        <w:spacing w:before="120" w:after="120"/>
        <w:rPr>
          <w:rFonts w:asciiTheme="minorHAnsi" w:hAnsiTheme="minorHAnsi" w:cstheme="minorHAnsi"/>
          <w:bCs w:val="0"/>
          <w:sz w:val="22"/>
          <w:szCs w:val="22"/>
        </w:rPr>
      </w:pPr>
    </w:p>
    <w:p w:rsidR="007F5C1E" w:rsidRPr="001313F7" w:rsidRDefault="001313F7" w:rsidP="001313F7">
      <w:pPr>
        <w:spacing w:before="100" w:beforeAutospacing="1" w:after="100" w:afterAutospacing="1"/>
        <w:jc w:val="left"/>
        <w:rPr>
          <w:rFonts w:asciiTheme="minorHAnsi" w:hAnsiTheme="minorHAnsi" w:cstheme="minorHAnsi"/>
          <w:b/>
          <w:color w:val="C00000"/>
          <w:sz w:val="22"/>
          <w:szCs w:val="22"/>
        </w:rPr>
      </w:pPr>
      <w:r w:rsidRPr="001313F7">
        <w:rPr>
          <w:rFonts w:asciiTheme="minorHAnsi" w:hAnsiTheme="minorHAnsi" w:cstheme="minorHAnsi"/>
          <w:b/>
          <w:color w:val="C00000"/>
          <w:sz w:val="22"/>
          <w:szCs w:val="22"/>
        </w:rPr>
        <w:t>Allgemeine Hinweise:</w:t>
      </w:r>
    </w:p>
    <w:p w:rsidR="00BD30CA" w:rsidRDefault="004C5F15" w:rsidP="00BD30CA">
      <w:pPr>
        <w:pStyle w:val="Listenabsatz"/>
        <w:numPr>
          <w:ilvl w:val="0"/>
          <w:numId w:val="14"/>
        </w:numPr>
        <w:spacing w:before="120" w:after="120"/>
        <w:rPr>
          <w:rFonts w:asciiTheme="minorHAnsi" w:hAnsiTheme="minorHAnsi" w:cstheme="minorHAnsi"/>
          <w:bCs w:val="0"/>
          <w:sz w:val="22"/>
          <w:szCs w:val="22"/>
        </w:rPr>
      </w:pPr>
      <w:r w:rsidRPr="004C5F15">
        <w:rPr>
          <w:rFonts w:asciiTheme="minorHAnsi" w:hAnsiTheme="minorHAnsi" w:cstheme="minorHAnsi"/>
          <w:bCs w:val="0"/>
          <w:sz w:val="22"/>
          <w:szCs w:val="22"/>
        </w:rPr>
        <w:t xml:space="preserve">Die </w:t>
      </w:r>
      <w:r w:rsidRPr="00BD30CA">
        <w:rPr>
          <w:rFonts w:asciiTheme="minorHAnsi" w:hAnsiTheme="minorHAnsi" w:cstheme="minorHAnsi"/>
          <w:b/>
          <w:sz w:val="22"/>
          <w:szCs w:val="22"/>
        </w:rPr>
        <w:t>Hamsterkiste</w:t>
      </w:r>
      <w:r w:rsidRPr="004C5F15">
        <w:rPr>
          <w:rFonts w:asciiTheme="minorHAnsi" w:hAnsiTheme="minorHAnsi" w:cstheme="minorHAnsi"/>
          <w:bCs w:val="0"/>
          <w:sz w:val="22"/>
          <w:szCs w:val="22"/>
        </w:rPr>
        <w:t xml:space="preserve">: Lerngeschichten, Materialien und mehr (Unterrichtsanregung) unter ist ein Lernportal für den Unterricht in Grund- und Sekundarschulen. </w:t>
      </w:r>
      <w:r>
        <w:rPr>
          <w:rFonts w:asciiTheme="minorHAnsi" w:hAnsiTheme="minorHAnsi" w:cstheme="minorHAnsi"/>
          <w:bCs w:val="0"/>
          <w:sz w:val="22"/>
          <w:szCs w:val="22"/>
        </w:rPr>
        <w:t>Die</w:t>
      </w:r>
      <w:r w:rsidRPr="004C5F15">
        <w:rPr>
          <w:rFonts w:asciiTheme="minorHAnsi" w:hAnsiTheme="minorHAnsi" w:cstheme="minorHAnsi"/>
          <w:bCs w:val="0"/>
          <w:sz w:val="22"/>
          <w:szCs w:val="22"/>
        </w:rPr>
        <w:t xml:space="preserve"> Lerngeschichten zu Natur und Umwelt, Deutschland, Europa und der Welt sowie Texte, Onlineübungen, Videos und </w:t>
      </w:r>
      <w:r w:rsidRPr="004C5F15">
        <w:rPr>
          <w:rFonts w:asciiTheme="minorHAnsi" w:hAnsiTheme="minorHAnsi" w:cstheme="minorHAnsi"/>
          <w:bCs w:val="0"/>
          <w:sz w:val="22"/>
          <w:szCs w:val="22"/>
        </w:rPr>
        <w:lastRenderedPageBreak/>
        <w:t xml:space="preserve">Kopiervorlagen </w:t>
      </w:r>
      <w:r>
        <w:rPr>
          <w:rFonts w:asciiTheme="minorHAnsi" w:hAnsiTheme="minorHAnsi" w:cstheme="minorHAnsi"/>
          <w:bCs w:val="0"/>
          <w:sz w:val="22"/>
          <w:szCs w:val="22"/>
        </w:rPr>
        <w:t>passen zu vielen Themenfeldern des Sachunterrichts.</w:t>
      </w:r>
      <w:r w:rsidR="00BD30CA" w:rsidRPr="00BD30CA">
        <w:rPr>
          <w:rFonts w:asciiTheme="minorHAnsi" w:hAnsiTheme="minorHAnsi" w:cstheme="minorHAnsi"/>
          <w:bCs w:val="0"/>
          <w:sz w:val="22"/>
          <w:szCs w:val="22"/>
        </w:rPr>
        <w:t xml:space="preserve"> </w:t>
      </w:r>
      <w:r w:rsidR="00BD30CA">
        <w:rPr>
          <w:rFonts w:asciiTheme="minorHAnsi" w:hAnsiTheme="minorHAnsi" w:cstheme="minorHAnsi"/>
          <w:bCs w:val="0"/>
          <w:sz w:val="22"/>
          <w:szCs w:val="22"/>
        </w:rPr>
        <w:t xml:space="preserve">Die Hamsterkiste ist ein Lernportal für den Unterricht in den Klassen 1 bis 6. </w:t>
      </w:r>
    </w:p>
    <w:p w:rsidR="004C5F15" w:rsidRPr="00AE2E88" w:rsidRDefault="00BD30CA" w:rsidP="00AE2E88">
      <w:pPr>
        <w:pStyle w:val="Listenabsatz"/>
        <w:spacing w:before="120" w:after="120"/>
        <w:rPr>
          <w:rFonts w:asciiTheme="minorHAnsi" w:hAnsiTheme="minorHAnsi" w:cstheme="minorHAnsi"/>
          <w:bCs w:val="0"/>
          <w:sz w:val="22"/>
          <w:szCs w:val="22"/>
        </w:rPr>
      </w:pPr>
      <w:r w:rsidRPr="00BD30CA">
        <w:rPr>
          <w:rFonts w:asciiTheme="minorHAnsi" w:hAnsiTheme="minorHAnsi" w:cstheme="minorHAnsi"/>
          <w:bCs w:val="0"/>
          <w:sz w:val="22"/>
          <w:szCs w:val="22"/>
        </w:rPr>
        <w:t>Derzeit gilt: „Eine Anmeldung oder Registrierung ist nicht erforderlich. Für die Klassenstufen 1 bis 4 gibt es strukturierte Arbeitsvorschläge. Schulen, die bisher keine Lizenz im Rahmen unserer </w:t>
      </w:r>
      <w:hyperlink r:id="rId11" w:history="1">
        <w:r w:rsidRPr="00BD30CA">
          <w:rPr>
            <w:rFonts w:asciiTheme="minorHAnsi" w:hAnsiTheme="minorHAnsi" w:cstheme="minorHAnsi"/>
            <w:bCs w:val="0"/>
            <w:sz w:val="22"/>
            <w:szCs w:val="22"/>
          </w:rPr>
          <w:t>Nutzungsbedingungen</w:t>
        </w:r>
      </w:hyperlink>
      <w:r w:rsidRPr="00BD30CA">
        <w:rPr>
          <w:rFonts w:asciiTheme="minorHAnsi" w:hAnsiTheme="minorHAnsi" w:cstheme="minorHAnsi"/>
          <w:bCs w:val="0"/>
          <w:sz w:val="22"/>
          <w:szCs w:val="22"/>
        </w:rPr>
        <w:t> erworben haben, die jedoch nun Angebote der Hamsterkiste in schuleigene Arbeitspläne integrieren möchten, bieten wir eine kostenlose, bis Ende Mai 2020 befristete </w:t>
      </w:r>
      <w:hyperlink r:id="rId12" w:history="1">
        <w:r w:rsidRPr="00BD30CA">
          <w:rPr>
            <w:rFonts w:asciiTheme="minorHAnsi" w:hAnsiTheme="minorHAnsi" w:cstheme="minorHAnsi"/>
            <w:bCs w:val="0"/>
            <w:sz w:val="22"/>
            <w:szCs w:val="22"/>
          </w:rPr>
          <w:t>Probelizenz</w:t>
        </w:r>
      </w:hyperlink>
      <w:r w:rsidRPr="00BD30CA">
        <w:rPr>
          <w:rFonts w:asciiTheme="minorHAnsi" w:hAnsiTheme="minorHAnsi" w:cstheme="minorHAnsi"/>
          <w:bCs w:val="0"/>
          <w:sz w:val="22"/>
          <w:szCs w:val="22"/>
        </w:rPr>
        <w:t> an. Bestehende Verträge bleiben unberührt.“ – Für Eltern und Schülerinnen und Schüler gibt es folgende Regelung: „Die private Nutzung ist frei und kostenlos! Jeder darf außerhalb des Unterrichts einer Schule individuell und privat auf den oben genannten Seiten frei und kostenlos stöbern. Das gilt besonders für Kinder und ihre Eltern. Sie müssen nichts bestellen, nirgendwo ihre Daten hinterlassen, sich nicht registrieren lassen. Menschen, die ehrenamtlich und ohne finanziellen Nutzen z. B. Flüchtlingskinder unterrichten, dürfen das Material frei und kostenlos nutzen.“</w:t>
      </w:r>
    </w:p>
    <w:p w:rsidR="004E6B81" w:rsidRPr="004E6B81" w:rsidRDefault="004E6B81" w:rsidP="004E6B81">
      <w:pPr>
        <w:pStyle w:val="Textkrper"/>
      </w:pPr>
    </w:p>
    <w:p w:rsidR="00F72A69" w:rsidRPr="00F72A69" w:rsidRDefault="00F72A69" w:rsidP="00F72A69">
      <w:pPr>
        <w:pStyle w:val="Textkrper"/>
        <w:numPr>
          <w:ilvl w:val="0"/>
          <w:numId w:val="12"/>
        </w:numPr>
        <w:rPr>
          <w:rFonts w:asciiTheme="minorHAnsi" w:hAnsiTheme="minorHAnsi" w:cstheme="minorHAnsi"/>
          <w:bCs w:val="0"/>
          <w:sz w:val="22"/>
          <w:szCs w:val="22"/>
        </w:rPr>
      </w:pPr>
      <w:r w:rsidRPr="00F72A69">
        <w:rPr>
          <w:rFonts w:asciiTheme="minorHAnsi" w:hAnsiTheme="minorHAnsi" w:cstheme="minorHAnsi"/>
          <w:bCs w:val="0"/>
          <w:sz w:val="22"/>
          <w:szCs w:val="22"/>
        </w:rPr>
        <w:t xml:space="preserve">Die </w:t>
      </w:r>
      <w:r w:rsidRPr="00F72A69">
        <w:rPr>
          <w:rFonts w:asciiTheme="minorHAnsi" w:hAnsiTheme="minorHAnsi" w:cstheme="minorHAnsi"/>
          <w:b/>
          <w:sz w:val="22"/>
          <w:szCs w:val="22"/>
        </w:rPr>
        <w:t>Sendungen mit der Maus</w:t>
      </w:r>
      <w:r w:rsidRPr="00F72A69">
        <w:rPr>
          <w:rFonts w:asciiTheme="minorHAnsi" w:hAnsiTheme="minorHAnsi" w:cstheme="minorHAnsi"/>
          <w:bCs w:val="0"/>
          <w:sz w:val="22"/>
          <w:szCs w:val="22"/>
        </w:rPr>
        <w:t xml:space="preserve"> sind zum Hören</w:t>
      </w:r>
      <w:r>
        <w:rPr>
          <w:rFonts w:asciiTheme="minorHAnsi" w:hAnsiTheme="minorHAnsi" w:cstheme="minorHAnsi"/>
          <w:bCs w:val="0"/>
          <w:sz w:val="22"/>
          <w:szCs w:val="22"/>
        </w:rPr>
        <w:t xml:space="preserve">, </w:t>
      </w:r>
      <w:r w:rsidRPr="00F72A69">
        <w:rPr>
          <w:rFonts w:asciiTheme="minorHAnsi" w:hAnsiTheme="minorHAnsi" w:cstheme="minorHAnsi"/>
          <w:bCs w:val="0"/>
          <w:sz w:val="22"/>
          <w:szCs w:val="22"/>
        </w:rPr>
        <w:t xml:space="preserve">zum Sehen und </w:t>
      </w:r>
      <w:r>
        <w:rPr>
          <w:rFonts w:asciiTheme="minorHAnsi" w:hAnsiTheme="minorHAnsi" w:cstheme="minorHAnsi"/>
          <w:bCs w:val="0"/>
          <w:sz w:val="22"/>
          <w:szCs w:val="22"/>
        </w:rPr>
        <w:t xml:space="preserve">zum Spielen, sie </w:t>
      </w:r>
      <w:r w:rsidRPr="00F72A69">
        <w:rPr>
          <w:rFonts w:asciiTheme="minorHAnsi" w:hAnsiTheme="minorHAnsi" w:cstheme="minorHAnsi"/>
          <w:bCs w:val="0"/>
          <w:sz w:val="22"/>
          <w:szCs w:val="22"/>
        </w:rPr>
        <w:t xml:space="preserve">bieten viele sachunterrichtliche Bezüge an: </w:t>
      </w:r>
      <w:hyperlink r:id="rId13" w:history="1">
        <w:r w:rsidRPr="00F72A69">
          <w:rPr>
            <w:rFonts w:asciiTheme="minorHAnsi" w:hAnsiTheme="minorHAnsi" w:cstheme="minorHAnsi"/>
            <w:bCs w:val="0"/>
            <w:sz w:val="22"/>
            <w:szCs w:val="22"/>
          </w:rPr>
          <w:t>https://www.wdrmaus.de</w:t>
        </w:r>
      </w:hyperlink>
    </w:p>
    <w:p w:rsidR="00F72A69" w:rsidRPr="00F72A69" w:rsidRDefault="00F72A69" w:rsidP="00F72A69">
      <w:pPr>
        <w:pStyle w:val="Textkrper"/>
        <w:ind w:left="720"/>
      </w:pPr>
    </w:p>
    <w:p w:rsidR="004E6B81" w:rsidRDefault="00C54B14" w:rsidP="004E6B81">
      <w:pPr>
        <w:pStyle w:val="berschrift2"/>
        <w:numPr>
          <w:ilvl w:val="0"/>
          <w:numId w:val="10"/>
        </w:numPr>
        <w:spacing w:before="120" w:after="120"/>
        <w:rPr>
          <w:rFonts w:asciiTheme="minorHAnsi" w:hAnsiTheme="minorHAnsi" w:cstheme="minorHAnsi"/>
          <w:b w:val="0"/>
          <w:sz w:val="22"/>
          <w:szCs w:val="22"/>
        </w:rPr>
      </w:pPr>
      <w:r w:rsidRPr="003F7BB8">
        <w:rPr>
          <w:rFonts w:asciiTheme="minorHAnsi" w:hAnsiTheme="minorHAnsi" w:cstheme="minorHAnsi"/>
          <w:b w:val="0"/>
          <w:sz w:val="22"/>
          <w:szCs w:val="22"/>
        </w:rPr>
        <w:t xml:space="preserve">Auf der Seite der </w:t>
      </w:r>
      <w:r w:rsidRPr="00190091">
        <w:rPr>
          <w:rFonts w:asciiTheme="minorHAnsi" w:hAnsiTheme="minorHAnsi" w:cstheme="minorHAnsi"/>
          <w:bCs/>
          <w:sz w:val="22"/>
          <w:szCs w:val="22"/>
        </w:rPr>
        <w:t>Bundeszentrale für gesundheitliche Aufklärung</w:t>
      </w:r>
      <w:r w:rsidRPr="003F7BB8">
        <w:rPr>
          <w:rFonts w:asciiTheme="minorHAnsi" w:hAnsiTheme="minorHAnsi" w:cstheme="minorHAnsi"/>
          <w:b w:val="0"/>
          <w:sz w:val="22"/>
          <w:szCs w:val="22"/>
        </w:rPr>
        <w:t xml:space="preserve"> finden sich </w:t>
      </w:r>
      <w:r w:rsidR="004C5F15">
        <w:rPr>
          <w:rFonts w:asciiTheme="minorHAnsi" w:hAnsiTheme="minorHAnsi" w:cstheme="minorHAnsi"/>
          <w:b w:val="0"/>
          <w:sz w:val="22"/>
          <w:szCs w:val="22"/>
        </w:rPr>
        <w:t xml:space="preserve">auch für </w:t>
      </w:r>
      <w:r w:rsidR="00AC5C3F">
        <w:rPr>
          <w:rFonts w:asciiTheme="minorHAnsi" w:hAnsiTheme="minorHAnsi" w:cstheme="minorHAnsi"/>
          <w:b w:val="0"/>
          <w:sz w:val="22"/>
          <w:szCs w:val="22"/>
        </w:rPr>
        <w:t xml:space="preserve">den </w:t>
      </w:r>
      <w:r w:rsidR="004C5F15">
        <w:rPr>
          <w:rFonts w:asciiTheme="minorHAnsi" w:hAnsiTheme="minorHAnsi" w:cstheme="minorHAnsi"/>
          <w:b w:val="0"/>
          <w:sz w:val="22"/>
          <w:szCs w:val="22"/>
        </w:rPr>
        <w:t>Sachunterricht Angebote</w:t>
      </w:r>
      <w:r w:rsidR="00AC5C3F">
        <w:rPr>
          <w:rFonts w:asciiTheme="minorHAnsi" w:hAnsiTheme="minorHAnsi" w:cstheme="minorHAnsi"/>
          <w:b w:val="0"/>
          <w:sz w:val="22"/>
          <w:szCs w:val="22"/>
        </w:rPr>
        <w:t>:</w:t>
      </w:r>
      <w:r w:rsidR="004C5F15">
        <w:rPr>
          <w:rFonts w:asciiTheme="minorHAnsi" w:hAnsiTheme="minorHAnsi" w:cstheme="minorHAnsi"/>
          <w:b w:val="0"/>
          <w:sz w:val="22"/>
          <w:szCs w:val="22"/>
        </w:rPr>
        <w:t xml:space="preserve"> </w:t>
      </w:r>
      <w:hyperlink r:id="rId14" w:history="1">
        <w:r w:rsidR="004C5F15" w:rsidRPr="002A712A">
          <w:rPr>
            <w:rStyle w:val="Hyperlink"/>
            <w:rFonts w:asciiTheme="minorHAnsi" w:hAnsiTheme="minorHAnsi" w:cstheme="minorHAnsi"/>
            <w:b w:val="0"/>
            <w:sz w:val="22"/>
            <w:szCs w:val="22"/>
          </w:rPr>
          <w:t>https://www.bzga.de/infomaterialien/unterrichtsmaterialien/nach-schulform-sortiert/</w:t>
        </w:r>
      </w:hyperlink>
      <w:r w:rsidR="00CD4D7B">
        <w:rPr>
          <w:rFonts w:asciiTheme="minorHAnsi" w:hAnsiTheme="minorHAnsi" w:cstheme="minorHAnsi"/>
          <w:b w:val="0"/>
          <w:sz w:val="22"/>
          <w:szCs w:val="22"/>
        </w:rPr>
        <w:t>. Handreichungen mit altersgerechten Informationstexten und Broschüren sind neben Rätseln sowie Spielen zu verschiedenen Themenfeldern mit dem Schwerpunkt der Gesundheit. Zu den Themenbereichen gehören u.a. Mensch und Natur, Raum und Mobilität, Medienkompetenz, Gesellschaft, Zeit sowie weitere.</w:t>
      </w:r>
    </w:p>
    <w:p w:rsidR="004E6B81" w:rsidRPr="004E6B81" w:rsidRDefault="004E6B81" w:rsidP="004E6B81">
      <w:pPr>
        <w:pStyle w:val="Textkrper"/>
      </w:pPr>
    </w:p>
    <w:p w:rsidR="008A265E" w:rsidRPr="004E6B81" w:rsidRDefault="00425761" w:rsidP="001C3815">
      <w:pPr>
        <w:pStyle w:val="Listenabsatz"/>
        <w:numPr>
          <w:ilvl w:val="0"/>
          <w:numId w:val="10"/>
        </w:numPr>
        <w:spacing w:before="120" w:after="120"/>
        <w:ind w:left="714" w:hanging="357"/>
        <w:rPr>
          <w:rFonts w:asciiTheme="minorHAnsi" w:hAnsiTheme="minorHAnsi" w:cstheme="minorHAnsi"/>
          <w:bCs w:val="0"/>
          <w:sz w:val="22"/>
          <w:szCs w:val="22"/>
        </w:rPr>
      </w:pPr>
      <w:r w:rsidRPr="008A265E">
        <w:rPr>
          <w:rFonts w:asciiTheme="minorHAnsi" w:hAnsiTheme="minorHAnsi" w:cstheme="minorHAnsi"/>
          <w:b/>
          <w:sz w:val="22"/>
          <w:szCs w:val="22"/>
        </w:rPr>
        <w:t>Planet Schule</w:t>
      </w:r>
      <w:r w:rsidRPr="008A265E">
        <w:rPr>
          <w:rFonts w:asciiTheme="minorHAnsi" w:hAnsiTheme="minorHAnsi" w:cstheme="minorHAnsi"/>
          <w:bCs w:val="0"/>
          <w:sz w:val="22"/>
          <w:szCs w:val="22"/>
        </w:rPr>
        <w:t xml:space="preserve"> bietet zahlreiche </w:t>
      </w:r>
      <w:r w:rsidRPr="008A265E">
        <w:rPr>
          <w:rFonts w:asciiTheme="minorHAnsi" w:hAnsiTheme="minorHAnsi" w:cstheme="minorHAnsi"/>
          <w:sz w:val="22"/>
          <w:szCs w:val="22"/>
        </w:rPr>
        <w:t xml:space="preserve">Filme, Lernspiele, Simulationen und Apps </w:t>
      </w:r>
      <w:r w:rsidR="00CD4D7B" w:rsidRPr="008A265E">
        <w:rPr>
          <w:rFonts w:asciiTheme="minorHAnsi" w:hAnsiTheme="minorHAnsi" w:cstheme="minorHAnsi"/>
          <w:sz w:val="22"/>
          <w:szCs w:val="22"/>
        </w:rPr>
        <w:t>für alle Perspektiven des Sachunterrichts</w:t>
      </w:r>
      <w:r w:rsidRPr="008A265E">
        <w:rPr>
          <w:rFonts w:asciiTheme="minorHAnsi" w:hAnsiTheme="minorHAnsi" w:cstheme="minorHAnsi"/>
          <w:sz w:val="22"/>
          <w:szCs w:val="22"/>
        </w:rPr>
        <w:t xml:space="preserve">. </w:t>
      </w:r>
      <w:r w:rsidR="00B80B5F" w:rsidRPr="008A265E">
        <w:rPr>
          <w:rFonts w:asciiTheme="minorHAnsi" w:hAnsiTheme="minorHAnsi" w:cstheme="minorHAnsi"/>
          <w:sz w:val="22"/>
          <w:szCs w:val="22"/>
        </w:rPr>
        <w:t xml:space="preserve">Die </w:t>
      </w:r>
      <w:r w:rsidRPr="008A265E">
        <w:rPr>
          <w:rFonts w:asciiTheme="minorHAnsi" w:hAnsiTheme="minorHAnsi" w:cstheme="minorHAnsi"/>
          <w:sz w:val="22"/>
          <w:szCs w:val="22"/>
        </w:rPr>
        <w:t>Filme und Multimedia ergänzen sich und werden durch einen Wissenspool ergänzt</w:t>
      </w:r>
      <w:r w:rsidR="00CD4D7B" w:rsidRPr="008A265E">
        <w:rPr>
          <w:rFonts w:asciiTheme="minorHAnsi" w:hAnsiTheme="minorHAnsi" w:cstheme="minorHAnsi"/>
          <w:sz w:val="22"/>
          <w:szCs w:val="22"/>
        </w:rPr>
        <w:t>:</w:t>
      </w:r>
      <w:r w:rsidRPr="008A265E">
        <w:rPr>
          <w:rFonts w:asciiTheme="minorHAnsi" w:hAnsiTheme="minorHAnsi" w:cstheme="minorHAnsi"/>
          <w:sz w:val="22"/>
          <w:szCs w:val="22"/>
        </w:rPr>
        <w:t xml:space="preserve"> </w:t>
      </w:r>
      <w:hyperlink r:id="rId15" w:history="1">
        <w:r w:rsidR="00CD4D7B" w:rsidRPr="008A265E">
          <w:rPr>
            <w:rStyle w:val="Hyperlink"/>
            <w:rFonts w:asciiTheme="minorHAnsi" w:hAnsiTheme="minorHAnsi" w:cstheme="minorHAnsi"/>
            <w:sz w:val="22"/>
            <w:szCs w:val="22"/>
          </w:rPr>
          <w:t>https://www.planet-schule.de/sf/spezial/grundschule/index.php</w:t>
        </w:r>
      </w:hyperlink>
      <w:r w:rsidR="00CD4D7B" w:rsidRPr="008A265E">
        <w:rPr>
          <w:rFonts w:asciiTheme="minorHAnsi" w:hAnsiTheme="minorHAnsi" w:cstheme="minorHAnsi"/>
          <w:sz w:val="22"/>
          <w:szCs w:val="22"/>
        </w:rPr>
        <w:t xml:space="preserve"> </w:t>
      </w:r>
    </w:p>
    <w:p w:rsidR="004E6B81" w:rsidRPr="004E6B81" w:rsidRDefault="004E6B81" w:rsidP="004E6B81">
      <w:pPr>
        <w:spacing w:before="120" w:after="120"/>
        <w:rPr>
          <w:rFonts w:asciiTheme="minorHAnsi" w:hAnsiTheme="minorHAnsi" w:cstheme="minorHAnsi"/>
          <w:bCs w:val="0"/>
          <w:sz w:val="22"/>
          <w:szCs w:val="22"/>
        </w:rPr>
      </w:pPr>
    </w:p>
    <w:p w:rsidR="00F71B20" w:rsidRDefault="00F71B20" w:rsidP="00F71B20">
      <w:pPr>
        <w:pStyle w:val="Listenabsatz"/>
        <w:numPr>
          <w:ilvl w:val="0"/>
          <w:numId w:val="10"/>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Die Seite </w:t>
      </w:r>
      <w:hyperlink r:id="rId16" w:history="1">
        <w:r w:rsidRPr="005F0EEF">
          <w:rPr>
            <w:rStyle w:val="Hyperlink"/>
            <w:rFonts w:asciiTheme="minorHAnsi" w:hAnsiTheme="minorHAnsi" w:cstheme="minorHAnsi"/>
            <w:bCs w:val="0"/>
            <w:sz w:val="22"/>
            <w:szCs w:val="22"/>
          </w:rPr>
          <w:t>http://zdf.de/kinder/logo</w:t>
        </w:r>
      </w:hyperlink>
      <w:r>
        <w:rPr>
          <w:rFonts w:asciiTheme="minorHAnsi" w:hAnsiTheme="minorHAnsi" w:cstheme="minorHAnsi"/>
          <w:bCs w:val="0"/>
          <w:sz w:val="22"/>
          <w:szCs w:val="22"/>
        </w:rPr>
        <w:t xml:space="preserve"> bietet Schüler*innen visuelle Informationen in Form von täglichen Kindernachrichtensendungen, Erklärvideos und Themenseiten zu gesellschaftswissenschaftlichen Themen. Über Religion und Glaube, Klimawandel, Deutsche Geschichte oder aktuelles politisches Geschehen können sich die Lernenden hier selbstständig und interessengeleitet bilden.</w:t>
      </w:r>
    </w:p>
    <w:p w:rsidR="004E6B81" w:rsidRPr="004E6B81" w:rsidRDefault="004E6B81" w:rsidP="004E6B81">
      <w:pPr>
        <w:jc w:val="left"/>
        <w:rPr>
          <w:rFonts w:asciiTheme="minorHAnsi" w:hAnsiTheme="minorHAnsi" w:cstheme="minorHAnsi"/>
          <w:bCs w:val="0"/>
          <w:sz w:val="22"/>
          <w:szCs w:val="22"/>
        </w:rPr>
      </w:pPr>
    </w:p>
    <w:p w:rsidR="00425761" w:rsidRPr="009050C8" w:rsidRDefault="00425761" w:rsidP="004E6B81">
      <w:pPr>
        <w:pStyle w:val="Listenabsatz"/>
        <w:numPr>
          <w:ilvl w:val="0"/>
          <w:numId w:val="10"/>
        </w:numPr>
        <w:jc w:val="left"/>
        <w:rPr>
          <w:rStyle w:val="Hyperlink"/>
          <w:rFonts w:asciiTheme="minorHAnsi" w:hAnsiTheme="minorHAnsi" w:cstheme="minorHAnsi"/>
          <w:bCs w:val="0"/>
          <w:color w:val="auto"/>
          <w:sz w:val="22"/>
          <w:szCs w:val="22"/>
          <w:u w:val="none"/>
        </w:rPr>
      </w:pPr>
      <w:r w:rsidRPr="004E6B81">
        <w:rPr>
          <w:rFonts w:asciiTheme="minorHAnsi" w:hAnsiTheme="minorHAnsi" w:cstheme="minorHAnsi"/>
          <w:b/>
          <w:sz w:val="22"/>
          <w:szCs w:val="22"/>
        </w:rPr>
        <w:t>Schule digital</w:t>
      </w:r>
      <w:r w:rsidR="00B80B5F" w:rsidRPr="004E6B81">
        <w:rPr>
          <w:rFonts w:asciiTheme="minorHAnsi" w:hAnsiTheme="minorHAnsi" w:cstheme="minorHAnsi"/>
          <w:bCs w:val="0"/>
          <w:sz w:val="22"/>
          <w:szCs w:val="22"/>
        </w:rPr>
        <w:t xml:space="preserve"> hat die Multimedia-Angebote, die in der </w:t>
      </w:r>
      <w:r w:rsidR="00B80B5F" w:rsidRPr="004E6B81">
        <w:rPr>
          <w:rFonts w:asciiTheme="minorHAnsi" w:hAnsiTheme="minorHAnsi" w:cstheme="minorHAnsi"/>
          <w:b/>
          <w:sz w:val="22"/>
          <w:szCs w:val="22"/>
        </w:rPr>
        <w:t>ARD</w:t>
      </w:r>
      <w:r w:rsidR="00B80B5F" w:rsidRPr="004E6B81">
        <w:rPr>
          <w:rFonts w:asciiTheme="minorHAnsi" w:hAnsiTheme="minorHAnsi" w:cstheme="minorHAnsi"/>
          <w:bCs w:val="0"/>
          <w:sz w:val="22"/>
          <w:szCs w:val="22"/>
        </w:rPr>
        <w:t>-Redaktion entstehen, auf ihrer Seite gesammelt und didaktisch aufbereitet</w:t>
      </w:r>
      <w:r w:rsidR="00F72A69" w:rsidRPr="004E6B81">
        <w:rPr>
          <w:rFonts w:asciiTheme="minorHAnsi" w:hAnsiTheme="minorHAnsi" w:cstheme="minorHAnsi"/>
          <w:bCs w:val="0"/>
          <w:sz w:val="22"/>
          <w:szCs w:val="22"/>
        </w:rPr>
        <w:t>:</w:t>
      </w:r>
      <w:r w:rsidR="00B80B5F" w:rsidRPr="004E6B81">
        <w:rPr>
          <w:rFonts w:asciiTheme="minorHAnsi" w:hAnsiTheme="minorHAnsi" w:cstheme="minorHAnsi"/>
          <w:bCs w:val="0"/>
          <w:sz w:val="22"/>
          <w:szCs w:val="22"/>
        </w:rPr>
        <w:t xml:space="preserve"> </w:t>
      </w:r>
      <w:hyperlink r:id="rId17" w:history="1">
        <w:r w:rsidR="004E6B81" w:rsidRPr="00607554">
          <w:rPr>
            <w:rStyle w:val="Hyperlink"/>
            <w:rFonts w:asciiTheme="minorHAnsi" w:hAnsiTheme="minorHAnsi" w:cstheme="minorHAnsi"/>
            <w:bCs w:val="0"/>
            <w:sz w:val="22"/>
            <w:szCs w:val="22"/>
          </w:rPr>
          <w:t>https://www1.wdr.de/schule/digital</w:t>
        </w:r>
      </w:hyperlink>
    </w:p>
    <w:p w:rsidR="004E6B81" w:rsidRPr="004E6B81" w:rsidRDefault="004E6B81" w:rsidP="004E6B81">
      <w:pPr>
        <w:jc w:val="left"/>
        <w:rPr>
          <w:rFonts w:asciiTheme="minorHAnsi" w:hAnsiTheme="minorHAnsi" w:cstheme="minorHAnsi"/>
          <w:bCs w:val="0"/>
          <w:sz w:val="22"/>
          <w:szCs w:val="22"/>
        </w:rPr>
      </w:pPr>
    </w:p>
    <w:p w:rsidR="004E6B81" w:rsidRDefault="00425761" w:rsidP="004E6B81">
      <w:pPr>
        <w:pStyle w:val="Listenabsatz"/>
        <w:numPr>
          <w:ilvl w:val="0"/>
          <w:numId w:val="10"/>
        </w:numPr>
        <w:spacing w:before="120" w:after="120"/>
        <w:ind w:left="714" w:hanging="357"/>
        <w:rPr>
          <w:rFonts w:asciiTheme="minorHAnsi" w:hAnsiTheme="minorHAnsi" w:cstheme="minorHAnsi"/>
          <w:bCs w:val="0"/>
          <w:sz w:val="22"/>
          <w:szCs w:val="22"/>
        </w:rPr>
      </w:pPr>
      <w:r w:rsidRPr="00E176C7">
        <w:rPr>
          <w:rFonts w:asciiTheme="minorHAnsi" w:hAnsiTheme="minorHAnsi" w:cstheme="minorHAnsi"/>
          <w:b/>
          <w:sz w:val="22"/>
          <w:szCs w:val="22"/>
        </w:rPr>
        <w:t>Schule daheim – online lernen</w:t>
      </w:r>
      <w:r w:rsidR="00AE02DA" w:rsidRPr="00E176C7">
        <w:rPr>
          <w:rFonts w:asciiTheme="minorHAnsi" w:hAnsiTheme="minorHAnsi" w:cstheme="minorHAnsi"/>
          <w:bCs w:val="0"/>
          <w:sz w:val="22"/>
          <w:szCs w:val="22"/>
        </w:rPr>
        <w:t xml:space="preserve"> </w:t>
      </w:r>
      <w:r w:rsidR="00326F77" w:rsidRPr="00E176C7">
        <w:rPr>
          <w:rFonts w:asciiTheme="minorHAnsi" w:hAnsiTheme="minorHAnsi" w:cstheme="minorHAnsi"/>
          <w:bCs w:val="0"/>
          <w:sz w:val="22"/>
          <w:szCs w:val="22"/>
        </w:rPr>
        <w:t xml:space="preserve">und </w:t>
      </w:r>
      <w:r w:rsidR="00326F77" w:rsidRPr="00E176C7">
        <w:rPr>
          <w:rFonts w:asciiTheme="minorHAnsi" w:hAnsiTheme="minorHAnsi" w:cstheme="minorHAnsi"/>
          <w:b/>
          <w:sz w:val="22"/>
          <w:szCs w:val="22"/>
        </w:rPr>
        <w:t xml:space="preserve">Einfach lernen und verstehen </w:t>
      </w:r>
      <w:r w:rsidR="00AE02DA" w:rsidRPr="00E176C7">
        <w:rPr>
          <w:rFonts w:asciiTheme="minorHAnsi" w:hAnsiTheme="minorHAnsi" w:cstheme="minorHAnsi"/>
          <w:bCs w:val="0"/>
          <w:sz w:val="22"/>
          <w:szCs w:val="22"/>
        </w:rPr>
        <w:t>biete</w:t>
      </w:r>
      <w:r w:rsidR="00326F77" w:rsidRPr="00E176C7">
        <w:rPr>
          <w:rFonts w:asciiTheme="minorHAnsi" w:hAnsiTheme="minorHAnsi" w:cstheme="minorHAnsi"/>
          <w:bCs w:val="0"/>
          <w:sz w:val="22"/>
          <w:szCs w:val="22"/>
        </w:rPr>
        <w:t>n</w:t>
      </w:r>
      <w:r w:rsidR="00AE02DA" w:rsidRPr="00E176C7">
        <w:rPr>
          <w:rFonts w:asciiTheme="minorHAnsi" w:hAnsiTheme="minorHAnsi" w:cstheme="minorHAnsi"/>
          <w:bCs w:val="0"/>
          <w:sz w:val="22"/>
          <w:szCs w:val="22"/>
        </w:rPr>
        <w:t xml:space="preserve"> viele Filme an. Ergänzt werden diese Angebote mit Informationstexten und abgestimmten Übungsfragen. In einem Lerncheck können die Lernenden sich selbst überprüfen</w:t>
      </w:r>
      <w:r w:rsidR="009341AC">
        <w:rPr>
          <w:rFonts w:asciiTheme="minorHAnsi" w:hAnsiTheme="minorHAnsi" w:cstheme="minorHAnsi"/>
          <w:bCs w:val="0"/>
          <w:sz w:val="22"/>
          <w:szCs w:val="22"/>
        </w:rPr>
        <w:t>:</w:t>
      </w:r>
      <w:r w:rsidR="00AE02DA" w:rsidRPr="00E176C7">
        <w:rPr>
          <w:rFonts w:asciiTheme="minorHAnsi" w:hAnsiTheme="minorHAnsi" w:cstheme="minorHAnsi"/>
          <w:bCs w:val="0"/>
          <w:sz w:val="22"/>
          <w:szCs w:val="22"/>
        </w:rPr>
        <w:t xml:space="preserve"> </w:t>
      </w:r>
      <w:hyperlink r:id="rId18" w:history="1">
        <w:r w:rsidR="00AE02DA" w:rsidRPr="00E176C7">
          <w:rPr>
            <w:rStyle w:val="Hyperlink"/>
            <w:rFonts w:asciiTheme="minorHAnsi" w:hAnsiTheme="minorHAnsi" w:cstheme="minorHAnsi"/>
            <w:bCs w:val="0"/>
            <w:sz w:val="22"/>
            <w:szCs w:val="22"/>
          </w:rPr>
          <w:t>https://www.br.de/mediathek/rubriken/themenseite-schule-daheim-100</w:t>
        </w:r>
      </w:hyperlink>
      <w:r w:rsidR="00AE02DA" w:rsidRPr="00E176C7">
        <w:rPr>
          <w:rFonts w:asciiTheme="minorHAnsi" w:hAnsiTheme="minorHAnsi" w:cstheme="minorHAnsi"/>
          <w:bCs w:val="0"/>
          <w:sz w:val="22"/>
          <w:szCs w:val="22"/>
        </w:rPr>
        <w:t xml:space="preserve"> </w:t>
      </w:r>
      <w:r w:rsidR="00326F77" w:rsidRPr="00E176C7">
        <w:rPr>
          <w:rFonts w:asciiTheme="minorHAnsi" w:hAnsiTheme="minorHAnsi" w:cstheme="minorHAnsi"/>
          <w:bCs w:val="0"/>
          <w:sz w:val="22"/>
          <w:szCs w:val="22"/>
        </w:rPr>
        <w:t xml:space="preserve">und </w:t>
      </w:r>
      <w:hyperlink r:id="rId19" w:history="1">
        <w:r w:rsidR="00326F77" w:rsidRPr="00E176C7">
          <w:rPr>
            <w:rStyle w:val="Hyperlink"/>
            <w:rFonts w:asciiTheme="minorHAnsi" w:hAnsiTheme="minorHAnsi" w:cstheme="minorHAnsi"/>
            <w:bCs w:val="0"/>
            <w:sz w:val="22"/>
            <w:szCs w:val="22"/>
          </w:rPr>
          <w:t>https://www.br.de/alphalernen/neu-portal-alpha-lernen-100.html</w:t>
        </w:r>
      </w:hyperlink>
      <w:r w:rsidR="00326F77" w:rsidRPr="00E176C7">
        <w:rPr>
          <w:rFonts w:asciiTheme="minorHAnsi" w:hAnsiTheme="minorHAnsi" w:cstheme="minorHAnsi"/>
          <w:bCs w:val="0"/>
          <w:sz w:val="22"/>
          <w:szCs w:val="22"/>
        </w:rPr>
        <w:t xml:space="preserve"> </w:t>
      </w:r>
    </w:p>
    <w:p w:rsidR="004E6B81" w:rsidRPr="004E6B81" w:rsidRDefault="004E6B81" w:rsidP="004E6B81">
      <w:pPr>
        <w:spacing w:before="120" w:after="120"/>
        <w:rPr>
          <w:rFonts w:asciiTheme="minorHAnsi" w:hAnsiTheme="minorHAnsi" w:cstheme="minorHAnsi"/>
          <w:bCs w:val="0"/>
          <w:sz w:val="22"/>
          <w:szCs w:val="22"/>
        </w:rPr>
      </w:pPr>
    </w:p>
    <w:p w:rsidR="00AF0C0B" w:rsidRDefault="00326F77" w:rsidP="00AF0C0B">
      <w:pPr>
        <w:pStyle w:val="Listenabsatz"/>
        <w:numPr>
          <w:ilvl w:val="0"/>
          <w:numId w:val="10"/>
        </w:numPr>
        <w:spacing w:before="120" w:after="120"/>
        <w:ind w:left="714" w:hanging="357"/>
        <w:rPr>
          <w:rFonts w:asciiTheme="minorHAnsi" w:hAnsiTheme="minorHAnsi" w:cstheme="minorHAnsi"/>
          <w:bCs w:val="0"/>
          <w:sz w:val="22"/>
          <w:szCs w:val="22"/>
        </w:rPr>
      </w:pPr>
      <w:r w:rsidRPr="00E176C7">
        <w:rPr>
          <w:rFonts w:asciiTheme="minorHAnsi" w:hAnsiTheme="minorHAnsi" w:cstheme="minorHAnsi"/>
          <w:bCs w:val="0"/>
          <w:sz w:val="22"/>
          <w:szCs w:val="22"/>
        </w:rPr>
        <w:lastRenderedPageBreak/>
        <w:t xml:space="preserve">Das </w:t>
      </w:r>
      <w:r w:rsidR="00425761" w:rsidRPr="00E176C7">
        <w:rPr>
          <w:rFonts w:asciiTheme="minorHAnsi" w:hAnsiTheme="minorHAnsi" w:cstheme="minorHAnsi"/>
          <w:b/>
          <w:sz w:val="22"/>
          <w:szCs w:val="22"/>
        </w:rPr>
        <w:t>Virtuelle Klassenzimmer</w:t>
      </w:r>
      <w:r w:rsidRPr="00E176C7">
        <w:rPr>
          <w:rFonts w:asciiTheme="minorHAnsi" w:hAnsiTheme="minorHAnsi" w:cstheme="minorHAnsi"/>
          <w:bCs w:val="0"/>
          <w:sz w:val="22"/>
          <w:szCs w:val="22"/>
        </w:rPr>
        <w:t xml:space="preserve"> ist ein Angebot des ZDF. Hier stehen Sendungen wie Löwenzahn</w:t>
      </w:r>
      <w:r w:rsidR="00DB7B5C">
        <w:rPr>
          <w:rFonts w:asciiTheme="minorHAnsi" w:hAnsiTheme="minorHAnsi" w:cstheme="minorHAnsi"/>
          <w:bCs w:val="0"/>
          <w:sz w:val="22"/>
          <w:szCs w:val="22"/>
        </w:rPr>
        <w:t>, logo! und</w:t>
      </w:r>
      <w:r w:rsidRPr="00E176C7">
        <w:rPr>
          <w:rFonts w:asciiTheme="minorHAnsi" w:hAnsiTheme="minorHAnsi" w:cstheme="minorHAnsi"/>
          <w:bCs w:val="0"/>
          <w:sz w:val="22"/>
          <w:szCs w:val="22"/>
        </w:rPr>
        <w:t xml:space="preserve"> zahlreiche Dokumentation zur Auswahl. </w:t>
      </w:r>
      <w:r w:rsidR="00DB7B5C">
        <w:rPr>
          <w:rFonts w:asciiTheme="minorHAnsi" w:hAnsiTheme="minorHAnsi" w:cstheme="minorHAnsi"/>
          <w:bCs w:val="0"/>
          <w:sz w:val="22"/>
          <w:szCs w:val="22"/>
        </w:rPr>
        <w:t xml:space="preserve">U. a. werden Sendungen angeboten, die sich </w:t>
      </w:r>
      <w:r w:rsidR="00A50EFC">
        <w:rPr>
          <w:rFonts w:asciiTheme="minorHAnsi" w:hAnsiTheme="minorHAnsi" w:cstheme="minorHAnsi"/>
          <w:bCs w:val="0"/>
          <w:sz w:val="22"/>
          <w:szCs w:val="22"/>
        </w:rPr>
        <w:t xml:space="preserve">auch </w:t>
      </w:r>
      <w:r w:rsidR="00DB7B5C">
        <w:rPr>
          <w:rFonts w:asciiTheme="minorHAnsi" w:hAnsiTheme="minorHAnsi" w:cstheme="minorHAnsi"/>
          <w:bCs w:val="0"/>
          <w:sz w:val="22"/>
          <w:szCs w:val="22"/>
        </w:rPr>
        <w:t xml:space="preserve">kindgerecht mit dem Covid-19 auseinandersetzen. </w:t>
      </w:r>
      <w:r w:rsidRPr="00E176C7">
        <w:rPr>
          <w:rFonts w:asciiTheme="minorHAnsi" w:hAnsiTheme="minorHAnsi" w:cstheme="minorHAnsi"/>
          <w:bCs w:val="0"/>
          <w:sz w:val="22"/>
          <w:szCs w:val="22"/>
        </w:rPr>
        <w:t xml:space="preserve">Ergänzt wird das Angebot durch Wissen 2 </w:t>
      </w:r>
      <w:proofErr w:type="spellStart"/>
      <w:r w:rsidRPr="00E176C7">
        <w:rPr>
          <w:rFonts w:asciiTheme="minorHAnsi" w:hAnsiTheme="minorHAnsi" w:cstheme="minorHAnsi"/>
          <w:bCs w:val="0"/>
          <w:sz w:val="22"/>
          <w:szCs w:val="22"/>
        </w:rPr>
        <w:t>go</w:t>
      </w:r>
      <w:proofErr w:type="spellEnd"/>
      <w:r w:rsidRPr="00E176C7">
        <w:rPr>
          <w:rFonts w:asciiTheme="minorHAnsi" w:hAnsiTheme="minorHAnsi" w:cstheme="minorHAnsi"/>
          <w:bCs w:val="0"/>
          <w:sz w:val="22"/>
          <w:szCs w:val="22"/>
        </w:rPr>
        <w:t>-Angebote bei YouTube, die ein digitales Lernen ermöglichen</w:t>
      </w:r>
      <w:r w:rsidR="009341AC">
        <w:rPr>
          <w:rFonts w:asciiTheme="minorHAnsi" w:hAnsiTheme="minorHAnsi" w:cstheme="minorHAnsi"/>
          <w:bCs w:val="0"/>
          <w:sz w:val="22"/>
          <w:szCs w:val="22"/>
        </w:rPr>
        <w:t>:</w:t>
      </w:r>
      <w:r w:rsidRPr="00E176C7">
        <w:rPr>
          <w:rFonts w:asciiTheme="minorHAnsi" w:hAnsiTheme="minorHAnsi" w:cstheme="minorHAnsi"/>
          <w:bCs w:val="0"/>
          <w:sz w:val="22"/>
          <w:szCs w:val="22"/>
        </w:rPr>
        <w:t xml:space="preserve"> </w:t>
      </w:r>
      <w:hyperlink r:id="rId20" w:history="1">
        <w:r w:rsidRPr="00E176C7">
          <w:rPr>
            <w:rStyle w:val="Hyperlink"/>
            <w:rFonts w:asciiTheme="minorHAnsi" w:hAnsiTheme="minorHAnsi" w:cstheme="minorHAnsi"/>
            <w:bCs w:val="0"/>
            <w:sz w:val="22"/>
            <w:szCs w:val="22"/>
          </w:rPr>
          <w:t>https://www.zdf.de/wissen/schulersatzprogramm-100.html</w:t>
        </w:r>
      </w:hyperlink>
      <w:r w:rsidRPr="00E176C7">
        <w:rPr>
          <w:rFonts w:asciiTheme="minorHAnsi" w:hAnsiTheme="minorHAnsi" w:cstheme="minorHAnsi"/>
          <w:bCs w:val="0"/>
          <w:sz w:val="22"/>
          <w:szCs w:val="22"/>
        </w:rPr>
        <w:t xml:space="preserve"> </w:t>
      </w:r>
    </w:p>
    <w:p w:rsidR="004E6B81" w:rsidRPr="004E6B81" w:rsidRDefault="004E6B81" w:rsidP="004E6B81">
      <w:pPr>
        <w:spacing w:before="120" w:after="120"/>
        <w:rPr>
          <w:rFonts w:asciiTheme="minorHAnsi" w:hAnsiTheme="minorHAnsi" w:cstheme="minorHAnsi"/>
          <w:bCs w:val="0"/>
          <w:sz w:val="22"/>
          <w:szCs w:val="22"/>
        </w:rPr>
      </w:pPr>
    </w:p>
    <w:p w:rsidR="00AF0C0B" w:rsidRPr="009050C8" w:rsidRDefault="00AF0C0B" w:rsidP="00AF0C0B">
      <w:pPr>
        <w:pStyle w:val="Listenabsatz"/>
        <w:numPr>
          <w:ilvl w:val="0"/>
          <w:numId w:val="10"/>
        </w:numPr>
        <w:jc w:val="left"/>
        <w:rPr>
          <w:rStyle w:val="Hyperlink"/>
          <w:rFonts w:asciiTheme="minorHAnsi" w:hAnsiTheme="minorHAnsi" w:cstheme="minorHAnsi"/>
          <w:bCs w:val="0"/>
          <w:color w:val="auto"/>
          <w:sz w:val="22"/>
          <w:szCs w:val="22"/>
          <w:u w:val="none"/>
        </w:rPr>
      </w:pPr>
      <w:r>
        <w:rPr>
          <w:rFonts w:asciiTheme="minorHAnsi" w:hAnsiTheme="minorHAnsi" w:cstheme="minorHAnsi"/>
          <w:bCs w:val="0"/>
          <w:sz w:val="22"/>
          <w:szCs w:val="22"/>
        </w:rPr>
        <w:t xml:space="preserve">Auf der Seite der </w:t>
      </w:r>
      <w:r w:rsidRPr="00F83BF1">
        <w:rPr>
          <w:rFonts w:asciiTheme="minorHAnsi" w:hAnsiTheme="minorHAnsi" w:cstheme="minorHAnsi"/>
          <w:b/>
          <w:sz w:val="22"/>
          <w:szCs w:val="22"/>
        </w:rPr>
        <w:t>Bundeszentrale für politische Bildung</w:t>
      </w:r>
      <w:r>
        <w:rPr>
          <w:rFonts w:asciiTheme="minorHAnsi" w:hAnsiTheme="minorHAnsi" w:cstheme="minorHAnsi"/>
          <w:bCs w:val="0"/>
          <w:sz w:val="22"/>
          <w:szCs w:val="22"/>
        </w:rPr>
        <w:t xml:space="preserve"> finden sich für jüngere Lernende viele Materialien </w:t>
      </w:r>
      <w:r w:rsidRPr="00AF0C0B">
        <w:rPr>
          <w:rFonts w:asciiTheme="minorHAnsi" w:hAnsiTheme="minorHAnsi" w:cstheme="minorHAnsi"/>
          <w:bCs w:val="0"/>
          <w:color w:val="000000" w:themeColor="text1"/>
          <w:sz w:val="22"/>
          <w:szCs w:val="22"/>
        </w:rPr>
        <w:t>für die politische Perspektive der Themenfelder</w:t>
      </w:r>
      <w:r>
        <w:rPr>
          <w:rFonts w:asciiTheme="minorHAnsi" w:hAnsiTheme="minorHAnsi" w:cstheme="minorHAnsi"/>
          <w:bCs w:val="0"/>
          <w:sz w:val="22"/>
          <w:szCs w:val="22"/>
        </w:rPr>
        <w:t xml:space="preserve">, wie z.B. ein Quiz für Europa, Internettipps u.v.m.: </w:t>
      </w:r>
      <w:hyperlink r:id="rId21" w:history="1">
        <w:r w:rsidRPr="007D20C9">
          <w:rPr>
            <w:rStyle w:val="Hyperlink"/>
            <w:rFonts w:asciiTheme="minorHAnsi" w:hAnsiTheme="minorHAnsi" w:cstheme="minorHAnsi"/>
            <w:bCs w:val="0"/>
            <w:sz w:val="22"/>
            <w:szCs w:val="22"/>
          </w:rPr>
          <w:t>https://www.bpb.de/lernen/zielgruppe/grundschule/</w:t>
        </w:r>
      </w:hyperlink>
    </w:p>
    <w:p w:rsidR="009050C8" w:rsidRPr="00AE2E88" w:rsidRDefault="009050C8" w:rsidP="00AE2E88">
      <w:pPr>
        <w:jc w:val="left"/>
        <w:rPr>
          <w:rFonts w:asciiTheme="minorHAnsi" w:hAnsiTheme="minorHAnsi" w:cstheme="minorHAnsi"/>
          <w:bCs w:val="0"/>
          <w:sz w:val="22"/>
          <w:szCs w:val="22"/>
        </w:rPr>
      </w:pPr>
    </w:p>
    <w:p w:rsidR="0008094B" w:rsidRPr="004E6B81" w:rsidRDefault="00326F77" w:rsidP="005B7A93">
      <w:pPr>
        <w:pStyle w:val="Listenabsatz"/>
        <w:numPr>
          <w:ilvl w:val="0"/>
          <w:numId w:val="10"/>
        </w:numPr>
        <w:spacing w:before="120" w:after="120"/>
        <w:ind w:left="714" w:hanging="357"/>
        <w:rPr>
          <w:rStyle w:val="Hyperlink"/>
          <w:rFonts w:asciiTheme="minorHAnsi" w:hAnsiTheme="minorHAnsi" w:cstheme="minorHAnsi"/>
          <w:bCs w:val="0"/>
          <w:color w:val="auto"/>
          <w:sz w:val="22"/>
          <w:szCs w:val="22"/>
          <w:u w:val="none"/>
        </w:rPr>
      </w:pPr>
      <w:r w:rsidRPr="00E176C7">
        <w:rPr>
          <w:rFonts w:asciiTheme="minorHAnsi" w:hAnsiTheme="minorHAnsi" w:cstheme="minorHAnsi"/>
          <w:bCs w:val="0"/>
          <w:sz w:val="22"/>
          <w:szCs w:val="22"/>
        </w:rPr>
        <w:t xml:space="preserve">Der </w:t>
      </w:r>
      <w:r w:rsidRPr="00A45CAA">
        <w:rPr>
          <w:rFonts w:asciiTheme="minorHAnsi" w:hAnsiTheme="minorHAnsi" w:cstheme="minorHAnsi"/>
          <w:b/>
          <w:sz w:val="22"/>
          <w:szCs w:val="22"/>
        </w:rPr>
        <w:t>NDR</w:t>
      </w:r>
      <w:r w:rsidRPr="00E176C7">
        <w:rPr>
          <w:rFonts w:asciiTheme="minorHAnsi" w:hAnsiTheme="minorHAnsi" w:cstheme="minorHAnsi"/>
          <w:bCs w:val="0"/>
          <w:sz w:val="22"/>
          <w:szCs w:val="22"/>
        </w:rPr>
        <w:t xml:space="preserve"> im Radio hat in seinem Livestream viele Sondersendungen für Lernende </w:t>
      </w:r>
      <w:r w:rsidR="00E176C7" w:rsidRPr="00E176C7">
        <w:rPr>
          <w:rFonts w:asciiTheme="minorHAnsi" w:hAnsiTheme="minorHAnsi" w:cstheme="minorHAnsi"/>
          <w:bCs w:val="0"/>
          <w:sz w:val="22"/>
          <w:szCs w:val="22"/>
        </w:rPr>
        <w:t xml:space="preserve">entwickelt. Alle Folgen von </w:t>
      </w:r>
      <w:r w:rsidR="00425761" w:rsidRPr="00E176C7">
        <w:rPr>
          <w:rFonts w:asciiTheme="minorHAnsi" w:hAnsiTheme="minorHAnsi" w:cstheme="minorHAnsi"/>
          <w:b/>
          <w:sz w:val="22"/>
          <w:szCs w:val="22"/>
        </w:rPr>
        <w:t>Mikado – Das K</w:t>
      </w:r>
      <w:r w:rsidR="00E176C7" w:rsidRPr="00E176C7">
        <w:rPr>
          <w:rFonts w:asciiTheme="minorHAnsi" w:hAnsiTheme="minorHAnsi" w:cstheme="minorHAnsi"/>
          <w:b/>
          <w:sz w:val="22"/>
          <w:szCs w:val="22"/>
        </w:rPr>
        <w:t>i</w:t>
      </w:r>
      <w:r w:rsidR="00425761" w:rsidRPr="00E176C7">
        <w:rPr>
          <w:rFonts w:asciiTheme="minorHAnsi" w:hAnsiTheme="minorHAnsi" w:cstheme="minorHAnsi"/>
          <w:b/>
          <w:sz w:val="22"/>
          <w:szCs w:val="22"/>
        </w:rPr>
        <w:t>nderradio</w:t>
      </w:r>
      <w:r w:rsidR="00E176C7" w:rsidRPr="00E176C7">
        <w:rPr>
          <w:rFonts w:asciiTheme="minorHAnsi" w:hAnsiTheme="minorHAnsi" w:cstheme="minorHAnsi"/>
          <w:bCs w:val="0"/>
          <w:sz w:val="22"/>
          <w:szCs w:val="22"/>
        </w:rPr>
        <w:t xml:space="preserve"> können auch online nachgehört werden.</w:t>
      </w:r>
      <w:r w:rsidR="009341AC">
        <w:rPr>
          <w:rFonts w:asciiTheme="minorHAnsi" w:hAnsiTheme="minorHAnsi" w:cstheme="minorHAnsi"/>
          <w:sz w:val="22"/>
          <w:szCs w:val="22"/>
        </w:rPr>
        <w:t>:</w:t>
      </w:r>
      <w:r w:rsidR="00E176C7" w:rsidRPr="00E176C7">
        <w:rPr>
          <w:rFonts w:asciiTheme="minorHAnsi" w:hAnsiTheme="minorHAnsi" w:cstheme="minorHAnsi"/>
          <w:sz w:val="22"/>
          <w:szCs w:val="22"/>
        </w:rPr>
        <w:t xml:space="preserve"> </w:t>
      </w:r>
      <w:hyperlink r:id="rId22" w:history="1">
        <w:r w:rsidR="00E176C7" w:rsidRPr="00E176C7">
          <w:rPr>
            <w:rStyle w:val="Hyperlink"/>
            <w:rFonts w:asciiTheme="minorHAnsi" w:hAnsiTheme="minorHAnsi" w:cstheme="minorHAnsi"/>
            <w:sz w:val="22"/>
            <w:szCs w:val="22"/>
          </w:rPr>
          <w:t>https://www.ndr.de/nachrichten/info/sendungen/mikado/index.html</w:t>
        </w:r>
      </w:hyperlink>
    </w:p>
    <w:p w:rsidR="004E6B81" w:rsidRPr="004E6B81" w:rsidRDefault="004E6B81" w:rsidP="004E6B81">
      <w:pPr>
        <w:spacing w:before="120" w:after="120"/>
        <w:ind w:left="357"/>
        <w:rPr>
          <w:rStyle w:val="Hyperlink"/>
          <w:rFonts w:asciiTheme="minorHAnsi" w:hAnsiTheme="minorHAnsi" w:cstheme="minorHAnsi"/>
          <w:bCs w:val="0"/>
          <w:color w:val="auto"/>
          <w:sz w:val="22"/>
          <w:szCs w:val="22"/>
          <w:u w:val="none"/>
        </w:rPr>
      </w:pPr>
    </w:p>
    <w:p w:rsidR="00425761" w:rsidRPr="00E176C7" w:rsidRDefault="0008094B" w:rsidP="005B7A93">
      <w:pPr>
        <w:pStyle w:val="Listenabsatz"/>
        <w:numPr>
          <w:ilvl w:val="0"/>
          <w:numId w:val="10"/>
        </w:numPr>
        <w:spacing w:before="120" w:after="120"/>
        <w:ind w:left="714" w:hanging="357"/>
        <w:rPr>
          <w:rFonts w:asciiTheme="minorHAnsi" w:hAnsiTheme="minorHAnsi" w:cstheme="minorHAnsi"/>
          <w:bCs w:val="0"/>
          <w:sz w:val="22"/>
          <w:szCs w:val="22"/>
        </w:rPr>
      </w:pPr>
      <w:r>
        <w:rPr>
          <w:rFonts w:asciiTheme="minorHAnsi" w:hAnsiTheme="minorHAnsi" w:cstheme="minorHAnsi"/>
          <w:bCs w:val="0"/>
          <w:sz w:val="22"/>
          <w:szCs w:val="22"/>
        </w:rPr>
        <w:t xml:space="preserve">Die Seite </w:t>
      </w:r>
      <w:hyperlink r:id="rId23" w:history="1">
        <w:r w:rsidRPr="000C58FC">
          <w:rPr>
            <w:rStyle w:val="Hyperlink"/>
            <w:rFonts w:asciiTheme="minorHAnsi" w:hAnsiTheme="minorHAnsi" w:cstheme="minorHAnsi"/>
            <w:bCs w:val="0"/>
            <w:sz w:val="22"/>
            <w:szCs w:val="22"/>
          </w:rPr>
          <w:t>http://kinderzeitmaschine.de</w:t>
        </w:r>
      </w:hyperlink>
      <w:r>
        <w:rPr>
          <w:rFonts w:asciiTheme="minorHAnsi" w:hAnsiTheme="minorHAnsi" w:cstheme="minorHAnsi"/>
          <w:bCs w:val="0"/>
          <w:sz w:val="22"/>
          <w:szCs w:val="22"/>
        </w:rPr>
        <w:t xml:space="preserve"> stellt </w:t>
      </w:r>
      <w:r w:rsidRPr="00AC5C3F">
        <w:rPr>
          <w:rFonts w:asciiTheme="minorHAnsi" w:hAnsiTheme="minorHAnsi" w:cstheme="minorHAnsi"/>
          <w:bCs w:val="0"/>
          <w:color w:val="000000" w:themeColor="text1"/>
          <w:sz w:val="22"/>
          <w:szCs w:val="22"/>
        </w:rPr>
        <w:t>eine weitere interaktive Möglichkeit dar, sich historische Inhalte auf anschauliche Art selbstge</w:t>
      </w:r>
      <w:r>
        <w:rPr>
          <w:rFonts w:asciiTheme="minorHAnsi" w:hAnsiTheme="minorHAnsi" w:cstheme="minorHAnsi"/>
          <w:bCs w:val="0"/>
          <w:sz w:val="22"/>
          <w:szCs w:val="22"/>
        </w:rPr>
        <w:t xml:space="preserve">steuert beizubringen. Schüler*innen können die gewünschte Epoche auswählen und mit Lucy, einem Mädchen aus der Gegenwart, in die jeweilige Epoche eintauchen und Geschichte erfahren. Zum Angebot gehören ein interaktiver Zeitstrahl, Karten, Quizformen und die Wissensbox, die sich der Beantwortung kindgerechter Fragen widmet. </w:t>
      </w:r>
      <w:r w:rsidR="00E176C7" w:rsidRPr="00E176C7">
        <w:rPr>
          <w:rFonts w:asciiTheme="minorHAnsi" w:hAnsiTheme="minorHAnsi" w:cstheme="minorHAnsi"/>
          <w:sz w:val="22"/>
          <w:szCs w:val="22"/>
        </w:rPr>
        <w:t xml:space="preserve"> </w:t>
      </w:r>
    </w:p>
    <w:p w:rsidR="00AC5C3F" w:rsidRDefault="00AC5C3F" w:rsidP="00AC5C3F">
      <w:pPr>
        <w:pStyle w:val="Listenabsatz"/>
        <w:spacing w:before="120" w:after="120"/>
        <w:rPr>
          <w:rFonts w:asciiTheme="minorHAnsi" w:hAnsiTheme="minorHAnsi" w:cstheme="minorHAnsi"/>
          <w:bCs w:val="0"/>
          <w:sz w:val="22"/>
          <w:szCs w:val="22"/>
        </w:rPr>
      </w:pPr>
    </w:p>
    <w:p w:rsidR="00C21A90" w:rsidRPr="00C21A90" w:rsidRDefault="00AC5C3F" w:rsidP="00C21A90">
      <w:pPr>
        <w:pStyle w:val="Listenabsatz"/>
        <w:numPr>
          <w:ilvl w:val="0"/>
          <w:numId w:val="10"/>
        </w:numPr>
        <w:jc w:val="left"/>
        <w:rPr>
          <w:rFonts w:asciiTheme="minorHAnsi" w:hAnsiTheme="minorHAnsi" w:cstheme="minorHAnsi"/>
          <w:bCs w:val="0"/>
          <w:sz w:val="22"/>
          <w:szCs w:val="22"/>
        </w:rPr>
      </w:pPr>
      <w:r w:rsidRPr="00C21A90">
        <w:rPr>
          <w:rFonts w:asciiTheme="minorHAnsi" w:hAnsiTheme="minorHAnsi" w:cstheme="minorHAnsi"/>
          <w:bCs w:val="0"/>
          <w:sz w:val="22"/>
          <w:szCs w:val="22"/>
        </w:rPr>
        <w:t xml:space="preserve">Die </w:t>
      </w:r>
      <w:proofErr w:type="spellStart"/>
      <w:r w:rsidR="0008094B" w:rsidRPr="005737B4">
        <w:rPr>
          <w:rFonts w:asciiTheme="minorHAnsi" w:hAnsiTheme="minorHAnsi" w:cstheme="minorHAnsi"/>
          <w:b/>
          <w:sz w:val="22"/>
          <w:szCs w:val="22"/>
        </w:rPr>
        <w:t>Anton.app</w:t>
      </w:r>
      <w:proofErr w:type="spellEnd"/>
      <w:r w:rsidR="0008094B" w:rsidRPr="00C21A90">
        <w:rPr>
          <w:rFonts w:asciiTheme="minorHAnsi" w:hAnsiTheme="minorHAnsi" w:cstheme="minorHAnsi"/>
          <w:bCs w:val="0"/>
          <w:sz w:val="22"/>
          <w:szCs w:val="22"/>
        </w:rPr>
        <w:t xml:space="preserve"> </w:t>
      </w:r>
      <w:r w:rsidRPr="00C21A90">
        <w:rPr>
          <w:rFonts w:asciiTheme="minorHAnsi" w:hAnsiTheme="minorHAnsi" w:cstheme="minorHAnsi"/>
          <w:bCs w:val="0"/>
          <w:sz w:val="22"/>
          <w:szCs w:val="22"/>
        </w:rPr>
        <w:t xml:space="preserve">bietet (nach Anmeldung) </w:t>
      </w:r>
      <w:r w:rsidR="00C21A90" w:rsidRPr="00C21A90">
        <w:rPr>
          <w:rFonts w:asciiTheme="minorHAnsi" w:hAnsiTheme="minorHAnsi" w:cstheme="minorHAnsi"/>
          <w:bCs w:val="0"/>
          <w:sz w:val="22"/>
          <w:szCs w:val="22"/>
        </w:rPr>
        <w:t xml:space="preserve">als kostenlose </w:t>
      </w:r>
      <w:proofErr w:type="spellStart"/>
      <w:r w:rsidR="00C21A90" w:rsidRPr="00C21A90">
        <w:rPr>
          <w:rFonts w:asciiTheme="minorHAnsi" w:hAnsiTheme="minorHAnsi" w:cstheme="minorHAnsi"/>
          <w:bCs w:val="0"/>
          <w:sz w:val="22"/>
          <w:szCs w:val="22"/>
        </w:rPr>
        <w:t>Lernapp</w:t>
      </w:r>
      <w:proofErr w:type="spellEnd"/>
      <w:r w:rsidR="00C21A90" w:rsidRPr="00C21A90">
        <w:rPr>
          <w:rFonts w:asciiTheme="minorHAnsi" w:hAnsiTheme="minorHAnsi" w:cstheme="minorHAnsi"/>
          <w:bCs w:val="0"/>
          <w:sz w:val="22"/>
          <w:szCs w:val="22"/>
        </w:rPr>
        <w:t xml:space="preserve"> </w:t>
      </w:r>
      <w:r w:rsidRPr="00C21A90">
        <w:rPr>
          <w:rFonts w:asciiTheme="minorHAnsi" w:hAnsiTheme="minorHAnsi" w:cstheme="minorHAnsi"/>
          <w:bCs w:val="0"/>
          <w:sz w:val="22"/>
          <w:szCs w:val="22"/>
        </w:rPr>
        <w:t>Möglichkeiten für den Sachunterricht</w:t>
      </w:r>
      <w:r w:rsidR="00C21A90" w:rsidRPr="00C21A90">
        <w:rPr>
          <w:rFonts w:asciiTheme="minorHAnsi" w:hAnsiTheme="minorHAnsi" w:cstheme="minorHAnsi"/>
          <w:bCs w:val="0"/>
          <w:sz w:val="22"/>
          <w:szCs w:val="22"/>
        </w:rPr>
        <w:t xml:space="preserve">. Es gibt Angebote zu den Themen Unsere Erde (Sonnensystem, Aufbau der Erde, Wetter, Klimawandel und -schutz), Pflanzen, Bäume, Tiere, Mensch (Körperteile, Sinne), Zeit, Technik und Fit für die Fahrradprüfung. </w:t>
      </w:r>
      <w:r w:rsidR="00C21A90" w:rsidRPr="00C21A90">
        <w:rPr>
          <w:rFonts w:asciiTheme="minorHAnsi" w:hAnsiTheme="minorHAnsi" w:cstheme="minorHAnsi"/>
          <w:bCs w:val="0"/>
          <w:sz w:val="22"/>
          <w:szCs w:val="22"/>
        </w:rPr>
        <w:br/>
        <w:t xml:space="preserve">Die Aufgaben und Übungen sind kindgerecht und selbsterklärend gestaltet. </w:t>
      </w:r>
    </w:p>
    <w:p w:rsidR="00AC5C3F" w:rsidRDefault="00C21A90" w:rsidP="00C21A90">
      <w:pPr>
        <w:pStyle w:val="Listenabsatz"/>
        <w:jc w:val="left"/>
        <w:rPr>
          <w:rFonts w:asciiTheme="minorHAnsi" w:hAnsiTheme="minorHAnsi" w:cstheme="minorHAnsi"/>
          <w:bCs w:val="0"/>
          <w:sz w:val="22"/>
          <w:szCs w:val="22"/>
        </w:rPr>
      </w:pPr>
      <w:r w:rsidRPr="00C21A90">
        <w:rPr>
          <w:rFonts w:asciiTheme="minorHAnsi" w:hAnsiTheme="minorHAnsi" w:cstheme="minorHAnsi"/>
          <w:bCs w:val="0"/>
          <w:sz w:val="22"/>
          <w:szCs w:val="22"/>
        </w:rPr>
        <w:t xml:space="preserve">Die App folgt dem Motto: Erst lernen, dann spielen. Das wird mit einem Belohnungssystem unterstützt. Man sammelt Sterne oder Pokale, die man dann in Spiele investieren kann. Das spornt an und fördert die Motivation. </w:t>
      </w:r>
    </w:p>
    <w:p w:rsidR="00C21A90" w:rsidRPr="00AC5C3F" w:rsidRDefault="00C21A90" w:rsidP="00C21A90">
      <w:pPr>
        <w:pStyle w:val="Listenabsatz"/>
        <w:jc w:val="left"/>
        <w:rPr>
          <w:rFonts w:asciiTheme="minorHAnsi" w:hAnsiTheme="minorHAnsi" w:cstheme="minorHAnsi"/>
          <w:bCs w:val="0"/>
          <w:sz w:val="22"/>
          <w:szCs w:val="22"/>
        </w:rPr>
      </w:pPr>
    </w:p>
    <w:p w:rsidR="00F53CA8" w:rsidRDefault="00EF1B05" w:rsidP="00966AD7">
      <w:pPr>
        <w:pStyle w:val="Listenabsatz"/>
        <w:numPr>
          <w:ilvl w:val="0"/>
          <w:numId w:val="10"/>
        </w:numPr>
        <w:jc w:val="left"/>
        <w:rPr>
          <w:rFonts w:asciiTheme="minorHAnsi" w:hAnsiTheme="minorHAnsi" w:cstheme="minorHAnsi"/>
          <w:bCs w:val="0"/>
          <w:sz w:val="22"/>
          <w:szCs w:val="22"/>
        </w:rPr>
      </w:pPr>
      <w:r>
        <w:rPr>
          <w:rFonts w:asciiTheme="minorHAnsi" w:hAnsiTheme="minorHAnsi" w:cstheme="minorHAnsi"/>
          <w:bCs w:val="0"/>
          <w:sz w:val="22"/>
          <w:szCs w:val="22"/>
        </w:rPr>
        <w:t>Bei</w:t>
      </w:r>
      <w:r w:rsidR="00D761F5" w:rsidRPr="00966AD7">
        <w:rPr>
          <w:rFonts w:asciiTheme="minorHAnsi" w:hAnsiTheme="minorHAnsi" w:cstheme="minorHAnsi"/>
          <w:bCs w:val="0"/>
          <w:sz w:val="22"/>
          <w:szCs w:val="22"/>
        </w:rPr>
        <w:t xml:space="preserve"> </w:t>
      </w:r>
      <w:proofErr w:type="spellStart"/>
      <w:r w:rsidR="00D761F5" w:rsidRPr="005737B4">
        <w:rPr>
          <w:rFonts w:asciiTheme="minorHAnsi" w:hAnsiTheme="minorHAnsi" w:cstheme="minorHAnsi"/>
          <w:b/>
          <w:sz w:val="22"/>
          <w:szCs w:val="22"/>
        </w:rPr>
        <w:t>ki</w:t>
      </w:r>
      <w:r w:rsidR="00A4555B">
        <w:rPr>
          <w:rFonts w:asciiTheme="minorHAnsi" w:hAnsiTheme="minorHAnsi" w:cstheme="minorHAnsi"/>
          <w:b/>
          <w:sz w:val="22"/>
          <w:szCs w:val="22"/>
        </w:rPr>
        <w:t>d</w:t>
      </w:r>
      <w:r w:rsidR="00D761F5" w:rsidRPr="005737B4">
        <w:rPr>
          <w:rFonts w:asciiTheme="minorHAnsi" w:hAnsiTheme="minorHAnsi" w:cstheme="minorHAnsi"/>
          <w:b/>
          <w:sz w:val="22"/>
          <w:szCs w:val="22"/>
        </w:rPr>
        <w:t>ipedia</w:t>
      </w:r>
      <w:proofErr w:type="spellEnd"/>
      <w:r w:rsidR="00D761F5" w:rsidRPr="00966AD7">
        <w:rPr>
          <w:rFonts w:asciiTheme="minorHAnsi" w:hAnsiTheme="minorHAnsi" w:cstheme="minorHAnsi"/>
          <w:bCs w:val="0"/>
          <w:sz w:val="22"/>
          <w:szCs w:val="22"/>
        </w:rPr>
        <w:t xml:space="preserve"> </w:t>
      </w:r>
      <w:r w:rsidR="00F53CA8" w:rsidRPr="00966AD7">
        <w:rPr>
          <w:rFonts w:asciiTheme="minorHAnsi" w:hAnsiTheme="minorHAnsi" w:cstheme="minorHAnsi"/>
          <w:bCs w:val="0"/>
          <w:sz w:val="22"/>
          <w:szCs w:val="22"/>
        </w:rPr>
        <w:t xml:space="preserve">können </w:t>
      </w:r>
      <w:r>
        <w:rPr>
          <w:rFonts w:asciiTheme="minorHAnsi" w:hAnsiTheme="minorHAnsi" w:cstheme="minorHAnsi"/>
          <w:bCs w:val="0"/>
          <w:sz w:val="22"/>
          <w:szCs w:val="22"/>
        </w:rPr>
        <w:t xml:space="preserve">sich Lehrkräfte und </w:t>
      </w:r>
      <w:r w:rsidR="00F53CA8" w:rsidRPr="00966AD7">
        <w:rPr>
          <w:rFonts w:asciiTheme="minorHAnsi" w:hAnsiTheme="minorHAnsi" w:cstheme="minorHAnsi"/>
          <w:bCs w:val="0"/>
          <w:sz w:val="22"/>
          <w:szCs w:val="22"/>
        </w:rPr>
        <w:t xml:space="preserve">Schülerinnen und Schüler </w:t>
      </w:r>
      <w:r>
        <w:rPr>
          <w:rFonts w:asciiTheme="minorHAnsi" w:hAnsiTheme="minorHAnsi" w:cstheme="minorHAnsi"/>
          <w:bCs w:val="0"/>
          <w:sz w:val="22"/>
          <w:szCs w:val="22"/>
        </w:rPr>
        <w:t>anmelden. Dann können</w:t>
      </w:r>
      <w:r w:rsidR="00D761F5" w:rsidRPr="00966AD7">
        <w:rPr>
          <w:rFonts w:asciiTheme="minorHAnsi" w:hAnsiTheme="minorHAnsi" w:cstheme="minorHAnsi"/>
          <w:bCs w:val="0"/>
          <w:sz w:val="22"/>
          <w:szCs w:val="22"/>
        </w:rPr>
        <w:t xml:space="preserve"> </w:t>
      </w:r>
      <w:r w:rsidR="00F53CA8" w:rsidRPr="00966AD7">
        <w:rPr>
          <w:rFonts w:asciiTheme="minorHAnsi" w:hAnsiTheme="minorHAnsi" w:cstheme="minorHAnsi"/>
          <w:bCs w:val="0"/>
          <w:sz w:val="22"/>
          <w:szCs w:val="22"/>
        </w:rPr>
        <w:t>von Zuhause Arbeitsaufträge in Form eines </w:t>
      </w:r>
      <w:proofErr w:type="spellStart"/>
      <w:r w:rsidR="00F53CA8" w:rsidRPr="00966AD7">
        <w:rPr>
          <w:rFonts w:asciiTheme="minorHAnsi" w:hAnsiTheme="minorHAnsi" w:cstheme="minorHAnsi"/>
          <w:bCs w:val="0"/>
          <w:sz w:val="22"/>
          <w:szCs w:val="22"/>
        </w:rPr>
        <w:t>kidipedia</w:t>
      </w:r>
      <w:proofErr w:type="spellEnd"/>
      <w:r w:rsidR="00F53CA8" w:rsidRPr="00966AD7">
        <w:rPr>
          <w:rFonts w:asciiTheme="minorHAnsi" w:hAnsiTheme="minorHAnsi" w:cstheme="minorHAnsi"/>
          <w:bCs w:val="0"/>
          <w:sz w:val="22"/>
          <w:szCs w:val="22"/>
        </w:rPr>
        <w:t>-Beitrages erledig</w:t>
      </w:r>
      <w:r>
        <w:rPr>
          <w:rFonts w:asciiTheme="minorHAnsi" w:hAnsiTheme="minorHAnsi" w:cstheme="minorHAnsi"/>
          <w:bCs w:val="0"/>
          <w:sz w:val="22"/>
          <w:szCs w:val="22"/>
        </w:rPr>
        <w:t>t werden</w:t>
      </w:r>
      <w:r w:rsidR="00F53CA8" w:rsidRPr="00966AD7">
        <w:rPr>
          <w:rFonts w:asciiTheme="minorHAnsi" w:hAnsiTheme="minorHAnsi" w:cstheme="minorHAnsi"/>
          <w:bCs w:val="0"/>
          <w:sz w:val="22"/>
          <w:szCs w:val="22"/>
        </w:rPr>
        <w:t>. </w:t>
      </w:r>
      <w:r w:rsidR="00D761F5" w:rsidRPr="00966AD7">
        <w:rPr>
          <w:rFonts w:asciiTheme="minorHAnsi" w:hAnsiTheme="minorHAnsi" w:cstheme="minorHAnsi"/>
          <w:bCs w:val="0"/>
          <w:sz w:val="22"/>
          <w:szCs w:val="22"/>
        </w:rPr>
        <w:t>Es können</w:t>
      </w:r>
      <w:r w:rsidR="00F53CA8" w:rsidRPr="00966AD7">
        <w:rPr>
          <w:rFonts w:asciiTheme="minorHAnsi" w:hAnsiTheme="minorHAnsi" w:cstheme="minorHAnsi"/>
          <w:bCs w:val="0"/>
          <w:sz w:val="22"/>
          <w:szCs w:val="22"/>
        </w:rPr>
        <w:t xml:space="preserve"> Text</w:t>
      </w:r>
      <w:r w:rsidR="00D761F5" w:rsidRPr="00966AD7">
        <w:rPr>
          <w:rFonts w:asciiTheme="minorHAnsi" w:hAnsiTheme="minorHAnsi" w:cstheme="minorHAnsi"/>
          <w:bCs w:val="0"/>
          <w:sz w:val="22"/>
          <w:szCs w:val="22"/>
        </w:rPr>
        <w:t xml:space="preserve">e </w:t>
      </w:r>
      <w:r w:rsidR="00F53CA8" w:rsidRPr="00966AD7">
        <w:rPr>
          <w:rFonts w:asciiTheme="minorHAnsi" w:hAnsiTheme="minorHAnsi" w:cstheme="minorHAnsi"/>
          <w:bCs w:val="0"/>
          <w:sz w:val="22"/>
          <w:szCs w:val="22"/>
        </w:rPr>
        <w:t>Bilder, Videos oder interaktiv gestaltete Karten in Beiträge ein</w:t>
      </w:r>
      <w:r w:rsidR="00D761F5" w:rsidRPr="00966AD7">
        <w:rPr>
          <w:rFonts w:asciiTheme="minorHAnsi" w:hAnsiTheme="minorHAnsi" w:cstheme="minorHAnsi"/>
          <w:bCs w:val="0"/>
          <w:sz w:val="22"/>
          <w:szCs w:val="22"/>
        </w:rPr>
        <w:t>ge</w:t>
      </w:r>
      <w:r w:rsidR="00F53CA8" w:rsidRPr="00966AD7">
        <w:rPr>
          <w:rFonts w:asciiTheme="minorHAnsi" w:hAnsiTheme="minorHAnsi" w:cstheme="minorHAnsi"/>
          <w:bCs w:val="0"/>
          <w:sz w:val="22"/>
          <w:szCs w:val="22"/>
        </w:rPr>
        <w:t>füg</w:t>
      </w:r>
      <w:r w:rsidR="00D761F5" w:rsidRPr="00966AD7">
        <w:rPr>
          <w:rFonts w:asciiTheme="minorHAnsi" w:hAnsiTheme="minorHAnsi" w:cstheme="minorHAnsi"/>
          <w:bCs w:val="0"/>
          <w:sz w:val="22"/>
          <w:szCs w:val="22"/>
        </w:rPr>
        <w:t>t</w:t>
      </w:r>
      <w:r w:rsidR="00F53CA8" w:rsidRPr="00966AD7">
        <w:rPr>
          <w:rFonts w:asciiTheme="minorHAnsi" w:hAnsiTheme="minorHAnsi" w:cstheme="minorHAnsi"/>
          <w:bCs w:val="0"/>
          <w:sz w:val="22"/>
          <w:szCs w:val="22"/>
        </w:rPr>
        <w:t xml:space="preserve"> </w:t>
      </w:r>
      <w:r w:rsidR="00D761F5" w:rsidRPr="00966AD7">
        <w:rPr>
          <w:rFonts w:asciiTheme="minorHAnsi" w:hAnsiTheme="minorHAnsi" w:cstheme="minorHAnsi"/>
          <w:bCs w:val="0"/>
          <w:sz w:val="22"/>
          <w:szCs w:val="22"/>
        </w:rPr>
        <w:t>werden. Anmeldung unter</w:t>
      </w:r>
      <w:r>
        <w:rPr>
          <w:rFonts w:asciiTheme="minorHAnsi" w:hAnsiTheme="minorHAnsi" w:cstheme="minorHAnsi"/>
          <w:bCs w:val="0"/>
          <w:sz w:val="22"/>
          <w:szCs w:val="22"/>
        </w:rPr>
        <w:t>:</w:t>
      </w:r>
      <w:r w:rsidR="00D761F5" w:rsidRPr="00966AD7">
        <w:rPr>
          <w:rFonts w:asciiTheme="minorHAnsi" w:hAnsiTheme="minorHAnsi" w:cstheme="minorHAnsi"/>
          <w:bCs w:val="0"/>
          <w:sz w:val="22"/>
          <w:szCs w:val="22"/>
        </w:rPr>
        <w:t xml:space="preserve"> </w:t>
      </w:r>
      <w:hyperlink r:id="rId24" w:history="1">
        <w:r w:rsidRPr="00607554">
          <w:rPr>
            <w:rStyle w:val="Hyperlink"/>
            <w:rFonts w:asciiTheme="minorHAnsi" w:hAnsiTheme="minorHAnsi" w:cstheme="minorHAnsi"/>
            <w:bCs w:val="0"/>
            <w:sz w:val="22"/>
            <w:szCs w:val="22"/>
          </w:rPr>
          <w:t>https://www.kidipedia.de/index.php?a=anmelden&amp;r=1</w:t>
        </w:r>
      </w:hyperlink>
      <w:r>
        <w:rPr>
          <w:rFonts w:asciiTheme="minorHAnsi" w:hAnsiTheme="minorHAnsi" w:cstheme="minorHAnsi"/>
          <w:bCs w:val="0"/>
          <w:sz w:val="22"/>
          <w:szCs w:val="22"/>
        </w:rPr>
        <w:t xml:space="preserve"> </w:t>
      </w:r>
    </w:p>
    <w:p w:rsidR="00A4555B" w:rsidRPr="00AE2E88" w:rsidRDefault="00A4555B" w:rsidP="00AE2E88">
      <w:pPr>
        <w:rPr>
          <w:rFonts w:asciiTheme="minorHAnsi" w:hAnsiTheme="minorHAnsi" w:cstheme="minorHAnsi"/>
          <w:bCs w:val="0"/>
          <w:sz w:val="22"/>
          <w:szCs w:val="22"/>
        </w:rPr>
      </w:pPr>
    </w:p>
    <w:p w:rsidR="00A4555B" w:rsidRDefault="00A4555B" w:rsidP="00A4555B">
      <w:pPr>
        <w:pStyle w:val="Listenabsatz"/>
        <w:numPr>
          <w:ilvl w:val="0"/>
          <w:numId w:val="14"/>
        </w:numPr>
        <w:spacing w:before="120" w:after="120"/>
        <w:ind w:left="714" w:hanging="357"/>
        <w:rPr>
          <w:rFonts w:asciiTheme="minorHAnsi" w:hAnsiTheme="minorHAnsi" w:cstheme="minorHAnsi"/>
          <w:bCs w:val="0"/>
          <w:sz w:val="22"/>
          <w:szCs w:val="22"/>
        </w:rPr>
      </w:pPr>
      <w:r>
        <w:rPr>
          <w:rFonts w:asciiTheme="minorHAnsi" w:hAnsiTheme="minorHAnsi" w:cstheme="minorHAnsi"/>
          <w:bCs w:val="0"/>
          <w:sz w:val="22"/>
          <w:szCs w:val="22"/>
        </w:rPr>
        <w:t xml:space="preserve">Das </w:t>
      </w:r>
      <w:r>
        <w:rPr>
          <w:rFonts w:asciiTheme="minorHAnsi" w:hAnsiTheme="minorHAnsi" w:cstheme="minorHAnsi"/>
          <w:b/>
          <w:sz w:val="22"/>
          <w:szCs w:val="22"/>
        </w:rPr>
        <w:t xml:space="preserve">European Space Education </w:t>
      </w:r>
      <w:proofErr w:type="spellStart"/>
      <w:r>
        <w:rPr>
          <w:rFonts w:asciiTheme="minorHAnsi" w:hAnsiTheme="minorHAnsi" w:cstheme="minorHAnsi"/>
          <w:b/>
          <w:sz w:val="22"/>
          <w:szCs w:val="22"/>
        </w:rPr>
        <w:t>Resource</w:t>
      </w:r>
      <w:proofErr w:type="spellEnd"/>
      <w:r>
        <w:rPr>
          <w:rFonts w:asciiTheme="minorHAnsi" w:hAnsiTheme="minorHAnsi" w:cstheme="minorHAnsi"/>
          <w:b/>
          <w:sz w:val="22"/>
          <w:szCs w:val="22"/>
        </w:rPr>
        <w:t xml:space="preserve"> Office</w:t>
      </w:r>
      <w:r>
        <w:rPr>
          <w:rFonts w:asciiTheme="minorHAnsi" w:hAnsiTheme="minorHAnsi" w:cstheme="minorHAnsi"/>
          <w:bCs w:val="0"/>
          <w:sz w:val="22"/>
          <w:szCs w:val="22"/>
        </w:rPr>
        <w:t xml:space="preserve"> biete frei verfügbare, interaktive Lerneinheiten zur Verfügung. </w:t>
      </w:r>
      <w:r>
        <w:rPr>
          <w:rFonts w:asciiTheme="minorHAnsi" w:hAnsiTheme="minorHAnsi" w:cstheme="minorHAnsi"/>
          <w:sz w:val="22"/>
          <w:szCs w:val="22"/>
        </w:rPr>
        <w:t xml:space="preserve">Mit verschiedenen Unterrichtsmaterialien und wissenschaftlich-fundierter didaktischer Aufbereitung werden den Lernenden die Themen der Raumfahrt und die satellitenbasierte Erdbeobachtung zugänglich. Die (digitalen) Lerneinheiten sind dabei so konzipiert, dass zum einen Medien- und Methodenkompetenz gefördert und zum anderen eigenständiges sowie reflektiertes Arbeiten mit modernen Medien angeregt werden: </w:t>
      </w:r>
      <w:hyperlink r:id="rId25" w:history="1">
        <w:r>
          <w:rPr>
            <w:rStyle w:val="Hyperlink"/>
            <w:rFonts w:asciiTheme="minorHAnsi" w:hAnsiTheme="minorHAnsi" w:cstheme="minorHAnsi"/>
            <w:bCs w:val="0"/>
            <w:sz w:val="22"/>
            <w:szCs w:val="22"/>
          </w:rPr>
          <w:t>http://www.esero.de/</w:t>
        </w:r>
      </w:hyperlink>
      <w:r>
        <w:rPr>
          <w:rFonts w:asciiTheme="minorHAnsi" w:hAnsiTheme="minorHAnsi" w:cstheme="minorHAnsi"/>
          <w:bCs w:val="0"/>
          <w:sz w:val="22"/>
          <w:szCs w:val="22"/>
        </w:rPr>
        <w:t xml:space="preserve"> </w:t>
      </w:r>
    </w:p>
    <w:p w:rsidR="003B2C35" w:rsidRDefault="003B2C35" w:rsidP="003B2C35">
      <w:pPr>
        <w:pStyle w:val="Listenabsatz"/>
        <w:spacing w:before="120" w:after="120"/>
        <w:ind w:left="714"/>
        <w:rPr>
          <w:rFonts w:asciiTheme="minorHAnsi" w:hAnsiTheme="minorHAnsi" w:cstheme="minorHAnsi"/>
          <w:bCs w:val="0"/>
          <w:sz w:val="22"/>
          <w:szCs w:val="22"/>
        </w:rPr>
      </w:pPr>
    </w:p>
    <w:p w:rsidR="00A4555B" w:rsidRPr="003B2C35" w:rsidRDefault="00A4555B" w:rsidP="00A4555B">
      <w:pPr>
        <w:pStyle w:val="Listenabsatz"/>
        <w:numPr>
          <w:ilvl w:val="0"/>
          <w:numId w:val="14"/>
        </w:numPr>
        <w:spacing w:before="120" w:after="120"/>
        <w:rPr>
          <w:rFonts w:asciiTheme="minorHAnsi" w:hAnsiTheme="minorHAnsi" w:cstheme="minorHAnsi"/>
          <w:bCs w:val="0"/>
          <w:sz w:val="22"/>
          <w:szCs w:val="22"/>
        </w:rPr>
      </w:pPr>
      <w:r w:rsidRPr="00A4555B">
        <w:rPr>
          <w:rFonts w:asciiTheme="minorHAnsi" w:hAnsiTheme="minorHAnsi" w:cstheme="minorHAnsi"/>
          <w:bCs w:val="0"/>
          <w:sz w:val="22"/>
          <w:szCs w:val="22"/>
        </w:rPr>
        <w:t>Mit den kostenlosen “</w:t>
      </w:r>
      <w:r w:rsidRPr="009050C8">
        <w:rPr>
          <w:rFonts w:asciiTheme="minorHAnsi" w:hAnsiTheme="minorHAnsi" w:cstheme="minorHAnsi"/>
          <w:b/>
          <w:sz w:val="22"/>
          <w:szCs w:val="22"/>
        </w:rPr>
        <w:t>Technikstunden</w:t>
      </w:r>
      <w:r w:rsidRPr="00A4555B">
        <w:rPr>
          <w:rFonts w:asciiTheme="minorHAnsi" w:hAnsiTheme="minorHAnsi" w:cstheme="minorHAnsi"/>
          <w:bCs w:val="0"/>
          <w:sz w:val="22"/>
          <w:szCs w:val="22"/>
        </w:rPr>
        <w:t xml:space="preserve">”, können </w:t>
      </w:r>
      <w:r>
        <w:rPr>
          <w:rFonts w:asciiTheme="minorHAnsi" w:hAnsiTheme="minorHAnsi" w:cstheme="minorHAnsi"/>
          <w:bCs w:val="0"/>
          <w:sz w:val="22"/>
          <w:szCs w:val="22"/>
        </w:rPr>
        <w:t>S</w:t>
      </w:r>
      <w:r w:rsidRPr="00A4555B">
        <w:rPr>
          <w:rFonts w:asciiTheme="minorHAnsi" w:hAnsiTheme="minorHAnsi" w:cstheme="minorHAnsi"/>
          <w:bCs w:val="0"/>
          <w:sz w:val="22"/>
          <w:szCs w:val="22"/>
        </w:rPr>
        <w:t>chüler</w:t>
      </w:r>
      <w:r>
        <w:rPr>
          <w:rFonts w:asciiTheme="minorHAnsi" w:hAnsiTheme="minorHAnsi" w:cstheme="minorHAnsi"/>
          <w:bCs w:val="0"/>
          <w:sz w:val="22"/>
          <w:szCs w:val="22"/>
        </w:rPr>
        <w:t>innen und Schüler</w:t>
      </w:r>
      <w:r w:rsidRPr="00A4555B">
        <w:rPr>
          <w:rFonts w:asciiTheme="minorHAnsi" w:hAnsiTheme="minorHAnsi" w:cstheme="minorHAnsi"/>
          <w:bCs w:val="0"/>
          <w:sz w:val="22"/>
          <w:szCs w:val="22"/>
        </w:rPr>
        <w:t xml:space="preserve"> etwas lernen und kreativ sein, ohne die ganze Zeit vor dem Bildschirm zu sitzen.</w:t>
      </w:r>
      <w:r>
        <w:rPr>
          <w:rFonts w:asciiTheme="minorHAnsi" w:hAnsiTheme="minorHAnsi" w:cstheme="minorHAnsi"/>
          <w:bCs w:val="0"/>
          <w:sz w:val="22"/>
          <w:szCs w:val="22"/>
        </w:rPr>
        <w:t xml:space="preserve"> </w:t>
      </w:r>
      <w:r w:rsidRPr="00A4555B">
        <w:rPr>
          <w:rFonts w:asciiTheme="minorHAnsi" w:hAnsiTheme="minorHAnsi" w:cstheme="minorHAnsi"/>
          <w:bCs w:val="0"/>
          <w:sz w:val="22"/>
          <w:szCs w:val="22"/>
        </w:rPr>
        <w:t xml:space="preserve">Die </w:t>
      </w:r>
      <w:r>
        <w:rPr>
          <w:rFonts w:asciiTheme="minorHAnsi" w:hAnsiTheme="minorHAnsi" w:cstheme="minorHAnsi"/>
          <w:bCs w:val="0"/>
          <w:sz w:val="22"/>
          <w:szCs w:val="22"/>
        </w:rPr>
        <w:t xml:space="preserve">ausgewählten </w:t>
      </w:r>
      <w:r w:rsidRPr="00A4555B">
        <w:rPr>
          <w:rFonts w:asciiTheme="minorHAnsi" w:hAnsiTheme="minorHAnsi" w:cstheme="minorHAnsi"/>
          <w:bCs w:val="0"/>
          <w:sz w:val="22"/>
          <w:szCs w:val="22"/>
        </w:rPr>
        <w:lastRenderedPageBreak/>
        <w:t xml:space="preserve">Unterrichtsstunden können einfach </w:t>
      </w:r>
      <w:r>
        <w:rPr>
          <w:rFonts w:asciiTheme="minorHAnsi" w:hAnsiTheme="minorHAnsi" w:cstheme="minorHAnsi"/>
          <w:bCs w:val="0"/>
          <w:sz w:val="22"/>
          <w:szCs w:val="22"/>
        </w:rPr>
        <w:t xml:space="preserve">zu Hause </w:t>
      </w:r>
      <w:r w:rsidRPr="00A4555B">
        <w:rPr>
          <w:rFonts w:asciiTheme="minorHAnsi" w:hAnsiTheme="minorHAnsi" w:cstheme="minorHAnsi"/>
          <w:bCs w:val="0"/>
          <w:sz w:val="22"/>
          <w:szCs w:val="22"/>
        </w:rPr>
        <w:t xml:space="preserve">durchgeführt werden. Die </w:t>
      </w:r>
      <w:r>
        <w:rPr>
          <w:rFonts w:asciiTheme="minorHAnsi" w:hAnsiTheme="minorHAnsi" w:cstheme="minorHAnsi"/>
          <w:bCs w:val="0"/>
          <w:sz w:val="22"/>
          <w:szCs w:val="22"/>
        </w:rPr>
        <w:t xml:space="preserve">benötigten </w:t>
      </w:r>
      <w:r w:rsidRPr="00A4555B">
        <w:rPr>
          <w:rFonts w:asciiTheme="minorHAnsi" w:hAnsiTheme="minorHAnsi" w:cstheme="minorHAnsi"/>
          <w:bCs w:val="0"/>
          <w:sz w:val="22"/>
          <w:szCs w:val="22"/>
        </w:rPr>
        <w:t>Materialien</w:t>
      </w:r>
      <w:r>
        <w:rPr>
          <w:rFonts w:asciiTheme="minorHAnsi" w:hAnsiTheme="minorHAnsi" w:cstheme="minorHAnsi"/>
          <w:bCs w:val="0"/>
          <w:sz w:val="22"/>
          <w:szCs w:val="22"/>
        </w:rPr>
        <w:t xml:space="preserve"> finden sich im Haushalt. </w:t>
      </w:r>
      <w:r w:rsidRPr="00A4555B">
        <w:rPr>
          <w:rFonts w:asciiTheme="minorHAnsi" w:hAnsiTheme="minorHAnsi" w:cstheme="minorHAnsi"/>
          <w:bCs w:val="0"/>
          <w:sz w:val="22"/>
          <w:szCs w:val="22"/>
        </w:rPr>
        <w:t xml:space="preserve">Die Unterrichtsstunden sind nach Altersklasse </w:t>
      </w:r>
      <w:r>
        <w:rPr>
          <w:rFonts w:asciiTheme="minorHAnsi" w:hAnsiTheme="minorHAnsi" w:cstheme="minorHAnsi"/>
          <w:bCs w:val="0"/>
          <w:sz w:val="22"/>
          <w:szCs w:val="22"/>
        </w:rPr>
        <w:t>sortiert und es werden keine Vorkenntnisse benötigt.</w:t>
      </w:r>
      <w:r w:rsidR="003B2C35">
        <w:rPr>
          <w:rFonts w:asciiTheme="minorHAnsi" w:hAnsiTheme="minorHAnsi" w:cstheme="minorHAnsi"/>
          <w:bCs w:val="0"/>
          <w:sz w:val="22"/>
          <w:szCs w:val="22"/>
        </w:rPr>
        <w:t xml:space="preserve"> D</w:t>
      </w:r>
      <w:r w:rsidRPr="00A4555B">
        <w:rPr>
          <w:rFonts w:asciiTheme="minorHAnsi" w:hAnsiTheme="minorHAnsi" w:cstheme="minorHAnsi"/>
          <w:bCs w:val="0"/>
          <w:sz w:val="22"/>
          <w:szCs w:val="22"/>
        </w:rPr>
        <w:t xml:space="preserve">ie kostenlosen Unterrichtsstunden </w:t>
      </w:r>
      <w:r w:rsidR="003B2C35">
        <w:rPr>
          <w:rFonts w:asciiTheme="minorHAnsi" w:hAnsiTheme="minorHAnsi" w:cstheme="minorHAnsi"/>
          <w:bCs w:val="0"/>
          <w:sz w:val="22"/>
          <w:szCs w:val="22"/>
        </w:rPr>
        <w:t xml:space="preserve">werden </w:t>
      </w:r>
      <w:r w:rsidRPr="00A4555B">
        <w:rPr>
          <w:rFonts w:asciiTheme="minorHAnsi" w:hAnsiTheme="minorHAnsi" w:cstheme="minorHAnsi"/>
          <w:bCs w:val="0"/>
          <w:sz w:val="22"/>
          <w:szCs w:val="22"/>
        </w:rPr>
        <w:t>für den gesamten Zeitraum, in denen die Grundschulen wegen der Corona-Krise geschlossen sind, zur Verfügung</w:t>
      </w:r>
      <w:r w:rsidR="003B2C35">
        <w:rPr>
          <w:rFonts w:asciiTheme="minorHAnsi" w:hAnsiTheme="minorHAnsi" w:cstheme="minorHAnsi"/>
          <w:bCs w:val="0"/>
          <w:sz w:val="22"/>
          <w:szCs w:val="22"/>
        </w:rPr>
        <w:t xml:space="preserve"> gestellt. </w:t>
      </w:r>
      <w:hyperlink r:id="rId26" w:history="1">
        <w:r w:rsidR="003B2C35" w:rsidRPr="003B2C35">
          <w:rPr>
            <w:color w:val="0000FF"/>
            <w:u w:val="single"/>
          </w:rPr>
          <w:t>https://techniktuerme.de/unterrichtsstunden-zuhause</w:t>
        </w:r>
      </w:hyperlink>
    </w:p>
    <w:p w:rsidR="00692037" w:rsidRDefault="00692037" w:rsidP="00692037">
      <w:pPr>
        <w:pStyle w:val="Listenabsatz"/>
        <w:spacing w:before="120" w:after="120"/>
        <w:rPr>
          <w:rFonts w:asciiTheme="minorHAnsi" w:hAnsiTheme="minorHAnsi" w:cstheme="minorHAnsi"/>
          <w:bCs w:val="0"/>
          <w:sz w:val="22"/>
          <w:szCs w:val="22"/>
        </w:rPr>
      </w:pPr>
    </w:p>
    <w:p w:rsidR="002B758C" w:rsidRDefault="003B2C35" w:rsidP="00692037">
      <w:pPr>
        <w:pStyle w:val="Listenabsatz"/>
        <w:numPr>
          <w:ilvl w:val="0"/>
          <w:numId w:val="14"/>
        </w:numPr>
        <w:spacing w:before="120" w:after="120"/>
        <w:rPr>
          <w:rFonts w:asciiTheme="minorHAnsi" w:hAnsiTheme="minorHAnsi" w:cstheme="minorHAnsi"/>
          <w:bCs w:val="0"/>
          <w:sz w:val="22"/>
          <w:szCs w:val="22"/>
        </w:rPr>
      </w:pPr>
      <w:r w:rsidRPr="009050C8">
        <w:rPr>
          <w:rFonts w:asciiTheme="minorHAnsi" w:hAnsiTheme="minorHAnsi" w:cstheme="minorHAnsi"/>
          <w:b/>
          <w:sz w:val="22"/>
          <w:szCs w:val="22"/>
        </w:rPr>
        <w:t>CALLI CLEVER</w:t>
      </w:r>
      <w:r w:rsidRPr="00692037">
        <w:rPr>
          <w:rFonts w:asciiTheme="minorHAnsi" w:hAnsiTheme="minorHAnsi" w:cstheme="minorHAnsi"/>
          <w:bCs w:val="0"/>
          <w:sz w:val="22"/>
          <w:szCs w:val="22"/>
        </w:rPr>
        <w:t xml:space="preserve">: </w:t>
      </w:r>
      <w:hyperlink r:id="rId27" w:history="1">
        <w:r w:rsidR="002B758C" w:rsidRPr="009050C8">
          <w:rPr>
            <w:rFonts w:asciiTheme="minorHAnsi" w:hAnsiTheme="minorHAnsi" w:cstheme="minorHAnsi"/>
            <w:bCs w:val="0"/>
            <w:sz w:val="22"/>
            <w:szCs w:val="22"/>
          </w:rPr>
          <w:t>https://www.lernspass-fuer-kinder.de/</w:t>
        </w:r>
      </w:hyperlink>
      <w:r w:rsidR="002B758C" w:rsidRPr="00692037">
        <w:rPr>
          <w:rFonts w:asciiTheme="minorHAnsi" w:hAnsiTheme="minorHAnsi" w:cstheme="minorHAnsi"/>
          <w:bCs w:val="0"/>
          <w:sz w:val="22"/>
          <w:szCs w:val="22"/>
        </w:rPr>
        <w:t xml:space="preserve"> : Das multimediale Lernangebot bietet Schülerinnen und Schülern der 1. bis 4. Jahrgangsstufe verschiedene Möglichkeiten, Grundwissen über Deutschland auf spielerische Art und Weise zu erlangen. Auf der Internetseite findet man u.a. Informationen zu den Bundesländer</w:t>
      </w:r>
      <w:r w:rsidR="00692037">
        <w:rPr>
          <w:rFonts w:asciiTheme="minorHAnsi" w:hAnsiTheme="minorHAnsi" w:cstheme="minorHAnsi"/>
          <w:bCs w:val="0"/>
          <w:sz w:val="22"/>
          <w:szCs w:val="22"/>
        </w:rPr>
        <w:t>n</w:t>
      </w:r>
      <w:r w:rsidR="002B758C" w:rsidRPr="00692037">
        <w:rPr>
          <w:rFonts w:asciiTheme="minorHAnsi" w:hAnsiTheme="minorHAnsi" w:cstheme="minorHAnsi"/>
          <w:bCs w:val="0"/>
          <w:sz w:val="22"/>
          <w:szCs w:val="22"/>
        </w:rPr>
        <w:t>, Sport, Geografie, Politik u. a.  Filme, Spiele und Quiz motivieren machen das Lernen leichter. D</w:t>
      </w:r>
      <w:r w:rsidR="00692037" w:rsidRPr="00692037">
        <w:rPr>
          <w:rFonts w:asciiTheme="minorHAnsi" w:hAnsiTheme="minorHAnsi" w:cstheme="minorHAnsi"/>
          <w:bCs w:val="0"/>
          <w:sz w:val="22"/>
          <w:szCs w:val="22"/>
        </w:rPr>
        <w:t xml:space="preserve">ie </w:t>
      </w:r>
      <w:r w:rsidR="002B758C" w:rsidRPr="00692037">
        <w:rPr>
          <w:rFonts w:asciiTheme="minorHAnsi" w:hAnsiTheme="minorHAnsi" w:cstheme="minorHAnsi"/>
          <w:bCs w:val="0"/>
          <w:sz w:val="22"/>
          <w:szCs w:val="22"/>
        </w:rPr>
        <w:t xml:space="preserve">Bundesinitiative „Ein Netz für Kinder“ </w:t>
      </w:r>
      <w:r w:rsidR="00692037" w:rsidRPr="00692037">
        <w:rPr>
          <w:rFonts w:asciiTheme="minorHAnsi" w:hAnsiTheme="minorHAnsi" w:cstheme="minorHAnsi"/>
          <w:bCs w:val="0"/>
          <w:sz w:val="22"/>
          <w:szCs w:val="22"/>
        </w:rPr>
        <w:t xml:space="preserve">fördert die Seite. </w:t>
      </w:r>
      <w:r w:rsidR="002B758C" w:rsidRPr="00692037">
        <w:rPr>
          <w:rFonts w:asciiTheme="minorHAnsi" w:hAnsiTheme="minorHAnsi" w:cstheme="minorHAnsi"/>
          <w:bCs w:val="0"/>
          <w:sz w:val="22"/>
          <w:szCs w:val="22"/>
        </w:rPr>
        <w:t>Die kindgerechte Gestaltung der Seite bietet einen idealen Einstieg für den sicheren Umgang mit dem Internet</w:t>
      </w:r>
      <w:r w:rsidR="00692037" w:rsidRPr="00692037">
        <w:rPr>
          <w:rFonts w:asciiTheme="minorHAnsi" w:hAnsiTheme="minorHAnsi" w:cstheme="minorHAnsi"/>
          <w:bCs w:val="0"/>
          <w:sz w:val="22"/>
          <w:szCs w:val="22"/>
        </w:rPr>
        <w:t>.</w:t>
      </w:r>
    </w:p>
    <w:p w:rsidR="00692037" w:rsidRPr="00692037" w:rsidRDefault="00692037" w:rsidP="00692037">
      <w:pPr>
        <w:spacing w:before="120" w:after="120"/>
        <w:rPr>
          <w:rFonts w:asciiTheme="minorHAnsi" w:hAnsiTheme="minorHAnsi" w:cstheme="minorHAnsi"/>
          <w:bCs w:val="0"/>
          <w:sz w:val="22"/>
          <w:szCs w:val="22"/>
        </w:rPr>
      </w:pPr>
    </w:p>
    <w:p w:rsidR="00FF524F" w:rsidRDefault="003B2C35" w:rsidP="00FF524F">
      <w:pPr>
        <w:pStyle w:val="Listenabsatz"/>
        <w:numPr>
          <w:ilvl w:val="0"/>
          <w:numId w:val="14"/>
        </w:numPr>
        <w:spacing w:before="120" w:after="120"/>
        <w:rPr>
          <w:rFonts w:ascii="Helvetica" w:hAnsi="Helvetica"/>
          <w:color w:val="333333"/>
          <w:sz w:val="21"/>
          <w:szCs w:val="21"/>
        </w:rPr>
      </w:pPr>
      <w:r w:rsidRPr="009050C8">
        <w:rPr>
          <w:rFonts w:asciiTheme="minorHAnsi" w:hAnsiTheme="minorHAnsi" w:cstheme="minorHAnsi"/>
          <w:b/>
          <w:sz w:val="22"/>
          <w:szCs w:val="22"/>
        </w:rPr>
        <w:t>Schlaukopf:</w:t>
      </w:r>
      <w:r w:rsidRPr="00692037">
        <w:rPr>
          <w:rFonts w:asciiTheme="minorHAnsi" w:hAnsiTheme="minorHAnsi" w:cstheme="minorHAnsi"/>
          <w:bCs w:val="0"/>
          <w:sz w:val="22"/>
          <w:szCs w:val="22"/>
        </w:rPr>
        <w:t xml:space="preserve"> https://www.schlaukopf.de/</w:t>
      </w:r>
      <w:r w:rsidR="00692037" w:rsidRPr="00692037">
        <w:rPr>
          <w:rFonts w:asciiTheme="minorHAnsi" w:hAnsiTheme="minorHAnsi" w:cstheme="minorHAnsi"/>
          <w:bCs w:val="0"/>
          <w:sz w:val="22"/>
          <w:szCs w:val="22"/>
        </w:rPr>
        <w:t xml:space="preserve"> Schlaukopf</w:t>
      </w:r>
      <w:r w:rsidR="00692037">
        <w:rPr>
          <w:rFonts w:asciiTheme="minorHAnsi" w:hAnsiTheme="minorHAnsi" w:cstheme="minorHAnsi"/>
          <w:bCs w:val="0"/>
          <w:sz w:val="22"/>
          <w:szCs w:val="22"/>
        </w:rPr>
        <w:t xml:space="preserve">.de </w:t>
      </w:r>
      <w:r w:rsidR="00692037" w:rsidRPr="00692037">
        <w:rPr>
          <w:rFonts w:asciiTheme="minorHAnsi" w:hAnsiTheme="minorHAnsi" w:cstheme="minorHAnsi"/>
          <w:bCs w:val="0"/>
          <w:sz w:val="22"/>
          <w:szCs w:val="22"/>
        </w:rPr>
        <w:t>ist eine interaktive Lernwebseite </w:t>
      </w:r>
      <w:r w:rsidR="00FF524F">
        <w:rPr>
          <w:rFonts w:asciiTheme="minorHAnsi" w:hAnsiTheme="minorHAnsi" w:cstheme="minorHAnsi"/>
          <w:bCs w:val="0"/>
          <w:sz w:val="22"/>
          <w:szCs w:val="22"/>
        </w:rPr>
        <w:t xml:space="preserve">mit Onlinetests </w:t>
      </w:r>
      <w:r w:rsidR="00692037" w:rsidRPr="00692037">
        <w:rPr>
          <w:rFonts w:asciiTheme="minorHAnsi" w:hAnsiTheme="minorHAnsi" w:cstheme="minorHAnsi"/>
          <w:bCs w:val="0"/>
          <w:sz w:val="22"/>
          <w:szCs w:val="22"/>
        </w:rPr>
        <w:t>für Schülerinnen und Schüler</w:t>
      </w:r>
      <w:r w:rsidR="00FF524F">
        <w:rPr>
          <w:rFonts w:asciiTheme="minorHAnsi" w:hAnsiTheme="minorHAnsi" w:cstheme="minorHAnsi"/>
          <w:bCs w:val="0"/>
          <w:sz w:val="22"/>
          <w:szCs w:val="22"/>
        </w:rPr>
        <w:t>, auch für zahlreiche Themenfelder des Sachunterrichts.</w:t>
      </w:r>
      <w:r w:rsidR="00692037">
        <w:rPr>
          <w:rFonts w:asciiTheme="minorHAnsi" w:hAnsiTheme="minorHAnsi" w:cstheme="minorHAnsi"/>
          <w:bCs w:val="0"/>
          <w:sz w:val="22"/>
          <w:szCs w:val="22"/>
        </w:rPr>
        <w:t xml:space="preserve"> </w:t>
      </w:r>
      <w:r w:rsidR="00692037" w:rsidRPr="00692037">
        <w:rPr>
          <w:rFonts w:asciiTheme="minorHAnsi" w:hAnsiTheme="minorHAnsi" w:cstheme="minorHAnsi"/>
          <w:bCs w:val="0"/>
          <w:sz w:val="22"/>
          <w:szCs w:val="22"/>
        </w:rPr>
        <w:t>Das Angebot ist kostenlos und werbefinanziert. Eltern können ihren Kindern die Werbebanner entfernen, indem sie die </w:t>
      </w:r>
      <w:hyperlink r:id="rId28" w:history="1">
        <w:r w:rsidR="00692037" w:rsidRPr="00692037">
          <w:rPr>
            <w:rFonts w:asciiTheme="minorHAnsi" w:hAnsiTheme="minorHAnsi" w:cstheme="minorHAnsi"/>
            <w:bCs w:val="0"/>
            <w:sz w:val="22"/>
            <w:szCs w:val="22"/>
          </w:rPr>
          <w:t>Premium-Variante</w:t>
        </w:r>
      </w:hyperlink>
      <w:r w:rsidR="00692037" w:rsidRPr="00692037">
        <w:rPr>
          <w:rFonts w:ascii="Helvetica" w:hAnsi="Helvetica"/>
          <w:color w:val="333333"/>
          <w:sz w:val="21"/>
          <w:szCs w:val="21"/>
        </w:rPr>
        <w:t> buchen.</w:t>
      </w:r>
      <w:r w:rsidR="00692037">
        <w:rPr>
          <w:rFonts w:ascii="Helvetica" w:hAnsi="Helvetica"/>
          <w:color w:val="333333"/>
          <w:sz w:val="21"/>
          <w:szCs w:val="21"/>
        </w:rPr>
        <w:t xml:space="preserve"> </w:t>
      </w:r>
    </w:p>
    <w:p w:rsidR="00FF524F" w:rsidRPr="00FF524F" w:rsidRDefault="00FF524F" w:rsidP="00FF524F">
      <w:pPr>
        <w:pStyle w:val="Listenabsatz"/>
        <w:rPr>
          <w:rFonts w:ascii="Helvetica" w:hAnsi="Helvetica"/>
          <w:color w:val="333333"/>
          <w:sz w:val="21"/>
          <w:szCs w:val="21"/>
        </w:rPr>
      </w:pPr>
    </w:p>
    <w:p w:rsidR="00FF524F" w:rsidRDefault="009050C8" w:rsidP="00FF524F">
      <w:pPr>
        <w:pStyle w:val="Listenabsatz"/>
        <w:numPr>
          <w:ilvl w:val="0"/>
          <w:numId w:val="14"/>
        </w:numPr>
        <w:spacing w:before="120" w:after="120"/>
        <w:rPr>
          <w:rFonts w:asciiTheme="minorHAnsi" w:hAnsiTheme="minorHAnsi" w:cstheme="minorHAnsi"/>
          <w:bCs w:val="0"/>
          <w:sz w:val="22"/>
          <w:szCs w:val="22"/>
        </w:rPr>
      </w:pPr>
      <w:r w:rsidRPr="009050C8">
        <w:rPr>
          <w:rFonts w:asciiTheme="minorHAnsi" w:hAnsiTheme="minorHAnsi" w:cstheme="minorHAnsi"/>
          <w:b/>
          <w:sz w:val="22"/>
          <w:szCs w:val="22"/>
        </w:rPr>
        <w:t>Frag Finn:</w:t>
      </w:r>
      <w:r>
        <w:rPr>
          <w:rFonts w:asciiTheme="minorHAnsi" w:hAnsiTheme="minorHAnsi" w:cstheme="minorHAnsi"/>
          <w:bCs w:val="0"/>
          <w:sz w:val="22"/>
          <w:szCs w:val="22"/>
        </w:rPr>
        <w:t xml:space="preserve"> </w:t>
      </w:r>
      <w:hyperlink r:id="rId29" w:history="1">
        <w:r w:rsidRPr="00404811">
          <w:rPr>
            <w:rStyle w:val="Hyperlink"/>
            <w:rFonts w:asciiTheme="minorHAnsi" w:hAnsiTheme="minorHAnsi" w:cstheme="minorHAnsi"/>
            <w:bCs w:val="0"/>
            <w:sz w:val="22"/>
            <w:szCs w:val="22"/>
          </w:rPr>
          <w:t>www.fragfinn.de</w:t>
        </w:r>
      </w:hyperlink>
      <w:r w:rsidR="00FF524F" w:rsidRPr="00FF524F">
        <w:rPr>
          <w:rFonts w:asciiTheme="minorHAnsi" w:hAnsiTheme="minorHAnsi" w:cstheme="minorHAnsi"/>
          <w:bCs w:val="0"/>
          <w:sz w:val="22"/>
          <w:szCs w:val="22"/>
        </w:rPr>
        <w:t xml:space="preserve"> ist eine Suchmaschine für Kinder. Sie bietet einen geschützten </w:t>
      </w:r>
      <w:proofErr w:type="spellStart"/>
      <w:r w:rsidR="00FF524F" w:rsidRPr="00FF524F">
        <w:rPr>
          <w:rFonts w:asciiTheme="minorHAnsi" w:hAnsiTheme="minorHAnsi" w:cstheme="minorHAnsi"/>
          <w:bCs w:val="0"/>
          <w:sz w:val="22"/>
          <w:szCs w:val="22"/>
        </w:rPr>
        <w:t>Surfraum</w:t>
      </w:r>
      <w:proofErr w:type="spellEnd"/>
      <w:r w:rsidR="00FF524F" w:rsidRPr="00FF524F">
        <w:rPr>
          <w:rFonts w:asciiTheme="minorHAnsi" w:hAnsiTheme="minorHAnsi" w:cstheme="minorHAnsi"/>
          <w:bCs w:val="0"/>
          <w:sz w:val="22"/>
          <w:szCs w:val="22"/>
        </w:rPr>
        <w:t xml:space="preserve"> für Schülerinnen und Schüler der 1. bis 4. Jahrgangsstufe. Sie zeigt kind</w:t>
      </w:r>
      <w:r>
        <w:rPr>
          <w:rFonts w:asciiTheme="minorHAnsi" w:hAnsiTheme="minorHAnsi" w:cstheme="minorHAnsi"/>
          <w:bCs w:val="0"/>
          <w:sz w:val="22"/>
          <w:szCs w:val="22"/>
        </w:rPr>
        <w:t>gerechte</w:t>
      </w:r>
      <w:r w:rsidR="00FF524F" w:rsidRPr="00FF524F">
        <w:rPr>
          <w:rFonts w:asciiTheme="minorHAnsi" w:hAnsiTheme="minorHAnsi" w:cstheme="minorHAnsi"/>
          <w:bCs w:val="0"/>
          <w:sz w:val="22"/>
          <w:szCs w:val="22"/>
        </w:rPr>
        <w:t xml:space="preserve">, von Medienpädagogen redaktionell geprüfte Internetseiten.  Kinderinternetseiten werden in den Suchergebnissen ganz oben platziert. Frag Finn ist geeignet, um sich zu vielen Sachunterrichtsinhalten </w:t>
      </w:r>
      <w:r>
        <w:rPr>
          <w:rFonts w:asciiTheme="minorHAnsi" w:hAnsiTheme="minorHAnsi" w:cstheme="minorHAnsi"/>
          <w:bCs w:val="0"/>
          <w:sz w:val="22"/>
          <w:szCs w:val="22"/>
        </w:rPr>
        <w:t>des Sachunterrichts zu</w:t>
      </w:r>
      <w:r w:rsidR="00FF524F" w:rsidRPr="00FF524F">
        <w:rPr>
          <w:rFonts w:asciiTheme="minorHAnsi" w:hAnsiTheme="minorHAnsi" w:cstheme="minorHAnsi"/>
          <w:bCs w:val="0"/>
          <w:sz w:val="22"/>
          <w:szCs w:val="22"/>
        </w:rPr>
        <w:t xml:space="preserve"> informieren.</w:t>
      </w:r>
    </w:p>
    <w:p w:rsidR="00D04891" w:rsidRPr="00D04891" w:rsidRDefault="00D04891" w:rsidP="00D04891">
      <w:pPr>
        <w:pStyle w:val="Listenabsatz"/>
        <w:rPr>
          <w:rFonts w:asciiTheme="minorHAnsi" w:hAnsiTheme="minorHAnsi" w:cstheme="minorHAnsi"/>
          <w:bCs w:val="0"/>
          <w:sz w:val="22"/>
          <w:szCs w:val="22"/>
        </w:rPr>
      </w:pPr>
    </w:p>
    <w:p w:rsidR="00D04891" w:rsidRDefault="00D04891" w:rsidP="00FF524F">
      <w:pPr>
        <w:pStyle w:val="Listenabsatz"/>
        <w:numPr>
          <w:ilvl w:val="0"/>
          <w:numId w:val="14"/>
        </w:numPr>
        <w:spacing w:before="120" w:after="120"/>
        <w:rPr>
          <w:rFonts w:asciiTheme="minorHAnsi" w:hAnsiTheme="minorHAnsi" w:cstheme="minorHAnsi"/>
          <w:bCs w:val="0"/>
          <w:sz w:val="22"/>
          <w:szCs w:val="22"/>
        </w:rPr>
      </w:pPr>
      <w:r w:rsidRPr="00D04891">
        <w:rPr>
          <w:rFonts w:asciiTheme="minorHAnsi" w:hAnsiTheme="minorHAnsi" w:cstheme="minorHAnsi"/>
          <w:bCs w:val="0"/>
          <w:sz w:val="22"/>
          <w:szCs w:val="22"/>
        </w:rPr>
        <w:t xml:space="preserve">Physik </w:t>
      </w:r>
      <w:proofErr w:type="spellStart"/>
      <w:r w:rsidRPr="00D04891">
        <w:rPr>
          <w:rFonts w:asciiTheme="minorHAnsi" w:hAnsiTheme="minorHAnsi" w:cstheme="minorHAnsi"/>
          <w:bCs w:val="0"/>
          <w:sz w:val="22"/>
          <w:szCs w:val="22"/>
        </w:rPr>
        <w:t>for</w:t>
      </w:r>
      <w:proofErr w:type="spellEnd"/>
      <w:r w:rsidRPr="00D04891">
        <w:rPr>
          <w:rFonts w:asciiTheme="minorHAnsi" w:hAnsiTheme="minorHAnsi" w:cstheme="minorHAnsi"/>
          <w:bCs w:val="0"/>
          <w:sz w:val="22"/>
          <w:szCs w:val="22"/>
        </w:rPr>
        <w:t xml:space="preserve"> Kids ist eine Internetseite für Kinder der Universität Oldenburg. </w:t>
      </w:r>
      <w:hyperlink r:id="rId30" w:history="1">
        <w:r w:rsidRPr="00D04891">
          <w:rPr>
            <w:rFonts w:asciiTheme="minorHAnsi" w:hAnsiTheme="minorHAnsi" w:cstheme="minorHAnsi"/>
            <w:bCs w:val="0"/>
            <w:sz w:val="22"/>
            <w:szCs w:val="22"/>
          </w:rPr>
          <w:t>https://physikforkids.de/</w:t>
        </w:r>
      </w:hyperlink>
      <w:r w:rsidRPr="00D04891">
        <w:rPr>
          <w:rFonts w:asciiTheme="minorHAnsi" w:hAnsiTheme="minorHAnsi" w:cstheme="minorHAnsi"/>
          <w:bCs w:val="0"/>
          <w:sz w:val="22"/>
          <w:szCs w:val="22"/>
        </w:rPr>
        <w:t xml:space="preserve"> Hier können </w:t>
      </w:r>
      <w:proofErr w:type="spellStart"/>
      <w:r w:rsidRPr="00D04891">
        <w:rPr>
          <w:rFonts w:asciiTheme="minorHAnsi" w:hAnsiTheme="minorHAnsi" w:cstheme="minorHAnsi"/>
          <w:bCs w:val="0"/>
          <w:sz w:val="22"/>
          <w:szCs w:val="22"/>
        </w:rPr>
        <w:t>Schülerinnnen</w:t>
      </w:r>
      <w:proofErr w:type="spellEnd"/>
      <w:r w:rsidRPr="00D04891">
        <w:rPr>
          <w:rFonts w:asciiTheme="minorHAnsi" w:hAnsiTheme="minorHAnsi" w:cstheme="minorHAnsi"/>
          <w:bCs w:val="0"/>
          <w:sz w:val="22"/>
          <w:szCs w:val="22"/>
        </w:rPr>
        <w:t xml:space="preserve"> und Schüler diverse naturwissenschaftliche Themen bearbeiten und zum Beispiel auch berühmte Physikerinnen und Physiker kennenlernen.</w:t>
      </w:r>
    </w:p>
    <w:p w:rsidR="00AE2E88" w:rsidRPr="00AE2E88" w:rsidRDefault="00AE2E88" w:rsidP="00AE2E88">
      <w:pPr>
        <w:spacing w:before="120" w:after="120"/>
        <w:rPr>
          <w:rFonts w:asciiTheme="minorHAnsi" w:hAnsiTheme="minorHAnsi" w:cstheme="minorHAnsi"/>
          <w:bCs w:val="0"/>
          <w:sz w:val="22"/>
          <w:szCs w:val="22"/>
        </w:rPr>
      </w:pPr>
    </w:p>
    <w:p w:rsidR="00AE2E88" w:rsidRDefault="00AE2E88" w:rsidP="00AE2E88">
      <w:pPr>
        <w:pStyle w:val="Listenabsatz"/>
        <w:numPr>
          <w:ilvl w:val="0"/>
          <w:numId w:val="14"/>
        </w:numPr>
        <w:spacing w:before="120" w:after="120"/>
        <w:rPr>
          <w:rFonts w:asciiTheme="minorHAnsi" w:hAnsiTheme="minorHAnsi" w:cstheme="minorHAnsi"/>
          <w:bCs w:val="0"/>
          <w:sz w:val="22"/>
          <w:szCs w:val="22"/>
        </w:rPr>
      </w:pPr>
      <w:r w:rsidRPr="00E176C7">
        <w:rPr>
          <w:rFonts w:asciiTheme="minorHAnsi" w:hAnsiTheme="minorHAnsi" w:cstheme="minorHAnsi"/>
          <w:bCs w:val="0"/>
          <w:sz w:val="22"/>
          <w:szCs w:val="22"/>
        </w:rPr>
        <w:t xml:space="preserve">Nicht zuletzt verfügen die </w:t>
      </w:r>
      <w:r w:rsidRPr="00E176C7">
        <w:rPr>
          <w:rFonts w:asciiTheme="minorHAnsi" w:hAnsiTheme="minorHAnsi" w:cstheme="minorHAnsi"/>
          <w:b/>
          <w:sz w:val="22"/>
          <w:szCs w:val="22"/>
        </w:rPr>
        <w:t>Schulbuchverlage</w:t>
      </w:r>
      <w:r w:rsidRPr="00E176C7">
        <w:rPr>
          <w:rFonts w:asciiTheme="minorHAnsi" w:hAnsiTheme="minorHAnsi" w:cstheme="minorHAnsi"/>
          <w:bCs w:val="0"/>
          <w:sz w:val="22"/>
          <w:szCs w:val="22"/>
        </w:rPr>
        <w:t xml:space="preserve"> aktuell über zusätzliche kostenlose Angebote</w:t>
      </w:r>
      <w:r w:rsidRPr="00407216">
        <w:rPr>
          <w:rFonts w:asciiTheme="minorHAnsi" w:hAnsiTheme="minorHAnsi" w:cstheme="minorHAnsi"/>
          <w:bCs w:val="0"/>
          <w:sz w:val="22"/>
          <w:szCs w:val="22"/>
        </w:rPr>
        <w:t>, so dass Sie bezogen auf die im Unterricht verwendeten Lehrbücher Materialien nutzen können.</w:t>
      </w:r>
      <w:r>
        <w:rPr>
          <w:rFonts w:asciiTheme="minorHAnsi" w:hAnsiTheme="minorHAnsi" w:cstheme="minorHAnsi"/>
          <w:bCs w:val="0"/>
          <w:sz w:val="22"/>
          <w:szCs w:val="22"/>
        </w:rPr>
        <w:t xml:space="preserve"> Auch der Anbieter Sofatutor hat aktuell kostenfreie Angebote: </w:t>
      </w:r>
      <w:r w:rsidRPr="00A45CAA">
        <w:rPr>
          <w:rFonts w:asciiTheme="minorHAnsi" w:hAnsiTheme="minorHAnsi" w:cstheme="minorHAnsi"/>
          <w:bCs w:val="0"/>
          <w:sz w:val="22"/>
          <w:szCs w:val="22"/>
        </w:rPr>
        <w:t xml:space="preserve">Um den Lernstoff des naturwissenschaftlichen Unterrichts besser zu verstehen, kann </w:t>
      </w:r>
      <w:hyperlink r:id="rId31" w:history="1">
        <w:r w:rsidRPr="00A45CAA">
          <w:rPr>
            <w:rStyle w:val="Hyperlink"/>
            <w:rFonts w:asciiTheme="minorHAnsi" w:hAnsiTheme="minorHAnsi" w:cstheme="minorHAnsi"/>
            <w:bCs w:val="0"/>
            <w:sz w:val="22"/>
            <w:szCs w:val="22"/>
          </w:rPr>
          <w:t>https://www.sofatutor.com/</w:t>
        </w:r>
      </w:hyperlink>
      <w:r w:rsidRPr="00A45CAA">
        <w:rPr>
          <w:rFonts w:asciiTheme="minorHAnsi" w:hAnsiTheme="minorHAnsi" w:cstheme="minorHAnsi"/>
          <w:bCs w:val="0"/>
          <w:sz w:val="22"/>
          <w:szCs w:val="22"/>
        </w:rPr>
        <w:t xml:space="preserve"> hilfreich sein. In sogenannten Lernsafaris können sich die Lernenden einige Videos anschauen und drauf</w:t>
      </w:r>
      <w:r>
        <w:rPr>
          <w:rFonts w:asciiTheme="minorHAnsi" w:hAnsiTheme="minorHAnsi" w:cstheme="minorHAnsi"/>
          <w:bCs w:val="0"/>
          <w:sz w:val="22"/>
          <w:szCs w:val="22"/>
        </w:rPr>
        <w:t xml:space="preserve"> </w:t>
      </w:r>
      <w:r w:rsidRPr="00A45CAA">
        <w:rPr>
          <w:rFonts w:asciiTheme="minorHAnsi" w:hAnsiTheme="minorHAnsi" w:cstheme="minorHAnsi"/>
          <w:bCs w:val="0"/>
          <w:sz w:val="22"/>
          <w:szCs w:val="22"/>
        </w:rPr>
        <w:t>aufbauend Herausforderungen und Arbeitsaufträge erfüllen, um die nächste Stufe zu erreichen. Diese Seite kann zurzeit 30 Tage kostenlos getestet und jederzeit online beendet werden.</w:t>
      </w:r>
    </w:p>
    <w:p w:rsidR="00A4555B" w:rsidRPr="00A4555B" w:rsidRDefault="00A4555B" w:rsidP="00A4555B">
      <w:pPr>
        <w:spacing w:before="120" w:after="120"/>
        <w:rPr>
          <w:rFonts w:asciiTheme="minorHAnsi" w:hAnsiTheme="minorHAnsi" w:cstheme="minorHAnsi"/>
          <w:bCs w:val="0"/>
          <w:sz w:val="22"/>
          <w:szCs w:val="22"/>
        </w:rPr>
      </w:pPr>
    </w:p>
    <w:sectPr w:rsidR="00A4555B" w:rsidRPr="00A4555B" w:rsidSect="00244D7A">
      <w:headerReference w:type="default" r:id="rId32"/>
      <w:footerReference w:type="even" r:id="rId33"/>
      <w:footerReference w:type="default" r:id="rId34"/>
      <w:headerReference w:type="first" r:id="rId35"/>
      <w:footerReference w:type="first" r:id="rId36"/>
      <w:pgSz w:w="11906" w:h="16838" w:code="9"/>
      <w:pgMar w:top="868" w:right="1418" w:bottom="1418" w:left="1418"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A77" w:rsidRDefault="00E93A77">
      <w:r>
        <w:separator/>
      </w:r>
    </w:p>
  </w:endnote>
  <w:endnote w:type="continuationSeparator" w:id="0">
    <w:p w:rsidR="00E93A77" w:rsidRDefault="00E9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7A" w:rsidRDefault="0076721F">
    <w:pPr>
      <w:pStyle w:val="Fuzeile"/>
      <w:framePr w:wrap="around" w:vAnchor="text" w:hAnchor="margin" w:xAlign="right" w:y="1"/>
      <w:rPr>
        <w:rStyle w:val="Seitenzahl"/>
      </w:rPr>
    </w:pPr>
    <w:r>
      <w:rPr>
        <w:rStyle w:val="Seitenzahl"/>
      </w:rPr>
      <w:fldChar w:fldCharType="begin"/>
    </w:r>
    <w:r w:rsidR="0008277A">
      <w:rPr>
        <w:rStyle w:val="Seitenzahl"/>
      </w:rPr>
      <w:instrText xml:space="preserve">PAGE  </w:instrText>
    </w:r>
    <w:r>
      <w:rPr>
        <w:rStyle w:val="Seitenzahl"/>
      </w:rPr>
      <w:fldChar w:fldCharType="end"/>
    </w:r>
  </w:p>
  <w:p w:rsidR="0008277A" w:rsidRDefault="0008277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7A" w:rsidRDefault="0076721F">
    <w:pPr>
      <w:pStyle w:val="Fuzeile"/>
      <w:framePr w:wrap="around" w:vAnchor="text" w:hAnchor="margin" w:xAlign="right" w:y="1"/>
      <w:rPr>
        <w:rStyle w:val="Seitenzahl"/>
      </w:rPr>
    </w:pPr>
    <w:r>
      <w:rPr>
        <w:rStyle w:val="Seitenzahl"/>
      </w:rPr>
      <w:fldChar w:fldCharType="begin"/>
    </w:r>
    <w:r w:rsidR="0008277A">
      <w:rPr>
        <w:rStyle w:val="Seitenzahl"/>
      </w:rPr>
      <w:instrText xml:space="preserve">PAGE  </w:instrText>
    </w:r>
    <w:r>
      <w:rPr>
        <w:rStyle w:val="Seitenzahl"/>
      </w:rPr>
      <w:fldChar w:fldCharType="separate"/>
    </w:r>
    <w:r w:rsidR="004A49C9">
      <w:rPr>
        <w:rStyle w:val="Seitenzahl"/>
        <w:noProof/>
      </w:rPr>
      <w:t>2</w:t>
    </w:r>
    <w:r>
      <w:rPr>
        <w:rStyle w:val="Seitenzahl"/>
      </w:rPr>
      <w:fldChar w:fldCharType="end"/>
    </w:r>
  </w:p>
  <w:p w:rsidR="00A6619F" w:rsidRDefault="003440ED" w:rsidP="00A6619F">
    <w:pPr>
      <w:pStyle w:val="Fuzeile"/>
      <w:ind w:right="360"/>
    </w:pPr>
    <w:r>
      <w:rPr>
        <w:noProof/>
      </w:rPr>
      <mc:AlternateContent>
        <mc:Choice Requires="wps">
          <w:drawing>
            <wp:anchor distT="0" distB="0" distL="114300" distR="114300" simplePos="0" relativeHeight="251667968" behindDoc="0" locked="0" layoutInCell="1" allowOverlap="1">
              <wp:simplePos x="0" y="0"/>
              <wp:positionH relativeFrom="column">
                <wp:posOffset>-36195</wp:posOffset>
              </wp:positionH>
              <wp:positionV relativeFrom="paragraph">
                <wp:posOffset>-38735</wp:posOffset>
              </wp:positionV>
              <wp:extent cx="0" cy="289560"/>
              <wp:effectExtent l="11430" t="8890" r="7620" b="63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78748" id="Line 5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05pt" to="-2.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" strokecolor="red"/>
          </w:pict>
        </mc:Fallback>
      </mc:AlternateContent>
    </w:r>
    <w:r w:rsidR="00A6619F">
      <w:t>Das Landesinstitut für Schule und Medien Berlin-Brandenburg ist ein gemeinsames Institut der Länder Berlin und Brandenburg, das in Form einer Einrichtung des Landes Brandenburg geführt wird.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7A" w:rsidRDefault="003440ED">
    <w:pPr>
      <w:pStyle w:val="Fuzeile"/>
      <w:ind w:right="360"/>
    </w:pPr>
    <w:r>
      <w:rPr>
        <w:noProof/>
      </w:rPr>
      <mc:AlternateContent>
        <mc:Choice Requires="wps">
          <w:drawing>
            <wp:anchor distT="0" distB="0" distL="114300" distR="114300" simplePos="0" relativeHeight="251663872" behindDoc="0" locked="0" layoutInCell="1" allowOverlap="1">
              <wp:simplePos x="0" y="0"/>
              <wp:positionH relativeFrom="column">
                <wp:posOffset>-36195</wp:posOffset>
              </wp:positionH>
              <wp:positionV relativeFrom="paragraph">
                <wp:posOffset>-38735</wp:posOffset>
              </wp:positionV>
              <wp:extent cx="0" cy="289560"/>
              <wp:effectExtent l="11430" t="8890" r="7620" b="635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D9964"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05pt" to="-2.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" strokecolor="red"/>
          </w:pict>
        </mc:Fallback>
      </mc:AlternateContent>
    </w:r>
    <w:r w:rsidR="0008277A">
      <w:t xml:space="preserve">Das Landesinstitut für Schule </w:t>
    </w:r>
    <w:r w:rsidR="00C01212">
      <w:t>und Medien Berlin-Brandenburg ist ein gemeinsames Institut der Länder Berlin und Brandenburg, das in Form einer Einrichtung des Landes Brandenburg geführt wird.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A77" w:rsidRDefault="00E93A77">
      <w:r>
        <w:separator/>
      </w:r>
    </w:p>
  </w:footnote>
  <w:footnote w:type="continuationSeparator" w:id="0">
    <w:p w:rsidR="00E93A77" w:rsidRDefault="00E93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7A" w:rsidRDefault="003440ED">
    <w:pPr>
      <w:pStyle w:val="Kopfzeile"/>
    </w:pPr>
    <w:r>
      <w:rPr>
        <w:noProof/>
        <w:sz w:val="20"/>
      </w:rPr>
      <mc:AlternateContent>
        <mc:Choice Requires="wps">
          <w:drawing>
            <wp:anchor distT="0" distB="0" distL="114300" distR="114300" simplePos="0" relativeHeight="251659776" behindDoc="0" locked="0" layoutInCell="1" allowOverlap="1">
              <wp:simplePos x="0" y="0"/>
              <wp:positionH relativeFrom="column">
                <wp:posOffset>-760095</wp:posOffset>
              </wp:positionH>
              <wp:positionV relativeFrom="paragraph">
                <wp:posOffset>6430645</wp:posOffset>
              </wp:positionV>
              <wp:extent cx="108585" cy="0"/>
              <wp:effectExtent l="11430" t="10795" r="13335" b="825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58F5"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506.35pt" to="-51.3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-760095</wp:posOffset>
              </wp:positionH>
              <wp:positionV relativeFrom="paragraph">
                <wp:posOffset>2919730</wp:posOffset>
              </wp:positionV>
              <wp:extent cx="108585" cy="0"/>
              <wp:effectExtent l="11430" t="5080" r="13335" b="1397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D961"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29.9pt" to="-51.3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7A" w:rsidRDefault="003440ED">
    <w:pPr>
      <w:pStyle w:val="Kopfzeile"/>
    </w:pPr>
    <w:r>
      <w:rPr>
        <w:noProof/>
        <w:sz w:val="20"/>
      </w:rPr>
      <w:drawing>
        <wp:anchor distT="0" distB="0" distL="114300" distR="114300" simplePos="0" relativeHeight="251665920" behindDoc="1" locked="0" layoutInCell="1" allowOverlap="1">
          <wp:simplePos x="0" y="0"/>
          <wp:positionH relativeFrom="margin">
            <wp:posOffset>-635</wp:posOffset>
          </wp:positionH>
          <wp:positionV relativeFrom="page">
            <wp:posOffset>619760</wp:posOffset>
          </wp:positionV>
          <wp:extent cx="2051685" cy="697230"/>
          <wp:effectExtent l="0" t="0" r="5715" b="7620"/>
          <wp:wrapTight wrapText="bothSides">
            <wp:wrapPolygon edited="0">
              <wp:start x="0" y="0"/>
              <wp:lineTo x="0" y="21246"/>
              <wp:lineTo x="21460" y="21246"/>
              <wp:lineTo x="21460" y="0"/>
              <wp:lineTo x="0" y="0"/>
            </wp:wrapPolygon>
          </wp:wrapTight>
          <wp:docPr id="48" name="Bild 48" descr="Logos_Brandenbg_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s_Brandenbg_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69723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4896" behindDoc="0" locked="0" layoutInCell="1" allowOverlap="1">
          <wp:simplePos x="0" y="0"/>
          <wp:positionH relativeFrom="column">
            <wp:posOffset>4495800</wp:posOffset>
          </wp:positionH>
          <wp:positionV relativeFrom="paragraph">
            <wp:posOffset>-81280</wp:posOffset>
          </wp:positionV>
          <wp:extent cx="1259840" cy="482600"/>
          <wp:effectExtent l="0" t="0" r="0" b="0"/>
          <wp:wrapNone/>
          <wp:docPr id="47" name="Bild 4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orig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82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965200</wp:posOffset>
              </wp:positionV>
              <wp:extent cx="3657600" cy="289560"/>
              <wp:effectExtent l="0" t="3175" r="0" b="254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77A" w:rsidRDefault="0008277A">
                          <w:pPr>
                            <w:pStyle w:val="Absender"/>
                          </w:pPr>
                          <w:r>
                            <w:t>Landesinstitut für Schule und Medien Berlin–Brandenburg   |   14974 Ludwigsfelde-</w:t>
                          </w:r>
                          <w:proofErr w:type="spellStart"/>
                          <w:r>
                            <w:t>Struveshof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9pt;margin-top:76pt;width:4in;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" stroked="f">
              <v:textbox>
                <w:txbxContent>
                  <w:p w:rsidR="0008277A" w:rsidRDefault="0008277A">
                    <w:pPr>
                      <w:pStyle w:val="Absender"/>
                    </w:pPr>
                    <w:r>
                      <w:t>Landesinstitut für Schule und Medien Berlin–Brandenburg   |   14974 Ludwigsfelde-</w:t>
                    </w:r>
                    <w:proofErr w:type="spellStart"/>
                    <w:r>
                      <w:t>Struveshof</w:t>
                    </w:r>
                    <w:proofErr w:type="spellEnd"/>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-607695</wp:posOffset>
              </wp:positionH>
              <wp:positionV relativeFrom="paragraph">
                <wp:posOffset>6582410</wp:posOffset>
              </wp:positionV>
              <wp:extent cx="108585" cy="0"/>
              <wp:effectExtent l="11430" t="10160" r="13335" b="889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045A"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518.3pt" to="-39.3pt,5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"/>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-607695</wp:posOffset>
              </wp:positionH>
              <wp:positionV relativeFrom="paragraph">
                <wp:posOffset>3071495</wp:posOffset>
              </wp:positionV>
              <wp:extent cx="108585" cy="0"/>
              <wp:effectExtent l="11430" t="13970" r="13335" b="508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4126"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41.85pt" to="-39.3pt,2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ADF"/>
    <w:multiLevelType w:val="hybridMultilevel"/>
    <w:tmpl w:val="0E2CEB7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037D1"/>
    <w:multiLevelType w:val="hybridMultilevel"/>
    <w:tmpl w:val="0598F00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56263A"/>
    <w:multiLevelType w:val="hybridMultilevel"/>
    <w:tmpl w:val="6358B68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3DB34D3C"/>
    <w:multiLevelType w:val="multilevel"/>
    <w:tmpl w:val="94702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3070186"/>
    <w:multiLevelType w:val="hybridMultilevel"/>
    <w:tmpl w:val="C2ACD232"/>
    <w:lvl w:ilvl="0" w:tplc="3AA63B0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6557A9"/>
    <w:multiLevelType w:val="hybridMultilevel"/>
    <w:tmpl w:val="6D50364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56571412"/>
    <w:multiLevelType w:val="hybridMultilevel"/>
    <w:tmpl w:val="12663E7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EE12804"/>
    <w:multiLevelType w:val="hybridMultilevel"/>
    <w:tmpl w:val="EA905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110AD9"/>
    <w:multiLevelType w:val="hybridMultilevel"/>
    <w:tmpl w:val="9A5E9762"/>
    <w:lvl w:ilvl="0" w:tplc="10F26AC8">
      <w:start w:val="1"/>
      <w:numFmt w:val="bullet"/>
      <w:lvlText w:val=""/>
      <w:lvlJc w:val="left"/>
      <w:pPr>
        <w:tabs>
          <w:tab w:val="num" w:pos="795"/>
        </w:tabs>
        <w:ind w:left="795" w:hanging="360"/>
      </w:pPr>
      <w:rPr>
        <w:rFonts w:ascii="Symbol" w:hAnsi="Symbol" w:hint="default"/>
        <w:b/>
        <w:i w:val="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04A39"/>
    <w:multiLevelType w:val="hybridMultilevel"/>
    <w:tmpl w:val="8118058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3"/>
  </w:num>
  <w:num w:numId="6">
    <w:abstractNumId w:val="8"/>
  </w:num>
  <w:num w:numId="7">
    <w:abstractNumId w:val="0"/>
  </w:num>
  <w:num w:numId="8">
    <w:abstractNumId w:val="7"/>
  </w:num>
  <w:num w:numId="9">
    <w:abstractNumId w:val="5"/>
  </w:num>
  <w:num w:numId="10">
    <w:abstractNumId w:val="9"/>
  </w:num>
  <w:num w:numId="11">
    <w:abstractNumId w:val="2"/>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ED"/>
    <w:rsid w:val="00001713"/>
    <w:rsid w:val="00011AB9"/>
    <w:rsid w:val="000176CA"/>
    <w:rsid w:val="00052D72"/>
    <w:rsid w:val="00055A86"/>
    <w:rsid w:val="000579ED"/>
    <w:rsid w:val="00064A2B"/>
    <w:rsid w:val="0007101F"/>
    <w:rsid w:val="00073A01"/>
    <w:rsid w:val="0008094B"/>
    <w:rsid w:val="0008277A"/>
    <w:rsid w:val="000A0B07"/>
    <w:rsid w:val="00110BAB"/>
    <w:rsid w:val="001313F7"/>
    <w:rsid w:val="00146F95"/>
    <w:rsid w:val="001643C8"/>
    <w:rsid w:val="00184E7D"/>
    <w:rsid w:val="00190091"/>
    <w:rsid w:val="001A44C1"/>
    <w:rsid w:val="001C711F"/>
    <w:rsid w:val="001D2558"/>
    <w:rsid w:val="00205A43"/>
    <w:rsid w:val="002076A9"/>
    <w:rsid w:val="00213696"/>
    <w:rsid w:val="00217033"/>
    <w:rsid w:val="002226E4"/>
    <w:rsid w:val="00244D7A"/>
    <w:rsid w:val="00260341"/>
    <w:rsid w:val="00272AA4"/>
    <w:rsid w:val="0027309C"/>
    <w:rsid w:val="002A2651"/>
    <w:rsid w:val="002B758C"/>
    <w:rsid w:val="002E77B1"/>
    <w:rsid w:val="002F0338"/>
    <w:rsid w:val="00312FCE"/>
    <w:rsid w:val="00326F77"/>
    <w:rsid w:val="00331810"/>
    <w:rsid w:val="003440ED"/>
    <w:rsid w:val="003766AD"/>
    <w:rsid w:val="003A1A5E"/>
    <w:rsid w:val="003A3052"/>
    <w:rsid w:val="003B2C35"/>
    <w:rsid w:val="003C4D97"/>
    <w:rsid w:val="003E613F"/>
    <w:rsid w:val="003F7BB8"/>
    <w:rsid w:val="00407216"/>
    <w:rsid w:val="00425761"/>
    <w:rsid w:val="00425BB0"/>
    <w:rsid w:val="00434A07"/>
    <w:rsid w:val="00436D28"/>
    <w:rsid w:val="004457D1"/>
    <w:rsid w:val="00452D9D"/>
    <w:rsid w:val="004543BA"/>
    <w:rsid w:val="004646A6"/>
    <w:rsid w:val="00490EC5"/>
    <w:rsid w:val="004945BF"/>
    <w:rsid w:val="004A49C9"/>
    <w:rsid w:val="004C5F15"/>
    <w:rsid w:val="004D3B81"/>
    <w:rsid w:val="004E6B81"/>
    <w:rsid w:val="00535F57"/>
    <w:rsid w:val="00555A32"/>
    <w:rsid w:val="005737B4"/>
    <w:rsid w:val="00594B02"/>
    <w:rsid w:val="005B7A93"/>
    <w:rsid w:val="006257AC"/>
    <w:rsid w:val="00635B22"/>
    <w:rsid w:val="0064411D"/>
    <w:rsid w:val="00645560"/>
    <w:rsid w:val="00655962"/>
    <w:rsid w:val="00686F85"/>
    <w:rsid w:val="00692037"/>
    <w:rsid w:val="006A0957"/>
    <w:rsid w:val="006E0652"/>
    <w:rsid w:val="006F57D4"/>
    <w:rsid w:val="006F7518"/>
    <w:rsid w:val="0076721F"/>
    <w:rsid w:val="007714AF"/>
    <w:rsid w:val="0079056D"/>
    <w:rsid w:val="00795A87"/>
    <w:rsid w:val="007A4AA2"/>
    <w:rsid w:val="007F0858"/>
    <w:rsid w:val="007F5C1E"/>
    <w:rsid w:val="008055B1"/>
    <w:rsid w:val="0082740C"/>
    <w:rsid w:val="008A265E"/>
    <w:rsid w:val="008F17A6"/>
    <w:rsid w:val="009050C8"/>
    <w:rsid w:val="009077A1"/>
    <w:rsid w:val="009248C3"/>
    <w:rsid w:val="009341AC"/>
    <w:rsid w:val="00937F0D"/>
    <w:rsid w:val="009507D9"/>
    <w:rsid w:val="00965C1A"/>
    <w:rsid w:val="00966AD7"/>
    <w:rsid w:val="00A4555B"/>
    <w:rsid w:val="00A45CAA"/>
    <w:rsid w:val="00A50EFC"/>
    <w:rsid w:val="00A6619F"/>
    <w:rsid w:val="00A8103F"/>
    <w:rsid w:val="00A85B16"/>
    <w:rsid w:val="00AB39D6"/>
    <w:rsid w:val="00AC51B0"/>
    <w:rsid w:val="00AC5C3F"/>
    <w:rsid w:val="00AD6DE8"/>
    <w:rsid w:val="00AE02DA"/>
    <w:rsid w:val="00AE2E88"/>
    <w:rsid w:val="00AF0C0B"/>
    <w:rsid w:val="00B04289"/>
    <w:rsid w:val="00B80B5F"/>
    <w:rsid w:val="00BA5A39"/>
    <w:rsid w:val="00BD30CA"/>
    <w:rsid w:val="00BD358D"/>
    <w:rsid w:val="00BD3D6B"/>
    <w:rsid w:val="00BE2A26"/>
    <w:rsid w:val="00C01212"/>
    <w:rsid w:val="00C01AFE"/>
    <w:rsid w:val="00C21A90"/>
    <w:rsid w:val="00C54B14"/>
    <w:rsid w:val="00CD4D7B"/>
    <w:rsid w:val="00D04891"/>
    <w:rsid w:val="00D242B0"/>
    <w:rsid w:val="00D33700"/>
    <w:rsid w:val="00D761F5"/>
    <w:rsid w:val="00DA73BC"/>
    <w:rsid w:val="00DB24B5"/>
    <w:rsid w:val="00DB7B5C"/>
    <w:rsid w:val="00DD1F05"/>
    <w:rsid w:val="00E0123B"/>
    <w:rsid w:val="00E176C7"/>
    <w:rsid w:val="00E557A5"/>
    <w:rsid w:val="00E656AC"/>
    <w:rsid w:val="00E93A77"/>
    <w:rsid w:val="00EB442F"/>
    <w:rsid w:val="00EE25A8"/>
    <w:rsid w:val="00EF1B05"/>
    <w:rsid w:val="00F41316"/>
    <w:rsid w:val="00F53CA8"/>
    <w:rsid w:val="00F71B20"/>
    <w:rsid w:val="00F72A69"/>
    <w:rsid w:val="00FC0DEA"/>
    <w:rsid w:val="00FD1C0C"/>
    <w:rsid w:val="00FD6E0A"/>
    <w:rsid w:val="00FF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CE20D"/>
  <w15:docId w15:val="{77B4FFB4-2214-4AB4-8054-1793214C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4D7A"/>
    <w:pPr>
      <w:jc w:val="both"/>
    </w:pPr>
    <w:rPr>
      <w:rFonts w:ascii="Arial Narrow" w:hAnsi="Arial Narrow"/>
      <w:bCs/>
      <w:sz w:val="24"/>
      <w:szCs w:val="24"/>
    </w:rPr>
  </w:style>
  <w:style w:type="paragraph" w:styleId="berschrift1">
    <w:name w:val="heading 1"/>
    <w:basedOn w:val="Standard"/>
    <w:next w:val="Textkrper"/>
    <w:qFormat/>
    <w:rsid w:val="00244D7A"/>
    <w:pPr>
      <w:keepNext/>
      <w:tabs>
        <w:tab w:val="left" w:pos="567"/>
        <w:tab w:val="right" w:pos="9015"/>
      </w:tabs>
      <w:spacing w:after="240"/>
      <w:jc w:val="left"/>
      <w:outlineLvl w:val="0"/>
    </w:pPr>
    <w:rPr>
      <w:b/>
      <w:bCs w:val="0"/>
      <w:sz w:val="28"/>
    </w:rPr>
  </w:style>
  <w:style w:type="paragraph" w:styleId="berschrift2">
    <w:name w:val="heading 2"/>
    <w:basedOn w:val="Standard"/>
    <w:next w:val="Textkrper"/>
    <w:qFormat/>
    <w:rsid w:val="00244D7A"/>
    <w:pPr>
      <w:keepNext/>
      <w:spacing w:after="180"/>
      <w:jc w:val="left"/>
      <w:outlineLvl w:val="1"/>
    </w:pPr>
    <w:rPr>
      <w:b/>
      <w:bCs w:val="0"/>
      <w:sz w:val="26"/>
    </w:rPr>
  </w:style>
  <w:style w:type="paragraph" w:styleId="berschrift3">
    <w:name w:val="heading 3"/>
    <w:basedOn w:val="Standard"/>
    <w:next w:val="Textkrper"/>
    <w:qFormat/>
    <w:rsid w:val="00244D7A"/>
    <w:pPr>
      <w:keepNext/>
      <w:spacing w:after="120"/>
      <w:jc w:val="left"/>
      <w:outlineLvl w:val="2"/>
    </w:pPr>
    <w:rPr>
      <w:b/>
    </w:rPr>
  </w:style>
  <w:style w:type="paragraph" w:styleId="berschrift4">
    <w:name w:val="heading 4"/>
    <w:basedOn w:val="Standard"/>
    <w:next w:val="Standard"/>
    <w:qFormat/>
    <w:rsid w:val="00244D7A"/>
    <w:pPr>
      <w:keepNext/>
      <w:jc w:val="left"/>
      <w:outlineLvl w:val="3"/>
    </w:pPr>
    <w:rPr>
      <w:b/>
      <w:bCs w:val="0"/>
    </w:rPr>
  </w:style>
  <w:style w:type="paragraph" w:styleId="berschrift5">
    <w:name w:val="heading 5"/>
    <w:basedOn w:val="Standard"/>
    <w:next w:val="Textkrper"/>
    <w:qFormat/>
    <w:rsid w:val="00244D7A"/>
    <w:pPr>
      <w:keepNext/>
      <w:spacing w:after="120"/>
      <w:jc w:val="left"/>
      <w:outlineLvl w:val="4"/>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autoRedefine/>
    <w:semiHidden/>
    <w:rsid w:val="00244D7A"/>
    <w:pPr>
      <w:spacing w:after="60"/>
      <w:ind w:left="181" w:hanging="181"/>
      <w:jc w:val="left"/>
    </w:pPr>
    <w:rPr>
      <w:bCs w:val="0"/>
      <w:sz w:val="18"/>
      <w:szCs w:val="20"/>
    </w:rPr>
  </w:style>
  <w:style w:type="paragraph" w:styleId="E-Mail-Signatur">
    <w:name w:val="E-mail Signature"/>
    <w:basedOn w:val="Standard"/>
    <w:semiHidden/>
    <w:rsid w:val="00244D7A"/>
  </w:style>
  <w:style w:type="paragraph" w:styleId="Fuzeile">
    <w:name w:val="footer"/>
    <w:semiHidden/>
    <w:rsid w:val="00244D7A"/>
    <w:pPr>
      <w:tabs>
        <w:tab w:val="center" w:pos="4536"/>
        <w:tab w:val="right" w:pos="9072"/>
      </w:tabs>
    </w:pPr>
    <w:rPr>
      <w:rFonts w:ascii="Arial Narrow" w:hAnsi="Arial Narrow"/>
      <w:spacing w:val="-2"/>
      <w:sz w:val="17"/>
    </w:rPr>
  </w:style>
  <w:style w:type="paragraph" w:styleId="Makrotext">
    <w:name w:val="macro"/>
    <w:semiHidden/>
    <w:rsid w:val="00244D7A"/>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bCs/>
    </w:rPr>
  </w:style>
  <w:style w:type="paragraph" w:styleId="Textkrper2">
    <w:name w:val="Body Text 2"/>
    <w:basedOn w:val="Standard"/>
    <w:semiHidden/>
    <w:rsid w:val="00244D7A"/>
    <w:rPr>
      <w:bCs w:val="0"/>
    </w:rPr>
  </w:style>
  <w:style w:type="paragraph" w:styleId="Sprechblasentext">
    <w:name w:val="Balloon Text"/>
    <w:basedOn w:val="Standard"/>
    <w:link w:val="SprechblasentextZchn"/>
    <w:uiPriority w:val="99"/>
    <w:semiHidden/>
    <w:unhideWhenUsed/>
    <w:rsid w:val="0027309C"/>
    <w:rPr>
      <w:rFonts w:ascii="Tahoma" w:hAnsi="Tahoma" w:cs="Tahoma"/>
      <w:sz w:val="16"/>
      <w:szCs w:val="16"/>
    </w:rPr>
  </w:style>
  <w:style w:type="paragraph" w:styleId="Kopfzeile">
    <w:name w:val="header"/>
    <w:basedOn w:val="Standard"/>
    <w:semiHidden/>
    <w:rsid w:val="00244D7A"/>
    <w:pPr>
      <w:tabs>
        <w:tab w:val="center" w:pos="4536"/>
        <w:tab w:val="right" w:pos="9072"/>
      </w:tabs>
    </w:pPr>
  </w:style>
  <w:style w:type="character" w:customStyle="1" w:styleId="SprechblasentextZchn">
    <w:name w:val="Sprechblasentext Zchn"/>
    <w:basedOn w:val="Absatz-Standardschriftart"/>
    <w:link w:val="Sprechblasentext"/>
    <w:uiPriority w:val="99"/>
    <w:semiHidden/>
    <w:rsid w:val="0027309C"/>
    <w:rPr>
      <w:rFonts w:ascii="Tahoma" w:hAnsi="Tahoma" w:cs="Tahoma"/>
      <w:bCs/>
      <w:sz w:val="16"/>
      <w:szCs w:val="16"/>
    </w:rPr>
  </w:style>
  <w:style w:type="character" w:styleId="Hyperlink">
    <w:name w:val="Hyperlink"/>
    <w:basedOn w:val="Absatz-Standardschriftart"/>
    <w:semiHidden/>
    <w:rsid w:val="00244D7A"/>
    <w:rPr>
      <w:color w:val="0000FF"/>
      <w:u w:val="single"/>
    </w:rPr>
  </w:style>
  <w:style w:type="character" w:styleId="Seitenzahl">
    <w:name w:val="page number"/>
    <w:basedOn w:val="Absatz-Standardschriftart"/>
    <w:semiHidden/>
    <w:rsid w:val="00244D7A"/>
    <w:rPr>
      <w:sz w:val="24"/>
    </w:rPr>
  </w:style>
  <w:style w:type="paragraph" w:customStyle="1" w:styleId="Adressfeld">
    <w:name w:val="Adressfeld"/>
    <w:rsid w:val="00244D7A"/>
    <w:pPr>
      <w:tabs>
        <w:tab w:val="left" w:pos="570"/>
      </w:tabs>
      <w:spacing w:after="40"/>
    </w:pPr>
    <w:rPr>
      <w:rFonts w:ascii="Arial Narrow" w:hAnsi="Arial Narrow"/>
      <w:color w:val="000000"/>
      <w:sz w:val="18"/>
    </w:rPr>
  </w:style>
  <w:style w:type="paragraph" w:styleId="Textkrper">
    <w:name w:val="Body Text"/>
    <w:basedOn w:val="Standard"/>
    <w:link w:val="TextkrperZchn"/>
    <w:semiHidden/>
    <w:rsid w:val="00244D7A"/>
    <w:pPr>
      <w:spacing w:after="120"/>
      <w:jc w:val="left"/>
    </w:pPr>
  </w:style>
  <w:style w:type="character" w:customStyle="1" w:styleId="content1">
    <w:name w:val="content1"/>
    <w:basedOn w:val="Absatz-Standardschriftart"/>
    <w:rsid w:val="007A4AA2"/>
    <w:rPr>
      <w:rFonts w:ascii="Arial" w:hAnsi="Arial" w:cs="Arial" w:hint="default"/>
      <w:color w:val="000000"/>
      <w:spacing w:val="324"/>
      <w:sz w:val="24"/>
      <w:szCs w:val="24"/>
      <w:shd w:val="clear" w:color="auto" w:fill="auto"/>
    </w:rPr>
  </w:style>
  <w:style w:type="paragraph" w:styleId="Nachrichtenkopf">
    <w:name w:val="Message Header"/>
    <w:basedOn w:val="Standard"/>
    <w:semiHidden/>
    <w:rsid w:val="00244D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bsender">
    <w:name w:val="Absender"/>
    <w:rsid w:val="00244D7A"/>
    <w:rPr>
      <w:rFonts w:ascii="Arial Narrow" w:hAnsi="Arial Narrow"/>
      <w:color w:val="000000"/>
      <w:spacing w:val="6"/>
      <w:sz w:val="12"/>
    </w:rPr>
  </w:style>
  <w:style w:type="paragraph" w:customStyle="1" w:styleId="Betreff">
    <w:name w:val="Betreff"/>
    <w:basedOn w:val="Textkrper"/>
    <w:next w:val="Textkrper"/>
    <w:rsid w:val="00244D7A"/>
    <w:rPr>
      <w:b/>
      <w:bCs w:val="0"/>
    </w:rPr>
  </w:style>
  <w:style w:type="character" w:customStyle="1" w:styleId="TextkrperZchn">
    <w:name w:val="Textkörper Zchn"/>
    <w:basedOn w:val="Absatz-Standardschriftart"/>
    <w:link w:val="Textkrper"/>
    <w:semiHidden/>
    <w:rsid w:val="007A4AA2"/>
    <w:rPr>
      <w:rFonts w:ascii="Arial Narrow" w:hAnsi="Arial Narrow"/>
      <w:bCs/>
      <w:sz w:val="24"/>
      <w:szCs w:val="24"/>
    </w:rPr>
  </w:style>
  <w:style w:type="paragraph" w:styleId="Listenabsatz">
    <w:name w:val="List Paragraph"/>
    <w:basedOn w:val="Standard"/>
    <w:uiPriority w:val="34"/>
    <w:qFormat/>
    <w:rsid w:val="00635B22"/>
    <w:pPr>
      <w:spacing w:after="60"/>
      <w:ind w:left="720"/>
    </w:pPr>
  </w:style>
  <w:style w:type="character" w:styleId="NichtaufgelsteErwhnung">
    <w:name w:val="Unresolved Mention"/>
    <w:basedOn w:val="Absatz-Standardschriftart"/>
    <w:uiPriority w:val="99"/>
    <w:semiHidden/>
    <w:unhideWhenUsed/>
    <w:rsid w:val="00635B22"/>
    <w:rPr>
      <w:color w:val="605E5C"/>
      <w:shd w:val="clear" w:color="auto" w:fill="E1DFDD"/>
    </w:rPr>
  </w:style>
  <w:style w:type="character" w:styleId="BesuchterLink">
    <w:name w:val="FollowedHyperlink"/>
    <w:basedOn w:val="Absatz-Standardschriftart"/>
    <w:uiPriority w:val="99"/>
    <w:semiHidden/>
    <w:unhideWhenUsed/>
    <w:rsid w:val="009341AC"/>
    <w:rPr>
      <w:color w:val="800080" w:themeColor="followedHyperlink"/>
      <w:u w:val="single"/>
    </w:rPr>
  </w:style>
  <w:style w:type="paragraph" w:styleId="StandardWeb">
    <w:name w:val="Normal (Web)"/>
    <w:basedOn w:val="Standard"/>
    <w:uiPriority w:val="99"/>
    <w:semiHidden/>
    <w:unhideWhenUsed/>
    <w:rsid w:val="004C5F15"/>
    <w:pPr>
      <w:spacing w:before="100" w:beforeAutospacing="1" w:after="100" w:afterAutospacing="1"/>
      <w:jc w:val="left"/>
    </w:pPr>
    <w:rPr>
      <w:rFonts w:ascii="Times New Roman" w:hAnsi="Times New Roman"/>
      <w:bCs w:val="0"/>
    </w:rPr>
  </w:style>
  <w:style w:type="character" w:styleId="Kommentarzeichen">
    <w:name w:val="annotation reference"/>
    <w:basedOn w:val="Absatz-Standardschriftart"/>
    <w:uiPriority w:val="99"/>
    <w:semiHidden/>
    <w:unhideWhenUsed/>
    <w:rsid w:val="004C5F15"/>
    <w:rPr>
      <w:sz w:val="16"/>
      <w:szCs w:val="16"/>
    </w:rPr>
  </w:style>
  <w:style w:type="paragraph" w:styleId="Kommentartext">
    <w:name w:val="annotation text"/>
    <w:basedOn w:val="Standard"/>
    <w:link w:val="KommentartextZchn"/>
    <w:uiPriority w:val="99"/>
    <w:semiHidden/>
    <w:unhideWhenUsed/>
    <w:rsid w:val="004C5F15"/>
    <w:rPr>
      <w:sz w:val="20"/>
      <w:szCs w:val="20"/>
    </w:rPr>
  </w:style>
  <w:style w:type="character" w:customStyle="1" w:styleId="KommentartextZchn">
    <w:name w:val="Kommentartext Zchn"/>
    <w:basedOn w:val="Absatz-Standardschriftart"/>
    <w:link w:val="Kommentartext"/>
    <w:uiPriority w:val="99"/>
    <w:semiHidden/>
    <w:rsid w:val="004C5F15"/>
    <w:rPr>
      <w:rFonts w:ascii="Arial Narrow" w:hAnsi="Arial Narrow"/>
      <w:bCs/>
    </w:rPr>
  </w:style>
  <w:style w:type="paragraph" w:styleId="Kommentarthema">
    <w:name w:val="annotation subject"/>
    <w:basedOn w:val="Kommentartext"/>
    <w:next w:val="Kommentartext"/>
    <w:link w:val="KommentarthemaZchn"/>
    <w:uiPriority w:val="99"/>
    <w:semiHidden/>
    <w:unhideWhenUsed/>
    <w:rsid w:val="004C5F15"/>
    <w:rPr>
      <w:b/>
    </w:rPr>
  </w:style>
  <w:style w:type="character" w:customStyle="1" w:styleId="KommentarthemaZchn">
    <w:name w:val="Kommentarthema Zchn"/>
    <w:basedOn w:val="KommentartextZchn"/>
    <w:link w:val="Kommentarthema"/>
    <w:uiPriority w:val="99"/>
    <w:semiHidden/>
    <w:rsid w:val="004C5F15"/>
    <w:rPr>
      <w:rFonts w:ascii="Arial Narrow" w:hAnsi="Arial Narrow"/>
      <w:b/>
      <w:bCs/>
    </w:rPr>
  </w:style>
  <w:style w:type="character" w:customStyle="1" w:styleId="apple-converted-space">
    <w:name w:val="apple-converted-space"/>
    <w:basedOn w:val="Absatz-Standardschriftart"/>
    <w:rsid w:val="00F5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8760">
      <w:bodyDiv w:val="1"/>
      <w:marLeft w:val="0"/>
      <w:marRight w:val="0"/>
      <w:marTop w:val="0"/>
      <w:marBottom w:val="0"/>
      <w:divBdr>
        <w:top w:val="none" w:sz="0" w:space="0" w:color="auto"/>
        <w:left w:val="none" w:sz="0" w:space="0" w:color="auto"/>
        <w:bottom w:val="none" w:sz="0" w:space="0" w:color="auto"/>
        <w:right w:val="none" w:sz="0" w:space="0" w:color="auto"/>
      </w:divBdr>
      <w:divsChild>
        <w:div w:id="579290721">
          <w:marLeft w:val="0"/>
          <w:marRight w:val="0"/>
          <w:marTop w:val="120"/>
          <w:marBottom w:val="120"/>
          <w:divBdr>
            <w:top w:val="single" w:sz="2" w:space="2" w:color="333333"/>
            <w:left w:val="single" w:sz="2" w:space="0" w:color="333333"/>
            <w:bottom w:val="single" w:sz="2" w:space="2" w:color="333333"/>
            <w:right w:val="single" w:sz="2" w:space="0" w:color="333333"/>
          </w:divBdr>
        </w:div>
      </w:divsChild>
    </w:div>
    <w:div w:id="443381589">
      <w:bodyDiv w:val="1"/>
      <w:marLeft w:val="0"/>
      <w:marRight w:val="0"/>
      <w:marTop w:val="0"/>
      <w:marBottom w:val="0"/>
      <w:divBdr>
        <w:top w:val="none" w:sz="0" w:space="0" w:color="auto"/>
        <w:left w:val="none" w:sz="0" w:space="0" w:color="auto"/>
        <w:bottom w:val="none" w:sz="0" w:space="0" w:color="auto"/>
        <w:right w:val="none" w:sz="0" w:space="0" w:color="auto"/>
      </w:divBdr>
    </w:div>
    <w:div w:id="618143113">
      <w:bodyDiv w:val="1"/>
      <w:marLeft w:val="0"/>
      <w:marRight w:val="0"/>
      <w:marTop w:val="0"/>
      <w:marBottom w:val="0"/>
      <w:divBdr>
        <w:top w:val="none" w:sz="0" w:space="0" w:color="auto"/>
        <w:left w:val="none" w:sz="0" w:space="0" w:color="auto"/>
        <w:bottom w:val="none" w:sz="0" w:space="0" w:color="auto"/>
        <w:right w:val="none" w:sz="0" w:space="0" w:color="auto"/>
      </w:divBdr>
    </w:div>
    <w:div w:id="1070276680">
      <w:bodyDiv w:val="1"/>
      <w:marLeft w:val="0"/>
      <w:marRight w:val="0"/>
      <w:marTop w:val="0"/>
      <w:marBottom w:val="0"/>
      <w:divBdr>
        <w:top w:val="none" w:sz="0" w:space="0" w:color="auto"/>
        <w:left w:val="none" w:sz="0" w:space="0" w:color="auto"/>
        <w:bottom w:val="none" w:sz="0" w:space="0" w:color="auto"/>
        <w:right w:val="none" w:sz="0" w:space="0" w:color="auto"/>
      </w:divBdr>
    </w:div>
    <w:div w:id="1125929610">
      <w:bodyDiv w:val="1"/>
      <w:marLeft w:val="0"/>
      <w:marRight w:val="0"/>
      <w:marTop w:val="0"/>
      <w:marBottom w:val="0"/>
      <w:divBdr>
        <w:top w:val="none" w:sz="0" w:space="0" w:color="auto"/>
        <w:left w:val="none" w:sz="0" w:space="0" w:color="auto"/>
        <w:bottom w:val="none" w:sz="0" w:space="0" w:color="auto"/>
        <w:right w:val="none" w:sz="0" w:space="0" w:color="auto"/>
      </w:divBdr>
    </w:div>
    <w:div w:id="1166091390">
      <w:bodyDiv w:val="1"/>
      <w:marLeft w:val="0"/>
      <w:marRight w:val="0"/>
      <w:marTop w:val="0"/>
      <w:marBottom w:val="0"/>
      <w:divBdr>
        <w:top w:val="none" w:sz="0" w:space="0" w:color="auto"/>
        <w:left w:val="none" w:sz="0" w:space="0" w:color="auto"/>
        <w:bottom w:val="none" w:sz="0" w:space="0" w:color="auto"/>
        <w:right w:val="none" w:sz="0" w:space="0" w:color="auto"/>
      </w:divBdr>
    </w:div>
    <w:div w:id="1407535049">
      <w:bodyDiv w:val="1"/>
      <w:marLeft w:val="0"/>
      <w:marRight w:val="0"/>
      <w:marTop w:val="0"/>
      <w:marBottom w:val="0"/>
      <w:divBdr>
        <w:top w:val="none" w:sz="0" w:space="0" w:color="auto"/>
        <w:left w:val="none" w:sz="0" w:space="0" w:color="auto"/>
        <w:bottom w:val="none" w:sz="0" w:space="0" w:color="auto"/>
        <w:right w:val="none" w:sz="0" w:space="0" w:color="auto"/>
      </w:divBdr>
    </w:div>
    <w:div w:id="1654408830">
      <w:bodyDiv w:val="1"/>
      <w:marLeft w:val="0"/>
      <w:marRight w:val="0"/>
      <w:marTop w:val="0"/>
      <w:marBottom w:val="0"/>
      <w:divBdr>
        <w:top w:val="none" w:sz="0" w:space="0" w:color="auto"/>
        <w:left w:val="none" w:sz="0" w:space="0" w:color="auto"/>
        <w:bottom w:val="none" w:sz="0" w:space="0" w:color="auto"/>
        <w:right w:val="none" w:sz="0" w:space="0" w:color="auto"/>
      </w:divBdr>
      <w:divsChild>
        <w:div w:id="303121485">
          <w:marLeft w:val="0"/>
          <w:marRight w:val="0"/>
          <w:marTop w:val="0"/>
          <w:marBottom w:val="0"/>
          <w:divBdr>
            <w:top w:val="none" w:sz="0" w:space="0" w:color="auto"/>
            <w:left w:val="none" w:sz="0" w:space="0" w:color="auto"/>
            <w:bottom w:val="none" w:sz="0" w:space="0" w:color="auto"/>
            <w:right w:val="none" w:sz="0" w:space="0" w:color="auto"/>
          </w:divBdr>
          <w:divsChild>
            <w:div w:id="202698036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708413330">
      <w:bodyDiv w:val="1"/>
      <w:marLeft w:val="0"/>
      <w:marRight w:val="0"/>
      <w:marTop w:val="0"/>
      <w:marBottom w:val="0"/>
      <w:divBdr>
        <w:top w:val="none" w:sz="0" w:space="0" w:color="auto"/>
        <w:left w:val="none" w:sz="0" w:space="0" w:color="auto"/>
        <w:bottom w:val="none" w:sz="0" w:space="0" w:color="auto"/>
        <w:right w:val="none" w:sz="0" w:space="0" w:color="auto"/>
      </w:divBdr>
    </w:div>
    <w:div w:id="1792287691">
      <w:bodyDiv w:val="1"/>
      <w:marLeft w:val="0"/>
      <w:marRight w:val="0"/>
      <w:marTop w:val="0"/>
      <w:marBottom w:val="0"/>
      <w:divBdr>
        <w:top w:val="none" w:sz="0" w:space="0" w:color="auto"/>
        <w:left w:val="none" w:sz="0" w:space="0" w:color="auto"/>
        <w:bottom w:val="none" w:sz="0" w:space="0" w:color="auto"/>
        <w:right w:val="none" w:sz="0" w:space="0" w:color="auto"/>
      </w:divBdr>
    </w:div>
    <w:div w:id="1823036035">
      <w:bodyDiv w:val="1"/>
      <w:marLeft w:val="0"/>
      <w:marRight w:val="0"/>
      <w:marTop w:val="0"/>
      <w:marBottom w:val="0"/>
      <w:divBdr>
        <w:top w:val="none" w:sz="0" w:space="0" w:color="auto"/>
        <w:left w:val="none" w:sz="0" w:space="0" w:color="auto"/>
        <w:bottom w:val="none" w:sz="0" w:space="0" w:color="auto"/>
        <w:right w:val="none" w:sz="0" w:space="0" w:color="auto"/>
      </w:divBdr>
    </w:div>
    <w:div w:id="1844471492">
      <w:bodyDiv w:val="1"/>
      <w:marLeft w:val="0"/>
      <w:marRight w:val="0"/>
      <w:marTop w:val="0"/>
      <w:marBottom w:val="0"/>
      <w:divBdr>
        <w:top w:val="none" w:sz="0" w:space="0" w:color="auto"/>
        <w:left w:val="none" w:sz="0" w:space="0" w:color="auto"/>
        <w:bottom w:val="none" w:sz="0" w:space="0" w:color="auto"/>
        <w:right w:val="none" w:sz="0" w:space="0" w:color="auto"/>
      </w:divBdr>
    </w:div>
    <w:div w:id="1970895588">
      <w:bodyDiv w:val="1"/>
      <w:marLeft w:val="0"/>
      <w:marRight w:val="0"/>
      <w:marTop w:val="0"/>
      <w:marBottom w:val="0"/>
      <w:divBdr>
        <w:top w:val="none" w:sz="0" w:space="0" w:color="auto"/>
        <w:left w:val="none" w:sz="0" w:space="0" w:color="auto"/>
        <w:bottom w:val="none" w:sz="0" w:space="0" w:color="auto"/>
        <w:right w:val="none" w:sz="0" w:space="0" w:color="auto"/>
      </w:divBdr>
    </w:div>
    <w:div w:id="20673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drmaus.de" TargetMode="External"/><Relationship Id="rId18" Type="http://schemas.openxmlformats.org/officeDocument/2006/relationships/hyperlink" Target="https://www.br.de/mediathek/rubriken/themenseite-schule-daheim-100" TargetMode="External"/><Relationship Id="rId26" Type="http://schemas.openxmlformats.org/officeDocument/2006/relationships/hyperlink" Target="https://techniktuerme.de/unterrichtsstunden-zuhause" TargetMode="External"/><Relationship Id="rId21" Type="http://schemas.openxmlformats.org/officeDocument/2006/relationships/hyperlink" Target="https://www.bpb.de/lernen/zielgruppe/grundschule/" TargetMode="External"/><Relationship Id="rId34" Type="http://schemas.openxmlformats.org/officeDocument/2006/relationships/footer" Target="footer2.xml"/><Relationship Id="rId7" Type="http://schemas.openxmlformats.org/officeDocument/2006/relationships/hyperlink" Target="https://bildungsserver.berlin-brandenburg.de/sachunterricht/" TargetMode="External"/><Relationship Id="rId12" Type="http://schemas.openxmlformats.org/officeDocument/2006/relationships/hyperlink" Target="https://www.hamsterkiste.de/lizenz" TargetMode="External"/><Relationship Id="rId17" Type="http://schemas.openxmlformats.org/officeDocument/2006/relationships/hyperlink" Target="https://www1.wdr.de/schule/digital" TargetMode="External"/><Relationship Id="rId25" Type="http://schemas.openxmlformats.org/officeDocument/2006/relationships/hyperlink" Target="http://www.esero.d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df.de/kinder/logo" TargetMode="External"/><Relationship Id="rId20" Type="http://schemas.openxmlformats.org/officeDocument/2006/relationships/hyperlink" Target="https://www.zdf.de/wissen/schulersatzprogramm-100.html" TargetMode="External"/><Relationship Id="rId29" Type="http://schemas.openxmlformats.org/officeDocument/2006/relationships/hyperlink" Target="http://www.fragfin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msterkiste.de/nutzungsbedingungen" TargetMode="External"/><Relationship Id="rId24" Type="http://schemas.openxmlformats.org/officeDocument/2006/relationships/hyperlink" Target="https://www.kidipedia.de/index.php?a=anmelden&amp;r=1"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anet-schule.de/sf/spezial/grundschule/index.php" TargetMode="External"/><Relationship Id="rId23" Type="http://schemas.openxmlformats.org/officeDocument/2006/relationships/hyperlink" Target="http://kinderzeitmaschine.de" TargetMode="External"/><Relationship Id="rId28" Type="http://schemas.openxmlformats.org/officeDocument/2006/relationships/hyperlink" Target="https://www.schlaukopf.de/seiten/projekt.php" TargetMode="External"/><Relationship Id="rId36" Type="http://schemas.openxmlformats.org/officeDocument/2006/relationships/footer" Target="footer3.xml"/><Relationship Id="rId10" Type="http://schemas.openxmlformats.org/officeDocument/2006/relationships/hyperlink" Target="https://www.bildungsserver.de/Digitales-Lernen-zuhause-12754-de.html" TargetMode="External"/><Relationship Id="rId19" Type="http://schemas.openxmlformats.org/officeDocument/2006/relationships/hyperlink" Target="https://www.br.de/alphalernen/neu-portal-alpha-lernen-100.html" TargetMode="External"/><Relationship Id="rId31" Type="http://schemas.openxmlformats.org/officeDocument/2006/relationships/hyperlink" Target="https://www.sofatutor.com/" TargetMode="External"/><Relationship Id="rId4" Type="http://schemas.openxmlformats.org/officeDocument/2006/relationships/webSettings" Target="webSettings.xml"/><Relationship Id="rId9" Type="http://schemas.openxmlformats.org/officeDocument/2006/relationships/hyperlink" Target="https://bildungsserver.berlin-brandenburg.de/rlp-online/c-faecher/sachunterricht/themen-und-inhalte/" TargetMode="External"/><Relationship Id="rId14" Type="http://schemas.openxmlformats.org/officeDocument/2006/relationships/hyperlink" Target="https://www.bzga.de/infomaterialien/unterrichtsmaterialien/nach-schulform-sortiert/" TargetMode="External"/><Relationship Id="rId22" Type="http://schemas.openxmlformats.org/officeDocument/2006/relationships/hyperlink" Target="https://www.ndr.de/nachrichten/info/sendungen/mikado/index.html" TargetMode="External"/><Relationship Id="rId27" Type="http://schemas.openxmlformats.org/officeDocument/2006/relationships/hyperlink" Target="https://www.lernspass-fuer-kinder.de/" TargetMode="External"/><Relationship Id="rId30" Type="http://schemas.openxmlformats.org/officeDocument/2006/relationships/hyperlink" Target="https://physikforkids.de/" TargetMode="External"/><Relationship Id="rId35" Type="http://schemas.openxmlformats.org/officeDocument/2006/relationships/header" Target="header2.xml"/><Relationship Id="rId8" Type="http://schemas.openxmlformats.org/officeDocument/2006/relationships/hyperlink" Target="https://bildungsserver.berlin-brandenburg.de/sachunterricht/"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10509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Ludwigsfelde,</vt:lpstr>
    </vt:vector>
  </TitlesOfParts>
  <Company>LISUM Berlin-Brandenburg</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Ludwigsfelde,</dc:title>
  <dc:creator>freye</dc:creator>
  <cp:lastModifiedBy>Mathias Wenzel</cp:lastModifiedBy>
  <cp:revision>2</cp:revision>
  <cp:lastPrinted>2010-09-24T07:14:00Z</cp:lastPrinted>
  <dcterms:created xsi:type="dcterms:W3CDTF">2020-04-23T05:41:00Z</dcterms:created>
  <dcterms:modified xsi:type="dcterms:W3CDTF">2020-04-23T05:41:00Z</dcterms:modified>
</cp:coreProperties>
</file>