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81CC59" w14:textId="77777777" w:rsidR="00415BCE" w:rsidRDefault="00415BCE" w:rsidP="00B94BD8">
      <w:pPr>
        <w:jc w:val="center"/>
        <w:rPr>
          <w:b/>
          <w:sz w:val="28"/>
          <w:szCs w:val="28"/>
        </w:rPr>
      </w:pPr>
      <w:bookmarkStart w:id="0" w:name="_GoBack"/>
      <w:bookmarkEnd w:id="0"/>
    </w:p>
    <w:p w14:paraId="148955B1" w14:textId="77777777" w:rsidR="00B94BD8" w:rsidRDefault="00B94BD8">
      <w:pPr>
        <w:spacing w:line="240" w:lineRule="auto"/>
      </w:pPr>
    </w:p>
    <w:p w14:paraId="73A9153B" w14:textId="77777777" w:rsidR="001F68AA" w:rsidRDefault="001F68AA" w:rsidP="001F68AA">
      <w:pPr>
        <w:jc w:val="center"/>
        <w:rPr>
          <w:b/>
          <w:sz w:val="24"/>
        </w:rPr>
      </w:pPr>
    </w:p>
    <w:p w14:paraId="38A05F89" w14:textId="77777777" w:rsidR="005D0DEB" w:rsidRDefault="005D0DEB" w:rsidP="001F68AA">
      <w:pPr>
        <w:jc w:val="center"/>
        <w:rPr>
          <w:b/>
          <w:sz w:val="24"/>
        </w:rPr>
      </w:pPr>
    </w:p>
    <w:p w14:paraId="7B7DE235" w14:textId="77777777" w:rsidR="005D0DEB" w:rsidRDefault="005D0DEB" w:rsidP="00565A68">
      <w:pPr>
        <w:tabs>
          <w:tab w:val="left" w:pos="3387"/>
        </w:tabs>
        <w:rPr>
          <w:b/>
          <w:sz w:val="24"/>
        </w:rPr>
      </w:pPr>
    </w:p>
    <w:p w14:paraId="275C0A7C" w14:textId="77777777" w:rsidR="005D0DEB" w:rsidRDefault="005D0DEB" w:rsidP="001F68AA">
      <w:pPr>
        <w:jc w:val="center"/>
        <w:rPr>
          <w:b/>
          <w:sz w:val="24"/>
        </w:rPr>
      </w:pPr>
    </w:p>
    <w:p w14:paraId="110AFB03" w14:textId="638DF7FE" w:rsidR="001F68AA" w:rsidRDefault="00C1765C" w:rsidP="001F68AA">
      <w:pPr>
        <w:jc w:val="center"/>
        <w:rPr>
          <w:b/>
          <w:sz w:val="24"/>
        </w:rPr>
      </w:pPr>
      <w:r>
        <w:rPr>
          <w:b/>
          <w:sz w:val="24"/>
        </w:rPr>
        <w:t>Lernaufgabe</w:t>
      </w:r>
      <w:r w:rsidR="001258C2">
        <w:rPr>
          <w:b/>
          <w:sz w:val="24"/>
        </w:rPr>
        <w:t>:</w:t>
      </w:r>
      <w:r w:rsidR="001F68AA" w:rsidRPr="00EE1ECA">
        <w:rPr>
          <w:b/>
          <w:sz w:val="24"/>
        </w:rPr>
        <w:t xml:space="preserve"> </w:t>
      </w:r>
      <w:r>
        <w:rPr>
          <w:b/>
          <w:sz w:val="24"/>
        </w:rPr>
        <w:t>Kunst</w:t>
      </w:r>
    </w:p>
    <w:p w14:paraId="6D4C4BE6" w14:textId="77777777" w:rsidR="001F68AA" w:rsidRPr="00EE1ECA" w:rsidRDefault="001F68AA" w:rsidP="001F68AA">
      <w:pPr>
        <w:jc w:val="center"/>
        <w:rPr>
          <w:b/>
          <w:sz w:val="24"/>
        </w:rPr>
      </w:pPr>
    </w:p>
    <w:p w14:paraId="23089E08" w14:textId="586FBE5D" w:rsidR="001F68AA" w:rsidRPr="005D0DEB" w:rsidRDefault="00CF76A0" w:rsidP="00CF76A0">
      <w:pPr>
        <w:tabs>
          <w:tab w:val="left" w:pos="1640"/>
          <w:tab w:val="center" w:pos="4535"/>
        </w:tabs>
        <w:spacing w:before="120" w:after="120"/>
        <w:rPr>
          <w:b/>
          <w:sz w:val="32"/>
          <w:szCs w:val="32"/>
        </w:rPr>
      </w:pPr>
      <w:r>
        <w:rPr>
          <w:b/>
          <w:sz w:val="32"/>
          <w:szCs w:val="32"/>
        </w:rPr>
        <w:tab/>
      </w:r>
      <w:r>
        <w:rPr>
          <w:b/>
          <w:sz w:val="32"/>
          <w:szCs w:val="32"/>
        </w:rPr>
        <w:tab/>
      </w:r>
      <w:r w:rsidR="00C1765C">
        <w:rPr>
          <w:b/>
          <w:sz w:val="32"/>
          <w:szCs w:val="32"/>
        </w:rPr>
        <w:t>Baue ein Baumhaus-Modell</w:t>
      </w:r>
    </w:p>
    <w:p w14:paraId="1CA36CE7" w14:textId="77777777" w:rsidR="001F68AA" w:rsidRDefault="0016133B" w:rsidP="001F68AA">
      <w:pPr>
        <w:rPr>
          <w:b/>
          <w:sz w:val="28"/>
        </w:rPr>
      </w:pPr>
      <w:r>
        <w:rPr>
          <w:b/>
          <w:noProof/>
          <w:sz w:val="28"/>
          <w:lang w:eastAsia="de-DE"/>
        </w:rPr>
        <mc:AlternateContent>
          <mc:Choice Requires="wps">
            <w:drawing>
              <wp:anchor distT="0" distB="0" distL="114300" distR="114300" simplePos="0" relativeHeight="251689984" behindDoc="0" locked="0" layoutInCell="1" allowOverlap="1" wp14:anchorId="26CE79AA" wp14:editId="3F4A863E">
                <wp:simplePos x="0" y="0"/>
                <wp:positionH relativeFrom="column">
                  <wp:posOffset>1012825</wp:posOffset>
                </wp:positionH>
                <wp:positionV relativeFrom="paragraph">
                  <wp:posOffset>4445</wp:posOffset>
                </wp:positionV>
                <wp:extent cx="4004945" cy="2320290"/>
                <wp:effectExtent l="0" t="0" r="0" b="381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4945" cy="2320290"/>
                        </a:xfrm>
                        <a:prstGeom prst="rect">
                          <a:avLst/>
                        </a:prstGeom>
                        <a:noFill/>
                        <a:ln w="9525">
                          <a:noFill/>
                          <a:miter lim="800000"/>
                          <a:headEnd/>
                          <a:tailEnd/>
                        </a:ln>
                      </wps:spPr>
                      <wps:txbx>
                        <w:txbxContent>
                          <w:p w14:paraId="14D8BE38" w14:textId="454DA530" w:rsidR="00B219D7" w:rsidRPr="00010F0E" w:rsidRDefault="00FF5A70" w:rsidP="00010F0E">
                            <w:pPr>
                              <w:jc w:val="center"/>
                              <w:rPr>
                                <w:i/>
                                <w:sz w:val="16"/>
                                <w:szCs w:val="16"/>
                              </w:rPr>
                            </w:pPr>
                            <w:r w:rsidRPr="00FF5A70">
                              <w:rPr>
                                <w:noProof/>
                                <w:lang w:eastAsia="de-DE"/>
                              </w:rPr>
                              <w:drawing>
                                <wp:inline distT="0" distB="0" distL="0" distR="0" wp14:anchorId="7166E314" wp14:editId="13C0A83C">
                                  <wp:extent cx="1780674" cy="22098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0675" cy="2209801"/>
                                          </a:xfrm>
                                          <a:prstGeom prst="rect">
                                            <a:avLst/>
                                          </a:prstGeom>
                                          <a:noFill/>
                                          <a:ln>
                                            <a:noFill/>
                                          </a:ln>
                                        </pic:spPr>
                                      </pic:pic>
                                    </a:graphicData>
                                  </a:graphic>
                                </wp:inline>
                              </w:drawing>
                            </w:r>
                            <w:r w:rsidR="00E17619">
                              <w:rPr>
                                <w:i/>
                                <w:sz w:val="16"/>
                                <w:szCs w:val="16"/>
                              </w:rPr>
                              <w:t xml:space="preserve">    </w:t>
                            </w:r>
                            <w:r>
                              <w:rPr>
                                <w:noProof/>
                                <w:lang w:eastAsia="de-DE"/>
                              </w:rPr>
                              <w:drawing>
                                <wp:inline distT="0" distB="0" distL="0" distR="0" wp14:anchorId="4ED701F7" wp14:editId="5E61C54E">
                                  <wp:extent cx="1598400" cy="2210399"/>
                                  <wp:effectExtent l="0" t="0" r="1905" b="0"/>
                                  <wp:docPr id="11" name="Grafik 11" descr="\\srv-dat-103\Home\Widmann\Eigene Dateien\Eigene Bilder\BH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dat-103\Home\Widmann\Eigene Dateien\Eigene Bilder\BH 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2167" cy="221560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E79AA" id="Rectangle 21" o:spid="_x0000_s1026" style="position:absolute;margin-left:79.75pt;margin-top:.35pt;width:315.35pt;height:18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" filled="f" stroked="f">
                <v:textbox>
                  <w:txbxContent>
                    <w:p w14:paraId="14D8BE38" w14:textId="454DA530" w:rsidR="00B219D7" w:rsidRPr="00010F0E" w:rsidRDefault="00FF5A70" w:rsidP="00010F0E">
                      <w:pPr>
                        <w:jc w:val="center"/>
                        <w:rPr>
                          <w:i/>
                          <w:sz w:val="16"/>
                          <w:szCs w:val="16"/>
                        </w:rPr>
                      </w:pPr>
                      <w:r w:rsidRPr="00FF5A70">
                        <w:rPr>
                          <w:noProof/>
                          <w:lang w:eastAsia="de-DE"/>
                        </w:rPr>
                        <w:drawing>
                          <wp:inline distT="0" distB="0" distL="0" distR="0" wp14:anchorId="7166E314" wp14:editId="13C0A83C">
                            <wp:extent cx="1780674" cy="22098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0675" cy="2209801"/>
                                    </a:xfrm>
                                    <a:prstGeom prst="rect">
                                      <a:avLst/>
                                    </a:prstGeom>
                                    <a:noFill/>
                                    <a:ln>
                                      <a:noFill/>
                                    </a:ln>
                                  </pic:spPr>
                                </pic:pic>
                              </a:graphicData>
                            </a:graphic>
                          </wp:inline>
                        </w:drawing>
                      </w:r>
                      <w:r w:rsidR="00E17619">
                        <w:rPr>
                          <w:i/>
                          <w:sz w:val="16"/>
                          <w:szCs w:val="16"/>
                        </w:rPr>
                        <w:t xml:space="preserve">    </w:t>
                      </w:r>
                      <w:r>
                        <w:rPr>
                          <w:noProof/>
                          <w:lang w:eastAsia="de-DE"/>
                        </w:rPr>
                        <w:drawing>
                          <wp:inline distT="0" distB="0" distL="0" distR="0" wp14:anchorId="4ED701F7" wp14:editId="5E61C54E">
                            <wp:extent cx="1598400" cy="2210399"/>
                            <wp:effectExtent l="0" t="0" r="1905" b="0"/>
                            <wp:docPr id="11" name="Grafik 11" descr="\\srv-dat-103\Home\Widmann\Eigene Dateien\Eigene Bilder\BH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dat-103\Home\Widmann\Eigene Dateien\Eigene Bilder\BH 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2167" cy="2215609"/>
                                    </a:xfrm>
                                    <a:prstGeom prst="rect">
                                      <a:avLst/>
                                    </a:prstGeom>
                                    <a:noFill/>
                                    <a:ln>
                                      <a:noFill/>
                                    </a:ln>
                                  </pic:spPr>
                                </pic:pic>
                              </a:graphicData>
                            </a:graphic>
                          </wp:inline>
                        </w:drawing>
                      </w:r>
                    </w:p>
                  </w:txbxContent>
                </v:textbox>
              </v:rect>
            </w:pict>
          </mc:Fallback>
        </mc:AlternateContent>
      </w:r>
    </w:p>
    <w:p w14:paraId="4495A525" w14:textId="77777777" w:rsidR="001F68AA" w:rsidRDefault="001F68AA" w:rsidP="001F68AA">
      <w:pPr>
        <w:rPr>
          <w:b/>
          <w:sz w:val="28"/>
        </w:rPr>
      </w:pPr>
    </w:p>
    <w:p w14:paraId="3BED645E" w14:textId="77777777" w:rsidR="001F68AA" w:rsidRDefault="001F68AA" w:rsidP="001F68AA">
      <w:pPr>
        <w:rPr>
          <w:b/>
          <w:sz w:val="28"/>
        </w:rPr>
      </w:pPr>
    </w:p>
    <w:p w14:paraId="1D304184" w14:textId="77777777" w:rsidR="001F68AA" w:rsidRDefault="001F68AA" w:rsidP="001F68AA">
      <w:pPr>
        <w:rPr>
          <w:b/>
          <w:sz w:val="28"/>
        </w:rPr>
      </w:pPr>
    </w:p>
    <w:p w14:paraId="5F4E36D9" w14:textId="77777777" w:rsidR="001F68AA" w:rsidRDefault="001F68AA" w:rsidP="001F68AA">
      <w:pPr>
        <w:rPr>
          <w:b/>
          <w:sz w:val="28"/>
        </w:rPr>
      </w:pPr>
    </w:p>
    <w:p w14:paraId="569B1120" w14:textId="77777777" w:rsidR="001F68AA" w:rsidRDefault="001F68AA" w:rsidP="001F68AA">
      <w:pPr>
        <w:rPr>
          <w:b/>
          <w:sz w:val="28"/>
        </w:rPr>
      </w:pPr>
    </w:p>
    <w:p w14:paraId="15ECE0DA" w14:textId="77777777" w:rsidR="00B2327A" w:rsidRDefault="00C27A3A" w:rsidP="00C27A3A">
      <w:pPr>
        <w:rPr>
          <w:b/>
          <w:sz w:val="24"/>
        </w:rPr>
      </w:pPr>
      <w:r>
        <w:rPr>
          <w:b/>
          <w:sz w:val="24"/>
        </w:rPr>
        <w:t xml:space="preserve">   </w:t>
      </w:r>
      <w:r>
        <w:rPr>
          <w:b/>
          <w:sz w:val="24"/>
        </w:rPr>
        <w:tab/>
      </w:r>
    </w:p>
    <w:p w14:paraId="3B7AD813" w14:textId="77777777" w:rsidR="00B2327A" w:rsidRDefault="00B2327A" w:rsidP="00C27A3A">
      <w:pPr>
        <w:rPr>
          <w:b/>
          <w:sz w:val="24"/>
        </w:rPr>
      </w:pPr>
    </w:p>
    <w:p w14:paraId="72C01250" w14:textId="77777777" w:rsidR="00B2327A" w:rsidRDefault="00B2327A" w:rsidP="00C27A3A">
      <w:pPr>
        <w:rPr>
          <w:b/>
          <w:sz w:val="24"/>
        </w:rPr>
      </w:pPr>
    </w:p>
    <w:p w14:paraId="4D8B76DB" w14:textId="77777777" w:rsidR="00B2327A" w:rsidRDefault="00B2327A" w:rsidP="00C27A3A">
      <w:pPr>
        <w:rPr>
          <w:b/>
          <w:sz w:val="24"/>
        </w:rPr>
      </w:pPr>
    </w:p>
    <w:p w14:paraId="7A5B89B2" w14:textId="77777777" w:rsidR="00B2327A" w:rsidRDefault="00B2327A" w:rsidP="00C27A3A">
      <w:pPr>
        <w:rPr>
          <w:b/>
          <w:sz w:val="24"/>
        </w:rPr>
      </w:pPr>
    </w:p>
    <w:p w14:paraId="24BE5F36" w14:textId="77777777" w:rsidR="00781D29" w:rsidRDefault="00D01B2E" w:rsidP="00D01B2E">
      <w:pPr>
        <w:tabs>
          <w:tab w:val="left" w:pos="1560"/>
          <w:tab w:val="left" w:pos="2127"/>
        </w:tabs>
        <w:rPr>
          <w:b/>
          <w:sz w:val="16"/>
          <w:szCs w:val="16"/>
        </w:rPr>
      </w:pPr>
      <w:r>
        <w:rPr>
          <w:b/>
          <w:sz w:val="16"/>
          <w:szCs w:val="16"/>
        </w:rPr>
        <w:tab/>
      </w:r>
    </w:p>
    <w:p w14:paraId="365763AC" w14:textId="77777777" w:rsidR="00781D29" w:rsidRPr="006959C4" w:rsidRDefault="00781D29" w:rsidP="00D01B2E">
      <w:pPr>
        <w:tabs>
          <w:tab w:val="left" w:pos="1560"/>
          <w:tab w:val="left" w:pos="2127"/>
        </w:tabs>
        <w:rPr>
          <w:b/>
          <w:sz w:val="24"/>
          <w:szCs w:val="24"/>
        </w:rPr>
      </w:pPr>
      <w:r>
        <w:rPr>
          <w:b/>
          <w:sz w:val="16"/>
          <w:szCs w:val="16"/>
        </w:rPr>
        <w:tab/>
      </w:r>
    </w:p>
    <w:p w14:paraId="51979B25" w14:textId="77777777" w:rsidR="00D01B2E" w:rsidRDefault="00781D29" w:rsidP="006959C4">
      <w:pPr>
        <w:tabs>
          <w:tab w:val="left" w:pos="1560"/>
          <w:tab w:val="left" w:pos="2127"/>
        </w:tabs>
        <w:rPr>
          <w:sz w:val="16"/>
          <w:szCs w:val="16"/>
        </w:rPr>
      </w:pPr>
      <w:r>
        <w:rPr>
          <w:b/>
          <w:sz w:val="16"/>
          <w:szCs w:val="16"/>
        </w:rPr>
        <w:tab/>
      </w:r>
    </w:p>
    <w:p w14:paraId="4027B63B" w14:textId="77777777" w:rsidR="00415BCE" w:rsidRDefault="00415BCE" w:rsidP="00156C11">
      <w:pPr>
        <w:rPr>
          <w:sz w:val="28"/>
        </w:rPr>
      </w:pPr>
    </w:p>
    <w:p w14:paraId="4E86BC77" w14:textId="77777777" w:rsidR="006959C4" w:rsidRDefault="006959C4" w:rsidP="00156C11">
      <w:pPr>
        <w:rPr>
          <w:sz w:val="28"/>
        </w:rPr>
      </w:pPr>
    </w:p>
    <w:p w14:paraId="21F90291" w14:textId="77777777" w:rsidR="006959C4" w:rsidRDefault="006959C4" w:rsidP="00156C11">
      <w:pPr>
        <w:rPr>
          <w:sz w:val="28"/>
        </w:rPr>
      </w:pPr>
    </w:p>
    <w:p w14:paraId="68E42647" w14:textId="77777777" w:rsidR="006959C4" w:rsidRDefault="006959C4" w:rsidP="00156C11">
      <w:pPr>
        <w:rPr>
          <w:sz w:val="28"/>
        </w:rPr>
      </w:pPr>
    </w:p>
    <w:p w14:paraId="139D5513" w14:textId="77777777" w:rsidR="00D01B2E" w:rsidRPr="0022394E" w:rsidRDefault="00D01B2E" w:rsidP="005D0DEB">
      <w:pPr>
        <w:jc w:val="center"/>
        <w:rPr>
          <w:sz w:val="28"/>
        </w:rPr>
      </w:pPr>
    </w:p>
    <w:p w14:paraId="15D5873B" w14:textId="77777777" w:rsidR="005D0DEB" w:rsidRDefault="001F68AA" w:rsidP="005D0DEB">
      <w:pPr>
        <w:jc w:val="center"/>
        <w:rPr>
          <w:sz w:val="28"/>
        </w:rPr>
      </w:pPr>
      <w:r w:rsidRPr="00B71994">
        <w:rPr>
          <w:sz w:val="28"/>
        </w:rPr>
        <w:t>Eine Lernaufgabe</w:t>
      </w:r>
      <w:r>
        <w:rPr>
          <w:sz w:val="28"/>
        </w:rPr>
        <w:t xml:space="preserve"> für </w:t>
      </w:r>
      <w:r w:rsidR="005D0DEB">
        <w:rPr>
          <w:sz w:val="28"/>
        </w:rPr>
        <w:t>die Jahrgangsstufe</w:t>
      </w:r>
      <w:r w:rsidR="00C1765C">
        <w:rPr>
          <w:sz w:val="28"/>
        </w:rPr>
        <w:t xml:space="preserve"> 5</w:t>
      </w:r>
    </w:p>
    <w:p w14:paraId="3BB1A74B" w14:textId="29A8C546" w:rsidR="00C1765C" w:rsidRDefault="00C1765C" w:rsidP="00C1765C">
      <w:pPr>
        <w:jc w:val="center"/>
        <w:rPr>
          <w:sz w:val="28"/>
        </w:rPr>
      </w:pPr>
      <w:r>
        <w:rPr>
          <w:sz w:val="28"/>
        </w:rPr>
        <w:t>zum Inhaltsbereich</w:t>
      </w:r>
      <w:r w:rsidR="00987FE7">
        <w:rPr>
          <w:sz w:val="28"/>
        </w:rPr>
        <w:t>:</w:t>
      </w:r>
      <w:r>
        <w:rPr>
          <w:b/>
          <w:sz w:val="28"/>
        </w:rPr>
        <w:t xml:space="preserve"> </w:t>
      </w:r>
      <w:r w:rsidRPr="008D3121">
        <w:rPr>
          <w:i/>
          <w:sz w:val="28"/>
        </w:rPr>
        <w:t>Alltag und Lebenswelt</w:t>
      </w:r>
    </w:p>
    <w:p w14:paraId="296BBF51" w14:textId="77777777" w:rsidR="00C1765C" w:rsidRDefault="00C1765C" w:rsidP="00C1765C">
      <w:pPr>
        <w:jc w:val="center"/>
        <w:rPr>
          <w:sz w:val="28"/>
        </w:rPr>
      </w:pPr>
      <w:r>
        <w:rPr>
          <w:sz w:val="28"/>
        </w:rPr>
        <w:t>(Zeit: 6-8 Unterrichtsstunden)</w:t>
      </w:r>
    </w:p>
    <w:p w14:paraId="25973C73" w14:textId="77777777" w:rsidR="001F68AA" w:rsidRDefault="001F68AA" w:rsidP="001F68AA">
      <w:pPr>
        <w:rPr>
          <w:b/>
          <w:sz w:val="28"/>
        </w:rPr>
      </w:pPr>
    </w:p>
    <w:p w14:paraId="35F6E032" w14:textId="77777777" w:rsidR="00C27A3A" w:rsidRPr="00B71994" w:rsidRDefault="00C27A3A" w:rsidP="001F68AA">
      <w:pPr>
        <w:spacing w:before="60" w:after="60"/>
        <w:rPr>
          <w:noProof/>
          <w:lang w:eastAsia="de-DE"/>
        </w:rPr>
      </w:pPr>
    </w:p>
    <w:p w14:paraId="5B039E87" w14:textId="77777777" w:rsidR="001F68AA" w:rsidRPr="00C27A3A" w:rsidRDefault="001F68AA" w:rsidP="00C27A3A">
      <w:pPr>
        <w:spacing w:before="60" w:after="60"/>
        <w:rPr>
          <w:noProof/>
          <w:lang w:eastAsia="de-DE"/>
        </w:rPr>
      </w:pPr>
      <w:r>
        <w:rPr>
          <w:b/>
          <w:sz w:val="24"/>
          <w:szCs w:val="24"/>
        </w:rPr>
        <w:br w:type="page"/>
      </w:r>
    </w:p>
    <w:p w14:paraId="34E57C02" w14:textId="4465DAB9" w:rsidR="001258C2" w:rsidRDefault="00F312C1">
      <w:pPr>
        <w:spacing w:line="240" w:lineRule="auto"/>
        <w:rPr>
          <w:b/>
          <w:sz w:val="24"/>
          <w:szCs w:val="24"/>
        </w:rPr>
      </w:pPr>
      <w:r>
        <w:rPr>
          <w:b/>
          <w:sz w:val="24"/>
          <w:szCs w:val="24"/>
        </w:rPr>
        <w:lastRenderedPageBreak/>
        <w:t>Rahmenlehrplanbezug</w:t>
      </w:r>
    </w:p>
    <w:p w14:paraId="62D31FD5" w14:textId="77777777" w:rsidR="000E0151" w:rsidRDefault="000E0151">
      <w:pPr>
        <w:spacing w:line="240" w:lineRule="auto"/>
        <w:rPr>
          <w:b/>
          <w:sz w:val="24"/>
          <w:szCs w:val="24"/>
        </w:rPr>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802"/>
        <w:gridCol w:w="6433"/>
      </w:tblGrid>
      <w:tr w:rsidR="000E0151" w:rsidRPr="00202F49" w14:paraId="04CB2DBF" w14:textId="77777777" w:rsidTr="000E0151">
        <w:tc>
          <w:tcPr>
            <w:tcW w:w="28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87916AE" w14:textId="77777777" w:rsidR="000E0151" w:rsidRPr="008119C5" w:rsidRDefault="000E0151" w:rsidP="000E0151">
            <w:pPr>
              <w:spacing w:before="200" w:after="200"/>
              <w:rPr>
                <w:b/>
              </w:rPr>
            </w:pPr>
            <w:r>
              <w:rPr>
                <w:b/>
              </w:rPr>
              <w:t>Themenfeld</w:t>
            </w:r>
          </w:p>
        </w:tc>
        <w:tc>
          <w:tcPr>
            <w:tcW w:w="64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867E50E" w14:textId="77777777" w:rsidR="000E0151" w:rsidRPr="00202F49" w:rsidRDefault="00C1765C" w:rsidP="000E0151">
            <w:pPr>
              <w:spacing w:before="200" w:after="200"/>
            </w:pPr>
            <w:r>
              <w:t>Alltag und Lebenswelt</w:t>
            </w:r>
          </w:p>
        </w:tc>
      </w:tr>
      <w:tr w:rsidR="0064296D" w:rsidRPr="008119C5" w14:paraId="773B8BAC" w14:textId="77777777" w:rsidTr="00533B08">
        <w:tc>
          <w:tcPr>
            <w:tcW w:w="2802" w:type="dxa"/>
          </w:tcPr>
          <w:p w14:paraId="01A69BD5" w14:textId="77777777" w:rsidR="0064296D" w:rsidRDefault="0064296D" w:rsidP="00533B08">
            <w:pPr>
              <w:spacing w:before="200" w:after="200"/>
              <w:rPr>
                <w:b/>
              </w:rPr>
            </w:pPr>
            <w:r w:rsidRPr="008119C5">
              <w:rPr>
                <w:b/>
              </w:rPr>
              <w:t>Kompetenzbereich</w:t>
            </w:r>
            <w:r>
              <w:rPr>
                <w:b/>
              </w:rPr>
              <w:t>(e)</w:t>
            </w:r>
          </w:p>
          <w:p w14:paraId="6FB4EAA1" w14:textId="77777777" w:rsidR="0064296D" w:rsidRPr="008119C5" w:rsidRDefault="0064296D" w:rsidP="00533B08">
            <w:pPr>
              <w:spacing w:before="200" w:after="200"/>
              <w:rPr>
                <w:b/>
              </w:rPr>
            </w:pPr>
            <w:r>
              <w:rPr>
                <w:b/>
              </w:rPr>
              <w:t>(fett = Schwerpunkt)</w:t>
            </w:r>
          </w:p>
        </w:tc>
        <w:tc>
          <w:tcPr>
            <w:tcW w:w="6433" w:type="dxa"/>
          </w:tcPr>
          <w:p w14:paraId="0A9A21CC" w14:textId="77777777" w:rsidR="00C1765C" w:rsidRDefault="00C1765C" w:rsidP="00C1765C">
            <w:pPr>
              <w:spacing w:before="200"/>
              <w:rPr>
                <w:b/>
              </w:rPr>
            </w:pPr>
            <w:r w:rsidRPr="000364F6">
              <w:rPr>
                <w:b/>
              </w:rPr>
              <w:t>Gestalten</w:t>
            </w:r>
          </w:p>
          <w:p w14:paraId="560F3F23" w14:textId="77777777" w:rsidR="00C1765C" w:rsidRDefault="00C1765C" w:rsidP="00C1765C">
            <w:pPr>
              <w:spacing w:before="200"/>
            </w:pPr>
            <w:r>
              <w:t>Material einsetzen und nutzen</w:t>
            </w:r>
          </w:p>
          <w:p w14:paraId="21F60C1D" w14:textId="77777777" w:rsidR="0064296D" w:rsidRPr="008A1768" w:rsidRDefault="00C1765C" w:rsidP="00C1765C">
            <w:pPr>
              <w:spacing w:before="200" w:after="200"/>
            </w:pPr>
            <w:r>
              <w:t>Eigene Gestaltungsvorhaben entwickeln</w:t>
            </w:r>
          </w:p>
        </w:tc>
      </w:tr>
      <w:tr w:rsidR="0064296D" w:rsidRPr="008119C5" w14:paraId="79847BA6" w14:textId="77777777" w:rsidTr="00533B08">
        <w:tc>
          <w:tcPr>
            <w:tcW w:w="2802" w:type="dxa"/>
          </w:tcPr>
          <w:p w14:paraId="426A4F34" w14:textId="77777777" w:rsidR="0064296D" w:rsidRDefault="000E0151" w:rsidP="006F7122">
            <w:pPr>
              <w:tabs>
                <w:tab w:val="left" w:pos="1190"/>
              </w:tabs>
              <w:spacing w:before="200" w:after="200"/>
              <w:rPr>
                <w:b/>
              </w:rPr>
            </w:pPr>
            <w:r>
              <w:rPr>
                <w:b/>
              </w:rPr>
              <w:t xml:space="preserve">wesentliche </w:t>
            </w:r>
            <w:r w:rsidRPr="008119C5">
              <w:rPr>
                <w:b/>
              </w:rPr>
              <w:t>Standard</w:t>
            </w:r>
            <w:r>
              <w:rPr>
                <w:b/>
              </w:rPr>
              <w:t>s</w:t>
            </w:r>
          </w:p>
          <w:p w14:paraId="036D5257" w14:textId="77777777" w:rsidR="006F7122" w:rsidRPr="008119C5" w:rsidRDefault="006F7122" w:rsidP="006F7122">
            <w:pPr>
              <w:tabs>
                <w:tab w:val="left" w:pos="1190"/>
              </w:tabs>
              <w:spacing w:before="200" w:after="200"/>
              <w:rPr>
                <w:b/>
              </w:rPr>
            </w:pPr>
            <w:r>
              <w:rPr>
                <w:b/>
              </w:rPr>
              <w:t>(auf max. 5 prioritäre Standa</w:t>
            </w:r>
            <w:r w:rsidR="00D04A49">
              <w:rPr>
                <w:b/>
              </w:rPr>
              <w:t>r</w:t>
            </w:r>
            <w:r>
              <w:rPr>
                <w:b/>
              </w:rPr>
              <w:t>ds begrenzen)</w:t>
            </w:r>
          </w:p>
        </w:tc>
        <w:tc>
          <w:tcPr>
            <w:tcW w:w="6433" w:type="dxa"/>
          </w:tcPr>
          <w:p w14:paraId="13FC7BEB" w14:textId="77777777" w:rsidR="00C1765C" w:rsidRDefault="00C1765C" w:rsidP="00C1765C">
            <w:pPr>
              <w:spacing w:before="200"/>
            </w:pPr>
            <w:r>
              <w:t>Eigene Gestaltungsabsichten mit unterschiedlichen Werkzeugen, Techniken und künstlerischen Strategien umsetzen, überschaubare Arbeitsabläufe organisieren</w:t>
            </w:r>
          </w:p>
          <w:p w14:paraId="582AB592" w14:textId="77777777" w:rsidR="0064296D" w:rsidRPr="008A1768" w:rsidRDefault="00C1765C" w:rsidP="00C1765C">
            <w:pPr>
              <w:spacing w:after="60" w:line="240" w:lineRule="auto"/>
            </w:pPr>
            <w:r>
              <w:t>Anwendungs-</w:t>
            </w:r>
            <w:r w:rsidR="002719DD">
              <w:t xml:space="preserve"> </w:t>
            </w:r>
            <w:r>
              <w:t>und Aussagemöglichkeiten von angebotenem Material einschätzen und in eigenen Vorhaben nutzen und erweitern (Umformen, Verfremden, Inszenieren)</w:t>
            </w:r>
          </w:p>
        </w:tc>
      </w:tr>
      <w:tr w:rsidR="0064296D" w:rsidRPr="008119C5" w14:paraId="531C5E42" w14:textId="77777777" w:rsidTr="00533B08">
        <w:tc>
          <w:tcPr>
            <w:tcW w:w="2802" w:type="dxa"/>
          </w:tcPr>
          <w:p w14:paraId="6A8898CC" w14:textId="77777777" w:rsidR="0064296D" w:rsidRDefault="000E0151" w:rsidP="00533B08">
            <w:pPr>
              <w:tabs>
                <w:tab w:val="left" w:pos="1190"/>
              </w:tabs>
              <w:spacing w:before="200" w:after="200"/>
              <w:rPr>
                <w:b/>
              </w:rPr>
            </w:pPr>
            <w:r>
              <w:rPr>
                <w:b/>
              </w:rPr>
              <w:t>Niveaus</w:t>
            </w:r>
            <w:r w:rsidRPr="008119C5">
              <w:rPr>
                <w:b/>
              </w:rPr>
              <w:t>tufe</w:t>
            </w:r>
            <w:r>
              <w:rPr>
                <w:b/>
              </w:rPr>
              <w:t>(n)</w:t>
            </w:r>
          </w:p>
        </w:tc>
        <w:tc>
          <w:tcPr>
            <w:tcW w:w="6433" w:type="dxa"/>
          </w:tcPr>
          <w:p w14:paraId="155AAFF1" w14:textId="2430DECE" w:rsidR="0064296D" w:rsidRPr="008A1768" w:rsidRDefault="00C1765C" w:rsidP="001E0355">
            <w:pPr>
              <w:tabs>
                <w:tab w:val="left" w:pos="1373"/>
              </w:tabs>
              <w:spacing w:before="200" w:after="200"/>
              <w:rPr>
                <w:rFonts w:eastAsia="Times New Roman"/>
                <w:lang w:val="en-US" w:bidi="en-US"/>
              </w:rPr>
            </w:pPr>
            <w:r>
              <w:t>C</w:t>
            </w:r>
            <w:r w:rsidR="001E0355">
              <w:t xml:space="preserve">, </w:t>
            </w:r>
            <w:r>
              <w:t>D</w:t>
            </w:r>
          </w:p>
        </w:tc>
      </w:tr>
      <w:tr w:rsidR="0064296D" w:rsidRPr="008119C5" w14:paraId="14C01902" w14:textId="77777777" w:rsidTr="00533B08">
        <w:tc>
          <w:tcPr>
            <w:tcW w:w="2802" w:type="dxa"/>
            <w:tcBorders>
              <w:bottom w:val="single" w:sz="4" w:space="0" w:color="808080" w:themeColor="background1" w:themeShade="80"/>
            </w:tcBorders>
          </w:tcPr>
          <w:p w14:paraId="0258DC2D" w14:textId="77777777" w:rsidR="0064296D" w:rsidRDefault="0064296D" w:rsidP="00533B08">
            <w:pPr>
              <w:tabs>
                <w:tab w:val="left" w:pos="1190"/>
              </w:tabs>
              <w:spacing w:before="200" w:after="200"/>
              <w:rPr>
                <w:b/>
              </w:rPr>
            </w:pPr>
            <w:r>
              <w:rPr>
                <w:b/>
              </w:rPr>
              <w:t>Bezug</w:t>
            </w:r>
            <w:r w:rsidR="000E0151">
              <w:rPr>
                <w:b/>
              </w:rPr>
              <w:t xml:space="preserve"> zum</w:t>
            </w:r>
            <w:r>
              <w:rPr>
                <w:b/>
              </w:rPr>
              <w:t xml:space="preserve"> Basiscurriculum </w:t>
            </w:r>
            <w:r w:rsidR="000E0151">
              <w:rPr>
                <w:b/>
              </w:rPr>
              <w:t>Sprachbildung</w:t>
            </w:r>
          </w:p>
        </w:tc>
        <w:tc>
          <w:tcPr>
            <w:tcW w:w="6433" w:type="dxa"/>
            <w:tcBorders>
              <w:bottom w:val="single" w:sz="4" w:space="0" w:color="808080" w:themeColor="background1" w:themeShade="80"/>
            </w:tcBorders>
          </w:tcPr>
          <w:p w14:paraId="260367CA" w14:textId="77777777" w:rsidR="00C1765C" w:rsidRDefault="00C1765C" w:rsidP="00C1765C">
            <w:pPr>
              <w:tabs>
                <w:tab w:val="left" w:pos="1373"/>
              </w:tabs>
              <w:spacing w:before="120" w:after="60"/>
              <w:rPr>
                <w:rFonts w:ascii="ArialMT" w:hAnsi="ArialMT" w:cs="ArialMT"/>
                <w:lang w:eastAsia="de-DE"/>
              </w:rPr>
            </w:pPr>
            <w:r>
              <w:rPr>
                <w:rFonts w:ascii="ArialMT" w:hAnsi="ArialMT" w:cs="ArialMT"/>
                <w:lang w:eastAsia="de-DE"/>
              </w:rPr>
              <w:t>Gesprächsregeln vereinbaren und beachten</w:t>
            </w:r>
          </w:p>
          <w:p w14:paraId="6BB18820" w14:textId="77777777" w:rsidR="006F1657" w:rsidRPr="00B2327A" w:rsidRDefault="00C1765C" w:rsidP="00C1765C">
            <w:pPr>
              <w:tabs>
                <w:tab w:val="left" w:pos="1373"/>
              </w:tabs>
              <w:spacing w:before="120" w:after="60"/>
              <w:rPr>
                <w:rFonts w:ascii="ArialMT" w:hAnsi="ArialMT" w:cs="ArialMT"/>
                <w:lang w:eastAsia="de-DE"/>
              </w:rPr>
            </w:pPr>
            <w:r>
              <w:rPr>
                <w:rFonts w:ascii="ArialMT" w:hAnsi="ArialMT" w:cs="ArialMT"/>
                <w:lang w:eastAsia="de-DE"/>
              </w:rPr>
              <w:t>Sprachliche Handlungen wie Vermutung, Behauptung, Kritik etc. unterscheiden</w:t>
            </w:r>
          </w:p>
        </w:tc>
      </w:tr>
      <w:tr w:rsidR="000E0151" w:rsidRPr="008119C5" w14:paraId="6339E38F" w14:textId="77777777" w:rsidTr="00533B08">
        <w:tc>
          <w:tcPr>
            <w:tcW w:w="2802" w:type="dxa"/>
            <w:tcBorders>
              <w:bottom w:val="single" w:sz="4" w:space="0" w:color="808080" w:themeColor="background1" w:themeShade="80"/>
            </w:tcBorders>
          </w:tcPr>
          <w:p w14:paraId="288C0C10" w14:textId="77777777" w:rsidR="000E0151" w:rsidRDefault="000E0151" w:rsidP="00533B08">
            <w:pPr>
              <w:tabs>
                <w:tab w:val="left" w:pos="1190"/>
              </w:tabs>
              <w:spacing w:before="200" w:after="200"/>
              <w:rPr>
                <w:b/>
              </w:rPr>
            </w:pPr>
            <w:r>
              <w:rPr>
                <w:b/>
              </w:rPr>
              <w:t>Bezug zum Basiscurriculum Medienbildung</w:t>
            </w:r>
          </w:p>
        </w:tc>
        <w:tc>
          <w:tcPr>
            <w:tcW w:w="6433" w:type="dxa"/>
            <w:tcBorders>
              <w:bottom w:val="single" w:sz="4" w:space="0" w:color="808080" w:themeColor="background1" w:themeShade="80"/>
            </w:tcBorders>
          </w:tcPr>
          <w:p w14:paraId="1FB78D58" w14:textId="77777777" w:rsidR="00731A8D" w:rsidRDefault="00731A8D" w:rsidP="00731A8D">
            <w:pPr>
              <w:autoSpaceDE w:val="0"/>
              <w:autoSpaceDN w:val="0"/>
              <w:adjustRightInd w:val="0"/>
              <w:spacing w:before="60" w:after="120" w:line="240" w:lineRule="auto"/>
              <w:rPr>
                <w:rFonts w:ascii="ArialMT" w:hAnsi="ArialMT" w:cs="ArialMT"/>
              </w:rPr>
            </w:pPr>
            <w:r>
              <w:rPr>
                <w:rFonts w:ascii="ArialMT" w:hAnsi="ArialMT" w:cs="ArialMT"/>
              </w:rPr>
              <w:t>Präsentationsarten unterscheiden und in</w:t>
            </w:r>
          </w:p>
          <w:p w14:paraId="5FB6200A" w14:textId="77777777" w:rsidR="00731A8D" w:rsidRDefault="00731A8D" w:rsidP="00731A8D">
            <w:pPr>
              <w:autoSpaceDE w:val="0"/>
              <w:autoSpaceDN w:val="0"/>
              <w:adjustRightInd w:val="0"/>
              <w:spacing w:line="240" w:lineRule="auto"/>
              <w:rPr>
                <w:rFonts w:ascii="ArialMT" w:hAnsi="ArialMT" w:cs="ArialMT"/>
              </w:rPr>
            </w:pPr>
            <w:r>
              <w:rPr>
                <w:rFonts w:ascii="ArialMT" w:hAnsi="ArialMT" w:cs="ArialMT"/>
              </w:rPr>
              <w:t>Grundzügen die Vor- und Nachteile benennen</w:t>
            </w:r>
          </w:p>
          <w:p w14:paraId="68F80CE0" w14:textId="77777777" w:rsidR="00731A8D" w:rsidRDefault="00731A8D" w:rsidP="00731A8D">
            <w:pPr>
              <w:autoSpaceDE w:val="0"/>
              <w:autoSpaceDN w:val="0"/>
              <w:adjustRightInd w:val="0"/>
              <w:spacing w:line="240" w:lineRule="auto"/>
              <w:rPr>
                <w:rFonts w:ascii="ArialMT" w:hAnsi="ArialMT" w:cs="ArialMT"/>
              </w:rPr>
            </w:pPr>
            <w:r>
              <w:rPr>
                <w:rFonts w:ascii="ArialMT" w:hAnsi="ArialMT" w:cs="ArialMT"/>
              </w:rPr>
              <w:t>die dem jeweiligen Einsatzzweck angemessene Präsentationsart auswählen und begründen</w:t>
            </w:r>
          </w:p>
          <w:p w14:paraId="0F12E723" w14:textId="77777777" w:rsidR="006F1657" w:rsidRDefault="00731A8D" w:rsidP="00731A8D">
            <w:pPr>
              <w:tabs>
                <w:tab w:val="left" w:pos="1373"/>
              </w:tabs>
              <w:spacing w:before="120" w:after="60"/>
              <w:ind w:left="33"/>
            </w:pPr>
            <w:r>
              <w:rPr>
                <w:rFonts w:ascii="ArialMT" w:hAnsi="ArialMT" w:cs="ArialMT"/>
              </w:rPr>
              <w:t>Aufwand und Nutzen einer Präsentation realistisch einschätzen</w:t>
            </w:r>
          </w:p>
        </w:tc>
      </w:tr>
      <w:tr w:rsidR="000E0151" w:rsidRPr="008119C5" w14:paraId="2ED676CB" w14:textId="77777777" w:rsidTr="00533B08">
        <w:tc>
          <w:tcPr>
            <w:tcW w:w="2802" w:type="dxa"/>
            <w:tcBorders>
              <w:bottom w:val="single" w:sz="4" w:space="0" w:color="808080" w:themeColor="background1" w:themeShade="80"/>
            </w:tcBorders>
          </w:tcPr>
          <w:p w14:paraId="3EDBC77B" w14:textId="77777777" w:rsidR="000E0151" w:rsidRDefault="000E0151" w:rsidP="00533B08">
            <w:pPr>
              <w:tabs>
                <w:tab w:val="left" w:pos="1190"/>
              </w:tabs>
              <w:spacing w:before="200" w:after="200"/>
              <w:rPr>
                <w:b/>
              </w:rPr>
            </w:pPr>
            <w:r>
              <w:rPr>
                <w:b/>
              </w:rPr>
              <w:t>Bezug zu den übergreifenden Themen</w:t>
            </w:r>
          </w:p>
        </w:tc>
        <w:tc>
          <w:tcPr>
            <w:tcW w:w="6433" w:type="dxa"/>
            <w:tcBorders>
              <w:bottom w:val="single" w:sz="4" w:space="0" w:color="808080" w:themeColor="background1" w:themeShade="80"/>
            </w:tcBorders>
          </w:tcPr>
          <w:p w14:paraId="10808E0E" w14:textId="77777777" w:rsidR="000E0151" w:rsidRDefault="00731A8D" w:rsidP="00533B08">
            <w:pPr>
              <w:tabs>
                <w:tab w:val="left" w:pos="1373"/>
              </w:tabs>
              <w:spacing w:before="200" w:after="200"/>
            </w:pPr>
            <w:r>
              <w:t>Verbraucherbildung, Berufs-und Studienorientierung</w:t>
            </w:r>
          </w:p>
        </w:tc>
      </w:tr>
      <w:tr w:rsidR="0064296D" w:rsidRPr="008119C5" w14:paraId="348A3F3C" w14:textId="77777777" w:rsidTr="00533B08">
        <w:trPr>
          <w:trHeight w:val="259"/>
        </w:trPr>
        <w:tc>
          <w:tcPr>
            <w:tcW w:w="2802" w:type="dxa"/>
            <w:tcBorders>
              <w:top w:val="single" w:sz="4" w:space="0" w:color="808080" w:themeColor="background1" w:themeShade="80"/>
            </w:tcBorders>
          </w:tcPr>
          <w:p w14:paraId="74981D10" w14:textId="77777777" w:rsidR="0064296D" w:rsidRDefault="0064296D" w:rsidP="00533B08">
            <w:pPr>
              <w:spacing w:before="200" w:after="200"/>
              <w:rPr>
                <w:b/>
              </w:rPr>
            </w:pPr>
            <w:r>
              <w:rPr>
                <w:b/>
              </w:rPr>
              <w:t>Verschlagwortung</w:t>
            </w:r>
          </w:p>
        </w:tc>
        <w:tc>
          <w:tcPr>
            <w:tcW w:w="6433" w:type="dxa"/>
            <w:tcBorders>
              <w:top w:val="single" w:sz="4" w:space="0" w:color="808080" w:themeColor="background1" w:themeShade="80"/>
            </w:tcBorders>
          </w:tcPr>
          <w:p w14:paraId="0A9FEE6B" w14:textId="77777777" w:rsidR="0064296D" w:rsidRPr="008A1768" w:rsidRDefault="00731A8D" w:rsidP="00533B08">
            <w:pPr>
              <w:spacing w:before="200" w:after="200"/>
            </w:pPr>
            <w:r>
              <w:t>Baumhaus, Makler, Konsum, Lebensstil</w:t>
            </w:r>
          </w:p>
        </w:tc>
      </w:tr>
    </w:tbl>
    <w:p w14:paraId="36A8BBC3" w14:textId="77777777" w:rsidR="000E0151" w:rsidRDefault="000E0151">
      <w:pPr>
        <w:spacing w:line="240" w:lineRule="auto"/>
        <w:rPr>
          <w:b/>
          <w:sz w:val="24"/>
          <w:szCs w:val="24"/>
        </w:rPr>
      </w:pPr>
      <w:r>
        <w:rPr>
          <w:b/>
          <w:sz w:val="24"/>
          <w:szCs w:val="24"/>
        </w:rPr>
        <w:br w:type="page"/>
      </w:r>
    </w:p>
    <w:p w14:paraId="0237EEF3" w14:textId="0BF25EBD" w:rsidR="000E0151" w:rsidRPr="00D04A49" w:rsidRDefault="00F312C1" w:rsidP="000E0151">
      <w:pPr>
        <w:spacing w:before="60" w:after="60"/>
        <w:rPr>
          <w:b/>
          <w:sz w:val="24"/>
          <w:szCs w:val="24"/>
        </w:rPr>
      </w:pPr>
      <w:r>
        <w:rPr>
          <w:b/>
          <w:sz w:val="24"/>
          <w:szCs w:val="24"/>
        </w:rPr>
        <w:lastRenderedPageBreak/>
        <w:t>Didaktischer Kommentar</w:t>
      </w:r>
    </w:p>
    <w:p w14:paraId="36D6A237" w14:textId="77777777" w:rsidR="00731A8D" w:rsidRDefault="00731A8D" w:rsidP="00862611">
      <w:pPr>
        <w:spacing w:before="120" w:after="120"/>
        <w:jc w:val="both"/>
      </w:pPr>
      <w:r>
        <w:t>Die Aufgabe ist für eine gesamte Lerngruppe konzipiert und knüpft an die Alltagswelt der Lernenden an.</w:t>
      </w:r>
    </w:p>
    <w:p w14:paraId="6319EBD3" w14:textId="77777777" w:rsidR="00731A8D" w:rsidRDefault="00731A8D" w:rsidP="00862611">
      <w:pPr>
        <w:spacing w:before="120" w:after="120"/>
        <w:jc w:val="both"/>
      </w:pPr>
      <w:r>
        <w:t xml:space="preserve">Das Thema „Baumhaus“ ist eine Möglichkeit, das Wohnen als alltägliche, reale Gegebenheit mit dem Wohnen in einer nicht alltäglichen Gegebenheit zu vergleichen und sowohl Erfahrungswerte (Wohnwelt, Konsum, Lebensstil, Umwelt) als auch Fantasievorstellungen miteinander zu verknüpfen. Dies kann in einem Unterrichtsgespräch oder in einer Diashow (Internet) zu diesem Thema eröffnet werden. </w:t>
      </w:r>
    </w:p>
    <w:p w14:paraId="7478F84F" w14:textId="57954628" w:rsidR="00731A8D" w:rsidRDefault="00731A8D" w:rsidP="00862611">
      <w:pPr>
        <w:spacing w:before="120" w:after="120"/>
        <w:jc w:val="both"/>
      </w:pPr>
      <w:r>
        <w:t xml:space="preserve">Die Aufgabe beginnt mit einem Auftrag für den Einzelnen und mündet dann in eine Gruppenaufgabe, bei der die Schülerinnen </w:t>
      </w:r>
      <w:r w:rsidR="002719DD">
        <w:t xml:space="preserve">und Schüler </w:t>
      </w:r>
      <w:r>
        <w:t>eigene Wertevorstellungen reflektieren und in die Planung des Vorhabens einbringen.</w:t>
      </w:r>
    </w:p>
    <w:p w14:paraId="5FDAD5CD" w14:textId="5B3E1BFB" w:rsidR="00731A8D" w:rsidRDefault="00731A8D" w:rsidP="00862611">
      <w:pPr>
        <w:spacing w:before="120" w:after="120"/>
        <w:jc w:val="both"/>
      </w:pPr>
      <w:r>
        <w:t>Bei der Auswahl des Materials ist es empfehlenswert, gemeinsam mit der Lerngruppe eine Sammlung der möglichen Baumaterialien an der Tafel</w:t>
      </w:r>
      <w:r w:rsidR="00862611">
        <w:t xml:space="preserve"> </w:t>
      </w:r>
      <w:r>
        <w:t>/</w:t>
      </w:r>
      <w:r w:rsidR="00862611">
        <w:t xml:space="preserve"> </w:t>
      </w:r>
      <w:r>
        <w:t xml:space="preserve">dem Smartboard zu erstellen (Brainstorming), um der Gruppe bei der Auswahl Hilfestellung zu geben. Hierbei sollte auch der ökologische Aspekt Beachtung finden. Er kann mit einer Einführung in die Arbeit mit </w:t>
      </w:r>
      <w:r>
        <w:br/>
        <w:t>Upcycling vorbereitet werden</w:t>
      </w:r>
      <w:r w:rsidR="002719DD">
        <w:t xml:space="preserve"> </w:t>
      </w:r>
      <w:r>
        <w:t>(z.</w:t>
      </w:r>
      <w:r w:rsidR="002719DD">
        <w:t> </w:t>
      </w:r>
      <w:r>
        <w:t>B. Eislöffel aus Holz, Pappe von Kartons, Legobausteine)</w:t>
      </w:r>
      <w:r w:rsidR="002719DD">
        <w:t>.</w:t>
      </w:r>
    </w:p>
    <w:p w14:paraId="6948F0E9" w14:textId="6C293D84" w:rsidR="00731A8D" w:rsidRDefault="00731A8D" w:rsidP="00862611">
      <w:pPr>
        <w:spacing w:before="120" w:after="120"/>
        <w:jc w:val="both"/>
      </w:pPr>
      <w:r>
        <w:t xml:space="preserve">Das Bauen wird von der Lehrkraft unterstützt und begleitet. Sie stellt entsprechende Materialien wie Klebepistolen, Holzleim </w:t>
      </w:r>
      <w:r w:rsidR="008D3121">
        <w:t>etc.</w:t>
      </w:r>
      <w:r>
        <w:t xml:space="preserve"> zur Verfügung. Wenn es an der Schule einen WAT-Raum gibt, ist es von Vorteil, grobe Arbeiten wie Sägen und Hämmern dort durchzuführen. </w:t>
      </w:r>
    </w:p>
    <w:p w14:paraId="2E4F19E0" w14:textId="67CD104E" w:rsidR="00731A8D" w:rsidRDefault="00731A8D" w:rsidP="00862611">
      <w:pPr>
        <w:spacing w:before="120" w:after="120"/>
        <w:jc w:val="both"/>
      </w:pPr>
      <w:r>
        <w:t xml:space="preserve">Die Schülerinnen </w:t>
      </w:r>
      <w:r w:rsidR="002719DD">
        <w:t xml:space="preserve">und Schüler </w:t>
      </w:r>
      <w:r>
        <w:t xml:space="preserve">werden dazu angehalten, die Vorgehensweise beim Bauen gut miteinander abzusprechen und die Aufgaben untereinander gleichmäßig zu verteilen. Gesprächsregeln sind zu vereinbaren und zu verschriftlichen. </w:t>
      </w:r>
    </w:p>
    <w:p w14:paraId="2BA06A30" w14:textId="73818757" w:rsidR="00731A8D" w:rsidRDefault="002719DD" w:rsidP="00862611">
      <w:pPr>
        <w:spacing w:before="120" w:after="120"/>
        <w:jc w:val="both"/>
      </w:pPr>
      <w:r>
        <w:t xml:space="preserve">Zur </w:t>
      </w:r>
      <w:r w:rsidR="00731A8D">
        <w:t xml:space="preserve">Präsentation der fertigen Baumhäuser wird der Verkauf des jeweiligen Hauses durch ein Maklerbüro simuliert und gespielt. </w:t>
      </w:r>
      <w:r w:rsidR="00523903">
        <w:t xml:space="preserve">Zunächst wird </w:t>
      </w:r>
      <w:r w:rsidR="00731A8D">
        <w:t>das Berufsbild de</w:t>
      </w:r>
      <w:r>
        <w:t>s Maklers</w:t>
      </w:r>
      <w:r w:rsidR="00862611">
        <w:t xml:space="preserve"> </w:t>
      </w:r>
      <w:r>
        <w:t>/</w:t>
      </w:r>
      <w:r w:rsidR="00862611">
        <w:t xml:space="preserve"> </w:t>
      </w:r>
      <w:r>
        <w:t>der Maklerin</w:t>
      </w:r>
      <w:r w:rsidR="00B219D7">
        <w:t xml:space="preserve"> dazu </w:t>
      </w:r>
      <w:r w:rsidR="00731A8D">
        <w:t>besprochen.</w:t>
      </w:r>
    </w:p>
    <w:p w14:paraId="441675AD" w14:textId="709ABE3F" w:rsidR="00731A8D" w:rsidRDefault="00731A8D" w:rsidP="00862611">
      <w:pPr>
        <w:spacing w:before="120" w:after="120"/>
        <w:jc w:val="both"/>
      </w:pPr>
      <w:r>
        <w:t xml:space="preserve">Die Schülerinnen </w:t>
      </w:r>
      <w:r w:rsidR="002719DD">
        <w:t xml:space="preserve">und Schüler </w:t>
      </w:r>
      <w:r>
        <w:t xml:space="preserve">sollten möglichst im bestehenden Arbeitsteam das Maklerbüro spielen und ihr Haus mit allen Gegebenheiten und Vorzügen den </w:t>
      </w:r>
      <w:r w:rsidR="00523903">
        <w:t>Kaufinteressierten</w:t>
      </w:r>
      <w:r w:rsidR="002719DD">
        <w:t xml:space="preserve"> </w:t>
      </w:r>
      <w:r>
        <w:t>(</w:t>
      </w:r>
      <w:r w:rsidR="00523903">
        <w:t xml:space="preserve">gespielt durch die </w:t>
      </w:r>
      <w:r>
        <w:t>andere</w:t>
      </w:r>
      <w:r w:rsidR="00523903">
        <w:t>n</w:t>
      </w:r>
      <w:r>
        <w:t xml:space="preserve"> Schülerinnen</w:t>
      </w:r>
      <w:r w:rsidR="002719DD">
        <w:t xml:space="preserve"> und Schüler</w:t>
      </w:r>
      <w:r>
        <w:t xml:space="preserve">) vorstellen (kann mit wenigen Requisiten wie Tisch, Stühlen </w:t>
      </w:r>
      <w:r w:rsidR="00523903">
        <w:t xml:space="preserve">umgesetzt </w:t>
      </w:r>
      <w:r>
        <w:t xml:space="preserve">werden). Die anderen Schülerinnen </w:t>
      </w:r>
      <w:r w:rsidR="00523903">
        <w:t xml:space="preserve">und Schüler </w:t>
      </w:r>
      <w:r>
        <w:t xml:space="preserve">sollen überzeugt werden, gerade dieses Haus zu kaufen. </w:t>
      </w:r>
    </w:p>
    <w:p w14:paraId="2CAD3734" w14:textId="7B81669A" w:rsidR="00731A8D" w:rsidRDefault="00731A8D" w:rsidP="00862611">
      <w:pPr>
        <w:spacing w:before="120" w:after="120"/>
        <w:jc w:val="both"/>
      </w:pPr>
      <w:r>
        <w:t xml:space="preserve">Hierbei ist der Einsatzzweck und die Besonderheit dieser Präsentation zu benennen und mit den Schülerinnen </w:t>
      </w:r>
      <w:r w:rsidR="002719DD">
        <w:t xml:space="preserve">und Schüler </w:t>
      </w:r>
      <w:r>
        <w:t>herauszuarbeiten. Es können Beamer, Smartboard, Werbeanzeige oder Handy zu Hilfe genommen werden, um das Anliegen zu verdeutlichen. Bezüge werden hierbei zum Basiscurriculum Medien Niveaustufe D, aber auch zu den übergreifenden Themen Verbraucherbildung und Berufs- und Studienorientierung hergestellt.</w:t>
      </w:r>
    </w:p>
    <w:p w14:paraId="0C2B9911" w14:textId="3967E434" w:rsidR="00731A8D" w:rsidRDefault="00731A8D" w:rsidP="00862611">
      <w:pPr>
        <w:spacing w:before="120" w:after="120"/>
        <w:jc w:val="both"/>
      </w:pPr>
      <w:r>
        <w:t xml:space="preserve">Durch das Planen, Bauen und Verkaufen des fertigen Objekts lernen die Schülerinnen </w:t>
      </w:r>
      <w:r w:rsidR="002719DD">
        <w:t xml:space="preserve">und Schüler </w:t>
      </w:r>
      <w:r>
        <w:t>die Anwendungs-</w:t>
      </w:r>
      <w:r w:rsidR="00523903">
        <w:t xml:space="preserve"> </w:t>
      </w:r>
      <w:r>
        <w:t>und Aussagemöglichkeit von Material ein</w:t>
      </w:r>
      <w:r w:rsidR="00523903">
        <w:t>zu</w:t>
      </w:r>
      <w:r>
        <w:t>schätzen. Den Nutzen einer Präsentation erleben sie hautnah durch den Verkauf ihres Objektes.</w:t>
      </w:r>
    </w:p>
    <w:p w14:paraId="7F9BC61D" w14:textId="61AA6E8A" w:rsidR="00731A8D" w:rsidRDefault="00731A8D" w:rsidP="00862611">
      <w:pPr>
        <w:spacing w:before="120" w:after="120"/>
        <w:jc w:val="both"/>
      </w:pPr>
      <w:r>
        <w:t xml:space="preserve">Für Klassen, die Freude am Spielen haben, kann durch das Anfertigen von kleinen Karten, die die Schülerinnen </w:t>
      </w:r>
      <w:r w:rsidR="002719DD">
        <w:t xml:space="preserve">und Schüler </w:t>
      </w:r>
      <w:r>
        <w:t>bei Kaufinteresse zeigen, das meist verkaufte Haus ermittelt und prämiert werden.</w:t>
      </w:r>
    </w:p>
    <w:p w14:paraId="23D28977" w14:textId="77777777" w:rsidR="00AF1D85" w:rsidRDefault="00731A8D" w:rsidP="00AF1D85">
      <w:pPr>
        <w:spacing w:before="120" w:after="120"/>
      </w:pPr>
      <w:r>
        <w:t>Fragen der Käuferschaft können am Ende der Präsentation beantwortet werden, wobei es gut ist, sich auf nur zwei Fragen je Haus zu einigen.</w:t>
      </w:r>
    </w:p>
    <w:p w14:paraId="38102E34" w14:textId="5EF06934" w:rsidR="008D3121" w:rsidRDefault="00B2327A" w:rsidP="00AF1D85">
      <w:pPr>
        <w:spacing w:before="120" w:after="120"/>
        <w:jc w:val="both"/>
      </w:pPr>
      <w:r>
        <w:rPr>
          <w:b/>
          <w:sz w:val="24"/>
          <w:szCs w:val="24"/>
        </w:rPr>
        <w:br w:type="page"/>
      </w:r>
      <w:r w:rsidR="00731A8D">
        <w:t xml:space="preserve">Diese Aufgabe eignet sich auch für Schülerinnen </w:t>
      </w:r>
      <w:r w:rsidR="00523903">
        <w:t xml:space="preserve">und Schüler </w:t>
      </w:r>
      <w:r w:rsidR="00731A8D">
        <w:t xml:space="preserve">mit dem Schwerpunkt Lernen. Hierbei sollte darauf geachtet werden, dass sie sowohl in der Auswahl des Materials als auch bei Abfolge der Arbeitsschritte stärker von der Lehrkraft begleitet werden. </w:t>
      </w:r>
    </w:p>
    <w:p w14:paraId="2C2B1387" w14:textId="5FC962E5" w:rsidR="00731A8D" w:rsidRDefault="00731A8D" w:rsidP="00FA306D">
      <w:pPr>
        <w:spacing w:before="120" w:after="120"/>
      </w:pPr>
      <w:r>
        <w:t xml:space="preserve">Eine Präsentation kann entsprechend angepasst werden. </w:t>
      </w:r>
    </w:p>
    <w:p w14:paraId="0B98E69B" w14:textId="77777777" w:rsidR="00731A8D" w:rsidRDefault="00731A8D">
      <w:pPr>
        <w:spacing w:line="240" w:lineRule="auto"/>
        <w:rPr>
          <w:b/>
          <w:sz w:val="24"/>
          <w:szCs w:val="24"/>
        </w:rPr>
      </w:pPr>
      <w:r>
        <w:rPr>
          <w:b/>
          <w:sz w:val="24"/>
          <w:szCs w:val="24"/>
        </w:rPr>
        <w:br w:type="page"/>
      </w:r>
    </w:p>
    <w:p w14:paraId="03D38382" w14:textId="2898716D" w:rsidR="00F5187C" w:rsidRPr="00F5187C" w:rsidRDefault="00D801D5" w:rsidP="00BF22FF">
      <w:pPr>
        <w:spacing w:before="60" w:after="60"/>
        <w:rPr>
          <w:b/>
          <w:sz w:val="24"/>
          <w:szCs w:val="24"/>
        </w:rPr>
      </w:pPr>
      <w:r>
        <w:rPr>
          <w:b/>
          <w:sz w:val="24"/>
          <w:szCs w:val="24"/>
        </w:rPr>
        <w:t>Aufgabe und Material</w:t>
      </w:r>
    </w:p>
    <w:p w14:paraId="6468B25E" w14:textId="18A2E5A0" w:rsidR="00731A8D" w:rsidRPr="009B1F0B" w:rsidRDefault="00731A8D" w:rsidP="00A127E8">
      <w:pPr>
        <w:spacing w:before="200" w:after="200" w:line="240" w:lineRule="auto"/>
        <w:rPr>
          <w:rFonts w:cs="Arial"/>
          <w:b/>
        </w:rPr>
      </w:pPr>
      <w:r w:rsidRPr="009B1F0B">
        <w:rPr>
          <w:rFonts w:cs="Arial"/>
          <w:b/>
        </w:rPr>
        <w:t>1.-2.</w:t>
      </w:r>
      <w:r w:rsidR="00987FE7" w:rsidRPr="009B1F0B">
        <w:rPr>
          <w:rFonts w:cs="Arial"/>
          <w:b/>
        </w:rPr>
        <w:t xml:space="preserve"> </w:t>
      </w:r>
      <w:r w:rsidRPr="009B1F0B">
        <w:rPr>
          <w:rFonts w:cs="Arial"/>
          <w:b/>
        </w:rPr>
        <w:t>Unterrichtsstunde</w:t>
      </w:r>
    </w:p>
    <w:tbl>
      <w:tblPr>
        <w:tblStyle w:val="Tabellenraster1"/>
        <w:tblW w:w="0" w:type="auto"/>
        <w:tblLook w:val="04A0" w:firstRow="1" w:lastRow="0" w:firstColumn="1" w:lastColumn="0" w:noHBand="0" w:noVBand="1"/>
      </w:tblPr>
      <w:tblGrid>
        <w:gridCol w:w="9060"/>
      </w:tblGrid>
      <w:tr w:rsidR="00731A8D" w:rsidRPr="00731A8D" w14:paraId="6862F369" w14:textId="77777777" w:rsidTr="002719DD">
        <w:tc>
          <w:tcPr>
            <w:tcW w:w="9212" w:type="dxa"/>
          </w:tcPr>
          <w:p w14:paraId="1F8FBD6E" w14:textId="722E4132" w:rsidR="00731A8D" w:rsidRPr="00862611" w:rsidRDefault="00731A8D" w:rsidP="00862611">
            <w:pPr>
              <w:spacing w:before="60" w:after="60" w:line="240" w:lineRule="auto"/>
              <w:jc w:val="both"/>
              <w:rPr>
                <w:rFonts w:eastAsia="Times New Roman" w:cs="Arial"/>
                <w:lang w:bidi="en-US"/>
              </w:rPr>
            </w:pPr>
            <w:r w:rsidRPr="00731A8D">
              <w:rPr>
                <w:rFonts w:cs="Arial"/>
              </w:rPr>
              <w:t>Von welchem Baumhaus träumst du? Welche wichtigen Bestandteile muss es haben, dass du dich darin wohlfühlen kannst? Fertige eine Zeichnung an und schreibe diese wichtigen Bestandteile auf die Seite deiner Zeichnung.</w:t>
            </w:r>
          </w:p>
        </w:tc>
      </w:tr>
      <w:tr w:rsidR="00731A8D" w:rsidRPr="00731A8D" w14:paraId="03D01574" w14:textId="77777777" w:rsidTr="002719DD">
        <w:tc>
          <w:tcPr>
            <w:tcW w:w="9212" w:type="dxa"/>
          </w:tcPr>
          <w:p w14:paraId="3720E3CE" w14:textId="77777777" w:rsidR="00731A8D" w:rsidRPr="00731A8D" w:rsidRDefault="00731A8D" w:rsidP="00862611">
            <w:pPr>
              <w:spacing w:before="60" w:after="60" w:line="240" w:lineRule="auto"/>
              <w:jc w:val="both"/>
              <w:rPr>
                <w:rFonts w:cs="Arial"/>
              </w:rPr>
            </w:pPr>
            <w:r w:rsidRPr="00731A8D">
              <w:rPr>
                <w:rFonts w:cs="Arial"/>
              </w:rPr>
              <w:t>Suche dir einen oder zwei Partnerinnen oder Partner. Tauscht euch zu euren Zeichnungen aus und vergleicht eure Ideen und Träume.</w:t>
            </w:r>
          </w:p>
        </w:tc>
      </w:tr>
      <w:tr w:rsidR="00731A8D" w:rsidRPr="00731A8D" w14:paraId="364AEEFA" w14:textId="77777777" w:rsidTr="002719DD">
        <w:tc>
          <w:tcPr>
            <w:tcW w:w="9212" w:type="dxa"/>
          </w:tcPr>
          <w:p w14:paraId="60D3BEC8" w14:textId="77777777" w:rsidR="00731A8D" w:rsidRPr="00731A8D" w:rsidRDefault="00731A8D" w:rsidP="00862611">
            <w:pPr>
              <w:spacing w:before="60" w:after="60" w:line="240" w:lineRule="auto"/>
              <w:jc w:val="both"/>
              <w:rPr>
                <w:rFonts w:cs="Arial"/>
              </w:rPr>
            </w:pPr>
            <w:r w:rsidRPr="00731A8D">
              <w:rPr>
                <w:rFonts w:cs="Arial"/>
              </w:rPr>
              <w:t>Wie soll euer gemeinsames Baumhaus-Modell aussehen? Aus welchem Material möchtet ihr es bauen und welche Kriterien muss es außen und innen erfüllen? Denkt hierbei auch an den ökologischen Aspekt. Schreibt euch wichtige Punkte auf eure Zeichnung oder erstellt gemeinsam einen Bauplan.</w:t>
            </w:r>
          </w:p>
        </w:tc>
      </w:tr>
      <w:tr w:rsidR="00731A8D" w:rsidRPr="00731A8D" w14:paraId="74B362C9" w14:textId="77777777" w:rsidTr="002719DD">
        <w:tc>
          <w:tcPr>
            <w:tcW w:w="9212" w:type="dxa"/>
          </w:tcPr>
          <w:p w14:paraId="73BEAB02" w14:textId="77777777" w:rsidR="00731A8D" w:rsidRPr="00731A8D" w:rsidRDefault="00731A8D" w:rsidP="00862611">
            <w:pPr>
              <w:spacing w:before="60" w:after="60" w:line="240" w:lineRule="auto"/>
              <w:jc w:val="both"/>
              <w:rPr>
                <w:rFonts w:cs="Arial"/>
              </w:rPr>
            </w:pPr>
            <w:r w:rsidRPr="00731A8D">
              <w:rPr>
                <w:rFonts w:cs="Arial"/>
              </w:rPr>
              <w:t>Wählt in eurer Gruppe die Materialien aus und schreibt gemeinsam auf, was ihr zur nächsten Stunde mitbringen wollt. Überlegt, wie die Lehrkraft euch unterstützen kann und sprecht mit ihr darüber.</w:t>
            </w:r>
          </w:p>
        </w:tc>
      </w:tr>
    </w:tbl>
    <w:p w14:paraId="20E1AAFD" w14:textId="77777777" w:rsidR="00A127E8" w:rsidRPr="009B1F0B" w:rsidRDefault="00A127E8" w:rsidP="00A127E8">
      <w:pPr>
        <w:spacing w:before="200" w:after="200" w:line="240" w:lineRule="auto"/>
        <w:rPr>
          <w:b/>
        </w:rPr>
      </w:pPr>
      <w:r w:rsidRPr="009B1F0B">
        <w:rPr>
          <w:b/>
        </w:rPr>
        <w:t>3.-6. Unterrichtsstunde</w:t>
      </w:r>
    </w:p>
    <w:tbl>
      <w:tblPr>
        <w:tblStyle w:val="Tabellenraster"/>
        <w:tblW w:w="0" w:type="auto"/>
        <w:tblLook w:val="04A0" w:firstRow="1" w:lastRow="0" w:firstColumn="1" w:lastColumn="0" w:noHBand="0" w:noVBand="1"/>
      </w:tblPr>
      <w:tblGrid>
        <w:gridCol w:w="9060"/>
      </w:tblGrid>
      <w:tr w:rsidR="00A127E8" w:rsidRPr="00A127E8" w14:paraId="43155846" w14:textId="77777777" w:rsidTr="002719DD">
        <w:tc>
          <w:tcPr>
            <w:tcW w:w="9212" w:type="dxa"/>
          </w:tcPr>
          <w:p w14:paraId="0C696A07" w14:textId="77777777" w:rsidR="00A127E8" w:rsidRPr="00A127E8" w:rsidRDefault="00A127E8" w:rsidP="00862611">
            <w:pPr>
              <w:spacing w:before="60" w:after="60"/>
              <w:jc w:val="both"/>
            </w:pPr>
            <w:r w:rsidRPr="00A127E8">
              <w:t xml:space="preserve">Bereitet gemeinsam euren Arbeitsplatz vor und sprecht darüber, wie ihr beginnen möchtet. </w:t>
            </w:r>
          </w:p>
        </w:tc>
      </w:tr>
      <w:tr w:rsidR="00A127E8" w:rsidRPr="00A127E8" w14:paraId="7DAEED53" w14:textId="77777777" w:rsidTr="002719DD">
        <w:tc>
          <w:tcPr>
            <w:tcW w:w="9212" w:type="dxa"/>
          </w:tcPr>
          <w:p w14:paraId="24E84515" w14:textId="77777777" w:rsidR="00A127E8" w:rsidRPr="00A127E8" w:rsidRDefault="00A127E8" w:rsidP="00862611">
            <w:pPr>
              <w:spacing w:before="60" w:after="60"/>
              <w:jc w:val="both"/>
            </w:pPr>
            <w:r w:rsidRPr="00A127E8">
              <w:t>Entscheidet gemeinsam eure Vorgehensweise und beratet euch über die nächsten Schritte. Stellt Vermutungen und Behauptungen auf.</w:t>
            </w:r>
          </w:p>
        </w:tc>
      </w:tr>
      <w:tr w:rsidR="00A127E8" w:rsidRPr="00A127E8" w14:paraId="5DF91472" w14:textId="77777777" w:rsidTr="002719DD">
        <w:tc>
          <w:tcPr>
            <w:tcW w:w="9212" w:type="dxa"/>
          </w:tcPr>
          <w:p w14:paraId="3AD379EC" w14:textId="77777777" w:rsidR="00A127E8" w:rsidRPr="00A127E8" w:rsidRDefault="00A127E8" w:rsidP="00862611">
            <w:pPr>
              <w:spacing w:before="60" w:after="60"/>
              <w:jc w:val="both"/>
            </w:pPr>
            <w:r w:rsidRPr="00A127E8">
              <w:t>Helft euch beim Bauen und gestaltet das Baumhaus außen und innen.</w:t>
            </w:r>
          </w:p>
        </w:tc>
      </w:tr>
      <w:tr w:rsidR="00A127E8" w:rsidRPr="00A127E8" w14:paraId="007CE281" w14:textId="77777777" w:rsidTr="002719DD">
        <w:tc>
          <w:tcPr>
            <w:tcW w:w="9212" w:type="dxa"/>
          </w:tcPr>
          <w:p w14:paraId="37923EB8" w14:textId="77777777" w:rsidR="00A127E8" w:rsidRPr="00A127E8" w:rsidRDefault="00A127E8" w:rsidP="00862611">
            <w:pPr>
              <w:spacing w:before="60" w:after="60"/>
              <w:jc w:val="both"/>
            </w:pPr>
            <w:r w:rsidRPr="00A127E8">
              <w:t>Gibt es Abweichungen vom ursprünglichen Vorhaben? Wenn ja, warum? Welche Vermutungen trafen zu? Sprecht gemeinsam darüber und notiert eure Erkenntnisse auf dem Blatt eurer Zeichnung.</w:t>
            </w:r>
          </w:p>
        </w:tc>
      </w:tr>
    </w:tbl>
    <w:p w14:paraId="520A112E" w14:textId="77777777" w:rsidR="00A127E8" w:rsidRPr="009B1F0B" w:rsidRDefault="00A127E8" w:rsidP="00A127E8">
      <w:pPr>
        <w:spacing w:before="200" w:after="200" w:line="240" w:lineRule="auto"/>
        <w:rPr>
          <w:b/>
        </w:rPr>
      </w:pPr>
      <w:r w:rsidRPr="009B1F0B">
        <w:rPr>
          <w:b/>
        </w:rPr>
        <w:t>7.-8. Unterrichtsstunde</w:t>
      </w:r>
    </w:p>
    <w:tbl>
      <w:tblPr>
        <w:tblStyle w:val="Tabellenraster"/>
        <w:tblW w:w="0" w:type="auto"/>
        <w:tblLook w:val="04A0" w:firstRow="1" w:lastRow="0" w:firstColumn="1" w:lastColumn="0" w:noHBand="0" w:noVBand="1"/>
      </w:tblPr>
      <w:tblGrid>
        <w:gridCol w:w="9060"/>
      </w:tblGrid>
      <w:tr w:rsidR="00A127E8" w:rsidRPr="00A127E8" w14:paraId="681010AF" w14:textId="77777777" w:rsidTr="002719DD">
        <w:tc>
          <w:tcPr>
            <w:tcW w:w="9180" w:type="dxa"/>
          </w:tcPr>
          <w:p w14:paraId="6741F2E4" w14:textId="77777777" w:rsidR="00A127E8" w:rsidRPr="00A127E8" w:rsidRDefault="00A127E8" w:rsidP="00D63069">
            <w:pPr>
              <w:spacing w:before="60" w:after="60"/>
              <w:jc w:val="both"/>
            </w:pPr>
            <w:r w:rsidRPr="00A127E8">
              <w:t xml:space="preserve">Stellt euch vor, ihr seid die Verkäuferinnen und Verkäufer (Maklerinnen und Makler) von Baumhäusern und wollt euer Haus so erfolgreich wie möglich verkaufen. </w:t>
            </w:r>
          </w:p>
        </w:tc>
      </w:tr>
      <w:tr w:rsidR="00A127E8" w:rsidRPr="00A127E8" w14:paraId="6539B8FE" w14:textId="77777777" w:rsidTr="002719DD">
        <w:tc>
          <w:tcPr>
            <w:tcW w:w="9180" w:type="dxa"/>
          </w:tcPr>
          <w:p w14:paraId="4B5CED14" w14:textId="59C099D0" w:rsidR="00A127E8" w:rsidRPr="00A127E8" w:rsidRDefault="00A127E8" w:rsidP="00D63069">
            <w:pPr>
              <w:spacing w:before="60" w:after="60"/>
              <w:jc w:val="both"/>
            </w:pPr>
            <w:r w:rsidRPr="00A127E8">
              <w:t>Besprecht in eurem Team, welche Verkaufsstrategie (sachlich, witzig, reißerisch</w:t>
            </w:r>
            <w:r w:rsidR="00862611">
              <w:t xml:space="preserve"> </w:t>
            </w:r>
            <w:r w:rsidRPr="00A127E8">
              <w:t>…) ihr nutzen wollt. Beachtet den Konsum und den Lebensstil eurer Käuferschaft und macht euch dazu einige Stichpunkte.</w:t>
            </w:r>
          </w:p>
          <w:p w14:paraId="46FFFA7F" w14:textId="77777777" w:rsidR="00A127E8" w:rsidRPr="00A127E8" w:rsidRDefault="00A127E8" w:rsidP="00D63069">
            <w:pPr>
              <w:spacing w:before="60" w:after="60"/>
              <w:jc w:val="both"/>
            </w:pPr>
            <w:r w:rsidRPr="00A127E8">
              <w:t xml:space="preserve">Wählt passend zu eurer Botschaft ein die Präsentation unterstützendes Medium aus. </w:t>
            </w:r>
          </w:p>
        </w:tc>
      </w:tr>
      <w:tr w:rsidR="00A127E8" w:rsidRPr="00A127E8" w14:paraId="6FF624D6" w14:textId="77777777" w:rsidTr="002719DD">
        <w:tc>
          <w:tcPr>
            <w:tcW w:w="9180" w:type="dxa"/>
          </w:tcPr>
          <w:p w14:paraId="727AE6D3" w14:textId="54E53D7E" w:rsidR="00A127E8" w:rsidRPr="00A127E8" w:rsidRDefault="00A127E8" w:rsidP="00D63069">
            <w:pPr>
              <w:spacing w:before="60" w:after="60"/>
              <w:jc w:val="both"/>
            </w:pPr>
            <w:r w:rsidRPr="00A127E8">
              <w:t xml:space="preserve">Teilt die Sprecherrollen unter euch auf und versucht so überzeugend wie möglich zu wirken. Beantwortet gemeinsam </w:t>
            </w:r>
            <w:r w:rsidR="00862611">
              <w:t>die Fragen aus der Käuferschaft</w:t>
            </w:r>
            <w:r w:rsidR="00693652">
              <w:t>.</w:t>
            </w:r>
          </w:p>
        </w:tc>
      </w:tr>
    </w:tbl>
    <w:p w14:paraId="50F00D11" w14:textId="77777777" w:rsidR="00A127E8" w:rsidRDefault="00A127E8" w:rsidP="00A127E8">
      <w:pPr>
        <w:spacing w:line="240" w:lineRule="auto"/>
        <w:rPr>
          <w:sz w:val="24"/>
          <w:szCs w:val="24"/>
        </w:rPr>
      </w:pPr>
    </w:p>
    <w:sectPr w:rsidR="00A127E8" w:rsidSect="00565A68">
      <w:headerReference w:type="default" r:id="rId10"/>
      <w:footerReference w:type="default" r:id="rId11"/>
      <w:headerReference w:type="first" r:id="rId12"/>
      <w:footerReference w:type="first" r:id="rId13"/>
      <w:pgSz w:w="11906" w:h="16838"/>
      <w:pgMar w:top="1418" w:right="1418" w:bottom="567" w:left="1418"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A0279" w14:textId="77777777" w:rsidR="000667EB" w:rsidRDefault="000667EB" w:rsidP="00837EC7">
      <w:pPr>
        <w:spacing w:line="240" w:lineRule="auto"/>
      </w:pPr>
      <w:r>
        <w:separator/>
      </w:r>
    </w:p>
  </w:endnote>
  <w:endnote w:type="continuationSeparator" w:id="0">
    <w:p w14:paraId="73D060F5" w14:textId="77777777" w:rsidR="000667EB" w:rsidRDefault="000667EB" w:rsidP="00837E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BB510" w14:textId="77777777" w:rsidR="00B219D7" w:rsidRDefault="00B219D7" w:rsidP="00090447">
    <w:pPr>
      <w:pStyle w:val="Textkrper"/>
      <w:kinsoku w:val="0"/>
      <w:overflowPunct w:val="0"/>
      <w:spacing w:before="11"/>
      <w:ind w:left="0"/>
      <w:rPr>
        <w:sz w:val="30"/>
        <w:szCs w:val="30"/>
      </w:rPr>
    </w:pPr>
    <w:r>
      <w:rPr>
        <w:noProof/>
      </w:rPr>
      <w:t xml:space="preserve"> </w:t>
    </w:r>
    <w:r>
      <w:rPr>
        <w:noProof/>
      </w:rPr>
      <w:tab/>
    </w:r>
  </w:p>
  <w:p w14:paraId="17FDFBC9" w14:textId="03947A2C" w:rsidR="00B219D7" w:rsidRDefault="00B219D7" w:rsidP="00565A68">
    <w:pPr>
      <w:pStyle w:val="Textkrper"/>
      <w:tabs>
        <w:tab w:val="left" w:pos="8931"/>
      </w:tabs>
      <w:kinsoku w:val="0"/>
      <w:overflowPunct w:val="0"/>
      <w:spacing w:line="274" w:lineRule="auto"/>
      <w:ind w:left="2314" w:right="2135"/>
      <w:rPr>
        <w:rFonts w:ascii="Calibri" w:hAnsi="Calibri" w:cs="Calibri"/>
      </w:rPr>
    </w:pPr>
    <w:r w:rsidRPr="00796A21">
      <w:rPr>
        <w:noProof/>
        <w:sz w:val="20"/>
        <w:szCs w:val="20"/>
      </w:rPr>
      <mc:AlternateContent>
        <mc:Choice Requires="wps">
          <w:drawing>
            <wp:anchor distT="0" distB="0" distL="114300" distR="114300" simplePos="0" relativeHeight="251663872" behindDoc="1" locked="0" layoutInCell="0" allowOverlap="1" wp14:anchorId="17426774" wp14:editId="698785A2">
              <wp:simplePos x="0" y="0"/>
              <wp:positionH relativeFrom="page">
                <wp:posOffset>930910</wp:posOffset>
              </wp:positionH>
              <wp:positionV relativeFrom="paragraph">
                <wp:posOffset>-38100</wp:posOffset>
              </wp:positionV>
              <wp:extent cx="1231900" cy="431800"/>
              <wp:effectExtent l="0" t="0" r="0" b="0"/>
              <wp:wrapNone/>
              <wp:docPr id="2"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F0AC9" w14:textId="77777777" w:rsidR="00B219D7" w:rsidRDefault="00B219D7" w:rsidP="00090447">
                          <w:pPr>
                            <w:spacing w:line="680" w:lineRule="atLeast"/>
                          </w:pPr>
                          <w:r>
                            <w:rPr>
                              <w:rFonts w:ascii="Times New Roman" w:hAnsi="Times New Roman"/>
                              <w:noProof/>
                              <w:sz w:val="24"/>
                              <w:szCs w:val="24"/>
                              <w:lang w:eastAsia="de-DE"/>
                            </w:rPr>
                            <w:drawing>
                              <wp:inline distT="0" distB="0" distL="0" distR="0" wp14:anchorId="6C613E33" wp14:editId="699C21A9">
                                <wp:extent cx="1236345" cy="431800"/>
                                <wp:effectExtent l="0" t="0" r="1905"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14:paraId="1C3DADAB" w14:textId="77777777" w:rsidR="00B219D7" w:rsidRDefault="00B219D7" w:rsidP="0009044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26774" id="Rechteck 2" o:spid="_x0000_s1027" style="position:absolute;left:0;text-align:left;margin-left:73.3pt;margin-top:-3pt;width:97pt;height:34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" o:allowincell="f" filled="f" stroked="f">
              <v:textbox inset="0,0,0,0">
                <w:txbxContent>
                  <w:p w14:paraId="7EAF0AC9" w14:textId="77777777" w:rsidR="00B219D7" w:rsidRDefault="00B219D7" w:rsidP="00090447">
                    <w:pPr>
                      <w:spacing w:line="680" w:lineRule="atLeast"/>
                    </w:pPr>
                    <w:r>
                      <w:rPr>
                        <w:rFonts w:ascii="Times New Roman" w:hAnsi="Times New Roman"/>
                        <w:noProof/>
                        <w:sz w:val="24"/>
                        <w:szCs w:val="24"/>
                        <w:lang w:eastAsia="de-DE"/>
                      </w:rPr>
                      <w:drawing>
                        <wp:inline distT="0" distB="0" distL="0" distR="0" wp14:anchorId="6C613E33" wp14:editId="699C21A9">
                          <wp:extent cx="1236345" cy="431800"/>
                          <wp:effectExtent l="0" t="0" r="1905"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14:paraId="1C3DADAB" w14:textId="77777777" w:rsidR="00B219D7" w:rsidRDefault="00B219D7" w:rsidP="00090447"/>
                </w:txbxContent>
              </v:textbox>
              <w10:wrap anchorx="page"/>
            </v:rect>
          </w:pict>
        </mc:Fallback>
      </mc:AlternateContent>
    </w:r>
    <w:r w:rsidRPr="00796A21">
      <w:rPr>
        <w:sz w:val="20"/>
        <w:szCs w:val="20"/>
      </w:rPr>
      <w:t>Sofern</w:t>
    </w:r>
    <w:r w:rsidRPr="00796A21">
      <w:rPr>
        <w:spacing w:val="1"/>
        <w:sz w:val="20"/>
        <w:szCs w:val="20"/>
      </w:rPr>
      <w:t xml:space="preserve"> </w:t>
    </w:r>
    <w:r w:rsidRPr="00796A21">
      <w:rPr>
        <w:sz w:val="20"/>
        <w:szCs w:val="20"/>
      </w:rPr>
      <w:t>nicht</w:t>
    </w:r>
    <w:r w:rsidRPr="00796A21">
      <w:rPr>
        <w:spacing w:val="1"/>
        <w:sz w:val="20"/>
        <w:szCs w:val="20"/>
      </w:rPr>
      <w:t xml:space="preserve"> </w:t>
    </w:r>
    <w:r w:rsidRPr="00796A21">
      <w:rPr>
        <w:sz w:val="20"/>
        <w:szCs w:val="20"/>
      </w:rPr>
      <w:t>abweichend</w:t>
    </w:r>
    <w:r w:rsidRPr="00796A21">
      <w:rPr>
        <w:spacing w:val="1"/>
        <w:sz w:val="20"/>
        <w:szCs w:val="20"/>
      </w:rPr>
      <w:t xml:space="preserve"> </w:t>
    </w:r>
    <w:r w:rsidRPr="00796A21">
      <w:rPr>
        <w:sz w:val="20"/>
        <w:szCs w:val="20"/>
      </w:rPr>
      <w:t>gekennzeichnet,           veröffentlicht</w:t>
    </w:r>
    <w:r w:rsidRPr="00796A21">
      <w:rPr>
        <w:spacing w:val="1"/>
        <w:sz w:val="20"/>
        <w:szCs w:val="20"/>
      </w:rPr>
      <w:t xml:space="preserve"> </w:t>
    </w:r>
    <w:r w:rsidRPr="00796A21">
      <w:rPr>
        <w:sz w:val="20"/>
        <w:szCs w:val="20"/>
      </w:rPr>
      <w:t>unter</w:t>
    </w:r>
    <w:r w:rsidRPr="00796A21">
      <w:rPr>
        <w:spacing w:val="1"/>
        <w:sz w:val="20"/>
        <w:szCs w:val="20"/>
      </w:rPr>
      <w:t xml:space="preserve"> </w:t>
    </w:r>
    <w:r w:rsidRPr="00796A21">
      <w:rPr>
        <w:sz w:val="20"/>
        <w:szCs w:val="20"/>
      </w:rPr>
      <w:t>CC</w:t>
    </w:r>
    <w:r w:rsidRPr="00796A21">
      <w:rPr>
        <w:spacing w:val="1"/>
        <w:sz w:val="20"/>
        <w:szCs w:val="20"/>
      </w:rPr>
      <w:t xml:space="preserve"> </w:t>
    </w:r>
    <w:r w:rsidRPr="00796A21">
      <w:rPr>
        <w:sz w:val="20"/>
        <w:szCs w:val="20"/>
      </w:rPr>
      <w:t>BY</w:t>
    </w:r>
    <w:r w:rsidRPr="00796A21">
      <w:rPr>
        <w:spacing w:val="1"/>
        <w:sz w:val="20"/>
        <w:szCs w:val="20"/>
      </w:rPr>
      <w:t xml:space="preserve"> </w:t>
    </w:r>
    <w:r w:rsidRPr="00796A21">
      <w:rPr>
        <w:sz w:val="20"/>
        <w:szCs w:val="20"/>
      </w:rPr>
      <w:t>4.0,</w:t>
    </w:r>
    <w:r w:rsidRPr="00796A21">
      <w:rPr>
        <w:spacing w:val="1"/>
        <w:sz w:val="20"/>
        <w:szCs w:val="20"/>
      </w:rPr>
      <w:t xml:space="preserve"> </w:t>
    </w:r>
    <w:r w:rsidRPr="00796A21">
      <w:rPr>
        <w:sz w:val="20"/>
        <w:szCs w:val="20"/>
      </w:rPr>
      <w:t>LISUM</w:t>
    </w:r>
    <w:r w:rsidRPr="00796A21">
      <w:rPr>
        <w:spacing w:val="1"/>
        <w:sz w:val="20"/>
        <w:szCs w:val="20"/>
      </w:rPr>
      <w:t xml:space="preserve"> </w:t>
    </w:r>
    <w:r w:rsidRPr="00796A21">
      <w:rPr>
        <w:sz w:val="20"/>
        <w:szCs w:val="20"/>
      </w:rPr>
      <w:t>201</w:t>
    </w:r>
    <w:r w:rsidR="001E0355">
      <w:rPr>
        <w:sz w:val="20"/>
        <w:szCs w:val="20"/>
      </w:rPr>
      <w:t>9</w:t>
    </w:r>
    <w:r>
      <w:rPr>
        <w:rFonts w:ascii="Calibri" w:hAnsi="Calibri" w:cs="Calibri"/>
      </w:rPr>
      <w:tab/>
    </w:r>
    <w:r w:rsidRPr="00565A68">
      <w:rPr>
        <w:rFonts w:ascii="Calibri" w:hAnsi="Calibri" w:cs="Calibri"/>
      </w:rPr>
      <w:fldChar w:fldCharType="begin"/>
    </w:r>
    <w:r w:rsidRPr="00565A68">
      <w:rPr>
        <w:rFonts w:ascii="Calibri" w:hAnsi="Calibri" w:cs="Calibri"/>
      </w:rPr>
      <w:instrText>PAGE   \* MERGEFORMAT</w:instrText>
    </w:r>
    <w:r w:rsidRPr="00565A68">
      <w:rPr>
        <w:rFonts w:ascii="Calibri" w:hAnsi="Calibri" w:cs="Calibri"/>
      </w:rPr>
      <w:fldChar w:fldCharType="separate"/>
    </w:r>
    <w:r w:rsidR="00A36838">
      <w:rPr>
        <w:rFonts w:ascii="Calibri" w:hAnsi="Calibri" w:cs="Calibri"/>
        <w:noProof/>
      </w:rPr>
      <w:t>5</w:t>
    </w:r>
    <w:r w:rsidRPr="00565A68">
      <w:rPr>
        <w:rFonts w:ascii="Calibri" w:hAnsi="Calibri" w:cs="Calibri"/>
      </w:rPr>
      <w:fldChar w:fldCharType="end"/>
    </w:r>
  </w:p>
  <w:p w14:paraId="05B100C0" w14:textId="77777777" w:rsidR="00B219D7" w:rsidRDefault="00B219D7" w:rsidP="00090447">
    <w:pPr>
      <w:pStyle w:val="Fuzeile"/>
      <w:tabs>
        <w:tab w:val="left" w:pos="28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B2C4F" w14:textId="77777777" w:rsidR="00B219D7" w:rsidRDefault="00B219D7" w:rsidP="00565A68">
    <w:pPr>
      <w:pStyle w:val="Textkrper"/>
      <w:kinsoku w:val="0"/>
      <w:overflowPunct w:val="0"/>
      <w:spacing w:before="11"/>
      <w:ind w:left="0"/>
      <w:rPr>
        <w:sz w:val="30"/>
        <w:szCs w:val="30"/>
      </w:rPr>
    </w:pPr>
    <w:r>
      <w:rPr>
        <w:noProof/>
      </w:rPr>
      <w:tab/>
    </w:r>
  </w:p>
  <w:p w14:paraId="1F6F93F7" w14:textId="583AAC27" w:rsidR="00B219D7" w:rsidRPr="00796A21" w:rsidRDefault="00B219D7" w:rsidP="00565A68">
    <w:pPr>
      <w:pStyle w:val="Textkrper"/>
      <w:tabs>
        <w:tab w:val="left" w:pos="8931"/>
      </w:tabs>
      <w:kinsoku w:val="0"/>
      <w:overflowPunct w:val="0"/>
      <w:spacing w:line="274" w:lineRule="auto"/>
      <w:ind w:left="2314" w:right="2135"/>
      <w:rPr>
        <w:sz w:val="20"/>
        <w:szCs w:val="20"/>
      </w:rPr>
    </w:pPr>
    <w:r w:rsidRPr="00796A21">
      <w:rPr>
        <w:noProof/>
        <w:sz w:val="20"/>
        <w:szCs w:val="20"/>
      </w:rPr>
      <mc:AlternateContent>
        <mc:Choice Requires="wps">
          <w:drawing>
            <wp:anchor distT="0" distB="0" distL="114300" distR="114300" simplePos="0" relativeHeight="251665920" behindDoc="1" locked="0" layoutInCell="0" allowOverlap="1" wp14:anchorId="09812C46" wp14:editId="3B8C3F6A">
              <wp:simplePos x="0" y="0"/>
              <wp:positionH relativeFrom="page">
                <wp:posOffset>930910</wp:posOffset>
              </wp:positionH>
              <wp:positionV relativeFrom="paragraph">
                <wp:posOffset>-38100</wp:posOffset>
              </wp:positionV>
              <wp:extent cx="1231900" cy="431800"/>
              <wp:effectExtent l="0" t="0" r="0" b="0"/>
              <wp:wrapNone/>
              <wp:docPr id="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B21E7" w14:textId="77777777" w:rsidR="00B219D7" w:rsidRDefault="00B219D7" w:rsidP="00565A68">
                          <w:pPr>
                            <w:spacing w:line="680" w:lineRule="atLeast"/>
                          </w:pPr>
                          <w:r>
                            <w:rPr>
                              <w:rFonts w:ascii="Times New Roman" w:hAnsi="Times New Roman"/>
                              <w:noProof/>
                              <w:sz w:val="24"/>
                              <w:szCs w:val="24"/>
                              <w:lang w:eastAsia="de-DE"/>
                            </w:rPr>
                            <w:drawing>
                              <wp:inline distT="0" distB="0" distL="0" distR="0" wp14:anchorId="25C44968" wp14:editId="7640DBAB">
                                <wp:extent cx="1236345" cy="431800"/>
                                <wp:effectExtent l="0" t="0" r="1905"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14:paraId="10109893" w14:textId="77777777" w:rsidR="00B219D7" w:rsidRDefault="00B219D7" w:rsidP="00565A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12C46" id="Rechteck 1" o:spid="_x0000_s1028" style="position:absolute;left:0;text-align:left;margin-left:73.3pt;margin-top:-3pt;width:97pt;height:3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" o:allowincell="f" filled="f" stroked="f">
              <v:textbox inset="0,0,0,0">
                <w:txbxContent>
                  <w:p w14:paraId="72BB21E7" w14:textId="77777777" w:rsidR="00B219D7" w:rsidRDefault="00B219D7" w:rsidP="00565A68">
                    <w:pPr>
                      <w:spacing w:line="680" w:lineRule="atLeast"/>
                    </w:pPr>
                    <w:r>
                      <w:rPr>
                        <w:rFonts w:ascii="Times New Roman" w:hAnsi="Times New Roman"/>
                        <w:noProof/>
                        <w:sz w:val="24"/>
                        <w:szCs w:val="24"/>
                        <w:lang w:eastAsia="de-DE"/>
                      </w:rPr>
                      <w:drawing>
                        <wp:inline distT="0" distB="0" distL="0" distR="0" wp14:anchorId="25C44968" wp14:editId="7640DBAB">
                          <wp:extent cx="1236345" cy="431800"/>
                          <wp:effectExtent l="0" t="0" r="1905"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14:paraId="10109893" w14:textId="77777777" w:rsidR="00B219D7" w:rsidRDefault="00B219D7" w:rsidP="00565A68"/>
                </w:txbxContent>
              </v:textbox>
              <w10:wrap anchorx="page"/>
            </v:rect>
          </w:pict>
        </mc:Fallback>
      </mc:AlternateContent>
    </w:r>
    <w:r w:rsidRPr="00796A21">
      <w:rPr>
        <w:sz w:val="20"/>
        <w:szCs w:val="20"/>
      </w:rPr>
      <w:t>Sofern</w:t>
    </w:r>
    <w:r w:rsidRPr="00796A21">
      <w:rPr>
        <w:spacing w:val="1"/>
        <w:sz w:val="20"/>
        <w:szCs w:val="20"/>
      </w:rPr>
      <w:t xml:space="preserve"> </w:t>
    </w:r>
    <w:r w:rsidRPr="00796A21">
      <w:rPr>
        <w:sz w:val="20"/>
        <w:szCs w:val="20"/>
      </w:rPr>
      <w:t>nicht</w:t>
    </w:r>
    <w:r w:rsidRPr="00796A21">
      <w:rPr>
        <w:spacing w:val="1"/>
        <w:sz w:val="20"/>
        <w:szCs w:val="20"/>
      </w:rPr>
      <w:t xml:space="preserve"> </w:t>
    </w:r>
    <w:r w:rsidRPr="00796A21">
      <w:rPr>
        <w:sz w:val="20"/>
        <w:szCs w:val="20"/>
      </w:rPr>
      <w:t>abweichend</w:t>
    </w:r>
    <w:r w:rsidRPr="00796A21">
      <w:rPr>
        <w:spacing w:val="1"/>
        <w:sz w:val="20"/>
        <w:szCs w:val="20"/>
      </w:rPr>
      <w:t xml:space="preserve"> </w:t>
    </w:r>
    <w:r w:rsidRPr="00796A21">
      <w:rPr>
        <w:sz w:val="20"/>
        <w:szCs w:val="20"/>
      </w:rPr>
      <w:t>gekennzeichnet,           veröffentlicht</w:t>
    </w:r>
    <w:r w:rsidRPr="00796A21">
      <w:rPr>
        <w:spacing w:val="1"/>
        <w:sz w:val="20"/>
        <w:szCs w:val="20"/>
      </w:rPr>
      <w:t xml:space="preserve"> </w:t>
    </w:r>
    <w:r w:rsidRPr="00796A21">
      <w:rPr>
        <w:sz w:val="20"/>
        <w:szCs w:val="20"/>
      </w:rPr>
      <w:t>unter</w:t>
    </w:r>
    <w:r w:rsidRPr="00796A21">
      <w:rPr>
        <w:spacing w:val="1"/>
        <w:sz w:val="20"/>
        <w:szCs w:val="20"/>
      </w:rPr>
      <w:t xml:space="preserve"> </w:t>
    </w:r>
    <w:r w:rsidRPr="00796A21">
      <w:rPr>
        <w:sz w:val="20"/>
        <w:szCs w:val="20"/>
      </w:rPr>
      <w:t>CC</w:t>
    </w:r>
    <w:r w:rsidRPr="00796A21">
      <w:rPr>
        <w:spacing w:val="1"/>
        <w:sz w:val="20"/>
        <w:szCs w:val="20"/>
      </w:rPr>
      <w:t xml:space="preserve"> </w:t>
    </w:r>
    <w:r w:rsidRPr="00796A21">
      <w:rPr>
        <w:sz w:val="20"/>
        <w:szCs w:val="20"/>
      </w:rPr>
      <w:t>BY</w:t>
    </w:r>
    <w:r w:rsidRPr="00796A21">
      <w:rPr>
        <w:spacing w:val="1"/>
        <w:sz w:val="20"/>
        <w:szCs w:val="20"/>
      </w:rPr>
      <w:t xml:space="preserve"> </w:t>
    </w:r>
    <w:r w:rsidRPr="00796A21">
      <w:rPr>
        <w:sz w:val="20"/>
        <w:szCs w:val="20"/>
      </w:rPr>
      <w:t>4.0,</w:t>
    </w:r>
    <w:r w:rsidRPr="00796A21">
      <w:rPr>
        <w:spacing w:val="1"/>
        <w:sz w:val="20"/>
        <w:szCs w:val="20"/>
      </w:rPr>
      <w:t xml:space="preserve"> </w:t>
    </w:r>
    <w:r w:rsidRPr="00796A21">
      <w:rPr>
        <w:sz w:val="20"/>
        <w:szCs w:val="20"/>
      </w:rPr>
      <w:t>LISUM</w:t>
    </w:r>
    <w:r w:rsidRPr="00796A21">
      <w:rPr>
        <w:spacing w:val="1"/>
        <w:sz w:val="20"/>
        <w:szCs w:val="20"/>
      </w:rPr>
      <w:t xml:space="preserve"> </w:t>
    </w:r>
    <w:r w:rsidRPr="00796A21">
      <w:rPr>
        <w:sz w:val="20"/>
        <w:szCs w:val="20"/>
      </w:rPr>
      <w:t>201</w:t>
    </w:r>
    <w:r w:rsidR="001E0355">
      <w:rPr>
        <w:sz w:val="20"/>
        <w:szCs w:val="20"/>
      </w:rPr>
      <w:t>9</w:t>
    </w:r>
    <w:r w:rsidRPr="00796A21">
      <w:rPr>
        <w:sz w:val="20"/>
        <w:szCs w:val="20"/>
      </w:rPr>
      <w:tab/>
    </w:r>
  </w:p>
  <w:p w14:paraId="168C263A" w14:textId="77777777" w:rsidR="00B219D7" w:rsidRDefault="00B219D7" w:rsidP="00565A68">
    <w:pPr>
      <w:pStyle w:val="Fuzeile"/>
      <w:tabs>
        <w:tab w:val="left" w:pos="284"/>
      </w:tabs>
    </w:pPr>
  </w:p>
  <w:p w14:paraId="19A33B17" w14:textId="77777777" w:rsidR="00B219D7" w:rsidRDefault="00B219D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958180" w14:textId="77777777" w:rsidR="000667EB" w:rsidRDefault="000667EB" w:rsidP="00837EC7">
      <w:pPr>
        <w:spacing w:line="240" w:lineRule="auto"/>
      </w:pPr>
      <w:r>
        <w:separator/>
      </w:r>
    </w:p>
  </w:footnote>
  <w:footnote w:type="continuationSeparator" w:id="0">
    <w:p w14:paraId="0DE658D8" w14:textId="77777777" w:rsidR="000667EB" w:rsidRDefault="000667EB" w:rsidP="00837E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56845" w14:textId="77777777" w:rsidR="00B219D7" w:rsidRDefault="00B219D7" w:rsidP="00672FFE">
    <w:pPr>
      <w:pBdr>
        <w:bottom w:val="single" w:sz="4" w:space="1" w:color="auto"/>
      </w:pBdr>
      <w:rPr>
        <w:b/>
        <w:sz w:val="28"/>
        <w:szCs w:val="28"/>
      </w:rPr>
    </w:pPr>
  </w:p>
  <w:p w14:paraId="6A8DFA40" w14:textId="77777777" w:rsidR="00B219D7" w:rsidRPr="008119C5" w:rsidRDefault="00B219D7" w:rsidP="00672FFE">
    <w:pPr>
      <w:pBdr>
        <w:bottom w:val="single" w:sz="4" w:space="1" w:color="auto"/>
      </w:pBdr>
      <w:rPr>
        <w:b/>
        <w:sz w:val="28"/>
        <w:szCs w:val="28"/>
      </w:rPr>
    </w:pPr>
    <w:r>
      <w:rPr>
        <w:b/>
        <w:noProof/>
        <w:sz w:val="28"/>
        <w:szCs w:val="28"/>
        <w:lang w:eastAsia="de-DE"/>
      </w:rPr>
      <w:drawing>
        <wp:anchor distT="0" distB="0" distL="114300" distR="114300" simplePos="0" relativeHeight="251661824" behindDoc="0" locked="0" layoutInCell="1" allowOverlap="1" wp14:anchorId="073A4F74" wp14:editId="6306CF0F">
          <wp:simplePos x="0" y="0"/>
          <wp:positionH relativeFrom="column">
            <wp:posOffset>4655820</wp:posOffset>
          </wp:positionH>
          <wp:positionV relativeFrom="paragraph">
            <wp:posOffset>-230081</wp:posOffset>
          </wp:positionV>
          <wp:extent cx="1107017" cy="431800"/>
          <wp:effectExtent l="19050" t="0" r="0" b="0"/>
          <wp:wrapNone/>
          <wp:docPr id="10" name="Bild 1" descr="LOGO-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riginal"/>
                  <pic:cNvPicPr>
                    <a:picLocks noChangeAspect="1" noChangeArrowheads="1"/>
                  </pic:cNvPicPr>
                </pic:nvPicPr>
                <pic:blipFill>
                  <a:blip r:embed="rId1"/>
                  <a:srcRect/>
                  <a:stretch>
                    <a:fillRect/>
                  </a:stretch>
                </pic:blipFill>
                <pic:spPr bwMode="auto">
                  <a:xfrm>
                    <a:off x="0" y="0"/>
                    <a:ext cx="1107017" cy="4318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A59AF" w14:textId="77777777" w:rsidR="00B219D7" w:rsidRDefault="00B219D7" w:rsidP="002D059B">
    <w:pPr>
      <w:pBdr>
        <w:bottom w:val="single" w:sz="4" w:space="1" w:color="auto"/>
      </w:pBdr>
      <w:rPr>
        <w:b/>
        <w:sz w:val="28"/>
        <w:szCs w:val="28"/>
      </w:rPr>
    </w:pPr>
  </w:p>
  <w:p w14:paraId="4A7F5921" w14:textId="77777777" w:rsidR="00B219D7" w:rsidRPr="008119C5" w:rsidRDefault="00B219D7" w:rsidP="002D059B">
    <w:pPr>
      <w:pBdr>
        <w:bottom w:val="single" w:sz="4" w:space="1" w:color="auto"/>
      </w:pBdr>
      <w:rPr>
        <w:b/>
        <w:sz w:val="28"/>
        <w:szCs w:val="28"/>
      </w:rPr>
    </w:pPr>
    <w:r>
      <w:rPr>
        <w:b/>
        <w:noProof/>
        <w:sz w:val="28"/>
        <w:szCs w:val="28"/>
        <w:lang w:eastAsia="de-DE"/>
      </w:rPr>
      <w:drawing>
        <wp:anchor distT="0" distB="0" distL="114300" distR="114300" simplePos="0" relativeHeight="251667968" behindDoc="0" locked="0" layoutInCell="1" allowOverlap="1" wp14:anchorId="0F1E9669" wp14:editId="237CE59B">
          <wp:simplePos x="0" y="0"/>
          <wp:positionH relativeFrom="column">
            <wp:posOffset>4655820</wp:posOffset>
          </wp:positionH>
          <wp:positionV relativeFrom="paragraph">
            <wp:posOffset>-230081</wp:posOffset>
          </wp:positionV>
          <wp:extent cx="1107017" cy="431800"/>
          <wp:effectExtent l="19050" t="0" r="0" b="0"/>
          <wp:wrapNone/>
          <wp:docPr id="6" name="Bild 1" descr="LOGO-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riginal"/>
                  <pic:cNvPicPr>
                    <a:picLocks noChangeAspect="1" noChangeArrowheads="1"/>
                  </pic:cNvPicPr>
                </pic:nvPicPr>
                <pic:blipFill>
                  <a:blip r:embed="rId1"/>
                  <a:srcRect/>
                  <a:stretch>
                    <a:fillRect/>
                  </a:stretch>
                </pic:blipFill>
                <pic:spPr bwMode="auto">
                  <a:xfrm>
                    <a:off x="0" y="0"/>
                    <a:ext cx="1107017" cy="431800"/>
                  </a:xfrm>
                  <a:prstGeom prst="rect">
                    <a:avLst/>
                  </a:prstGeom>
                  <a:noFill/>
                </pic:spPr>
              </pic:pic>
            </a:graphicData>
          </a:graphic>
        </wp:anchor>
      </w:drawing>
    </w:r>
  </w:p>
  <w:p w14:paraId="128B1691" w14:textId="77777777" w:rsidR="00B219D7" w:rsidRDefault="00B219D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262A3"/>
    <w:multiLevelType w:val="hybridMultilevel"/>
    <w:tmpl w:val="B9C077A8"/>
    <w:lvl w:ilvl="0" w:tplc="9C2A7C32">
      <w:start w:val="4"/>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6E4D54"/>
    <w:multiLevelType w:val="hybridMultilevel"/>
    <w:tmpl w:val="C93ED7D0"/>
    <w:lvl w:ilvl="0" w:tplc="F7C264C2">
      <w:start w:val="5"/>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3C3040F"/>
    <w:multiLevelType w:val="hybridMultilevel"/>
    <w:tmpl w:val="15001192"/>
    <w:lvl w:ilvl="0" w:tplc="48DA5F58">
      <w:start w:val="3"/>
      <w:numFmt w:val="bullet"/>
      <w:lvlText w:val="-"/>
      <w:lvlJc w:val="left"/>
      <w:pPr>
        <w:ind w:left="720"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 w15:restartNumberingAfterBreak="0">
    <w:nsid w:val="04B94DB9"/>
    <w:multiLevelType w:val="hybridMultilevel"/>
    <w:tmpl w:val="D174EA2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55C3F7D"/>
    <w:multiLevelType w:val="hybridMultilevel"/>
    <w:tmpl w:val="916AFE50"/>
    <w:lvl w:ilvl="0" w:tplc="87845E88">
      <w:start w:val="3"/>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6132A72"/>
    <w:multiLevelType w:val="hybridMultilevel"/>
    <w:tmpl w:val="19F0540E"/>
    <w:lvl w:ilvl="0" w:tplc="55868968">
      <w:start w:val="7"/>
      <w:numFmt w:val="decimal"/>
      <w:lvlText w:val="%1."/>
      <w:lvlJc w:val="left"/>
      <w:pPr>
        <w:ind w:left="36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D5930AA"/>
    <w:multiLevelType w:val="hybridMultilevel"/>
    <w:tmpl w:val="F6244670"/>
    <w:lvl w:ilvl="0" w:tplc="FB5ECD54">
      <w:numFmt w:val="bullet"/>
      <w:lvlText w:val="-"/>
      <w:lvlJc w:val="left"/>
      <w:pPr>
        <w:ind w:left="1068" w:hanging="360"/>
      </w:pPr>
      <w:rPr>
        <w:rFonts w:ascii="Arial" w:eastAsia="Calibri" w:hAnsi="Arial" w:cs="Aria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7" w15:restartNumberingAfterBreak="0">
    <w:nsid w:val="0FC53191"/>
    <w:multiLevelType w:val="hybridMultilevel"/>
    <w:tmpl w:val="90E057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1661C68"/>
    <w:multiLevelType w:val="hybridMultilevel"/>
    <w:tmpl w:val="0082DE90"/>
    <w:lvl w:ilvl="0" w:tplc="FB5ECD5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93C4031"/>
    <w:multiLevelType w:val="hybridMultilevel"/>
    <w:tmpl w:val="9B8E2CC4"/>
    <w:lvl w:ilvl="0" w:tplc="B79EB524">
      <w:start w:val="1"/>
      <w:numFmt w:val="bullet"/>
      <w:lvlText w:val="­"/>
      <w:lvlJc w:val="left"/>
      <w:pPr>
        <w:ind w:left="360" w:hanging="360"/>
      </w:pPr>
      <w:rPr>
        <w:rFonts w:ascii="Courier New" w:hAnsi="Courier New"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1B2D47E5"/>
    <w:multiLevelType w:val="hybridMultilevel"/>
    <w:tmpl w:val="C4C2C7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BF824C9"/>
    <w:multiLevelType w:val="hybridMultilevel"/>
    <w:tmpl w:val="B62AEEEE"/>
    <w:lvl w:ilvl="0" w:tplc="75442F8C">
      <w:start w:val="2"/>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EC63ACA"/>
    <w:multiLevelType w:val="hybridMultilevel"/>
    <w:tmpl w:val="8DFED648"/>
    <w:lvl w:ilvl="0" w:tplc="8C9CA51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1637E73"/>
    <w:multiLevelType w:val="hybridMultilevel"/>
    <w:tmpl w:val="8D58FC8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263C7AFA"/>
    <w:multiLevelType w:val="hybridMultilevel"/>
    <w:tmpl w:val="18502E04"/>
    <w:lvl w:ilvl="0" w:tplc="2B047C9E">
      <w:start w:val="5"/>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38E7E28"/>
    <w:multiLevelType w:val="hybridMultilevel"/>
    <w:tmpl w:val="39E2252C"/>
    <w:lvl w:ilvl="0" w:tplc="68E80788">
      <w:start w:val="6"/>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7660572"/>
    <w:multiLevelType w:val="hybridMultilevel"/>
    <w:tmpl w:val="01544304"/>
    <w:lvl w:ilvl="0" w:tplc="55868968">
      <w:start w:val="7"/>
      <w:numFmt w:val="decimal"/>
      <w:lvlText w:val="%1."/>
      <w:lvlJc w:val="left"/>
      <w:pPr>
        <w:ind w:left="360" w:hanging="360"/>
      </w:pPr>
      <w:rPr>
        <w:rFonts w:hint="default"/>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3D8C7445"/>
    <w:multiLevelType w:val="hybridMultilevel"/>
    <w:tmpl w:val="7CF64BA4"/>
    <w:lvl w:ilvl="0" w:tplc="B79EB524">
      <w:start w:val="1"/>
      <w:numFmt w:val="bullet"/>
      <w:lvlText w:val="­"/>
      <w:lvlJc w:val="left"/>
      <w:pPr>
        <w:ind w:left="360" w:hanging="360"/>
      </w:pPr>
      <w:rPr>
        <w:rFonts w:ascii="Courier New" w:hAnsi="Courier New"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3DB10228"/>
    <w:multiLevelType w:val="hybridMultilevel"/>
    <w:tmpl w:val="ED4077F4"/>
    <w:lvl w:ilvl="0" w:tplc="8C9CA51E">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FA27D28"/>
    <w:multiLevelType w:val="hybridMultilevel"/>
    <w:tmpl w:val="F6C2F182"/>
    <w:lvl w:ilvl="0" w:tplc="87845E88">
      <w:start w:val="3"/>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6823E7B"/>
    <w:multiLevelType w:val="hybridMultilevel"/>
    <w:tmpl w:val="468CEDDC"/>
    <w:lvl w:ilvl="0" w:tplc="55868968">
      <w:start w:val="7"/>
      <w:numFmt w:val="decimal"/>
      <w:lvlText w:val="%1."/>
      <w:lvlJc w:val="left"/>
      <w:pPr>
        <w:ind w:left="36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7776295"/>
    <w:multiLevelType w:val="hybridMultilevel"/>
    <w:tmpl w:val="FDAA006A"/>
    <w:lvl w:ilvl="0" w:tplc="58B0E85C">
      <w:start w:val="1"/>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9F620AF"/>
    <w:multiLevelType w:val="hybridMultilevel"/>
    <w:tmpl w:val="28EE7D3E"/>
    <w:lvl w:ilvl="0" w:tplc="F6E40F92">
      <w:start w:val="6"/>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D711E88"/>
    <w:multiLevelType w:val="hybridMultilevel"/>
    <w:tmpl w:val="075CBE9C"/>
    <w:lvl w:ilvl="0" w:tplc="87845E88">
      <w:start w:val="3"/>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2C76C7F"/>
    <w:multiLevelType w:val="hybridMultilevel"/>
    <w:tmpl w:val="7D663C98"/>
    <w:lvl w:ilvl="0" w:tplc="4D1A47B6">
      <w:start w:val="3"/>
      <w:numFmt w:val="bullet"/>
      <w:lvlText w:val="-"/>
      <w:lvlJc w:val="left"/>
      <w:pPr>
        <w:ind w:left="720"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5" w15:restartNumberingAfterBreak="0">
    <w:nsid w:val="54335EC0"/>
    <w:multiLevelType w:val="hybridMultilevel"/>
    <w:tmpl w:val="053AFCAE"/>
    <w:lvl w:ilvl="0" w:tplc="8C9CA51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54381EC6"/>
    <w:multiLevelType w:val="hybridMultilevel"/>
    <w:tmpl w:val="E5A8F922"/>
    <w:lvl w:ilvl="0" w:tplc="296EE9C4">
      <w:start w:val="2"/>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90F5826"/>
    <w:multiLevelType w:val="hybridMultilevel"/>
    <w:tmpl w:val="F33613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A675B28"/>
    <w:multiLevelType w:val="hybridMultilevel"/>
    <w:tmpl w:val="82C65810"/>
    <w:lvl w:ilvl="0" w:tplc="0BD4308A">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F7136B5"/>
    <w:multiLevelType w:val="hybridMultilevel"/>
    <w:tmpl w:val="20560616"/>
    <w:lvl w:ilvl="0" w:tplc="8C9CA51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5F9B7EDA"/>
    <w:multiLevelType w:val="hybridMultilevel"/>
    <w:tmpl w:val="D6481BF0"/>
    <w:lvl w:ilvl="0" w:tplc="25F6D862">
      <w:start w:val="6"/>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9D5699D"/>
    <w:multiLevelType w:val="hybridMultilevel"/>
    <w:tmpl w:val="020AA098"/>
    <w:lvl w:ilvl="0" w:tplc="B79EB524">
      <w:start w:val="1"/>
      <w:numFmt w:val="bullet"/>
      <w:lvlText w:val="­"/>
      <w:lvlJc w:val="left"/>
      <w:pPr>
        <w:ind w:left="360" w:hanging="360"/>
      </w:pPr>
      <w:rPr>
        <w:rFonts w:ascii="Courier New" w:hAnsi="Courier New"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6A3A7AC3"/>
    <w:multiLevelType w:val="hybridMultilevel"/>
    <w:tmpl w:val="D6481BF0"/>
    <w:lvl w:ilvl="0" w:tplc="25F6D862">
      <w:start w:val="6"/>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AF92741"/>
    <w:multiLevelType w:val="hybridMultilevel"/>
    <w:tmpl w:val="4D5C33EC"/>
    <w:lvl w:ilvl="0" w:tplc="08AE7EA4">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BB14208"/>
    <w:multiLevelType w:val="hybridMultilevel"/>
    <w:tmpl w:val="E4C26E9A"/>
    <w:lvl w:ilvl="0" w:tplc="885CCBA4">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E1440AB"/>
    <w:multiLevelType w:val="hybridMultilevel"/>
    <w:tmpl w:val="43C8C8F0"/>
    <w:lvl w:ilvl="0" w:tplc="82A45E58">
      <w:start w:val="7"/>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4540003"/>
    <w:multiLevelType w:val="hybridMultilevel"/>
    <w:tmpl w:val="53C63EB4"/>
    <w:lvl w:ilvl="0" w:tplc="B79EB524">
      <w:start w:val="1"/>
      <w:numFmt w:val="bullet"/>
      <w:lvlText w:val="­"/>
      <w:lvlJc w:val="left"/>
      <w:pPr>
        <w:ind w:left="360" w:hanging="360"/>
      </w:pPr>
      <w:rPr>
        <w:rFonts w:ascii="Courier New" w:hAnsi="Courier New"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76F5638F"/>
    <w:multiLevelType w:val="hybridMultilevel"/>
    <w:tmpl w:val="9BD0E90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78D71814"/>
    <w:multiLevelType w:val="hybridMultilevel"/>
    <w:tmpl w:val="B2DA029A"/>
    <w:lvl w:ilvl="0" w:tplc="75442F8C">
      <w:start w:val="2"/>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B0C3C2A"/>
    <w:multiLevelType w:val="hybridMultilevel"/>
    <w:tmpl w:val="B502BB7E"/>
    <w:lvl w:ilvl="0" w:tplc="87845E88">
      <w:start w:val="3"/>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CB200EB"/>
    <w:multiLevelType w:val="hybridMultilevel"/>
    <w:tmpl w:val="AFC23D64"/>
    <w:lvl w:ilvl="0" w:tplc="8C9CA51E">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CBB62E9"/>
    <w:multiLevelType w:val="hybridMultilevel"/>
    <w:tmpl w:val="CA6624F2"/>
    <w:lvl w:ilvl="0" w:tplc="0407000F">
      <w:start w:val="1"/>
      <w:numFmt w:val="decimal"/>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42" w15:restartNumberingAfterBreak="0">
    <w:nsid w:val="7CE47A1B"/>
    <w:multiLevelType w:val="hybridMultilevel"/>
    <w:tmpl w:val="6CBC01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28"/>
  </w:num>
  <w:num w:numId="4">
    <w:abstractNumId w:val="18"/>
  </w:num>
  <w:num w:numId="5">
    <w:abstractNumId w:val="36"/>
  </w:num>
  <w:num w:numId="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27"/>
  </w:num>
  <w:num w:numId="11">
    <w:abstractNumId w:val="2"/>
  </w:num>
  <w:num w:numId="12">
    <w:abstractNumId w:val="41"/>
  </w:num>
  <w:num w:numId="13">
    <w:abstractNumId w:val="10"/>
  </w:num>
  <w:num w:numId="14">
    <w:abstractNumId w:val="40"/>
  </w:num>
  <w:num w:numId="15">
    <w:abstractNumId w:val="37"/>
  </w:num>
  <w:num w:numId="16">
    <w:abstractNumId w:val="38"/>
  </w:num>
  <w:num w:numId="17">
    <w:abstractNumId w:val="13"/>
  </w:num>
  <w:num w:numId="18">
    <w:abstractNumId w:val="34"/>
  </w:num>
  <w:num w:numId="19">
    <w:abstractNumId w:val="14"/>
  </w:num>
  <w:num w:numId="20">
    <w:abstractNumId w:val="22"/>
  </w:num>
  <w:num w:numId="21">
    <w:abstractNumId w:val="35"/>
  </w:num>
  <w:num w:numId="22">
    <w:abstractNumId w:val="12"/>
  </w:num>
  <w:num w:numId="23">
    <w:abstractNumId w:val="25"/>
  </w:num>
  <w:num w:numId="24">
    <w:abstractNumId w:val="33"/>
  </w:num>
  <w:num w:numId="25">
    <w:abstractNumId w:val="26"/>
  </w:num>
  <w:num w:numId="26">
    <w:abstractNumId w:val="29"/>
  </w:num>
  <w:num w:numId="27">
    <w:abstractNumId w:val="0"/>
  </w:num>
  <w:num w:numId="28">
    <w:abstractNumId w:val="1"/>
  </w:num>
  <w:num w:numId="29">
    <w:abstractNumId w:val="15"/>
  </w:num>
  <w:num w:numId="30">
    <w:abstractNumId w:val="3"/>
  </w:num>
  <w:num w:numId="31">
    <w:abstractNumId w:val="16"/>
  </w:num>
  <w:num w:numId="32">
    <w:abstractNumId w:val="5"/>
  </w:num>
  <w:num w:numId="33">
    <w:abstractNumId w:val="20"/>
  </w:num>
  <w:num w:numId="34">
    <w:abstractNumId w:val="11"/>
  </w:num>
  <w:num w:numId="35">
    <w:abstractNumId w:val="30"/>
  </w:num>
  <w:num w:numId="36">
    <w:abstractNumId w:val="32"/>
  </w:num>
  <w:num w:numId="37">
    <w:abstractNumId w:val="21"/>
  </w:num>
  <w:num w:numId="38">
    <w:abstractNumId w:val="4"/>
  </w:num>
  <w:num w:numId="39">
    <w:abstractNumId w:val="23"/>
  </w:num>
  <w:num w:numId="40">
    <w:abstractNumId w:val="19"/>
  </w:num>
  <w:num w:numId="41">
    <w:abstractNumId w:val="39"/>
  </w:num>
  <w:num w:numId="42">
    <w:abstractNumId w:val="31"/>
  </w:num>
  <w:num w:numId="43">
    <w:abstractNumId w:val="9"/>
  </w:num>
  <w:num w:numId="44">
    <w:abstractNumId w:val="17"/>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9"/>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575"/>
    <w:rsid w:val="00010F0E"/>
    <w:rsid w:val="0004165F"/>
    <w:rsid w:val="00055086"/>
    <w:rsid w:val="000667EB"/>
    <w:rsid w:val="00066B63"/>
    <w:rsid w:val="000737A9"/>
    <w:rsid w:val="00090447"/>
    <w:rsid w:val="000A2A61"/>
    <w:rsid w:val="000A4B8B"/>
    <w:rsid w:val="000B77E1"/>
    <w:rsid w:val="000C40D1"/>
    <w:rsid w:val="000E0151"/>
    <w:rsid w:val="00102FA6"/>
    <w:rsid w:val="00115843"/>
    <w:rsid w:val="001258C2"/>
    <w:rsid w:val="00133562"/>
    <w:rsid w:val="00136172"/>
    <w:rsid w:val="00142DFA"/>
    <w:rsid w:val="00155F4E"/>
    <w:rsid w:val="00156C11"/>
    <w:rsid w:val="0016133B"/>
    <w:rsid w:val="001634E6"/>
    <w:rsid w:val="00163D87"/>
    <w:rsid w:val="0017678B"/>
    <w:rsid w:val="00185133"/>
    <w:rsid w:val="00191721"/>
    <w:rsid w:val="00195FBC"/>
    <w:rsid w:val="001A71B9"/>
    <w:rsid w:val="001B043E"/>
    <w:rsid w:val="001C3197"/>
    <w:rsid w:val="001D0388"/>
    <w:rsid w:val="001E0355"/>
    <w:rsid w:val="001F10AE"/>
    <w:rsid w:val="001F319E"/>
    <w:rsid w:val="001F68AA"/>
    <w:rsid w:val="00202F49"/>
    <w:rsid w:val="00206E1F"/>
    <w:rsid w:val="00213054"/>
    <w:rsid w:val="00213A9B"/>
    <w:rsid w:val="0022394E"/>
    <w:rsid w:val="002348B8"/>
    <w:rsid w:val="002353CC"/>
    <w:rsid w:val="00270DFC"/>
    <w:rsid w:val="002719DD"/>
    <w:rsid w:val="002801EB"/>
    <w:rsid w:val="00285B5B"/>
    <w:rsid w:val="002A04B8"/>
    <w:rsid w:val="002A2294"/>
    <w:rsid w:val="002B14FC"/>
    <w:rsid w:val="002C72CE"/>
    <w:rsid w:val="002D059B"/>
    <w:rsid w:val="002D3F70"/>
    <w:rsid w:val="002D55C9"/>
    <w:rsid w:val="002E1682"/>
    <w:rsid w:val="002F3C8C"/>
    <w:rsid w:val="00300E1A"/>
    <w:rsid w:val="00321743"/>
    <w:rsid w:val="00334567"/>
    <w:rsid w:val="00336A70"/>
    <w:rsid w:val="00363539"/>
    <w:rsid w:val="00381AB2"/>
    <w:rsid w:val="003852F2"/>
    <w:rsid w:val="003911AF"/>
    <w:rsid w:val="00397774"/>
    <w:rsid w:val="003A1522"/>
    <w:rsid w:val="003B75FF"/>
    <w:rsid w:val="003D08B0"/>
    <w:rsid w:val="003F4234"/>
    <w:rsid w:val="003F5B16"/>
    <w:rsid w:val="0040115E"/>
    <w:rsid w:val="004072A0"/>
    <w:rsid w:val="00411347"/>
    <w:rsid w:val="00415BCE"/>
    <w:rsid w:val="004234D3"/>
    <w:rsid w:val="00436EE6"/>
    <w:rsid w:val="00445672"/>
    <w:rsid w:val="0045370E"/>
    <w:rsid w:val="00461A0F"/>
    <w:rsid w:val="00467ABE"/>
    <w:rsid w:val="00484DC4"/>
    <w:rsid w:val="004851BE"/>
    <w:rsid w:val="0049465B"/>
    <w:rsid w:val="0049671A"/>
    <w:rsid w:val="00496D76"/>
    <w:rsid w:val="004C485B"/>
    <w:rsid w:val="004C4CF2"/>
    <w:rsid w:val="004C5D31"/>
    <w:rsid w:val="004F3656"/>
    <w:rsid w:val="004F3A52"/>
    <w:rsid w:val="004F4FE8"/>
    <w:rsid w:val="005052CB"/>
    <w:rsid w:val="005063A1"/>
    <w:rsid w:val="00511575"/>
    <w:rsid w:val="00513ABD"/>
    <w:rsid w:val="00523903"/>
    <w:rsid w:val="00533B08"/>
    <w:rsid w:val="00537A2A"/>
    <w:rsid w:val="00554F29"/>
    <w:rsid w:val="00565A68"/>
    <w:rsid w:val="00590808"/>
    <w:rsid w:val="005960DF"/>
    <w:rsid w:val="0059797A"/>
    <w:rsid w:val="005C16CC"/>
    <w:rsid w:val="005C1DF6"/>
    <w:rsid w:val="005D0DEB"/>
    <w:rsid w:val="005D3E35"/>
    <w:rsid w:val="005F1ACA"/>
    <w:rsid w:val="005F6F46"/>
    <w:rsid w:val="00631CB9"/>
    <w:rsid w:val="0064296D"/>
    <w:rsid w:val="00647AB9"/>
    <w:rsid w:val="00650EE0"/>
    <w:rsid w:val="00672FFE"/>
    <w:rsid w:val="00677337"/>
    <w:rsid w:val="00680804"/>
    <w:rsid w:val="00693652"/>
    <w:rsid w:val="006959C4"/>
    <w:rsid w:val="006A22F8"/>
    <w:rsid w:val="006A599E"/>
    <w:rsid w:val="006C48C3"/>
    <w:rsid w:val="006C713F"/>
    <w:rsid w:val="006D084A"/>
    <w:rsid w:val="006D5EEA"/>
    <w:rsid w:val="006D719E"/>
    <w:rsid w:val="006F1657"/>
    <w:rsid w:val="006F7122"/>
    <w:rsid w:val="007024FB"/>
    <w:rsid w:val="00731A8D"/>
    <w:rsid w:val="007357B6"/>
    <w:rsid w:val="00740B13"/>
    <w:rsid w:val="00746D80"/>
    <w:rsid w:val="00754E36"/>
    <w:rsid w:val="007621C5"/>
    <w:rsid w:val="007621DD"/>
    <w:rsid w:val="0076669D"/>
    <w:rsid w:val="0077614A"/>
    <w:rsid w:val="00781D29"/>
    <w:rsid w:val="00796A21"/>
    <w:rsid w:val="007C1D1C"/>
    <w:rsid w:val="007C32D6"/>
    <w:rsid w:val="007C3E2C"/>
    <w:rsid w:val="007C4727"/>
    <w:rsid w:val="007D6BA1"/>
    <w:rsid w:val="007F0BFF"/>
    <w:rsid w:val="007F3002"/>
    <w:rsid w:val="00800BD6"/>
    <w:rsid w:val="008109AD"/>
    <w:rsid w:val="00811255"/>
    <w:rsid w:val="008119C5"/>
    <w:rsid w:val="00820851"/>
    <w:rsid w:val="0082187F"/>
    <w:rsid w:val="00825908"/>
    <w:rsid w:val="00826C8F"/>
    <w:rsid w:val="00832103"/>
    <w:rsid w:val="008355C4"/>
    <w:rsid w:val="00837EC7"/>
    <w:rsid w:val="008436D6"/>
    <w:rsid w:val="00862611"/>
    <w:rsid w:val="008628CB"/>
    <w:rsid w:val="008964FD"/>
    <w:rsid w:val="008A1768"/>
    <w:rsid w:val="008B1D49"/>
    <w:rsid w:val="008B6E6E"/>
    <w:rsid w:val="008D3121"/>
    <w:rsid w:val="008D4BA4"/>
    <w:rsid w:val="008E049B"/>
    <w:rsid w:val="008E2ED1"/>
    <w:rsid w:val="008E7D45"/>
    <w:rsid w:val="008F78E6"/>
    <w:rsid w:val="00902288"/>
    <w:rsid w:val="009071D1"/>
    <w:rsid w:val="0091593A"/>
    <w:rsid w:val="00937B60"/>
    <w:rsid w:val="0095558E"/>
    <w:rsid w:val="00963CB6"/>
    <w:rsid w:val="00971722"/>
    <w:rsid w:val="009755E0"/>
    <w:rsid w:val="00976BF2"/>
    <w:rsid w:val="00987FE7"/>
    <w:rsid w:val="009A1D85"/>
    <w:rsid w:val="009B1F0B"/>
    <w:rsid w:val="009D1535"/>
    <w:rsid w:val="009E7CD9"/>
    <w:rsid w:val="009F42E4"/>
    <w:rsid w:val="009F7216"/>
    <w:rsid w:val="00A127E8"/>
    <w:rsid w:val="00A20523"/>
    <w:rsid w:val="00A366CC"/>
    <w:rsid w:val="00A36838"/>
    <w:rsid w:val="00A57E9B"/>
    <w:rsid w:val="00A65257"/>
    <w:rsid w:val="00A65F52"/>
    <w:rsid w:val="00A6743D"/>
    <w:rsid w:val="00A804F8"/>
    <w:rsid w:val="00A828A1"/>
    <w:rsid w:val="00A91E84"/>
    <w:rsid w:val="00A95892"/>
    <w:rsid w:val="00A973E5"/>
    <w:rsid w:val="00AB509B"/>
    <w:rsid w:val="00AD39E6"/>
    <w:rsid w:val="00AE2D84"/>
    <w:rsid w:val="00AE3A55"/>
    <w:rsid w:val="00AF1D85"/>
    <w:rsid w:val="00B14EEB"/>
    <w:rsid w:val="00B219D7"/>
    <w:rsid w:val="00B2327A"/>
    <w:rsid w:val="00B45A9B"/>
    <w:rsid w:val="00B542E5"/>
    <w:rsid w:val="00B94BD8"/>
    <w:rsid w:val="00BB44B1"/>
    <w:rsid w:val="00BC0E36"/>
    <w:rsid w:val="00BC2437"/>
    <w:rsid w:val="00BC763D"/>
    <w:rsid w:val="00BD753D"/>
    <w:rsid w:val="00BD7E76"/>
    <w:rsid w:val="00BE7704"/>
    <w:rsid w:val="00BF22FF"/>
    <w:rsid w:val="00BF2994"/>
    <w:rsid w:val="00BF4880"/>
    <w:rsid w:val="00C01D4F"/>
    <w:rsid w:val="00C16860"/>
    <w:rsid w:val="00C1765C"/>
    <w:rsid w:val="00C17F88"/>
    <w:rsid w:val="00C2144F"/>
    <w:rsid w:val="00C2632F"/>
    <w:rsid w:val="00C27A3A"/>
    <w:rsid w:val="00C40797"/>
    <w:rsid w:val="00C40A67"/>
    <w:rsid w:val="00C47F23"/>
    <w:rsid w:val="00C6552D"/>
    <w:rsid w:val="00C752F4"/>
    <w:rsid w:val="00C94C4E"/>
    <w:rsid w:val="00C97F7E"/>
    <w:rsid w:val="00CA1500"/>
    <w:rsid w:val="00CB1E8C"/>
    <w:rsid w:val="00CB3549"/>
    <w:rsid w:val="00CC5492"/>
    <w:rsid w:val="00CD51AA"/>
    <w:rsid w:val="00CE7506"/>
    <w:rsid w:val="00CF76A0"/>
    <w:rsid w:val="00D00800"/>
    <w:rsid w:val="00D01B2E"/>
    <w:rsid w:val="00D04A49"/>
    <w:rsid w:val="00D0707C"/>
    <w:rsid w:val="00D226DE"/>
    <w:rsid w:val="00D270BC"/>
    <w:rsid w:val="00D41BE0"/>
    <w:rsid w:val="00D63069"/>
    <w:rsid w:val="00D801D5"/>
    <w:rsid w:val="00D85172"/>
    <w:rsid w:val="00D90A89"/>
    <w:rsid w:val="00DC563E"/>
    <w:rsid w:val="00DC762A"/>
    <w:rsid w:val="00DD0C30"/>
    <w:rsid w:val="00DF308F"/>
    <w:rsid w:val="00E02B12"/>
    <w:rsid w:val="00E1193E"/>
    <w:rsid w:val="00E16A0E"/>
    <w:rsid w:val="00E16B27"/>
    <w:rsid w:val="00E17619"/>
    <w:rsid w:val="00E54420"/>
    <w:rsid w:val="00E55A45"/>
    <w:rsid w:val="00E5739D"/>
    <w:rsid w:val="00E579BF"/>
    <w:rsid w:val="00E72519"/>
    <w:rsid w:val="00E84ADD"/>
    <w:rsid w:val="00E85381"/>
    <w:rsid w:val="00E85DB9"/>
    <w:rsid w:val="00E86529"/>
    <w:rsid w:val="00E914F0"/>
    <w:rsid w:val="00E91AB7"/>
    <w:rsid w:val="00EA4734"/>
    <w:rsid w:val="00EA5291"/>
    <w:rsid w:val="00EB070D"/>
    <w:rsid w:val="00EC1F75"/>
    <w:rsid w:val="00EC51CF"/>
    <w:rsid w:val="00EC68C4"/>
    <w:rsid w:val="00ED0EC3"/>
    <w:rsid w:val="00EE2034"/>
    <w:rsid w:val="00F122B4"/>
    <w:rsid w:val="00F17F92"/>
    <w:rsid w:val="00F2257F"/>
    <w:rsid w:val="00F25D65"/>
    <w:rsid w:val="00F312C1"/>
    <w:rsid w:val="00F372D1"/>
    <w:rsid w:val="00F5187C"/>
    <w:rsid w:val="00F717EF"/>
    <w:rsid w:val="00F86862"/>
    <w:rsid w:val="00FA0BB9"/>
    <w:rsid w:val="00FA306D"/>
    <w:rsid w:val="00FA4DC2"/>
    <w:rsid w:val="00FB56D1"/>
    <w:rsid w:val="00FF0764"/>
    <w:rsid w:val="00FF5A7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774332"/>
  <w15:docId w15:val="{99712DC8-B405-4426-A820-5D181138E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E3A55"/>
    <w:pPr>
      <w:spacing w:line="276" w:lineRule="auto"/>
    </w:pPr>
    <w:rPr>
      <w:rFonts w:ascii="Arial" w:hAnsi="Arial"/>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unhideWhenUsed/>
    <w:qFormat/>
    <w:rsid w:val="00D41BE0"/>
    <w:pPr>
      <w:spacing w:after="100"/>
    </w:pPr>
    <w:rPr>
      <w:rFonts w:eastAsia="Times New Roman"/>
      <w:sz w:val="28"/>
      <w:lang w:val="en-US" w:bidi="en-US"/>
    </w:rPr>
  </w:style>
  <w:style w:type="paragraph" w:styleId="Listenabsatz">
    <w:name w:val="List Paragraph"/>
    <w:basedOn w:val="Standard"/>
    <w:uiPriority w:val="34"/>
    <w:qFormat/>
    <w:rsid w:val="00185133"/>
    <w:pPr>
      <w:ind w:left="708"/>
    </w:pPr>
  </w:style>
  <w:style w:type="table" w:styleId="Tabellenraster">
    <w:name w:val="Table Grid"/>
    <w:basedOn w:val="NormaleTabelle"/>
    <w:uiPriority w:val="59"/>
    <w:rsid w:val="00E57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nhideWhenUsed/>
    <w:rsid w:val="00837EC7"/>
    <w:pPr>
      <w:tabs>
        <w:tab w:val="center" w:pos="4536"/>
        <w:tab w:val="right" w:pos="9072"/>
      </w:tabs>
    </w:pPr>
  </w:style>
  <w:style w:type="character" w:customStyle="1" w:styleId="KopfzeileZchn">
    <w:name w:val="Kopfzeile Zchn"/>
    <w:basedOn w:val="Absatz-Standardschriftart"/>
    <w:link w:val="Kopfzeile"/>
    <w:rsid w:val="00837EC7"/>
    <w:rPr>
      <w:rFonts w:ascii="Arial" w:hAnsi="Arial"/>
      <w:sz w:val="22"/>
      <w:szCs w:val="22"/>
      <w:lang w:eastAsia="en-US"/>
    </w:rPr>
  </w:style>
  <w:style w:type="paragraph" w:styleId="Fuzeile">
    <w:name w:val="footer"/>
    <w:basedOn w:val="Standard"/>
    <w:link w:val="FuzeileZchn"/>
    <w:uiPriority w:val="99"/>
    <w:unhideWhenUsed/>
    <w:rsid w:val="00837EC7"/>
    <w:pPr>
      <w:tabs>
        <w:tab w:val="center" w:pos="4536"/>
        <w:tab w:val="right" w:pos="9072"/>
      </w:tabs>
    </w:pPr>
  </w:style>
  <w:style w:type="character" w:customStyle="1" w:styleId="FuzeileZchn">
    <w:name w:val="Fußzeile Zchn"/>
    <w:basedOn w:val="Absatz-Standardschriftart"/>
    <w:link w:val="Fuzeile"/>
    <w:uiPriority w:val="99"/>
    <w:rsid w:val="00837EC7"/>
    <w:rPr>
      <w:rFonts w:ascii="Arial" w:hAnsi="Arial"/>
      <w:sz w:val="22"/>
      <w:szCs w:val="22"/>
      <w:lang w:eastAsia="en-US"/>
    </w:rPr>
  </w:style>
  <w:style w:type="paragraph" w:styleId="Sprechblasentext">
    <w:name w:val="Balloon Text"/>
    <w:basedOn w:val="Standard"/>
    <w:link w:val="SprechblasentextZchn"/>
    <w:uiPriority w:val="99"/>
    <w:semiHidden/>
    <w:unhideWhenUsed/>
    <w:rsid w:val="00837EC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EC7"/>
    <w:rPr>
      <w:rFonts w:ascii="Tahoma" w:hAnsi="Tahoma" w:cs="Tahoma"/>
      <w:sz w:val="16"/>
      <w:szCs w:val="16"/>
      <w:lang w:eastAsia="en-US"/>
    </w:rPr>
  </w:style>
  <w:style w:type="paragraph" w:styleId="Funotentext">
    <w:name w:val="footnote text"/>
    <w:basedOn w:val="Standard"/>
    <w:link w:val="FunotentextZchn1"/>
    <w:uiPriority w:val="99"/>
    <w:semiHidden/>
    <w:unhideWhenUsed/>
    <w:rsid w:val="00F86862"/>
    <w:pPr>
      <w:suppressAutoHyphens/>
      <w:spacing w:after="120" w:line="240" w:lineRule="auto"/>
      <w:jc w:val="both"/>
    </w:pPr>
    <w:rPr>
      <w:rFonts w:ascii="Calibri" w:eastAsia="Times New Roman" w:hAnsi="Calibri"/>
      <w:bCs/>
      <w:kern w:val="1"/>
      <w:sz w:val="20"/>
      <w:szCs w:val="20"/>
      <w:lang w:eastAsia="ar-SA"/>
    </w:rPr>
  </w:style>
  <w:style w:type="character" w:customStyle="1" w:styleId="FunotentextZchn">
    <w:name w:val="Fußnotentext Zchn"/>
    <w:basedOn w:val="Absatz-Standardschriftart"/>
    <w:uiPriority w:val="99"/>
    <w:semiHidden/>
    <w:rsid w:val="00F86862"/>
    <w:rPr>
      <w:rFonts w:ascii="Arial" w:hAnsi="Arial"/>
      <w:lang w:eastAsia="en-US"/>
    </w:rPr>
  </w:style>
  <w:style w:type="character" w:customStyle="1" w:styleId="FunotentextZchn1">
    <w:name w:val="Fußnotentext Zchn1"/>
    <w:basedOn w:val="Absatz-Standardschriftart"/>
    <w:link w:val="Funotentext"/>
    <w:uiPriority w:val="99"/>
    <w:semiHidden/>
    <w:rsid w:val="00F86862"/>
    <w:rPr>
      <w:rFonts w:eastAsia="Times New Roman"/>
      <w:bCs/>
      <w:kern w:val="1"/>
      <w:lang w:eastAsia="ar-SA"/>
    </w:rPr>
  </w:style>
  <w:style w:type="character" w:styleId="Funotenzeichen">
    <w:name w:val="footnote reference"/>
    <w:basedOn w:val="Absatz-Standardschriftart"/>
    <w:uiPriority w:val="99"/>
    <w:unhideWhenUsed/>
    <w:rsid w:val="00F86862"/>
    <w:rPr>
      <w:vertAlign w:val="superscript"/>
    </w:rPr>
  </w:style>
  <w:style w:type="character" w:styleId="Platzhaltertext">
    <w:name w:val="Placeholder Text"/>
    <w:basedOn w:val="Absatz-Standardschriftart"/>
    <w:uiPriority w:val="99"/>
    <w:semiHidden/>
    <w:rsid w:val="00B94BD8"/>
    <w:rPr>
      <w:color w:val="808080"/>
    </w:rPr>
  </w:style>
  <w:style w:type="character" w:styleId="Hyperlink">
    <w:name w:val="Hyperlink"/>
    <w:uiPriority w:val="99"/>
    <w:unhideWhenUsed/>
    <w:rsid w:val="003B75FF"/>
    <w:rPr>
      <w:color w:val="0000FF"/>
      <w:u w:val="single"/>
    </w:rPr>
  </w:style>
  <w:style w:type="character" w:customStyle="1" w:styleId="Internetlink">
    <w:name w:val="Internetlink"/>
    <w:basedOn w:val="Absatz-Standardschriftart"/>
    <w:uiPriority w:val="99"/>
    <w:unhideWhenUsed/>
    <w:rsid w:val="001F68AA"/>
    <w:rPr>
      <w:color w:val="0000FF" w:themeColor="hyperlink"/>
      <w:u w:val="single"/>
    </w:rPr>
  </w:style>
  <w:style w:type="paragraph" w:styleId="Textkrper">
    <w:name w:val="Body Text"/>
    <w:basedOn w:val="Standard"/>
    <w:link w:val="TextkrperZchn"/>
    <w:uiPriority w:val="1"/>
    <w:qFormat/>
    <w:rsid w:val="00090447"/>
    <w:pPr>
      <w:widowControl w:val="0"/>
      <w:autoSpaceDE w:val="0"/>
      <w:autoSpaceDN w:val="0"/>
      <w:adjustRightInd w:val="0"/>
      <w:spacing w:line="240" w:lineRule="auto"/>
      <w:ind w:left="158"/>
    </w:pPr>
    <w:rPr>
      <w:rFonts w:eastAsiaTheme="minorEastAsia" w:cs="Arial"/>
      <w:lang w:eastAsia="de-DE"/>
    </w:rPr>
  </w:style>
  <w:style w:type="character" w:customStyle="1" w:styleId="TextkrperZchn">
    <w:name w:val="Textkörper Zchn"/>
    <w:basedOn w:val="Absatz-Standardschriftart"/>
    <w:link w:val="Textkrper"/>
    <w:uiPriority w:val="1"/>
    <w:rsid w:val="00090447"/>
    <w:rPr>
      <w:rFonts w:ascii="Arial" w:eastAsiaTheme="minorEastAsia" w:hAnsi="Arial" w:cs="Arial"/>
      <w:sz w:val="22"/>
      <w:szCs w:val="22"/>
    </w:rPr>
  </w:style>
  <w:style w:type="table" w:customStyle="1" w:styleId="Tabellenraster1">
    <w:name w:val="Tabellenraster1"/>
    <w:basedOn w:val="NormaleTabelle"/>
    <w:next w:val="Tabellenraster"/>
    <w:uiPriority w:val="59"/>
    <w:rsid w:val="00731A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747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etzel\AppData\Local\Temp\XPgrpwise\Formatvorlage_standardillustrierende_Aufg_2014_12_01.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94C57A-C234-4200-823A-B2B32A7CF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Formatvorlage_standardillustrierende_Aufg_2014_12_01</Template>
  <TotalTime>0</TotalTime>
  <Pages>3</Pages>
  <Words>947</Words>
  <Characters>5968</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L I S U M</Company>
  <LinksUpToDate>false</LinksUpToDate>
  <CharactersWithSpaces>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Gietzel</dc:creator>
  <cp:lastModifiedBy>nancy grimm</cp:lastModifiedBy>
  <cp:revision>2</cp:revision>
  <cp:lastPrinted>2019-03-06T13:10:00Z</cp:lastPrinted>
  <dcterms:created xsi:type="dcterms:W3CDTF">2020-03-23T16:13:00Z</dcterms:created>
  <dcterms:modified xsi:type="dcterms:W3CDTF">2020-03-23T16:13:00Z</dcterms:modified>
</cp:coreProperties>
</file>