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8D" w:rsidRPr="00337E2E" w:rsidRDefault="00495A8D" w:rsidP="00495A8D">
      <w:pPr>
        <w:pStyle w:val="Textkrper"/>
        <w:rPr>
          <w:rFonts w:ascii="Calibri" w:eastAsia="Calibri" w:hAnsi="Calibri" w:cs="Times New Roman"/>
          <w:b/>
          <w:noProof/>
          <w:sz w:val="28"/>
          <w:szCs w:val="28"/>
          <w:lang w:eastAsia="de-DE"/>
        </w:rPr>
      </w:pPr>
      <w:r w:rsidRPr="00337E2E">
        <w:rPr>
          <w:rFonts w:ascii="Calibri" w:eastAsia="Calibri" w:hAnsi="Calibri" w:cs="Times New Roman"/>
          <w:b/>
          <w:noProof/>
          <w:sz w:val="28"/>
          <w:szCs w:val="28"/>
          <w:lang w:eastAsia="de-DE"/>
        </w:rPr>
        <w:t>Farbstoffe (2)</w:t>
      </w:r>
    </w:p>
    <w:p w:rsidR="00495A8D" w:rsidRPr="00337E2E" w:rsidRDefault="00495A8D" w:rsidP="00495A8D">
      <w:pPr>
        <w:pStyle w:val="Textkrper"/>
        <w:rPr>
          <w:sz w:val="24"/>
          <w:szCs w:val="24"/>
        </w:rPr>
      </w:pPr>
      <w:r w:rsidRPr="00337E2E">
        <w:rPr>
          <w:sz w:val="24"/>
          <w:szCs w:val="24"/>
        </w:rPr>
        <w:t xml:space="preserve">Damit Nora und Yusuf das beobachtete Phänomen verstehen, bekommen sie von der </w:t>
      </w:r>
      <w:r w:rsidRPr="00337E2E">
        <w:rPr>
          <w:sz w:val="24"/>
          <w:szCs w:val="24"/>
        </w:rPr>
        <w:br/>
        <w:t>Lehrkraft einen Sachtext.</w:t>
      </w:r>
    </w:p>
    <w:p w:rsidR="00495A8D" w:rsidRPr="00337E2E" w:rsidRDefault="00495A8D" w:rsidP="00495A8D">
      <w:pPr>
        <w:pStyle w:val="Textkrper"/>
        <w:spacing w:before="240"/>
        <w:rPr>
          <w:b/>
          <w:bCs/>
          <w:sz w:val="24"/>
          <w:szCs w:val="24"/>
        </w:rPr>
      </w:pPr>
      <w:r w:rsidRPr="00337E2E">
        <w:rPr>
          <w:b/>
          <w:bCs/>
          <w:sz w:val="24"/>
          <w:szCs w:val="24"/>
        </w:rPr>
        <w:t>Aufgaben:</w:t>
      </w:r>
    </w:p>
    <w:p w:rsidR="00495A8D" w:rsidRPr="00337E2E" w:rsidRDefault="00495A8D" w:rsidP="00495A8D">
      <w:pPr>
        <w:pStyle w:val="Textkrper"/>
        <w:rPr>
          <w:sz w:val="24"/>
          <w:szCs w:val="24"/>
        </w:rPr>
      </w:pPr>
      <w:r w:rsidRPr="00337E2E">
        <w:rPr>
          <w:sz w:val="24"/>
          <w:szCs w:val="24"/>
        </w:rPr>
        <w:t xml:space="preserve">Lies den Text und unterstreiche die Fachbegriffe. Trage sie im Anschluss in die Tabelle ein. </w:t>
      </w:r>
    </w:p>
    <w:p w:rsidR="00495A8D" w:rsidRPr="00337E2E" w:rsidRDefault="00495A8D" w:rsidP="00495A8D">
      <w:pPr>
        <w:pStyle w:val="Textkrper"/>
        <w:rPr>
          <w:sz w:val="24"/>
          <w:szCs w:val="24"/>
        </w:rPr>
      </w:pPr>
      <w:r w:rsidRPr="00337E2E">
        <w:rPr>
          <w:sz w:val="24"/>
          <w:szCs w:val="24"/>
        </w:rPr>
        <w:t>Nachdem du dein Wissen überprüft hast (Farbstoffe 3), ergänze Erklärungen für die Fachwörter.</w:t>
      </w:r>
    </w:p>
    <w:p w:rsidR="00495A8D" w:rsidRPr="00337E2E" w:rsidRDefault="00495A8D" w:rsidP="00495A8D">
      <w:pPr>
        <w:pStyle w:val="Textkrper"/>
        <w:spacing w:before="240"/>
        <w:rPr>
          <w:b/>
          <w:bCs/>
          <w:sz w:val="24"/>
          <w:szCs w:val="24"/>
        </w:rPr>
      </w:pPr>
      <w:r w:rsidRPr="00337E2E">
        <w:rPr>
          <w:b/>
          <w:bCs/>
          <w:sz w:val="24"/>
          <w:szCs w:val="24"/>
        </w:rPr>
        <w:t>Sachtext:</w:t>
      </w:r>
    </w:p>
    <w:p w:rsidR="00495A8D" w:rsidRPr="00337E2E" w:rsidRDefault="00495A8D" w:rsidP="00495A8D">
      <w:pPr>
        <w:pStyle w:val="ArbeitsbogenStandard"/>
        <w:spacing w:line="276" w:lineRule="auto"/>
        <w:ind w:right="-2"/>
        <w:rPr>
          <w:szCs w:val="24"/>
        </w:rPr>
      </w:pPr>
      <w:r w:rsidRPr="00337E2E">
        <w:rPr>
          <w:szCs w:val="24"/>
        </w:rPr>
        <w:t xml:space="preserve">Die schwarze Farbe ist kein Reinstoff, sondern ein Gemisch aus verschiedenen Farbstoffen. Durch ein Experiment, man nennt es Papierchromatografie, kann man herausfinden, aus welchen Farben das Schwarz in Filzstiften zusammengesetzt ist. </w:t>
      </w:r>
    </w:p>
    <w:p w:rsidR="00495A8D" w:rsidRPr="00337E2E" w:rsidRDefault="00495A8D" w:rsidP="00495A8D">
      <w:pPr>
        <w:pStyle w:val="ArbeitsbogenStandard"/>
        <w:spacing w:line="276" w:lineRule="auto"/>
        <w:ind w:right="-2"/>
        <w:rPr>
          <w:spacing w:val="-2"/>
          <w:szCs w:val="24"/>
        </w:rPr>
      </w:pPr>
      <w:r w:rsidRPr="00337E2E">
        <w:rPr>
          <w:spacing w:val="-2"/>
          <w:szCs w:val="24"/>
        </w:rPr>
        <w:t>Der Filterpapierdocht in der Mitte saugt sich mit dem Wasser voll. Das Wasser wandert über den Docht durch den schwarzen Farbstoff und das Filterpapier nach außen. Für die schwarze Farbe wirkt es als Lösungsmittel: Verschiedene Farbstoffe lösen sich aus der schwarzen Farbe.</w:t>
      </w:r>
    </w:p>
    <w:p w:rsidR="00495A8D" w:rsidRPr="00337E2E" w:rsidRDefault="00495A8D" w:rsidP="00495A8D">
      <w:pPr>
        <w:pStyle w:val="ArbeitsbogenStandard"/>
        <w:spacing w:line="276" w:lineRule="auto"/>
        <w:ind w:right="-2"/>
        <w:rPr>
          <w:szCs w:val="24"/>
        </w:rPr>
      </w:pPr>
      <w:r w:rsidRPr="00337E2E">
        <w:rPr>
          <w:szCs w:val="24"/>
        </w:rPr>
        <w:t xml:space="preserve">Farbstoffe, die sich gut im Wasser lösen und schlecht am Papier haften, wandern mit dem Wasser schnell mit nach außen auf dem Filterpapier. Die Farbstoffe, die sich schlecht im Wasser lösen, jedoch gut am Papier haften, wandern langsamer auf dem Papier nach außen. </w:t>
      </w:r>
    </w:p>
    <w:p w:rsidR="00495A8D" w:rsidRPr="00337E2E" w:rsidRDefault="00495A8D" w:rsidP="00495A8D">
      <w:pPr>
        <w:pStyle w:val="ArbeitsbogenStandard"/>
        <w:spacing w:line="276" w:lineRule="auto"/>
        <w:ind w:right="-2"/>
        <w:rPr>
          <w:szCs w:val="24"/>
        </w:rPr>
      </w:pPr>
      <w:r w:rsidRPr="00337E2E">
        <w:rPr>
          <w:szCs w:val="24"/>
        </w:rPr>
        <w:t xml:space="preserve">Bei der Papierchromatografie lassen sich also zwei Eigenschaften von Farbstoffen </w:t>
      </w:r>
      <w:r w:rsidRPr="00337E2E">
        <w:rPr>
          <w:szCs w:val="24"/>
        </w:rPr>
        <w:br/>
        <w:t>beobachten:</w:t>
      </w:r>
    </w:p>
    <w:p w:rsidR="00495A8D" w:rsidRDefault="00495A8D" w:rsidP="00495A8D">
      <w:pPr>
        <w:pStyle w:val="ArbeitsbogenStandard"/>
        <w:numPr>
          <w:ilvl w:val="0"/>
          <w:numId w:val="7"/>
        </w:numPr>
        <w:spacing w:line="276" w:lineRule="auto"/>
        <w:ind w:right="-2"/>
        <w:rPr>
          <w:szCs w:val="24"/>
        </w:rPr>
      </w:pPr>
      <w:r>
        <w:rPr>
          <w:szCs w:val="24"/>
        </w:rPr>
        <w:t xml:space="preserve">Die Farben in einem </w:t>
      </w:r>
      <w:r w:rsidRPr="003A5CBC">
        <w:rPr>
          <w:szCs w:val="24"/>
        </w:rPr>
        <w:t>Farbstoffgemi</w:t>
      </w:r>
      <w:r>
        <w:rPr>
          <w:szCs w:val="24"/>
        </w:rPr>
        <w:t>sch</w:t>
      </w:r>
      <w:r w:rsidRPr="003A5CBC">
        <w:rPr>
          <w:szCs w:val="24"/>
        </w:rPr>
        <w:t xml:space="preserve"> </w:t>
      </w:r>
      <w:r>
        <w:rPr>
          <w:szCs w:val="24"/>
        </w:rPr>
        <w:t xml:space="preserve">lösen sich mithilfe des Lösungsmittels Wasser </w:t>
      </w:r>
      <w:r w:rsidRPr="003A5CBC">
        <w:rPr>
          <w:szCs w:val="24"/>
        </w:rPr>
        <w:t>unterschiedlich gu</w:t>
      </w:r>
      <w:r>
        <w:rPr>
          <w:szCs w:val="24"/>
        </w:rPr>
        <w:t>t.</w:t>
      </w:r>
    </w:p>
    <w:p w:rsidR="00495A8D" w:rsidRDefault="00495A8D" w:rsidP="00495A8D">
      <w:pPr>
        <w:pStyle w:val="ArbeitsbogenStandard"/>
        <w:numPr>
          <w:ilvl w:val="0"/>
          <w:numId w:val="7"/>
        </w:numPr>
        <w:spacing w:line="276" w:lineRule="auto"/>
        <w:ind w:right="-2"/>
        <w:rPr>
          <w:szCs w:val="24"/>
        </w:rPr>
      </w:pPr>
      <w:r>
        <w:rPr>
          <w:szCs w:val="24"/>
        </w:rPr>
        <w:t>Die Farben haften</w:t>
      </w:r>
      <w:r w:rsidRPr="003A5CBC">
        <w:rPr>
          <w:szCs w:val="24"/>
        </w:rPr>
        <w:t xml:space="preserve"> unterschiedlich gut</w:t>
      </w:r>
      <w:r>
        <w:rPr>
          <w:szCs w:val="24"/>
        </w:rPr>
        <w:t xml:space="preserve"> </w:t>
      </w:r>
      <w:r w:rsidRPr="003A5CBC">
        <w:rPr>
          <w:szCs w:val="24"/>
        </w:rPr>
        <w:t xml:space="preserve">an </w:t>
      </w:r>
      <w:r>
        <w:rPr>
          <w:szCs w:val="24"/>
        </w:rPr>
        <w:t>der</w:t>
      </w:r>
      <w:r w:rsidRPr="003A5CBC">
        <w:rPr>
          <w:szCs w:val="24"/>
        </w:rPr>
        <w:t xml:space="preserve"> Papieroberfläche</w:t>
      </w:r>
      <w:r>
        <w:rPr>
          <w:szCs w:val="24"/>
        </w:rPr>
        <w:t>. Das Anhaften nennt man „</w:t>
      </w:r>
      <w:r w:rsidRPr="003A5CBC">
        <w:rPr>
          <w:szCs w:val="24"/>
        </w:rPr>
        <w:t>Adsorption</w:t>
      </w:r>
      <w:r>
        <w:rPr>
          <w:szCs w:val="24"/>
        </w:rPr>
        <w:t>“</w:t>
      </w:r>
      <w:r w:rsidRPr="003A5CBC">
        <w:rPr>
          <w:szCs w:val="24"/>
        </w:rPr>
        <w:t>.</w:t>
      </w:r>
    </w:p>
    <w:p w:rsidR="00495A8D" w:rsidRDefault="00495A8D" w:rsidP="00495A8D">
      <w:pPr>
        <w:pStyle w:val="ArbeitsbogenStandard"/>
        <w:spacing w:line="276" w:lineRule="auto"/>
        <w:ind w:left="720" w:right="-2"/>
        <w:rPr>
          <w:szCs w:val="24"/>
        </w:rPr>
      </w:pPr>
    </w:p>
    <w:tbl>
      <w:tblPr>
        <w:tblStyle w:val="Tabellenraste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951"/>
        <w:gridCol w:w="7259"/>
      </w:tblGrid>
      <w:tr w:rsidR="00495A8D" w:rsidRPr="00575AD4" w:rsidTr="00B247D2">
        <w:tc>
          <w:tcPr>
            <w:tcW w:w="1951" w:type="dxa"/>
            <w:shd w:val="clear" w:color="auto" w:fill="8FFFC2"/>
          </w:tcPr>
          <w:p w:rsidR="00495A8D" w:rsidRPr="00575AD4" w:rsidRDefault="00495A8D" w:rsidP="00B247D2">
            <w:pPr>
              <w:pStyle w:val="ArbeitsbogenStandard"/>
              <w:spacing w:line="276" w:lineRule="auto"/>
              <w:ind w:right="-2"/>
              <w:rPr>
                <w:b/>
                <w:szCs w:val="24"/>
              </w:rPr>
            </w:pPr>
            <w:r w:rsidRPr="00575AD4">
              <w:rPr>
                <w:b/>
                <w:szCs w:val="24"/>
              </w:rPr>
              <w:t>Fachwort</w:t>
            </w:r>
          </w:p>
        </w:tc>
        <w:tc>
          <w:tcPr>
            <w:tcW w:w="7259" w:type="dxa"/>
            <w:shd w:val="clear" w:color="auto" w:fill="8FFFC2"/>
          </w:tcPr>
          <w:p w:rsidR="00495A8D" w:rsidRPr="00575AD4" w:rsidRDefault="00495A8D" w:rsidP="00B247D2">
            <w:pPr>
              <w:pStyle w:val="ArbeitsbogenStandard"/>
              <w:spacing w:line="276" w:lineRule="auto"/>
              <w:ind w:right="-2"/>
              <w:rPr>
                <w:b/>
                <w:szCs w:val="24"/>
              </w:rPr>
            </w:pPr>
            <w:r w:rsidRPr="00575AD4">
              <w:rPr>
                <w:b/>
                <w:szCs w:val="24"/>
              </w:rPr>
              <w:t>Erklärung</w:t>
            </w:r>
          </w:p>
        </w:tc>
      </w:tr>
      <w:tr w:rsidR="00495A8D" w:rsidTr="00B247D2">
        <w:tc>
          <w:tcPr>
            <w:tcW w:w="1951" w:type="dxa"/>
          </w:tcPr>
          <w:p w:rsidR="00495A8D" w:rsidRDefault="00495A8D" w:rsidP="00B247D2">
            <w:pPr>
              <w:pStyle w:val="ArbeitsbogenStandard"/>
              <w:spacing w:line="276" w:lineRule="auto"/>
              <w:ind w:right="-2"/>
              <w:rPr>
                <w:szCs w:val="24"/>
              </w:rPr>
            </w:pPr>
            <w:r>
              <w:rPr>
                <w:szCs w:val="24"/>
              </w:rPr>
              <w:t>Reinstoff</w:t>
            </w:r>
          </w:p>
        </w:tc>
        <w:tc>
          <w:tcPr>
            <w:tcW w:w="7259" w:type="dxa"/>
          </w:tcPr>
          <w:p w:rsidR="00495A8D" w:rsidRDefault="00495A8D" w:rsidP="00B247D2">
            <w:pPr>
              <w:pStyle w:val="ArbeitsbogenStandard"/>
              <w:spacing w:line="276" w:lineRule="auto"/>
              <w:ind w:right="-2"/>
              <w:rPr>
                <w:szCs w:val="24"/>
              </w:rPr>
            </w:pPr>
          </w:p>
        </w:tc>
      </w:tr>
      <w:tr w:rsidR="00495A8D" w:rsidTr="00B247D2">
        <w:tc>
          <w:tcPr>
            <w:tcW w:w="1951" w:type="dxa"/>
          </w:tcPr>
          <w:p w:rsidR="00495A8D" w:rsidRDefault="00495A8D" w:rsidP="00B247D2">
            <w:pPr>
              <w:pStyle w:val="ArbeitsbogenStandard"/>
              <w:spacing w:line="276" w:lineRule="auto"/>
              <w:ind w:right="-2"/>
              <w:rPr>
                <w:szCs w:val="24"/>
              </w:rPr>
            </w:pPr>
            <w:r>
              <w:rPr>
                <w:szCs w:val="24"/>
              </w:rPr>
              <w:t>Gemisch</w:t>
            </w:r>
          </w:p>
        </w:tc>
        <w:tc>
          <w:tcPr>
            <w:tcW w:w="7259" w:type="dxa"/>
          </w:tcPr>
          <w:p w:rsidR="00495A8D" w:rsidRDefault="00495A8D" w:rsidP="00B247D2">
            <w:pPr>
              <w:pStyle w:val="ArbeitsbogenStandard"/>
              <w:spacing w:line="276" w:lineRule="auto"/>
              <w:ind w:right="-2"/>
              <w:rPr>
                <w:szCs w:val="24"/>
              </w:rPr>
            </w:pPr>
          </w:p>
        </w:tc>
      </w:tr>
      <w:tr w:rsidR="00495A8D" w:rsidTr="00B247D2">
        <w:tc>
          <w:tcPr>
            <w:tcW w:w="1951" w:type="dxa"/>
          </w:tcPr>
          <w:p w:rsidR="00495A8D" w:rsidRDefault="00495A8D" w:rsidP="00B247D2">
            <w:pPr>
              <w:pStyle w:val="ArbeitsbogenStandard"/>
              <w:spacing w:line="276" w:lineRule="auto"/>
              <w:ind w:right="-2"/>
              <w:rPr>
                <w:szCs w:val="24"/>
              </w:rPr>
            </w:pPr>
          </w:p>
        </w:tc>
        <w:tc>
          <w:tcPr>
            <w:tcW w:w="7259" w:type="dxa"/>
          </w:tcPr>
          <w:p w:rsidR="00495A8D" w:rsidRDefault="00495A8D" w:rsidP="00B247D2">
            <w:pPr>
              <w:pStyle w:val="ArbeitsbogenStandard"/>
              <w:spacing w:line="276" w:lineRule="auto"/>
              <w:ind w:right="-2"/>
              <w:rPr>
                <w:szCs w:val="24"/>
              </w:rPr>
            </w:pPr>
          </w:p>
        </w:tc>
      </w:tr>
      <w:tr w:rsidR="00495A8D" w:rsidTr="00B247D2">
        <w:tc>
          <w:tcPr>
            <w:tcW w:w="1951" w:type="dxa"/>
          </w:tcPr>
          <w:p w:rsidR="00495A8D" w:rsidRDefault="00495A8D" w:rsidP="00B247D2">
            <w:pPr>
              <w:pStyle w:val="ArbeitsbogenStandard"/>
              <w:spacing w:line="276" w:lineRule="auto"/>
              <w:ind w:right="-2"/>
              <w:rPr>
                <w:szCs w:val="24"/>
              </w:rPr>
            </w:pPr>
          </w:p>
        </w:tc>
        <w:tc>
          <w:tcPr>
            <w:tcW w:w="7259" w:type="dxa"/>
          </w:tcPr>
          <w:p w:rsidR="00495A8D" w:rsidRDefault="00495A8D" w:rsidP="00B247D2">
            <w:pPr>
              <w:pStyle w:val="ArbeitsbogenStandard"/>
              <w:spacing w:line="276" w:lineRule="auto"/>
              <w:ind w:right="-2"/>
              <w:rPr>
                <w:szCs w:val="24"/>
              </w:rPr>
            </w:pPr>
          </w:p>
        </w:tc>
      </w:tr>
      <w:tr w:rsidR="00495A8D" w:rsidTr="00B247D2">
        <w:tc>
          <w:tcPr>
            <w:tcW w:w="1951" w:type="dxa"/>
          </w:tcPr>
          <w:p w:rsidR="00495A8D" w:rsidRDefault="00495A8D" w:rsidP="00B247D2">
            <w:pPr>
              <w:pStyle w:val="ArbeitsbogenStandard"/>
              <w:spacing w:line="276" w:lineRule="auto"/>
              <w:ind w:right="-2"/>
              <w:rPr>
                <w:szCs w:val="24"/>
              </w:rPr>
            </w:pPr>
          </w:p>
        </w:tc>
        <w:tc>
          <w:tcPr>
            <w:tcW w:w="7259" w:type="dxa"/>
          </w:tcPr>
          <w:p w:rsidR="00495A8D" w:rsidRDefault="00495A8D" w:rsidP="00B247D2">
            <w:pPr>
              <w:pStyle w:val="ArbeitsbogenStandard"/>
              <w:spacing w:line="276" w:lineRule="auto"/>
              <w:ind w:right="-2"/>
              <w:rPr>
                <w:szCs w:val="24"/>
              </w:rPr>
            </w:pPr>
          </w:p>
        </w:tc>
      </w:tr>
      <w:tr w:rsidR="00495A8D" w:rsidTr="00B247D2">
        <w:tc>
          <w:tcPr>
            <w:tcW w:w="1951" w:type="dxa"/>
          </w:tcPr>
          <w:p w:rsidR="00495A8D" w:rsidRDefault="00495A8D" w:rsidP="00B247D2">
            <w:pPr>
              <w:pStyle w:val="ArbeitsbogenStandard"/>
              <w:spacing w:line="276" w:lineRule="auto"/>
              <w:ind w:right="-2"/>
              <w:rPr>
                <w:szCs w:val="24"/>
              </w:rPr>
            </w:pPr>
          </w:p>
        </w:tc>
        <w:tc>
          <w:tcPr>
            <w:tcW w:w="7259" w:type="dxa"/>
          </w:tcPr>
          <w:p w:rsidR="00495A8D" w:rsidRDefault="00495A8D" w:rsidP="00B247D2">
            <w:pPr>
              <w:pStyle w:val="ArbeitsbogenStandard"/>
              <w:spacing w:line="276" w:lineRule="auto"/>
              <w:ind w:right="-2"/>
              <w:rPr>
                <w:szCs w:val="24"/>
              </w:rPr>
            </w:pPr>
          </w:p>
        </w:tc>
      </w:tr>
    </w:tbl>
    <w:p w:rsidR="00563349" w:rsidRPr="00F7424C" w:rsidRDefault="00563349" w:rsidP="00F7424C">
      <w:pPr>
        <w:spacing w:after="0"/>
        <w:jc w:val="left"/>
        <w:rPr>
          <w:rFonts w:ascii="Calibri" w:hAnsi="Calibri"/>
          <w:b/>
          <w:noProof/>
          <w:sz w:val="28"/>
          <w:szCs w:val="28"/>
          <w:lang w:eastAsia="de-DE"/>
        </w:rPr>
      </w:pPr>
      <w:bookmarkStart w:id="0" w:name="_GoBack"/>
      <w:bookmarkEnd w:id="0"/>
    </w:p>
    <w:sectPr w:rsidR="00563349" w:rsidRPr="00F7424C" w:rsidSect="00551C39">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5D" w:rsidRDefault="00E3515D" w:rsidP="00E3515D">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27" w:rsidRPr="00314940" w:rsidRDefault="00016E27" w:rsidP="00016E27">
    <w:pPr>
      <w:pStyle w:val="Kopfzeile"/>
      <w:rPr>
        <w:color w:val="002060"/>
      </w:rPr>
    </w:pPr>
    <w:r w:rsidRPr="00314940">
      <w:rPr>
        <w:color w:val="002060"/>
      </w:rPr>
      <w:t>Sprache</w:t>
    </w:r>
  </w:p>
  <w:p w:rsidR="00016E27" w:rsidRDefault="00016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B32273"/>
    <w:multiLevelType w:val="hybridMultilevel"/>
    <w:tmpl w:val="4FE0D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B86613"/>
    <w:multiLevelType w:val="hybridMultilevel"/>
    <w:tmpl w:val="1FC4F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16E27"/>
    <w:rsid w:val="0002478F"/>
    <w:rsid w:val="002347FA"/>
    <w:rsid w:val="00392087"/>
    <w:rsid w:val="003A533F"/>
    <w:rsid w:val="00495A8D"/>
    <w:rsid w:val="004A64A8"/>
    <w:rsid w:val="00551C39"/>
    <w:rsid w:val="00563349"/>
    <w:rsid w:val="005A5950"/>
    <w:rsid w:val="00730C4A"/>
    <w:rsid w:val="007A7928"/>
    <w:rsid w:val="007D32F5"/>
    <w:rsid w:val="00C951B9"/>
    <w:rsid w:val="00E24C31"/>
    <w:rsid w:val="00E3515D"/>
    <w:rsid w:val="00E96550"/>
    <w:rsid w:val="00EE31A4"/>
    <w:rsid w:val="00F25ED0"/>
    <w:rsid w:val="00F7424C"/>
    <w:rsid w:val="00FA5964"/>
    <w:rsid w:val="00FA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016E27"/>
    <w:pPr>
      <w:tabs>
        <w:tab w:val="center" w:pos="4536"/>
        <w:tab w:val="right" w:pos="9072"/>
      </w:tabs>
      <w:spacing w:after="0"/>
    </w:pPr>
  </w:style>
  <w:style w:type="character" w:customStyle="1" w:styleId="KopfzeileZchn">
    <w:name w:val="Kopfzeile Zchn"/>
    <w:basedOn w:val="Absatz-Standardschriftart"/>
    <w:link w:val="Kopfzeile"/>
    <w:uiPriority w:val="99"/>
    <w:rsid w:val="00016E27"/>
    <w:rPr>
      <w:rFonts w:eastAsia="Calibri" w:cs="Times New Roman"/>
    </w:rPr>
  </w:style>
  <w:style w:type="paragraph" w:styleId="Fuzeile">
    <w:name w:val="footer"/>
    <w:basedOn w:val="Standard"/>
    <w:link w:val="FuzeileZchn"/>
    <w:uiPriority w:val="99"/>
    <w:unhideWhenUsed/>
    <w:rsid w:val="00016E27"/>
    <w:pPr>
      <w:tabs>
        <w:tab w:val="center" w:pos="4536"/>
        <w:tab w:val="right" w:pos="9072"/>
      </w:tabs>
      <w:spacing w:after="0"/>
    </w:pPr>
  </w:style>
  <w:style w:type="character" w:customStyle="1" w:styleId="FuzeileZchn">
    <w:name w:val="Fußzeile Zchn"/>
    <w:basedOn w:val="Absatz-Standardschriftart"/>
    <w:link w:val="Fuzeile"/>
    <w:uiPriority w:val="99"/>
    <w:rsid w:val="00016E27"/>
    <w:rPr>
      <w:rFonts w:eastAsia="Calibri" w:cs="Times New Roman"/>
    </w:rPr>
  </w:style>
  <w:style w:type="character" w:styleId="Hyperlink">
    <w:name w:val="Hyperlink"/>
    <w:basedOn w:val="Absatz-Standardschriftart"/>
    <w:uiPriority w:val="99"/>
    <w:semiHidden/>
    <w:unhideWhenUsed/>
    <w:rsid w:val="00E35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016E27"/>
    <w:pPr>
      <w:tabs>
        <w:tab w:val="center" w:pos="4536"/>
        <w:tab w:val="right" w:pos="9072"/>
      </w:tabs>
      <w:spacing w:after="0"/>
    </w:pPr>
  </w:style>
  <w:style w:type="character" w:customStyle="1" w:styleId="KopfzeileZchn">
    <w:name w:val="Kopfzeile Zchn"/>
    <w:basedOn w:val="Absatz-Standardschriftart"/>
    <w:link w:val="Kopfzeile"/>
    <w:uiPriority w:val="99"/>
    <w:rsid w:val="00016E27"/>
    <w:rPr>
      <w:rFonts w:eastAsia="Calibri" w:cs="Times New Roman"/>
    </w:rPr>
  </w:style>
  <w:style w:type="paragraph" w:styleId="Fuzeile">
    <w:name w:val="footer"/>
    <w:basedOn w:val="Standard"/>
    <w:link w:val="FuzeileZchn"/>
    <w:uiPriority w:val="99"/>
    <w:unhideWhenUsed/>
    <w:rsid w:val="00016E27"/>
    <w:pPr>
      <w:tabs>
        <w:tab w:val="center" w:pos="4536"/>
        <w:tab w:val="right" w:pos="9072"/>
      </w:tabs>
      <w:spacing w:after="0"/>
    </w:pPr>
  </w:style>
  <w:style w:type="character" w:customStyle="1" w:styleId="FuzeileZchn">
    <w:name w:val="Fußzeile Zchn"/>
    <w:basedOn w:val="Absatz-Standardschriftart"/>
    <w:link w:val="Fuzeile"/>
    <w:uiPriority w:val="99"/>
    <w:rsid w:val="00016E27"/>
    <w:rPr>
      <w:rFonts w:eastAsia="Calibri" w:cs="Times New Roman"/>
    </w:rPr>
  </w:style>
  <w:style w:type="character" w:styleId="Hyperlink">
    <w:name w:val="Hyperlink"/>
    <w:basedOn w:val="Absatz-Standardschriftart"/>
    <w:uiPriority w:val="99"/>
    <w:semiHidden/>
    <w:unhideWhenUsed/>
    <w:rsid w:val="00E35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2019-01-10T10:24:00Z</dcterms:created>
  <dcterms:modified xsi:type="dcterms:W3CDTF">2019-01-11T08:02:00Z</dcterms:modified>
</cp:coreProperties>
</file>