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76" w:rsidRPr="00A60EF9" w:rsidRDefault="00F27762" w:rsidP="00F27762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A60EF9">
        <w:rPr>
          <w:rFonts w:ascii="Arial" w:hAnsi="Arial" w:cs="Arial"/>
          <w:b/>
          <w:sz w:val="22"/>
        </w:rPr>
        <w:t xml:space="preserve">Anlage </w:t>
      </w:r>
      <w:r w:rsidR="004B6391">
        <w:rPr>
          <w:rFonts w:ascii="Arial" w:hAnsi="Arial" w:cs="Arial"/>
          <w:b/>
          <w:sz w:val="22"/>
        </w:rPr>
        <w:t>3</w:t>
      </w:r>
      <w:r w:rsidR="004B6391" w:rsidRPr="00A60EF9">
        <w:rPr>
          <w:rFonts w:ascii="Arial" w:hAnsi="Arial" w:cs="Arial"/>
          <w:b/>
          <w:sz w:val="22"/>
        </w:rPr>
        <w:t xml:space="preserve"> </w:t>
      </w:r>
      <w:r w:rsidRPr="00A60EF9">
        <w:rPr>
          <w:rFonts w:ascii="Arial" w:hAnsi="Arial" w:cs="Arial"/>
          <w:b/>
          <w:sz w:val="22"/>
        </w:rPr>
        <w:t xml:space="preserve">zur Richtlinie über die Gewährung von Zuschüssen für brandenburgische Schülerinnen und Schüler zu den Kosten von Schulfahrten mit verbindlichen Gedenkstättenbesuchen </w:t>
      </w:r>
    </w:p>
    <w:p w:rsidR="00F27762" w:rsidRDefault="00F27762" w:rsidP="006D1276">
      <w:pPr>
        <w:rPr>
          <w:rFonts w:ascii="Arial" w:hAnsi="Arial" w:cs="Arial"/>
          <w:b/>
          <w:sz w:val="22"/>
        </w:rPr>
      </w:pPr>
    </w:p>
    <w:p w:rsidR="00061F12" w:rsidRDefault="00061F12" w:rsidP="006D1276">
      <w:pPr>
        <w:rPr>
          <w:rFonts w:ascii="Arial" w:hAnsi="Arial" w:cs="Arial"/>
          <w:b/>
          <w:sz w:val="22"/>
        </w:rPr>
      </w:pPr>
    </w:p>
    <w:p w:rsidR="00206390" w:rsidRPr="00A60EF9" w:rsidRDefault="00206390" w:rsidP="00206390">
      <w:pPr>
        <w:rPr>
          <w:rFonts w:ascii="Arial" w:hAnsi="Arial" w:cs="Arial"/>
          <w:b/>
          <w:sz w:val="22"/>
        </w:rPr>
      </w:pPr>
      <w:r w:rsidRPr="00A60EF9">
        <w:rPr>
          <w:rFonts w:ascii="Arial" w:hAnsi="Arial" w:cs="Arial"/>
          <w:b/>
          <w:sz w:val="22"/>
        </w:rPr>
        <w:t xml:space="preserve">Beispiele für historische Lernorte und Gedenkstätten in </w:t>
      </w:r>
      <w:r>
        <w:rPr>
          <w:rFonts w:ascii="Arial" w:hAnsi="Arial" w:cs="Arial"/>
          <w:b/>
          <w:sz w:val="22"/>
        </w:rPr>
        <w:t>Brandenburg</w:t>
      </w:r>
    </w:p>
    <w:p w:rsidR="00206390" w:rsidRPr="00A60EF9" w:rsidRDefault="00206390" w:rsidP="0020639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7268"/>
      </w:tblGrid>
      <w:tr w:rsidR="00206390" w:rsidRPr="00A60EF9" w:rsidTr="000D6E48">
        <w:tc>
          <w:tcPr>
            <w:tcW w:w="1794" w:type="dxa"/>
            <w:shd w:val="clear" w:color="auto" w:fill="auto"/>
          </w:tcPr>
          <w:p w:rsidR="00206390" w:rsidRPr="00A60EF9" w:rsidRDefault="00206390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Sachsenhausen</w:t>
            </w:r>
          </w:p>
        </w:tc>
        <w:tc>
          <w:tcPr>
            <w:tcW w:w="7494" w:type="dxa"/>
            <w:shd w:val="clear" w:color="auto" w:fill="auto"/>
          </w:tcPr>
          <w:p w:rsidR="00206390" w:rsidRPr="00A60EF9" w:rsidRDefault="00206390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KZ-Gedenkstätte</w:t>
            </w:r>
          </w:p>
        </w:tc>
      </w:tr>
      <w:tr w:rsidR="00206390" w:rsidRPr="00A60EF9" w:rsidTr="000D6E48">
        <w:tc>
          <w:tcPr>
            <w:tcW w:w="1794" w:type="dxa"/>
            <w:shd w:val="clear" w:color="auto" w:fill="auto"/>
          </w:tcPr>
          <w:p w:rsidR="00206390" w:rsidRPr="00A60EF9" w:rsidRDefault="00206390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Sachsenhausen</w:t>
            </w:r>
          </w:p>
        </w:tc>
        <w:tc>
          <w:tcPr>
            <w:tcW w:w="7494" w:type="dxa"/>
            <w:shd w:val="clear" w:color="auto" w:fill="auto"/>
          </w:tcPr>
          <w:p w:rsidR="00206390" w:rsidRPr="00A60EF9" w:rsidRDefault="00206390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Gedenkstätte NKWD Speziallager</w:t>
            </w:r>
          </w:p>
        </w:tc>
      </w:tr>
      <w:tr w:rsidR="00206390" w:rsidRPr="00A60EF9" w:rsidTr="000D6E48">
        <w:tc>
          <w:tcPr>
            <w:tcW w:w="1794" w:type="dxa"/>
            <w:shd w:val="clear" w:color="auto" w:fill="auto"/>
          </w:tcPr>
          <w:p w:rsidR="00206390" w:rsidRPr="00A60EF9" w:rsidRDefault="00206390" w:rsidP="00390398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Ravensbrück</w:t>
            </w:r>
            <w:proofErr w:type="spellEnd"/>
          </w:p>
        </w:tc>
        <w:tc>
          <w:tcPr>
            <w:tcW w:w="7494" w:type="dxa"/>
            <w:shd w:val="clear" w:color="auto" w:fill="auto"/>
          </w:tcPr>
          <w:p w:rsidR="00206390" w:rsidRPr="00A60EF9" w:rsidRDefault="00206390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KZ-Gedenkstätte und Museum</w:t>
            </w:r>
          </w:p>
        </w:tc>
      </w:tr>
      <w:tr w:rsidR="00206390" w:rsidRPr="00A60EF9" w:rsidTr="000D6E48">
        <w:tc>
          <w:tcPr>
            <w:tcW w:w="1794" w:type="dxa"/>
            <w:shd w:val="clear" w:color="auto" w:fill="auto"/>
          </w:tcPr>
          <w:p w:rsidR="00206390" w:rsidRPr="00A60EF9" w:rsidRDefault="000D6E4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Brandenburg </w:t>
            </w:r>
            <w:proofErr w:type="spellStart"/>
            <w:r>
              <w:rPr>
                <w:rFonts w:ascii="Arial" w:hAnsi="Arial" w:cs="Arial"/>
                <w:sz w:val="22"/>
              </w:rPr>
              <w:t>a.d.H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494" w:type="dxa"/>
            <w:shd w:val="clear" w:color="auto" w:fill="auto"/>
          </w:tcPr>
          <w:p w:rsidR="000D6E48" w:rsidRPr="000D6E48" w:rsidRDefault="000D6E48" w:rsidP="000D6E4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>Gedenkstätte "Zuchthaus Brandenburg-Görden"</w:t>
            </w:r>
          </w:p>
          <w:p w:rsidR="00206390" w:rsidRPr="00A60EF9" w:rsidRDefault="00206390" w:rsidP="000D6E48">
            <w:pPr>
              <w:rPr>
                <w:rFonts w:ascii="Arial" w:hAnsi="Arial" w:cs="Arial"/>
                <w:sz w:val="22"/>
              </w:rPr>
            </w:pPr>
          </w:p>
        </w:tc>
      </w:tr>
      <w:tr w:rsidR="000D6E48" w:rsidRPr="00A60EF9" w:rsidTr="000D6E48">
        <w:tc>
          <w:tcPr>
            <w:tcW w:w="1794" w:type="dxa"/>
            <w:shd w:val="clear" w:color="auto" w:fill="auto"/>
          </w:tcPr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Brandenburg </w:t>
            </w:r>
            <w:proofErr w:type="spellStart"/>
            <w:r>
              <w:rPr>
                <w:rFonts w:ascii="Arial" w:hAnsi="Arial" w:cs="Arial"/>
                <w:sz w:val="22"/>
              </w:rPr>
              <w:t>a.d.H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494" w:type="dxa"/>
            <w:shd w:val="clear" w:color="auto" w:fill="auto"/>
          </w:tcPr>
          <w:p w:rsidR="000D6E48" w:rsidRPr="000D6E48" w:rsidRDefault="000D6E48" w:rsidP="000D6E4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>Gedenkstätte Brandenburg an der Havel</w:t>
            </w:r>
          </w:p>
          <w:p w:rsidR="000D6E48" w:rsidRPr="00A60EF9" w:rsidRDefault="000D6E48" w:rsidP="000D6E4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>Gedenkstätte für die Opfer der Euthanasiemorde</w:t>
            </w:r>
          </w:p>
        </w:tc>
      </w:tr>
      <w:tr w:rsidR="000D6E48" w:rsidRPr="00A60EF9" w:rsidTr="000D6E48">
        <w:tc>
          <w:tcPr>
            <w:tcW w:w="1794" w:type="dxa"/>
            <w:shd w:val="clear" w:color="auto" w:fill="auto"/>
          </w:tcPr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Potsdam</w:t>
            </w:r>
          </w:p>
        </w:tc>
        <w:tc>
          <w:tcPr>
            <w:tcW w:w="7494" w:type="dxa"/>
            <w:shd w:val="clear" w:color="auto" w:fill="auto"/>
          </w:tcPr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>Gedenkstätte „Lindenstraße 54“</w:t>
            </w:r>
          </w:p>
        </w:tc>
      </w:tr>
      <w:tr w:rsidR="000D6E48" w:rsidRPr="00A60EF9" w:rsidTr="000D6E48">
        <w:tc>
          <w:tcPr>
            <w:tcW w:w="1794" w:type="dxa"/>
            <w:shd w:val="clear" w:color="auto" w:fill="auto"/>
          </w:tcPr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Mühlberg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a.d.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Elbe</w:t>
            </w:r>
          </w:p>
        </w:tc>
        <w:tc>
          <w:tcPr>
            <w:tcW w:w="7494" w:type="dxa"/>
            <w:shd w:val="clear" w:color="auto" w:fill="auto"/>
          </w:tcPr>
          <w:p w:rsidR="000D6E48" w:rsidRPr="000D6E48" w:rsidRDefault="000D6E48" w:rsidP="000D6E4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 xml:space="preserve">Gedenkstätte NKWD Speziallager Nr. 1 Kriegsgefangenenlager </w:t>
            </w:r>
            <w:proofErr w:type="spellStart"/>
            <w:r w:rsidRPr="000D6E48">
              <w:rPr>
                <w:rFonts w:ascii="Arial" w:hAnsi="Arial" w:cs="Arial"/>
                <w:sz w:val="22"/>
              </w:rPr>
              <w:t>Mühlberg</w:t>
            </w:r>
            <w:proofErr w:type="spellEnd"/>
            <w:r w:rsidRPr="000D6E48">
              <w:rPr>
                <w:rFonts w:ascii="Arial" w:hAnsi="Arial" w:cs="Arial"/>
                <w:sz w:val="22"/>
              </w:rPr>
              <w:t xml:space="preserve"> a. d. Elbe</w:t>
            </w:r>
          </w:p>
        </w:tc>
      </w:tr>
      <w:tr w:rsidR="000D6E48" w:rsidRPr="00A60EF9" w:rsidTr="000D6E48">
        <w:tc>
          <w:tcPr>
            <w:tcW w:w="1794" w:type="dxa"/>
            <w:shd w:val="clear" w:color="auto" w:fill="auto"/>
          </w:tcPr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Halbe</w:t>
            </w:r>
          </w:p>
        </w:tc>
        <w:tc>
          <w:tcPr>
            <w:tcW w:w="7494" w:type="dxa"/>
            <w:shd w:val="clear" w:color="auto" w:fill="auto"/>
          </w:tcPr>
          <w:p w:rsidR="000D6E48" w:rsidRPr="000D6E48" w:rsidRDefault="000D6E48" w:rsidP="000D6E4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 xml:space="preserve">Volksbund Deutsche Kriegsgräberfürsorge e. V. </w:t>
            </w:r>
          </w:p>
          <w:p w:rsidR="000D6E48" w:rsidRPr="000D6E48" w:rsidRDefault="000D6E48" w:rsidP="000D6E4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>Bildungsstätte  Halbe/</w:t>
            </w:r>
            <w:proofErr w:type="spellStart"/>
            <w:r w:rsidRPr="000D6E48">
              <w:rPr>
                <w:rFonts w:ascii="Arial" w:hAnsi="Arial" w:cs="Arial"/>
                <w:sz w:val="22"/>
              </w:rPr>
              <w:t>Jamlitz</w:t>
            </w:r>
            <w:proofErr w:type="spellEnd"/>
          </w:p>
        </w:tc>
      </w:tr>
      <w:tr w:rsidR="000D6E48" w:rsidRPr="00A60EF9" w:rsidTr="000D6E48">
        <w:tc>
          <w:tcPr>
            <w:tcW w:w="1794" w:type="dxa"/>
            <w:shd w:val="clear" w:color="auto" w:fill="auto"/>
          </w:tcPr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Cottbus</w:t>
            </w:r>
          </w:p>
        </w:tc>
        <w:tc>
          <w:tcPr>
            <w:tcW w:w="7494" w:type="dxa"/>
            <w:shd w:val="clear" w:color="auto" w:fill="auto"/>
          </w:tcPr>
          <w:p w:rsidR="000D6E48" w:rsidRPr="000D6E48" w:rsidRDefault="000D6E48" w:rsidP="0039039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>Menschenrechtszentrum Cottbus e. V. Gedenkstätte Zuchthaus Cottbus</w:t>
            </w:r>
          </w:p>
        </w:tc>
      </w:tr>
      <w:tr w:rsidR="000D6E48" w:rsidRPr="00A60EF9" w:rsidTr="000D6E48">
        <w:tc>
          <w:tcPr>
            <w:tcW w:w="1794" w:type="dxa"/>
            <w:shd w:val="clear" w:color="auto" w:fill="auto"/>
          </w:tcPr>
          <w:p w:rsidR="000D6E48" w:rsidRPr="000D6E48" w:rsidRDefault="000D6E48" w:rsidP="000D6E4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>Frankfurt (Oder)</w:t>
            </w:r>
          </w:p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94" w:type="dxa"/>
            <w:shd w:val="clear" w:color="auto" w:fill="auto"/>
          </w:tcPr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 xml:space="preserve">Gedenk- und Dokumentationsstätte „Opfer politischer Gewalt- </w:t>
            </w:r>
            <w:proofErr w:type="spellStart"/>
            <w:r w:rsidRPr="000D6E48">
              <w:rPr>
                <w:rFonts w:ascii="Arial" w:hAnsi="Arial" w:cs="Arial"/>
                <w:sz w:val="22"/>
              </w:rPr>
              <w:t>herrschaft</w:t>
            </w:r>
            <w:proofErr w:type="spellEnd"/>
            <w:r w:rsidRPr="000D6E48">
              <w:rPr>
                <w:rFonts w:ascii="Arial" w:hAnsi="Arial" w:cs="Arial"/>
                <w:sz w:val="22"/>
              </w:rPr>
              <w:t>“</w:t>
            </w:r>
          </w:p>
        </w:tc>
      </w:tr>
      <w:tr w:rsidR="000D6E48" w:rsidRPr="00A60EF9" w:rsidTr="000D6E48">
        <w:tc>
          <w:tcPr>
            <w:tcW w:w="1794" w:type="dxa"/>
            <w:shd w:val="clear" w:color="auto" w:fill="auto"/>
          </w:tcPr>
          <w:p w:rsidR="000D6E48" w:rsidRPr="00A60EF9" w:rsidRDefault="000D6E4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Fürstenwalde</w:t>
            </w:r>
          </w:p>
        </w:tc>
        <w:tc>
          <w:tcPr>
            <w:tcW w:w="7494" w:type="dxa"/>
            <w:shd w:val="clear" w:color="auto" w:fill="auto"/>
          </w:tcPr>
          <w:p w:rsidR="000D6E48" w:rsidRPr="000D6E48" w:rsidRDefault="000D6E48" w:rsidP="000D6E48">
            <w:pPr>
              <w:rPr>
                <w:rFonts w:ascii="Arial" w:hAnsi="Arial" w:cs="Arial"/>
                <w:sz w:val="22"/>
              </w:rPr>
            </w:pPr>
            <w:r w:rsidRPr="000D6E48">
              <w:rPr>
                <w:rFonts w:ascii="Arial" w:hAnsi="Arial" w:cs="Arial"/>
                <w:sz w:val="22"/>
              </w:rPr>
              <w:t>NKWD-Lager Fürstenwalde-</w:t>
            </w:r>
            <w:proofErr w:type="spellStart"/>
            <w:r w:rsidRPr="000D6E48">
              <w:rPr>
                <w:rFonts w:ascii="Arial" w:hAnsi="Arial" w:cs="Arial"/>
                <w:sz w:val="22"/>
              </w:rPr>
              <w:t>Ketschendorf</w:t>
            </w:r>
            <w:proofErr w:type="spellEnd"/>
            <w:r w:rsidRPr="000D6E48">
              <w:rPr>
                <w:rFonts w:ascii="Arial" w:hAnsi="Arial" w:cs="Arial"/>
                <w:sz w:val="22"/>
              </w:rPr>
              <w:t>, Speziallager Nr. 5</w:t>
            </w:r>
          </w:p>
        </w:tc>
      </w:tr>
    </w:tbl>
    <w:p w:rsidR="00061F12" w:rsidRPr="000D6E48" w:rsidRDefault="00061F12" w:rsidP="006D1276">
      <w:pPr>
        <w:rPr>
          <w:rFonts w:ascii="Arial" w:hAnsi="Arial" w:cs="Arial"/>
          <w:sz w:val="22"/>
        </w:rPr>
      </w:pPr>
    </w:p>
    <w:p w:rsidR="00714862" w:rsidRPr="00A60EF9" w:rsidRDefault="00714862" w:rsidP="00714862">
      <w:pPr>
        <w:rPr>
          <w:rFonts w:ascii="Arial" w:hAnsi="Arial" w:cs="Arial"/>
          <w:b/>
          <w:sz w:val="22"/>
        </w:rPr>
      </w:pPr>
      <w:r w:rsidRPr="00A60EF9">
        <w:rPr>
          <w:rFonts w:ascii="Arial" w:hAnsi="Arial" w:cs="Arial"/>
          <w:b/>
          <w:sz w:val="22"/>
        </w:rPr>
        <w:t xml:space="preserve">Beispiele für historische Lernorte und Gedenkstätten in </w:t>
      </w:r>
      <w:r>
        <w:rPr>
          <w:rFonts w:ascii="Arial" w:hAnsi="Arial" w:cs="Arial"/>
          <w:b/>
          <w:sz w:val="22"/>
        </w:rPr>
        <w:t>Berlin</w:t>
      </w:r>
    </w:p>
    <w:p w:rsidR="00714862" w:rsidRPr="00A60EF9" w:rsidRDefault="00714862" w:rsidP="0071486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6888"/>
      </w:tblGrid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Mitte</w:t>
            </w:r>
          </w:p>
        </w:tc>
        <w:tc>
          <w:tcPr>
            <w:tcW w:w="74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Mahnmal für die ermordeten Juden Europas, Museum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Wannsee</w:t>
            </w:r>
          </w:p>
        </w:tc>
        <w:tc>
          <w:tcPr>
            <w:tcW w:w="74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Gedenkstätte Haus der Wannsee-Konferenz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Mitte</w:t>
            </w:r>
          </w:p>
        </w:tc>
        <w:tc>
          <w:tcPr>
            <w:tcW w:w="74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Gedenkstätte Deutscher Widerstand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Hohenschönhausen</w:t>
            </w:r>
          </w:p>
        </w:tc>
        <w:tc>
          <w:tcPr>
            <w:tcW w:w="74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Gedenkstätte Berlin-Hohenschönhausen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Lichtenberg</w:t>
            </w:r>
          </w:p>
        </w:tc>
        <w:tc>
          <w:tcPr>
            <w:tcW w:w="74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Forschungs- und </w:t>
            </w:r>
            <w:proofErr w:type="spellStart"/>
            <w:r>
              <w:rPr>
                <w:rFonts w:ascii="Arial" w:hAnsi="Arial" w:cs="Arial"/>
                <w:sz w:val="22"/>
              </w:rPr>
              <w:t>Gedenkstättee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Normannenstraße</w:t>
            </w:r>
            <w:r w:rsidR="007049C8">
              <w:rPr>
                <w:rFonts w:ascii="Arial" w:hAnsi="Arial" w:cs="Arial"/>
                <w:sz w:val="22"/>
              </w:rPr>
              <w:t>, Stasi Zentrale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Schöneweide</w:t>
            </w:r>
          </w:p>
        </w:tc>
        <w:tc>
          <w:tcPr>
            <w:tcW w:w="74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Dokumentationszentrum NS-Zwangsarbeit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Berlin </w:t>
            </w:r>
            <w:proofErr w:type="spellStart"/>
            <w:r>
              <w:rPr>
                <w:rFonts w:ascii="Arial" w:hAnsi="Arial" w:cs="Arial"/>
                <w:sz w:val="22"/>
              </w:rPr>
              <w:t>Karlshorst</w:t>
            </w:r>
            <w:proofErr w:type="spellEnd"/>
          </w:p>
        </w:tc>
        <w:tc>
          <w:tcPr>
            <w:tcW w:w="7494" w:type="dxa"/>
            <w:shd w:val="clear" w:color="auto" w:fill="auto"/>
          </w:tcPr>
          <w:p w:rsidR="00714862" w:rsidRPr="000D6E48" w:rsidRDefault="00714862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Museum </w:t>
            </w:r>
            <w:proofErr w:type="spellStart"/>
            <w:r>
              <w:rPr>
                <w:rFonts w:ascii="Arial" w:hAnsi="Arial" w:cs="Arial"/>
                <w:sz w:val="22"/>
              </w:rPr>
              <w:t>Karlshorst</w:t>
            </w:r>
            <w:proofErr w:type="spellEnd"/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049C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Zehlendorf</w:t>
            </w:r>
          </w:p>
        </w:tc>
        <w:tc>
          <w:tcPr>
            <w:tcW w:w="7494" w:type="dxa"/>
            <w:shd w:val="clear" w:color="auto" w:fill="auto"/>
          </w:tcPr>
          <w:p w:rsidR="00714862" w:rsidRPr="000D6E48" w:rsidRDefault="007049C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Alliierten Museum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049C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Mitte</w:t>
            </w:r>
          </w:p>
        </w:tc>
        <w:tc>
          <w:tcPr>
            <w:tcW w:w="7494" w:type="dxa"/>
            <w:shd w:val="clear" w:color="auto" w:fill="auto"/>
          </w:tcPr>
          <w:p w:rsidR="00714862" w:rsidRPr="000D6E48" w:rsidRDefault="007049C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Gedenkstätte Berliner Mauer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049C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Mitte</w:t>
            </w:r>
          </w:p>
        </w:tc>
        <w:tc>
          <w:tcPr>
            <w:tcW w:w="7494" w:type="dxa"/>
            <w:shd w:val="clear" w:color="auto" w:fill="auto"/>
          </w:tcPr>
          <w:p w:rsidR="00714862" w:rsidRPr="00A60EF9" w:rsidRDefault="007049C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Anne Frank Zentrum</w:t>
            </w:r>
          </w:p>
        </w:tc>
      </w:tr>
      <w:tr w:rsidR="00714862" w:rsidRPr="00A60EF9" w:rsidTr="00390398">
        <w:tc>
          <w:tcPr>
            <w:tcW w:w="1794" w:type="dxa"/>
            <w:shd w:val="clear" w:color="auto" w:fill="auto"/>
          </w:tcPr>
          <w:p w:rsidR="00714862" w:rsidRPr="00A60EF9" w:rsidRDefault="007049C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 Mitte</w:t>
            </w:r>
          </w:p>
        </w:tc>
        <w:tc>
          <w:tcPr>
            <w:tcW w:w="7494" w:type="dxa"/>
            <w:shd w:val="clear" w:color="auto" w:fill="auto"/>
          </w:tcPr>
          <w:p w:rsidR="00714862" w:rsidRPr="000D6E48" w:rsidRDefault="007049C8" w:rsidP="00390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Topographie des Terrors</w:t>
            </w:r>
          </w:p>
        </w:tc>
      </w:tr>
    </w:tbl>
    <w:p w:rsidR="00714862" w:rsidRPr="000D6E48" w:rsidRDefault="00714862" w:rsidP="00714862">
      <w:pPr>
        <w:rPr>
          <w:rFonts w:ascii="Arial" w:hAnsi="Arial" w:cs="Arial"/>
          <w:sz w:val="22"/>
        </w:rPr>
      </w:pPr>
    </w:p>
    <w:p w:rsidR="00061F12" w:rsidRDefault="00061F12" w:rsidP="006D1276">
      <w:pPr>
        <w:rPr>
          <w:rFonts w:ascii="Arial" w:hAnsi="Arial" w:cs="Arial"/>
          <w:b/>
          <w:sz w:val="22"/>
        </w:rPr>
      </w:pPr>
    </w:p>
    <w:p w:rsidR="00061F12" w:rsidRPr="00A60EF9" w:rsidRDefault="00061F12" w:rsidP="006D1276">
      <w:pPr>
        <w:rPr>
          <w:rFonts w:ascii="Arial" w:hAnsi="Arial" w:cs="Arial"/>
          <w:b/>
          <w:sz w:val="22"/>
        </w:rPr>
      </w:pPr>
    </w:p>
    <w:p w:rsidR="006D1276" w:rsidRPr="00A60EF9" w:rsidRDefault="006D1276" w:rsidP="006D1276">
      <w:pPr>
        <w:rPr>
          <w:rFonts w:ascii="Arial" w:hAnsi="Arial" w:cs="Arial"/>
          <w:b/>
          <w:sz w:val="22"/>
        </w:rPr>
      </w:pPr>
      <w:r w:rsidRPr="00A60EF9">
        <w:rPr>
          <w:rFonts w:ascii="Arial" w:hAnsi="Arial" w:cs="Arial"/>
          <w:b/>
          <w:sz w:val="22"/>
        </w:rPr>
        <w:t>Bei</w:t>
      </w:r>
      <w:r w:rsidR="00F27762" w:rsidRPr="00A60EF9">
        <w:rPr>
          <w:rFonts w:ascii="Arial" w:hAnsi="Arial" w:cs="Arial"/>
          <w:b/>
          <w:sz w:val="22"/>
        </w:rPr>
        <w:t>spiele für historische Lernorte und</w:t>
      </w:r>
      <w:r w:rsidRPr="00A60EF9">
        <w:rPr>
          <w:rFonts w:ascii="Arial" w:hAnsi="Arial" w:cs="Arial"/>
          <w:b/>
          <w:sz w:val="22"/>
        </w:rPr>
        <w:t xml:space="preserve"> Gedenkstätten in Polen</w:t>
      </w:r>
    </w:p>
    <w:p w:rsidR="006D1276" w:rsidRPr="00A60EF9" w:rsidRDefault="006D1276" w:rsidP="006D127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7393"/>
      </w:tblGrid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Bełżec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Vernichtungslager </w:t>
            </w:r>
            <w:proofErr w:type="spellStart"/>
            <w:r w:rsidR="0089197D" w:rsidRPr="00A60EF9">
              <w:rPr>
                <w:rFonts w:ascii="Arial" w:hAnsi="Arial" w:cs="Arial"/>
                <w:sz w:val="22"/>
              </w:rPr>
              <w:t>Bełżec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89197D" w:rsidRPr="00A60EF9">
              <w:rPr>
                <w:rFonts w:ascii="Arial" w:hAnsi="Arial" w:cs="Arial"/>
                <w:sz w:val="22"/>
              </w:rPr>
              <w:t>Bełżec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Memorial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Białystok</w:t>
            </w:r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Ghetto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Bialystok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Denkmal für die Helden des Ghettos und Denkmal der Großen Synagoge in Białystok Ende des Krieges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Bydgoszcz</w:t>
            </w:r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Bromberg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– »Tal des Todes« 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Chełmno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nad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Nerem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Vernichtungslager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Kulmhof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Museum des ehemaligen Vernichtungslagers in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Kulmhof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am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Ner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Gdańsk</w:t>
            </w:r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Gedenkstätte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Westerplatte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Kętrzyn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»Wolfsschanze« – ehemaliges Führerhauptquartier bei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Rastenburg</w:t>
            </w:r>
            <w:proofErr w:type="spellEnd"/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Kostrzyn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nad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Odrą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Friedhof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Stalag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III C 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Krzyżowa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Internationale Jugendbegegnungsstätte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Kreisau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Stiftung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Kreisau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für Europäische Verständigung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lastRenderedPageBreak/>
              <w:t>Łódź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Ghetto</w:t>
            </w:r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Litzmannstadt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Bahnhof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Radegast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– Holocaustdenkmal für die Opfer des Ghettos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Litzmannstadt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Lublin</w:t>
            </w:r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09240E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KZ Majdanek </w:t>
            </w:r>
            <w:r w:rsidR="0009240E">
              <w:rPr>
                <w:rFonts w:ascii="Arial" w:hAnsi="Arial" w:cs="Arial"/>
                <w:sz w:val="22"/>
              </w:rPr>
              <w:t xml:space="preserve">- </w:t>
            </w:r>
            <w:r w:rsidRPr="00A60EF9">
              <w:rPr>
                <w:rFonts w:ascii="Arial" w:hAnsi="Arial" w:cs="Arial"/>
                <w:sz w:val="22"/>
              </w:rPr>
              <w:t>Staat</w:t>
            </w:r>
            <w:r w:rsidR="0009240E">
              <w:rPr>
                <w:rFonts w:ascii="Arial" w:hAnsi="Arial" w:cs="Arial"/>
                <w:sz w:val="22"/>
              </w:rPr>
              <w:t>liches Museum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62200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Olsztynek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62200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Ehemaliges Kriegsgefangenenlager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Stalag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I b Hohenstein 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D1276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Oświęcim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KZ Auschwitz I (Stammlager) Gaskammer und Krematorium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D1276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Oświęcim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KZ Auschwitz</w:t>
            </w:r>
            <w:r w:rsidR="0089197D">
              <w:rPr>
                <w:rFonts w:ascii="Arial" w:hAnsi="Arial" w:cs="Arial"/>
                <w:sz w:val="22"/>
              </w:rPr>
              <w:t xml:space="preserve"> II </w:t>
            </w:r>
            <w:r w:rsidRPr="00A60EF9">
              <w:rPr>
                <w:rFonts w:ascii="Arial" w:hAnsi="Arial" w:cs="Arial"/>
                <w:sz w:val="22"/>
              </w:rPr>
              <w:t>-</w:t>
            </w:r>
            <w:r w:rsidR="0089197D">
              <w:rPr>
                <w:rFonts w:ascii="Arial" w:hAnsi="Arial" w:cs="Arial"/>
                <w:sz w:val="22"/>
              </w:rPr>
              <w:t xml:space="preserve"> </w:t>
            </w:r>
            <w:r w:rsidRPr="00A60EF9">
              <w:rPr>
                <w:rFonts w:ascii="Arial" w:hAnsi="Arial" w:cs="Arial"/>
                <w:sz w:val="22"/>
              </w:rPr>
              <w:t xml:space="preserve">Birkenau - Denkmal am Ende der Gleisanlage zwischen den Krematorien Internationales Mahnmal für die Opfer des Faschismus 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D1276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Poznań</w:t>
            </w:r>
          </w:p>
        </w:tc>
        <w:tc>
          <w:tcPr>
            <w:tcW w:w="7559" w:type="dxa"/>
            <w:shd w:val="clear" w:color="auto" w:fill="auto"/>
          </w:tcPr>
          <w:p w:rsidR="00662200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Museum der Märtyrer in Posen-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Żabikowo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D1276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  <w:lang w:val="en-US"/>
              </w:rPr>
              <w:t>Poznań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D1276" w:rsidP="006D1276">
            <w:pPr>
              <w:rPr>
                <w:rFonts w:ascii="Arial" w:hAnsi="Arial" w:cs="Arial"/>
                <w:sz w:val="22"/>
                <w:lang w:val="en-US"/>
              </w:rPr>
            </w:pPr>
            <w:r w:rsidRPr="00A60EF9">
              <w:rPr>
                <w:rFonts w:ascii="Arial" w:hAnsi="Arial" w:cs="Arial"/>
                <w:sz w:val="22"/>
                <w:lang w:val="en-US"/>
              </w:rPr>
              <w:t xml:space="preserve">Fort VII in Posen </w:t>
            </w:r>
            <w:r w:rsidR="0009240E" w:rsidRPr="0009240E">
              <w:rPr>
                <w:rFonts w:ascii="Arial" w:hAnsi="Arial" w:cs="Arial"/>
                <w:sz w:val="22"/>
                <w:lang w:val="en-US"/>
              </w:rPr>
              <w:t xml:space="preserve">- </w:t>
            </w:r>
            <w:r w:rsidRPr="00A60EF9">
              <w:rPr>
                <w:rFonts w:ascii="Arial" w:hAnsi="Arial" w:cs="Arial"/>
                <w:sz w:val="22"/>
                <w:lang w:val="en-US"/>
              </w:rPr>
              <w:t xml:space="preserve">Museum Fort VII - </w:t>
            </w:r>
            <w:proofErr w:type="spellStart"/>
            <w:r w:rsidRPr="00A60EF9">
              <w:rPr>
                <w:rFonts w:ascii="Arial" w:hAnsi="Arial" w:cs="Arial"/>
                <w:sz w:val="22"/>
                <w:lang w:val="en-US"/>
              </w:rPr>
              <w:t>Colomb</w:t>
            </w:r>
            <w:proofErr w:type="spellEnd"/>
            <w:r w:rsidRPr="00A60EF9">
              <w:rPr>
                <w:rFonts w:ascii="Arial" w:hAnsi="Arial" w:cs="Arial"/>
                <w:sz w:val="22"/>
                <w:lang w:val="en-US"/>
              </w:rPr>
              <w:t xml:space="preserve"> 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D1276" w:rsidP="00662200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Rogoźnica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KZ Groß-Rosen </w:t>
            </w:r>
            <w:r w:rsidR="0009240E">
              <w:rPr>
                <w:rFonts w:ascii="Arial" w:hAnsi="Arial" w:cs="Arial"/>
                <w:sz w:val="22"/>
              </w:rPr>
              <w:t xml:space="preserve">- </w:t>
            </w:r>
            <w:r w:rsidRPr="00A60EF9">
              <w:rPr>
                <w:rFonts w:ascii="Arial" w:hAnsi="Arial" w:cs="Arial"/>
                <w:sz w:val="22"/>
              </w:rPr>
              <w:t xml:space="preserve">Museum Groß-Rosen 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D1276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Słońsk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KZ Sonnenburg Martyriums-Museum Sonnenburg </w:t>
            </w:r>
          </w:p>
        </w:tc>
      </w:tr>
      <w:tr w:rsidR="00662200" w:rsidRPr="00A60EF9" w:rsidTr="005E340E">
        <w:tc>
          <w:tcPr>
            <w:tcW w:w="1683" w:type="dxa"/>
            <w:shd w:val="clear" w:color="auto" w:fill="auto"/>
          </w:tcPr>
          <w:p w:rsidR="00662200" w:rsidRPr="00A60EF9" w:rsidRDefault="006D1276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Sobibór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62200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Vernichtungslager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Sobibor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  <w:r w:rsidR="0009240E">
              <w:rPr>
                <w:rFonts w:ascii="Arial" w:hAnsi="Arial" w:cs="Arial"/>
                <w:sz w:val="22"/>
              </w:rPr>
              <w:t xml:space="preserve">- </w:t>
            </w:r>
            <w:r w:rsidRPr="00A60EF9">
              <w:rPr>
                <w:rFonts w:ascii="Arial" w:hAnsi="Arial" w:cs="Arial"/>
                <w:sz w:val="22"/>
              </w:rPr>
              <w:t xml:space="preserve">Gedenkstätte des ehemaligen Vernichtungslagers in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Sobibór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D1276" w:rsidRPr="00A60EF9" w:rsidTr="005E340E">
        <w:tc>
          <w:tcPr>
            <w:tcW w:w="1683" w:type="dxa"/>
            <w:shd w:val="clear" w:color="auto" w:fill="auto"/>
          </w:tcPr>
          <w:p w:rsidR="006D1276" w:rsidRPr="00A60EF9" w:rsidRDefault="006D1276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Sztutowo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D1276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KZ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Stutthof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  <w:r w:rsidR="0009240E">
              <w:rPr>
                <w:rFonts w:ascii="Arial" w:hAnsi="Arial" w:cs="Arial"/>
                <w:sz w:val="22"/>
              </w:rPr>
              <w:t xml:space="preserve">- </w:t>
            </w:r>
            <w:r w:rsidRPr="00A60EF9">
              <w:rPr>
                <w:rFonts w:ascii="Arial" w:hAnsi="Arial" w:cs="Arial"/>
                <w:sz w:val="22"/>
              </w:rPr>
              <w:t xml:space="preserve">Gedenkstätte und Museum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Stutthof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D1276" w:rsidRPr="00A60EF9" w:rsidTr="005E340E">
        <w:tc>
          <w:tcPr>
            <w:tcW w:w="1683" w:type="dxa"/>
            <w:shd w:val="clear" w:color="auto" w:fill="auto"/>
          </w:tcPr>
          <w:p w:rsidR="006D1276" w:rsidRPr="00A60EF9" w:rsidRDefault="006D1276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Treblinka</w:t>
            </w:r>
          </w:p>
        </w:tc>
        <w:tc>
          <w:tcPr>
            <w:tcW w:w="7559" w:type="dxa"/>
            <w:shd w:val="clear" w:color="auto" w:fill="auto"/>
          </w:tcPr>
          <w:p w:rsidR="006D1276" w:rsidRPr="00A60EF9" w:rsidRDefault="006D1276" w:rsidP="00161D87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Vernichtungslager Treblinka </w:t>
            </w:r>
            <w:r w:rsidR="0009240E">
              <w:rPr>
                <w:rFonts w:ascii="Arial" w:hAnsi="Arial" w:cs="Arial"/>
                <w:sz w:val="22"/>
              </w:rPr>
              <w:t xml:space="preserve">- </w:t>
            </w:r>
            <w:r w:rsidRPr="00A60EF9">
              <w:rPr>
                <w:rFonts w:ascii="Arial" w:hAnsi="Arial" w:cs="Arial"/>
                <w:sz w:val="22"/>
              </w:rPr>
              <w:t>Museum des Kampfes und des Martyriums</w:t>
            </w:r>
          </w:p>
        </w:tc>
      </w:tr>
      <w:tr w:rsidR="006D1276" w:rsidRPr="00A60EF9" w:rsidTr="005E340E">
        <w:tc>
          <w:tcPr>
            <w:tcW w:w="1683" w:type="dxa"/>
            <w:shd w:val="clear" w:color="auto" w:fill="auto"/>
          </w:tcPr>
          <w:p w:rsidR="006D1276" w:rsidRPr="00A60EF9" w:rsidRDefault="006D1276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Warszawa</w:t>
            </w:r>
          </w:p>
        </w:tc>
        <w:tc>
          <w:tcPr>
            <w:tcW w:w="7559" w:type="dxa"/>
            <w:shd w:val="clear" w:color="auto" w:fill="auto"/>
          </w:tcPr>
          <w:p w:rsidR="006D1276" w:rsidRPr="00A60EF9" w:rsidRDefault="00061F12" w:rsidP="006D12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Museum und Gedenkstätte der Juden in Polen „Polin“</w:t>
            </w:r>
          </w:p>
        </w:tc>
      </w:tr>
      <w:tr w:rsidR="006D1276" w:rsidRPr="00A60EF9" w:rsidTr="005E340E">
        <w:tc>
          <w:tcPr>
            <w:tcW w:w="1683" w:type="dxa"/>
            <w:shd w:val="clear" w:color="auto" w:fill="auto"/>
          </w:tcPr>
          <w:p w:rsidR="006D1276" w:rsidRPr="00A60EF9" w:rsidRDefault="006D1276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Warszawa</w:t>
            </w:r>
          </w:p>
        </w:tc>
        <w:tc>
          <w:tcPr>
            <w:tcW w:w="7559" w:type="dxa"/>
            <w:shd w:val="clear" w:color="auto" w:fill="auto"/>
          </w:tcPr>
          <w:p w:rsidR="006D1276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Gefängnismuseum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Pawiak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D1276" w:rsidRPr="00A60EF9" w:rsidTr="005E340E">
        <w:tc>
          <w:tcPr>
            <w:tcW w:w="1683" w:type="dxa"/>
            <w:shd w:val="clear" w:color="auto" w:fill="auto"/>
          </w:tcPr>
          <w:p w:rsidR="006D1276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Warszawa </w:t>
            </w:r>
          </w:p>
        </w:tc>
        <w:tc>
          <w:tcPr>
            <w:tcW w:w="7559" w:type="dxa"/>
            <w:shd w:val="clear" w:color="auto" w:fill="auto"/>
          </w:tcPr>
          <w:p w:rsidR="006D1276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Museum des Warschauer Aufstandes </w:t>
            </w:r>
          </w:p>
        </w:tc>
      </w:tr>
      <w:tr w:rsidR="006D1276" w:rsidRPr="00A60EF9" w:rsidTr="005E340E">
        <w:tc>
          <w:tcPr>
            <w:tcW w:w="1683" w:type="dxa"/>
            <w:shd w:val="clear" w:color="auto" w:fill="auto"/>
          </w:tcPr>
          <w:p w:rsidR="006D1276" w:rsidRPr="00A60EF9" w:rsidRDefault="006D1276" w:rsidP="006622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Wrocław</w:t>
            </w:r>
          </w:p>
        </w:tc>
        <w:tc>
          <w:tcPr>
            <w:tcW w:w="7559" w:type="dxa"/>
            <w:shd w:val="clear" w:color="auto" w:fill="auto"/>
          </w:tcPr>
          <w:p w:rsidR="006D1276" w:rsidRPr="00A60EF9" w:rsidRDefault="006D1276" w:rsidP="00161D87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Neue Synagoge (Breslau)</w:t>
            </w:r>
            <w:r w:rsidR="00161D87">
              <w:rPr>
                <w:rFonts w:ascii="Arial" w:hAnsi="Arial" w:cs="Arial"/>
                <w:sz w:val="22"/>
              </w:rPr>
              <w:t>,</w:t>
            </w:r>
            <w:r w:rsidRPr="00A60EF9">
              <w:rPr>
                <w:rFonts w:ascii="Arial" w:hAnsi="Arial" w:cs="Arial"/>
                <w:sz w:val="22"/>
              </w:rPr>
              <w:t xml:space="preserve"> Denkmal</w:t>
            </w:r>
          </w:p>
        </w:tc>
      </w:tr>
      <w:tr w:rsidR="006D1276" w:rsidRPr="00A60EF9" w:rsidTr="005E340E">
        <w:tc>
          <w:tcPr>
            <w:tcW w:w="1683" w:type="dxa"/>
            <w:shd w:val="clear" w:color="auto" w:fill="auto"/>
          </w:tcPr>
          <w:p w:rsidR="006D1276" w:rsidRPr="00A60EF9" w:rsidRDefault="006D1276" w:rsidP="00662200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Zamość</w:t>
            </w:r>
            <w:proofErr w:type="spellEnd"/>
          </w:p>
        </w:tc>
        <w:tc>
          <w:tcPr>
            <w:tcW w:w="7559" w:type="dxa"/>
            <w:shd w:val="clear" w:color="auto" w:fill="auto"/>
          </w:tcPr>
          <w:p w:rsidR="006D1276" w:rsidRPr="00A60EF9" w:rsidRDefault="006D1276" w:rsidP="006D127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Die Rotunde von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Zamość</w:t>
            </w:r>
            <w:proofErr w:type="spellEnd"/>
          </w:p>
        </w:tc>
      </w:tr>
    </w:tbl>
    <w:p w:rsidR="00662200" w:rsidRPr="00A60EF9" w:rsidRDefault="00662200" w:rsidP="00662200">
      <w:pPr>
        <w:rPr>
          <w:rFonts w:ascii="Arial" w:hAnsi="Arial" w:cs="Arial"/>
          <w:sz w:val="22"/>
        </w:rPr>
      </w:pPr>
    </w:p>
    <w:p w:rsidR="006D1276" w:rsidRPr="00A60EF9" w:rsidRDefault="006D1276">
      <w:pPr>
        <w:rPr>
          <w:rFonts w:ascii="Arial" w:hAnsi="Arial" w:cs="Arial"/>
          <w:sz w:val="22"/>
        </w:rPr>
      </w:pPr>
    </w:p>
    <w:p w:rsidR="00AF4E71" w:rsidRPr="00A60EF9" w:rsidRDefault="00AF4E7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AF4E71" w:rsidRPr="00A60EF9" w:rsidTr="005E340E">
        <w:tc>
          <w:tcPr>
            <w:tcW w:w="1668" w:type="dxa"/>
            <w:shd w:val="clear" w:color="auto" w:fill="auto"/>
          </w:tcPr>
          <w:p w:rsidR="00AF4E71" w:rsidRPr="00A60EF9" w:rsidRDefault="0009240E" w:rsidP="00FF2C6D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Gdańsk</w:t>
            </w:r>
          </w:p>
        </w:tc>
        <w:tc>
          <w:tcPr>
            <w:tcW w:w="7544" w:type="dxa"/>
            <w:shd w:val="clear" w:color="auto" w:fill="auto"/>
          </w:tcPr>
          <w:p w:rsidR="00AF4E71" w:rsidRPr="00A60EF9" w:rsidRDefault="00FF2C6D">
            <w:pPr>
              <w:rPr>
                <w:rFonts w:ascii="Arial" w:hAnsi="Arial" w:cs="Arial"/>
                <w:sz w:val="22"/>
                <w:lang w:val="pl-PL"/>
              </w:rPr>
            </w:pPr>
            <w:r w:rsidRPr="00A60EF9">
              <w:rPr>
                <w:rFonts w:ascii="Arial" w:hAnsi="Arial" w:cs="Arial"/>
                <w:sz w:val="22"/>
                <w:lang w:val="pl-PL"/>
              </w:rPr>
              <w:t>Europejskie Centrum Solidarnośc / Europäische Solidarność-Zentrum</w:t>
            </w:r>
          </w:p>
        </w:tc>
      </w:tr>
      <w:tr w:rsidR="00552A89" w:rsidRPr="00552A89" w:rsidTr="005E340E">
        <w:tc>
          <w:tcPr>
            <w:tcW w:w="1668" w:type="dxa"/>
            <w:shd w:val="clear" w:color="auto" w:fill="auto"/>
          </w:tcPr>
          <w:p w:rsidR="00552A89" w:rsidRPr="00A60EF9" w:rsidRDefault="0009240E" w:rsidP="00FF2C6D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Gdańsk</w:t>
            </w:r>
          </w:p>
        </w:tc>
        <w:tc>
          <w:tcPr>
            <w:tcW w:w="7544" w:type="dxa"/>
            <w:shd w:val="clear" w:color="auto" w:fill="auto"/>
          </w:tcPr>
          <w:p w:rsidR="00552A89" w:rsidRPr="00552A89" w:rsidRDefault="00552A89">
            <w:pPr>
              <w:rPr>
                <w:rFonts w:ascii="Arial" w:hAnsi="Arial" w:cs="Arial"/>
                <w:sz w:val="22"/>
              </w:rPr>
            </w:pPr>
            <w:r w:rsidRPr="00552A89">
              <w:rPr>
                <w:rFonts w:ascii="Arial" w:hAnsi="Arial" w:cs="Arial"/>
                <w:sz w:val="22"/>
              </w:rPr>
              <w:t xml:space="preserve">Museum des 2. </w:t>
            </w:r>
            <w:r>
              <w:rPr>
                <w:rFonts w:ascii="Arial" w:hAnsi="Arial" w:cs="Arial"/>
                <w:sz w:val="22"/>
              </w:rPr>
              <w:t>Weltkrieges</w:t>
            </w:r>
          </w:p>
        </w:tc>
      </w:tr>
      <w:tr w:rsidR="00AF4E71" w:rsidRPr="00A60EF9" w:rsidTr="005E340E">
        <w:tc>
          <w:tcPr>
            <w:tcW w:w="1668" w:type="dxa"/>
            <w:shd w:val="clear" w:color="auto" w:fill="auto"/>
          </w:tcPr>
          <w:p w:rsidR="00AF4E71" w:rsidRPr="00A60EF9" w:rsidRDefault="002C7000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Warszawa</w:t>
            </w:r>
          </w:p>
        </w:tc>
        <w:tc>
          <w:tcPr>
            <w:tcW w:w="7544" w:type="dxa"/>
            <w:shd w:val="clear" w:color="auto" w:fill="auto"/>
          </w:tcPr>
          <w:p w:rsidR="00AF4E71" w:rsidRPr="00552A89" w:rsidRDefault="00FF2C6D" w:rsidP="002C7000">
            <w:pPr>
              <w:rPr>
                <w:rFonts w:ascii="Arial" w:hAnsi="Arial" w:cs="Arial"/>
                <w:sz w:val="22"/>
              </w:rPr>
            </w:pPr>
            <w:proofErr w:type="spellStart"/>
            <w:r w:rsidRPr="00552A89">
              <w:rPr>
                <w:rFonts w:ascii="Arial" w:hAnsi="Arial" w:cs="Arial"/>
                <w:sz w:val="22"/>
              </w:rPr>
              <w:t>Socland</w:t>
            </w:r>
            <w:proofErr w:type="spellEnd"/>
            <w:r w:rsidRPr="00552A89">
              <w:rPr>
                <w:rFonts w:ascii="Arial" w:hAnsi="Arial" w:cs="Arial"/>
                <w:sz w:val="22"/>
              </w:rPr>
              <w:t xml:space="preserve"> - </w:t>
            </w:r>
            <w:proofErr w:type="spellStart"/>
            <w:r w:rsidRPr="00552A89">
              <w:rPr>
                <w:rFonts w:ascii="Arial" w:hAnsi="Arial" w:cs="Arial"/>
                <w:sz w:val="22"/>
              </w:rPr>
              <w:t>Communism</w:t>
            </w:r>
            <w:proofErr w:type="spellEnd"/>
            <w:r w:rsidRPr="00552A89">
              <w:rPr>
                <w:rFonts w:ascii="Arial" w:hAnsi="Arial" w:cs="Arial"/>
                <w:sz w:val="22"/>
              </w:rPr>
              <w:t xml:space="preserve"> Memorial Museum </w:t>
            </w:r>
          </w:p>
        </w:tc>
      </w:tr>
      <w:tr w:rsidR="00024D98" w:rsidRPr="00A60EF9" w:rsidTr="005E340E">
        <w:tc>
          <w:tcPr>
            <w:tcW w:w="1668" w:type="dxa"/>
            <w:shd w:val="clear" w:color="auto" w:fill="auto"/>
          </w:tcPr>
          <w:p w:rsidR="00024D98" w:rsidRPr="00A60EF9" w:rsidRDefault="00024D98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Danzig</w:t>
            </w:r>
          </w:p>
        </w:tc>
        <w:tc>
          <w:tcPr>
            <w:tcW w:w="7544" w:type="dxa"/>
            <w:shd w:val="clear" w:color="auto" w:fill="auto"/>
          </w:tcPr>
          <w:p w:rsidR="00024D98" w:rsidRPr="00A60EF9" w:rsidRDefault="00024D98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Untersuchungshaftgefängnis,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ul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Kurkowa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3</w:t>
            </w:r>
          </w:p>
        </w:tc>
      </w:tr>
      <w:tr w:rsidR="004E7DD9" w:rsidRPr="00A60EF9" w:rsidTr="005E340E">
        <w:tc>
          <w:tcPr>
            <w:tcW w:w="1668" w:type="dxa"/>
            <w:shd w:val="clear" w:color="auto" w:fill="auto"/>
          </w:tcPr>
          <w:p w:rsidR="004E7DD9" w:rsidRPr="00A60EF9" w:rsidRDefault="004E7DD9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Koszalin</w:t>
            </w:r>
          </w:p>
        </w:tc>
        <w:tc>
          <w:tcPr>
            <w:tcW w:w="7544" w:type="dxa"/>
            <w:shd w:val="clear" w:color="auto" w:fill="auto"/>
          </w:tcPr>
          <w:p w:rsidR="004E7DD9" w:rsidRPr="00A60EF9" w:rsidRDefault="004E7DD9">
            <w:pPr>
              <w:rPr>
                <w:rFonts w:ascii="Arial" w:hAnsi="Arial" w:cs="Arial"/>
                <w:sz w:val="22"/>
                <w:lang w:val="pl-PL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Untersuchungshaftgefängnis,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ul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. </w:t>
            </w:r>
            <w:r w:rsidRPr="00A60EF9">
              <w:rPr>
                <w:rFonts w:ascii="Arial" w:hAnsi="Arial" w:cs="Arial"/>
                <w:sz w:val="22"/>
                <w:lang w:val="pl-PL"/>
              </w:rPr>
              <w:t>Młyńska 71</w:t>
            </w:r>
          </w:p>
        </w:tc>
      </w:tr>
      <w:tr w:rsidR="004E7DD9" w:rsidRPr="00A60EF9" w:rsidTr="005E340E">
        <w:tc>
          <w:tcPr>
            <w:tcW w:w="1668" w:type="dxa"/>
            <w:shd w:val="clear" w:color="auto" w:fill="auto"/>
          </w:tcPr>
          <w:p w:rsidR="004E7DD9" w:rsidRPr="00A60EF9" w:rsidRDefault="004E7DD9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Krakau</w:t>
            </w:r>
          </w:p>
        </w:tc>
        <w:tc>
          <w:tcPr>
            <w:tcW w:w="7544" w:type="dxa"/>
            <w:shd w:val="clear" w:color="auto" w:fill="auto"/>
          </w:tcPr>
          <w:p w:rsidR="004E7DD9" w:rsidRPr="00A60EF9" w:rsidRDefault="004E7DD9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Bastion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IVa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, Folterkammer von Gestapo und NKWD,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ul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Kamienna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16</w:t>
            </w:r>
          </w:p>
        </w:tc>
      </w:tr>
      <w:tr w:rsidR="004E7DD9" w:rsidRPr="00A60EF9" w:rsidTr="005E340E">
        <w:tc>
          <w:tcPr>
            <w:tcW w:w="1668" w:type="dxa"/>
            <w:shd w:val="clear" w:color="auto" w:fill="auto"/>
          </w:tcPr>
          <w:p w:rsidR="004E7DD9" w:rsidRPr="00A60EF9" w:rsidRDefault="004E7DD9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Lublin</w:t>
            </w:r>
          </w:p>
        </w:tc>
        <w:tc>
          <w:tcPr>
            <w:tcW w:w="7544" w:type="dxa"/>
            <w:shd w:val="clear" w:color="auto" w:fill="auto"/>
          </w:tcPr>
          <w:p w:rsidR="004E7DD9" w:rsidRPr="00A60EF9" w:rsidRDefault="007D10C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Gefängnis der Gestapo und des NKWD,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Lubliner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Schloß</w:t>
            </w:r>
            <w:proofErr w:type="spellEnd"/>
          </w:p>
        </w:tc>
      </w:tr>
      <w:tr w:rsidR="007D10C6" w:rsidRPr="00A60EF9" w:rsidTr="005E340E">
        <w:tc>
          <w:tcPr>
            <w:tcW w:w="1668" w:type="dxa"/>
            <w:shd w:val="clear" w:color="auto" w:fill="auto"/>
          </w:tcPr>
          <w:p w:rsidR="007D10C6" w:rsidRPr="00A60EF9" w:rsidRDefault="007D10C6">
            <w:pPr>
              <w:rPr>
                <w:rFonts w:ascii="Arial" w:hAnsi="Arial" w:cs="Arial"/>
                <w:sz w:val="22"/>
                <w:lang w:val="pl-PL"/>
              </w:rPr>
            </w:pPr>
            <w:r w:rsidRPr="00A60EF9">
              <w:rPr>
                <w:rFonts w:ascii="Arial" w:hAnsi="Arial" w:cs="Arial"/>
                <w:sz w:val="22"/>
                <w:lang w:val="pl-PL"/>
              </w:rPr>
              <w:t>Lublin</w:t>
            </w:r>
          </w:p>
        </w:tc>
        <w:tc>
          <w:tcPr>
            <w:tcW w:w="7544" w:type="dxa"/>
            <w:shd w:val="clear" w:color="auto" w:fill="auto"/>
          </w:tcPr>
          <w:p w:rsidR="007D10C6" w:rsidRPr="00A60EF9" w:rsidRDefault="007D10C6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Lager des NKWD, Majdanek, Feld Nr. III,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ul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Droga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Męcinników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67</w:t>
            </w:r>
          </w:p>
        </w:tc>
      </w:tr>
      <w:tr w:rsidR="001D6E25" w:rsidRPr="00A60EF9" w:rsidTr="005E340E">
        <w:tc>
          <w:tcPr>
            <w:tcW w:w="1668" w:type="dxa"/>
            <w:shd w:val="clear" w:color="auto" w:fill="auto"/>
          </w:tcPr>
          <w:p w:rsidR="001D6E25" w:rsidRPr="00A60EF9" w:rsidRDefault="001D6E25" w:rsidP="00316491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Łódz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:rsidR="00AE4F03" w:rsidRPr="00A60EF9" w:rsidRDefault="001D6E25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Holocaust Gedenkstätte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Radegast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Radogoszcz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>)</w:t>
            </w:r>
          </w:p>
        </w:tc>
      </w:tr>
      <w:tr w:rsidR="007D10C6" w:rsidRPr="00A60EF9" w:rsidTr="005E340E">
        <w:tc>
          <w:tcPr>
            <w:tcW w:w="1668" w:type="dxa"/>
            <w:shd w:val="clear" w:color="auto" w:fill="auto"/>
          </w:tcPr>
          <w:p w:rsidR="007D10C6" w:rsidRPr="00A60EF9" w:rsidRDefault="007D10C6" w:rsidP="00316491">
            <w:pPr>
              <w:rPr>
                <w:rFonts w:ascii="Arial" w:hAnsi="Arial" w:cs="Arial"/>
                <w:sz w:val="22"/>
              </w:rPr>
            </w:pPr>
            <w:proofErr w:type="spellStart"/>
            <w:r w:rsidRPr="00A60EF9">
              <w:rPr>
                <w:rFonts w:ascii="Arial" w:hAnsi="Arial" w:cs="Arial"/>
                <w:sz w:val="22"/>
              </w:rPr>
              <w:t>Allenstein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:rsidR="007D10C6" w:rsidRPr="00161D87" w:rsidRDefault="007D10C6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Gefängnis des NKWD, al.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Pi</w:t>
            </w:r>
            <w:r w:rsidRPr="00161D87">
              <w:rPr>
                <w:rFonts w:ascii="Arial" w:hAnsi="Arial" w:cs="Arial"/>
                <w:sz w:val="22"/>
              </w:rPr>
              <w:t>łsudskiego</w:t>
            </w:r>
            <w:proofErr w:type="spellEnd"/>
            <w:r w:rsidRPr="00161D87">
              <w:rPr>
                <w:rFonts w:ascii="Arial" w:hAnsi="Arial" w:cs="Arial"/>
                <w:sz w:val="22"/>
              </w:rPr>
              <w:t xml:space="preserve"> 3</w:t>
            </w:r>
          </w:p>
        </w:tc>
      </w:tr>
      <w:tr w:rsidR="007D10C6" w:rsidRPr="00A60EF9" w:rsidTr="005E340E">
        <w:tc>
          <w:tcPr>
            <w:tcW w:w="1668" w:type="dxa"/>
            <w:shd w:val="clear" w:color="auto" w:fill="auto"/>
          </w:tcPr>
          <w:p w:rsidR="007D10C6" w:rsidRPr="00A60EF9" w:rsidRDefault="007D10C6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Posen </w:t>
            </w:r>
          </w:p>
        </w:tc>
        <w:tc>
          <w:tcPr>
            <w:tcW w:w="7544" w:type="dxa"/>
            <w:shd w:val="clear" w:color="auto" w:fill="auto"/>
          </w:tcPr>
          <w:p w:rsidR="007D10C6" w:rsidRPr="00A60EF9" w:rsidRDefault="003E3B31" w:rsidP="00316491">
            <w:pPr>
              <w:rPr>
                <w:rFonts w:ascii="Arial" w:hAnsi="Arial" w:cs="Arial"/>
                <w:sz w:val="22"/>
                <w:lang w:val="pl-PL"/>
              </w:rPr>
            </w:pPr>
            <w:r w:rsidRPr="00A60EF9">
              <w:rPr>
                <w:rFonts w:ascii="Arial" w:hAnsi="Arial" w:cs="Arial"/>
                <w:sz w:val="22"/>
              </w:rPr>
              <w:t>NKWD-Gefangenenlager, Ul. S</w:t>
            </w:r>
            <w:r w:rsidRPr="00A60EF9">
              <w:rPr>
                <w:rFonts w:ascii="Arial" w:hAnsi="Arial" w:cs="Arial"/>
                <w:sz w:val="22"/>
                <w:lang w:val="pl-PL"/>
              </w:rPr>
              <w:t>łoneczna</w:t>
            </w:r>
          </w:p>
        </w:tc>
      </w:tr>
      <w:tr w:rsidR="007D10C6" w:rsidRPr="00A60EF9" w:rsidTr="005E340E">
        <w:tc>
          <w:tcPr>
            <w:tcW w:w="1668" w:type="dxa"/>
            <w:shd w:val="clear" w:color="auto" w:fill="auto"/>
          </w:tcPr>
          <w:p w:rsidR="007D10C6" w:rsidRPr="00A60EF9" w:rsidRDefault="003E3B31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Stettin</w:t>
            </w:r>
          </w:p>
        </w:tc>
        <w:tc>
          <w:tcPr>
            <w:tcW w:w="7544" w:type="dxa"/>
            <w:shd w:val="clear" w:color="auto" w:fill="auto"/>
          </w:tcPr>
          <w:p w:rsidR="007D10C6" w:rsidRPr="00A60EF9" w:rsidRDefault="003E3B31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Sitz des Stettiner UB, </w:t>
            </w:r>
            <w:proofErr w:type="spellStart"/>
            <w:r w:rsidRPr="00A60EF9">
              <w:rPr>
                <w:rFonts w:ascii="Arial" w:hAnsi="Arial" w:cs="Arial"/>
                <w:sz w:val="22"/>
              </w:rPr>
              <w:t>ul</w:t>
            </w:r>
            <w:proofErr w:type="spellEnd"/>
            <w:r w:rsidRPr="00A60EF9">
              <w:rPr>
                <w:rFonts w:ascii="Arial" w:hAnsi="Arial" w:cs="Arial"/>
                <w:sz w:val="22"/>
              </w:rPr>
              <w:t>. 3 Maja 1a</w:t>
            </w:r>
          </w:p>
        </w:tc>
      </w:tr>
      <w:tr w:rsidR="003E3B31" w:rsidRPr="00A60EF9" w:rsidTr="005E340E">
        <w:tc>
          <w:tcPr>
            <w:tcW w:w="1668" w:type="dxa"/>
            <w:shd w:val="clear" w:color="auto" w:fill="auto"/>
          </w:tcPr>
          <w:p w:rsidR="003E3B31" w:rsidRPr="00A60EF9" w:rsidRDefault="003E3B31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Warschau</w:t>
            </w:r>
          </w:p>
        </w:tc>
        <w:tc>
          <w:tcPr>
            <w:tcW w:w="7544" w:type="dxa"/>
            <w:shd w:val="clear" w:color="auto" w:fill="auto"/>
          </w:tcPr>
          <w:p w:rsidR="003E3B31" w:rsidRPr="00161D87" w:rsidRDefault="003E3B31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 xml:space="preserve">Geheimgefängnis des </w:t>
            </w:r>
            <w:r w:rsidR="006A5C14" w:rsidRPr="00A60EF9">
              <w:rPr>
                <w:rFonts w:ascii="Arial" w:hAnsi="Arial" w:cs="Arial"/>
                <w:sz w:val="22"/>
              </w:rPr>
              <w:t xml:space="preserve">UB in </w:t>
            </w:r>
            <w:proofErr w:type="spellStart"/>
            <w:r w:rsidR="006A5C14" w:rsidRPr="00A60EF9">
              <w:rPr>
                <w:rFonts w:ascii="Arial" w:hAnsi="Arial" w:cs="Arial"/>
                <w:sz w:val="22"/>
              </w:rPr>
              <w:t>Miedzeszyn</w:t>
            </w:r>
            <w:proofErr w:type="spellEnd"/>
            <w:r w:rsidR="006A5C14" w:rsidRPr="00A60EF9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6A5C14" w:rsidRPr="00A60EF9">
              <w:rPr>
                <w:rFonts w:ascii="Arial" w:hAnsi="Arial" w:cs="Arial"/>
                <w:sz w:val="22"/>
              </w:rPr>
              <w:t>ul</w:t>
            </w:r>
            <w:proofErr w:type="spellEnd"/>
            <w:r w:rsidR="006A5C14" w:rsidRPr="00A60EF9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6A5C14" w:rsidRPr="00A60EF9">
              <w:rPr>
                <w:rFonts w:ascii="Arial" w:hAnsi="Arial" w:cs="Arial"/>
                <w:sz w:val="22"/>
              </w:rPr>
              <w:t>Patriotik</w:t>
            </w:r>
            <w:r w:rsidR="006A5C14" w:rsidRPr="00161D87">
              <w:rPr>
                <w:rFonts w:ascii="Arial" w:hAnsi="Arial" w:cs="Arial"/>
                <w:sz w:val="22"/>
              </w:rPr>
              <w:t>ów</w:t>
            </w:r>
            <w:proofErr w:type="spellEnd"/>
          </w:p>
        </w:tc>
      </w:tr>
      <w:tr w:rsidR="006A5C14" w:rsidRPr="00A60EF9" w:rsidTr="005E340E">
        <w:tc>
          <w:tcPr>
            <w:tcW w:w="1668" w:type="dxa"/>
            <w:shd w:val="clear" w:color="auto" w:fill="auto"/>
          </w:tcPr>
          <w:p w:rsidR="006A5C14" w:rsidRPr="00A60EF9" w:rsidRDefault="003829AB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sz w:val="22"/>
              </w:rPr>
              <w:t>Wrocław</w:t>
            </w:r>
          </w:p>
        </w:tc>
        <w:tc>
          <w:tcPr>
            <w:tcW w:w="7544" w:type="dxa"/>
            <w:shd w:val="clear" w:color="auto" w:fill="auto"/>
          </w:tcPr>
          <w:p w:rsidR="006A5C14" w:rsidRPr="00A60EF9" w:rsidRDefault="005E340E" w:rsidP="00316491">
            <w:pPr>
              <w:rPr>
                <w:rFonts w:ascii="Arial" w:hAnsi="Arial" w:cs="Arial"/>
                <w:sz w:val="22"/>
              </w:rPr>
            </w:pPr>
            <w:r w:rsidRPr="00A60EF9">
              <w:rPr>
                <w:rFonts w:ascii="Arial" w:hAnsi="Arial" w:cs="Arial"/>
                <w:color w:val="020202"/>
                <w:sz w:val="22"/>
              </w:rPr>
              <w:t xml:space="preserve">Sitz des Militärgeheimdienstes, </w:t>
            </w:r>
            <w:proofErr w:type="spellStart"/>
            <w:r w:rsidR="006A5C14" w:rsidRPr="00A60EF9">
              <w:rPr>
                <w:rFonts w:ascii="Arial" w:hAnsi="Arial" w:cs="Arial"/>
                <w:color w:val="020202"/>
                <w:sz w:val="22"/>
              </w:rPr>
              <w:t>ul</w:t>
            </w:r>
            <w:proofErr w:type="spellEnd"/>
            <w:r w:rsidR="006A5C14" w:rsidRPr="00A60EF9">
              <w:rPr>
                <w:rFonts w:ascii="Arial" w:hAnsi="Arial" w:cs="Arial"/>
                <w:color w:val="020202"/>
                <w:sz w:val="22"/>
              </w:rPr>
              <w:t xml:space="preserve">. </w:t>
            </w:r>
            <w:proofErr w:type="spellStart"/>
            <w:r w:rsidR="006A5C14" w:rsidRPr="00A60EF9">
              <w:rPr>
                <w:rFonts w:ascii="Arial" w:hAnsi="Arial" w:cs="Arial"/>
                <w:color w:val="020202"/>
                <w:sz w:val="22"/>
              </w:rPr>
              <w:t>Sztabowej</w:t>
            </w:r>
            <w:proofErr w:type="spellEnd"/>
            <w:r w:rsidR="006A5C14" w:rsidRPr="00A60EF9">
              <w:rPr>
                <w:rFonts w:ascii="Arial" w:hAnsi="Arial" w:cs="Arial"/>
                <w:color w:val="020202"/>
                <w:sz w:val="22"/>
              </w:rPr>
              <w:t xml:space="preserve"> 44</w:t>
            </w:r>
          </w:p>
        </w:tc>
      </w:tr>
      <w:tr w:rsidR="005E340E" w:rsidRPr="00A60EF9" w:rsidTr="005E340E">
        <w:tc>
          <w:tcPr>
            <w:tcW w:w="1668" w:type="dxa"/>
            <w:shd w:val="clear" w:color="auto" w:fill="auto"/>
          </w:tcPr>
          <w:p w:rsidR="005E340E" w:rsidRPr="00A60EF9" w:rsidRDefault="005E340E" w:rsidP="005E340E">
            <w:pPr>
              <w:rPr>
                <w:rFonts w:ascii="Arial" w:hAnsi="Arial" w:cs="Arial"/>
                <w:sz w:val="22"/>
                <w:lang w:val="pl-PL"/>
              </w:rPr>
            </w:pPr>
            <w:r w:rsidRPr="00A60EF9">
              <w:rPr>
                <w:rFonts w:ascii="Arial" w:hAnsi="Arial" w:cs="Arial"/>
                <w:color w:val="020202"/>
                <w:sz w:val="22"/>
                <w:lang w:val="pl-PL"/>
              </w:rPr>
              <w:t>Zamość</w:t>
            </w:r>
          </w:p>
        </w:tc>
        <w:tc>
          <w:tcPr>
            <w:tcW w:w="7544" w:type="dxa"/>
            <w:shd w:val="clear" w:color="auto" w:fill="auto"/>
          </w:tcPr>
          <w:p w:rsidR="005E340E" w:rsidRPr="00A60EF9" w:rsidRDefault="005E340E" w:rsidP="009B7402">
            <w:pPr>
              <w:tabs>
                <w:tab w:val="left" w:pos="5310"/>
              </w:tabs>
              <w:rPr>
                <w:rFonts w:ascii="Arial" w:hAnsi="Arial" w:cs="Arial"/>
                <w:color w:val="020202"/>
                <w:sz w:val="22"/>
                <w:lang w:val="pl-PL"/>
              </w:rPr>
            </w:pPr>
            <w:r w:rsidRPr="00A60EF9">
              <w:rPr>
                <w:rFonts w:ascii="Arial" w:hAnsi="Arial" w:cs="Arial"/>
                <w:color w:val="020202"/>
                <w:sz w:val="22"/>
              </w:rPr>
              <w:t xml:space="preserve">Ehem. Gefängnis des NKWD, </w:t>
            </w:r>
            <w:proofErr w:type="spellStart"/>
            <w:r w:rsidRPr="00A60EF9">
              <w:rPr>
                <w:rFonts w:ascii="Arial" w:hAnsi="Arial" w:cs="Arial"/>
                <w:color w:val="020202"/>
                <w:sz w:val="22"/>
              </w:rPr>
              <w:t>ul</w:t>
            </w:r>
            <w:proofErr w:type="spellEnd"/>
            <w:r w:rsidRPr="00A60EF9">
              <w:rPr>
                <w:rFonts w:ascii="Arial" w:hAnsi="Arial" w:cs="Arial"/>
                <w:color w:val="020202"/>
                <w:sz w:val="22"/>
              </w:rPr>
              <w:t xml:space="preserve">. </w:t>
            </w:r>
            <w:r w:rsidRPr="00A60EF9">
              <w:rPr>
                <w:rFonts w:ascii="Arial" w:hAnsi="Arial" w:cs="Arial"/>
                <w:color w:val="020202"/>
                <w:sz w:val="22"/>
                <w:lang w:val="pl-PL"/>
              </w:rPr>
              <w:t>Piłsudskiego</w:t>
            </w:r>
            <w:r w:rsidR="009B7402" w:rsidRPr="00A60EF9">
              <w:rPr>
                <w:rFonts w:ascii="Arial" w:hAnsi="Arial" w:cs="Arial"/>
                <w:color w:val="020202"/>
                <w:sz w:val="22"/>
                <w:lang w:val="pl-PL"/>
              </w:rPr>
              <w:tab/>
            </w:r>
          </w:p>
        </w:tc>
      </w:tr>
    </w:tbl>
    <w:p w:rsidR="00AF4E71" w:rsidRPr="00A60EF9" w:rsidRDefault="00AF4E71">
      <w:pPr>
        <w:rPr>
          <w:rFonts w:ascii="Arial" w:hAnsi="Arial" w:cs="Arial"/>
          <w:sz w:val="22"/>
        </w:rPr>
      </w:pPr>
    </w:p>
    <w:sectPr w:rsidR="00AF4E71" w:rsidRPr="00A60EF9" w:rsidSect="00F0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62200"/>
    <w:rsid w:val="00024D98"/>
    <w:rsid w:val="00043859"/>
    <w:rsid w:val="00061F12"/>
    <w:rsid w:val="0008433E"/>
    <w:rsid w:val="0009240E"/>
    <w:rsid w:val="000D6E48"/>
    <w:rsid w:val="000E5627"/>
    <w:rsid w:val="00161D87"/>
    <w:rsid w:val="001D6E25"/>
    <w:rsid w:val="001E0317"/>
    <w:rsid w:val="001F5F10"/>
    <w:rsid w:val="00206390"/>
    <w:rsid w:val="00212584"/>
    <w:rsid w:val="002C7000"/>
    <w:rsid w:val="002F4163"/>
    <w:rsid w:val="00316491"/>
    <w:rsid w:val="003829AB"/>
    <w:rsid w:val="00390398"/>
    <w:rsid w:val="003E3B31"/>
    <w:rsid w:val="004A760D"/>
    <w:rsid w:val="004B6391"/>
    <w:rsid w:val="004E7DD9"/>
    <w:rsid w:val="004F00FA"/>
    <w:rsid w:val="00500F12"/>
    <w:rsid w:val="00510D58"/>
    <w:rsid w:val="00552A89"/>
    <w:rsid w:val="005A03A3"/>
    <w:rsid w:val="005E32FC"/>
    <w:rsid w:val="005E340E"/>
    <w:rsid w:val="006356D2"/>
    <w:rsid w:val="00662200"/>
    <w:rsid w:val="00677F11"/>
    <w:rsid w:val="006A5C14"/>
    <w:rsid w:val="006D1276"/>
    <w:rsid w:val="007049C8"/>
    <w:rsid w:val="00714862"/>
    <w:rsid w:val="007D10C6"/>
    <w:rsid w:val="0089197D"/>
    <w:rsid w:val="00927850"/>
    <w:rsid w:val="009B3706"/>
    <w:rsid w:val="009B7402"/>
    <w:rsid w:val="00A23999"/>
    <w:rsid w:val="00A45C11"/>
    <w:rsid w:val="00A60EF9"/>
    <w:rsid w:val="00AE4F03"/>
    <w:rsid w:val="00AF4E71"/>
    <w:rsid w:val="00B4350B"/>
    <w:rsid w:val="00B51877"/>
    <w:rsid w:val="00B93664"/>
    <w:rsid w:val="00C17A18"/>
    <w:rsid w:val="00D44BD9"/>
    <w:rsid w:val="00DA5F1B"/>
    <w:rsid w:val="00E605B2"/>
    <w:rsid w:val="00E63811"/>
    <w:rsid w:val="00E8702F"/>
    <w:rsid w:val="00F07934"/>
    <w:rsid w:val="00F27762"/>
    <w:rsid w:val="00F56C58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12446D-D48E-46D8-9832-BD4A47E3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rPr>
      <w:rFonts w:ascii="Arial Narrow" w:hAnsi="Arial Narrow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="SimSu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="SimSun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="SimSun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="SimSu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="SimSu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="SimSun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="SimSun"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="SimSu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="SimSun"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F00FA"/>
    <w:rPr>
      <w:rFonts w:ascii="Arial Narrow" w:eastAsia="SimSun" w:hAnsi="Arial Narrow" w:cs="Times New Roman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4F00FA"/>
    <w:rPr>
      <w:rFonts w:ascii="Arial Narrow" w:eastAsia="SimSun" w:hAnsi="Arial Narrow" w:cs="Times New Roman"/>
      <w:bCs/>
      <w:sz w:val="24"/>
      <w:szCs w:val="26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4F00FA"/>
    <w:rPr>
      <w:rFonts w:ascii="Arial Narrow" w:eastAsia="SimSun" w:hAnsi="Arial Narrow" w:cs="Times New Roman"/>
      <w:bCs/>
      <w:sz w:val="24"/>
    </w:rPr>
  </w:style>
  <w:style w:type="character" w:customStyle="1" w:styleId="berschrift4Zchn">
    <w:name w:val="Überschrift 4 Zchn"/>
    <w:link w:val="berschrift4"/>
    <w:uiPriority w:val="9"/>
    <w:semiHidden/>
    <w:rsid w:val="004F00FA"/>
    <w:rPr>
      <w:rFonts w:ascii="Arial Narrow" w:eastAsia="SimSun" w:hAnsi="Arial Narrow" w:cs="Times New Roman"/>
      <w:bCs/>
      <w:iCs/>
      <w:sz w:val="24"/>
    </w:rPr>
  </w:style>
  <w:style w:type="character" w:customStyle="1" w:styleId="berschrift5Zchn">
    <w:name w:val="Überschrift 5 Zchn"/>
    <w:link w:val="berschrift5"/>
    <w:uiPriority w:val="9"/>
    <w:semiHidden/>
    <w:rsid w:val="004F00FA"/>
    <w:rPr>
      <w:rFonts w:ascii="Arial Narrow" w:eastAsia="SimSun" w:hAnsi="Arial Narrow" w:cs="Times New Roman"/>
      <w:sz w:val="24"/>
    </w:rPr>
  </w:style>
  <w:style w:type="character" w:customStyle="1" w:styleId="berschrift6Zchn">
    <w:name w:val="Überschrift 6 Zchn"/>
    <w:link w:val="berschrift6"/>
    <w:uiPriority w:val="9"/>
    <w:semiHidden/>
    <w:rsid w:val="004F00FA"/>
    <w:rPr>
      <w:rFonts w:ascii="Arial Narrow" w:eastAsia="SimSun" w:hAnsi="Arial Narrow" w:cs="Times New Roman"/>
      <w:iCs/>
      <w:sz w:val="24"/>
    </w:rPr>
  </w:style>
  <w:style w:type="character" w:customStyle="1" w:styleId="berschrift7Zchn">
    <w:name w:val="Überschrift 7 Zchn"/>
    <w:link w:val="berschrift7"/>
    <w:uiPriority w:val="9"/>
    <w:semiHidden/>
    <w:rsid w:val="004F00FA"/>
    <w:rPr>
      <w:rFonts w:ascii="Arial Narrow" w:eastAsia="SimSun" w:hAnsi="Arial Narrow" w:cs="Times New Roman"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semiHidden/>
    <w:rsid w:val="004F00FA"/>
    <w:rPr>
      <w:rFonts w:ascii="Arial Narrow" w:eastAsia="SimSun" w:hAnsi="Arial Narrow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F00FA"/>
    <w:rPr>
      <w:rFonts w:ascii="Arial Narrow" w:eastAsia="SimSun" w:hAnsi="Arial Narrow" w:cs="Times New Roman"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/>
      </w:pBdr>
      <w:spacing w:after="300"/>
      <w:contextualSpacing/>
    </w:pPr>
    <w:rPr>
      <w:rFonts w:eastAsia="SimSu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5A03A3"/>
    <w:rPr>
      <w:rFonts w:ascii="Arial Narrow" w:eastAsia="SimSun" w:hAnsi="Arial Narrow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="SimSu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5A03A3"/>
    <w:rPr>
      <w:rFonts w:ascii="Arial Narrow" w:eastAsia="SimSun" w:hAnsi="Arial Narrow" w:cs="Times New Roman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rPr>
      <w:rFonts w:ascii="Arial Narrow" w:hAnsi="Arial Narrow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chattierung">
    <w:name w:val="Light Shading"/>
    <w:basedOn w:val="NormaleTabelle"/>
    <w:uiPriority w:val="60"/>
    <w:rsid w:val="005A03A3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5A03A3"/>
    <w:rPr>
      <w:rFonts w:ascii="Arial Narrow" w:hAnsi="Arial Narrow"/>
      <w:color w:val="365F91"/>
      <w:sz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5A03A3"/>
    <w:rPr>
      <w:rFonts w:ascii="Arial Narrow" w:hAnsi="Arial Narrow"/>
      <w:color w:val="943634"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5A03A3"/>
    <w:rPr>
      <w:rFonts w:ascii="Arial Narrow" w:hAnsi="Arial Narrow"/>
      <w:color w:val="76923C"/>
      <w:sz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5A03A3"/>
    <w:rPr>
      <w:rFonts w:ascii="Arial Narrow" w:hAnsi="Arial Narrow"/>
      <w:color w:val="5F497A"/>
      <w:sz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5A03A3"/>
    <w:rPr>
      <w:rFonts w:ascii="Arial Narrow" w:hAnsi="Arial Narrow"/>
      <w:color w:val="31849B"/>
      <w:sz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5A03A3"/>
    <w:rPr>
      <w:rFonts w:ascii="Arial Narrow" w:hAnsi="Arial Narrow"/>
      <w:color w:val="E36C0A"/>
      <w:sz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Liste">
    <w:name w:val="Light List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Raster">
    <w:name w:val="Light Grid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">
    <w:name w:val="Medium List 2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Raster2">
    <w:name w:val="Medium Grid 2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D44BD9"/>
    <w:rPr>
      <w:rFonts w:ascii="Arial Narrow" w:eastAsia="SimSun" w:hAnsi="Arial Narrow"/>
      <w:color w:val="000000"/>
      <w:sz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D44BD9"/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FarbigeSchattierung">
    <w:name w:val="Colorful Shading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Liste">
    <w:name w:val="Colorful List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Raster">
    <w:name w:val="Colorful Grid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D44BD9"/>
    <w:rPr>
      <w:rFonts w:ascii="Arial Narrow" w:hAnsi="Arial Narrow"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35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Campenhausen, Peter von</dc:creator>
  <cp:keywords/>
  <cp:lastModifiedBy>Mibus, Sophie</cp:lastModifiedBy>
  <cp:revision>2</cp:revision>
  <cp:lastPrinted>2021-08-19T07:56:00Z</cp:lastPrinted>
  <dcterms:created xsi:type="dcterms:W3CDTF">2023-02-13T10:00:00Z</dcterms:created>
  <dcterms:modified xsi:type="dcterms:W3CDTF">2023-02-13T10:00:00Z</dcterms:modified>
</cp:coreProperties>
</file>