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80106F" w:rsidRPr="008119C5" w:rsidTr="00C16860">
        <w:tc>
          <w:tcPr>
            <w:tcW w:w="2802" w:type="dxa"/>
          </w:tcPr>
          <w:p w:rsidR="0080106F" w:rsidRPr="008119C5" w:rsidRDefault="0080106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0106F" w:rsidRPr="00202F49" w:rsidRDefault="0080106F" w:rsidP="00A70088">
            <w:pPr>
              <w:spacing w:before="200" w:after="200"/>
            </w:pPr>
            <w:r>
              <w:t>Chemie</w:t>
            </w:r>
          </w:p>
        </w:tc>
      </w:tr>
      <w:tr w:rsidR="0080106F" w:rsidRPr="008119C5" w:rsidTr="00C16860">
        <w:tc>
          <w:tcPr>
            <w:tcW w:w="2802" w:type="dxa"/>
          </w:tcPr>
          <w:p w:rsidR="0080106F" w:rsidRPr="008119C5" w:rsidRDefault="0080106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0106F" w:rsidRPr="008A1768" w:rsidRDefault="0080106F" w:rsidP="00A70088">
            <w:pPr>
              <w:spacing w:before="200" w:after="200"/>
            </w:pPr>
            <w:r>
              <w:t>Mit Fachwissen umgehen</w:t>
            </w:r>
          </w:p>
        </w:tc>
      </w:tr>
      <w:tr w:rsidR="0080106F" w:rsidRPr="008119C5" w:rsidTr="00C16860">
        <w:tc>
          <w:tcPr>
            <w:tcW w:w="2802" w:type="dxa"/>
          </w:tcPr>
          <w:p w:rsidR="0080106F" w:rsidRPr="008119C5" w:rsidRDefault="0080106F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0106F" w:rsidRPr="008A1768" w:rsidRDefault="0080106F" w:rsidP="0080106F">
            <w:pPr>
              <w:tabs>
                <w:tab w:val="left" w:pos="1373"/>
              </w:tabs>
              <w:spacing w:before="200" w:after="200"/>
            </w:pPr>
            <w:r>
              <w:t>BasiskonzeptKonzept der chemischen Reaktion/ Umkehrbarkeit chemischer Reaktionen</w:t>
            </w:r>
          </w:p>
        </w:tc>
      </w:tr>
      <w:tr w:rsidR="0080106F" w:rsidRPr="008119C5" w:rsidTr="00C16860">
        <w:tc>
          <w:tcPr>
            <w:tcW w:w="2802" w:type="dxa"/>
          </w:tcPr>
          <w:p w:rsidR="0080106F" w:rsidRPr="008119C5" w:rsidRDefault="008010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0106F" w:rsidRPr="008A1768" w:rsidRDefault="0080106F" w:rsidP="00A70088">
            <w:pPr>
              <w:tabs>
                <w:tab w:val="left" w:pos="1190"/>
              </w:tabs>
              <w:spacing w:before="200" w:after="200"/>
            </w:pPr>
            <w:r>
              <w:t>F/G/H</w:t>
            </w:r>
          </w:p>
        </w:tc>
      </w:tr>
      <w:tr w:rsidR="0080106F" w:rsidRPr="008119C5" w:rsidTr="00C16860">
        <w:tc>
          <w:tcPr>
            <w:tcW w:w="2802" w:type="dxa"/>
          </w:tcPr>
          <w:p w:rsidR="0080106F" w:rsidRDefault="008010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0106F" w:rsidRPr="008A1768" w:rsidRDefault="0080106F" w:rsidP="0080106F">
            <w:pPr>
              <w:tabs>
                <w:tab w:val="left" w:pos="1190"/>
              </w:tabs>
              <w:spacing w:before="200" w:after="200"/>
            </w:pPr>
            <w:r w:rsidRPr="00666186">
              <w:t>Die Schülerinnen und Schüler können</w:t>
            </w:r>
            <w:r>
              <w:t xml:space="preserve"> die Umkehrbarkeit ch</w:t>
            </w:r>
            <w:r>
              <w:t>e</w:t>
            </w:r>
            <w:r>
              <w:t>mischer Reaktionen beschreiben</w:t>
            </w:r>
            <w:r w:rsidR="00953EF7">
              <w:t>.</w:t>
            </w:r>
          </w:p>
        </w:tc>
      </w:tr>
      <w:tr w:rsidR="0080106F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80106F" w:rsidRPr="008119C5" w:rsidRDefault="008010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0106F" w:rsidRPr="00202F49" w:rsidRDefault="0080106F" w:rsidP="0080106F">
            <w:pPr>
              <w:tabs>
                <w:tab w:val="left" w:pos="1190"/>
              </w:tabs>
              <w:spacing w:before="200" w:after="200"/>
            </w:pPr>
            <w:r>
              <w:t>TF 8: Säuren und Laugen – 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63BBA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63BBA" w:rsidP="00263BBA">
            <w:pPr>
              <w:tabs>
                <w:tab w:val="left" w:pos="1190"/>
              </w:tabs>
              <w:spacing w:before="200" w:after="200"/>
            </w:pPr>
            <w:r w:rsidRPr="00666186">
              <w:t>Die Schülerinnen und Schüler können</w:t>
            </w:r>
            <w:r>
              <w:t xml:space="preserve"> </w:t>
            </w:r>
            <w:r w:rsidRPr="007D509D">
              <w:t>Beobachtungen und B</w:t>
            </w:r>
            <w:r w:rsidRPr="007D509D">
              <w:t>e</w:t>
            </w:r>
            <w:r w:rsidRPr="007D509D">
              <w:t>trachtungen (z. B. Vorgang, Abbildung, Bild, Objekt und Modell) beschreiben und erläutern</w:t>
            </w:r>
            <w:r w:rsidR="00953EF7"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263BBA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63BBA" w:rsidP="00321743">
            <w:pPr>
              <w:spacing w:before="200" w:after="200"/>
            </w:pPr>
            <w:r>
              <w:t>umkehrbare Reaktionen, exotherm, endotherm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80106F" w:rsidRPr="00666186" w:rsidRDefault="0080106F" w:rsidP="0080106F">
      <w:pPr>
        <w:spacing w:before="60" w:after="60"/>
        <w:rPr>
          <w:b/>
        </w:rPr>
      </w:pPr>
      <w:r w:rsidRPr="00666186">
        <w:rPr>
          <w:b/>
        </w:rPr>
        <w:t>Umkehrbarkeit chemischer Reaktionen</w:t>
      </w:r>
    </w:p>
    <w:p w:rsidR="000B5EB2" w:rsidRDefault="0080106F" w:rsidP="0080106F">
      <w:pPr>
        <w:spacing w:before="60" w:after="60"/>
        <w:jc w:val="both"/>
      </w:pPr>
      <w:r>
        <w:t>Viele chemische Reaktionen laufen nicht nur in eine Richtung ab.</w:t>
      </w:r>
      <w:r w:rsidR="000B5EB2">
        <w:t xml:space="preserve"> Das folgende Beispiel ve</w:t>
      </w:r>
      <w:r w:rsidR="000B5EB2">
        <w:t>r</w:t>
      </w:r>
      <w:r w:rsidR="000B5EB2">
        <w:t>anschaulicht diesen Sachverhalt.</w:t>
      </w:r>
    </w:p>
    <w:p w:rsidR="007522B1" w:rsidRDefault="0080106F" w:rsidP="0080106F">
      <w:pPr>
        <w:spacing w:before="60" w:after="60"/>
        <w:jc w:val="both"/>
      </w:pPr>
      <w:r>
        <w:t xml:space="preserve"> </w:t>
      </w: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928"/>
        <w:gridCol w:w="4282"/>
      </w:tblGrid>
      <w:tr w:rsidR="0080106F" w:rsidTr="000B5EB2">
        <w:tc>
          <w:tcPr>
            <w:tcW w:w="4928" w:type="dxa"/>
          </w:tcPr>
          <w:p w:rsidR="0080106F" w:rsidRDefault="00A70088" w:rsidP="00A70088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(A)</w:t>
            </w:r>
            <w:r w:rsidR="007522B1">
              <w:rPr>
                <w:b/>
                <w:noProof/>
                <w:lang w:eastAsia="de-DE"/>
              </w:rPr>
              <w:t>Termische Zersetzung von Ammoniumchlorid</w:t>
            </w:r>
          </w:p>
          <w:p w:rsidR="0080106F" w:rsidRDefault="0080106F" w:rsidP="007522B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2808817" cy="3064933"/>
                  <wp:effectExtent l="19050" t="0" r="0" b="0"/>
                  <wp:docPr id="6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989" r="2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39" cy="306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88" w:rsidRDefault="00A70088" w:rsidP="00A70088">
            <w:pPr>
              <w:jc w:val="both"/>
            </w:pPr>
            <w:r w:rsidRPr="00A70088">
              <w:t>Ammoniumchlorid wird im Reagenzglas erhitzt</w:t>
            </w:r>
            <w:r>
              <w:t>.</w:t>
            </w:r>
          </w:p>
          <w:p w:rsidR="00A70088" w:rsidRPr="00A70088" w:rsidRDefault="00A70088" w:rsidP="00A70088">
            <w:pPr>
              <w:jc w:val="both"/>
            </w:pPr>
            <w:r>
              <w:t>Die entweichenden Gase Chlorwasserstoff und Ammoniak reagieren jeweils mit dem feuchten Universalindikatorpapier.</w:t>
            </w:r>
          </w:p>
        </w:tc>
        <w:tc>
          <w:tcPr>
            <w:tcW w:w="4282" w:type="dxa"/>
          </w:tcPr>
          <w:p w:rsidR="0080106F" w:rsidRDefault="00A70088" w:rsidP="00A70088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 xml:space="preserve">(B) </w:t>
            </w:r>
            <w:r w:rsidR="007522B1">
              <w:rPr>
                <w:b/>
                <w:noProof/>
                <w:lang w:eastAsia="de-DE"/>
              </w:rPr>
              <w:t>Bildung von Ammoniumchlorid</w:t>
            </w:r>
          </w:p>
          <w:p w:rsidR="007522B1" w:rsidRDefault="007522B1" w:rsidP="00A70088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aus Chlorwasserstoff und Ammoniak</w:t>
            </w:r>
          </w:p>
          <w:p w:rsidR="0080106F" w:rsidRDefault="0080106F" w:rsidP="00BF22FF">
            <w:pPr>
              <w:spacing w:before="60" w:after="60"/>
              <w:rPr>
                <w:b/>
                <w:noProof/>
                <w:lang w:eastAsia="de-DE"/>
              </w:rPr>
            </w:pPr>
          </w:p>
          <w:p w:rsidR="0080106F" w:rsidRDefault="0080106F" w:rsidP="00BF22FF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2461684" cy="2839004"/>
                  <wp:effectExtent l="19050" t="0" r="0" b="0"/>
                  <wp:docPr id="8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983" cy="284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B1" w:rsidRPr="007522B1" w:rsidRDefault="00A70088" w:rsidP="00A70088">
            <w:pPr>
              <w:spacing w:before="60" w:after="60"/>
              <w:jc w:val="both"/>
            </w:pPr>
            <w:r>
              <w:t>Über g</w:t>
            </w:r>
            <w:r w:rsidR="007522B1">
              <w:t xml:space="preserve">eöffnete Flaschen </w:t>
            </w:r>
            <w:r>
              <w:t>von konzentrie</w:t>
            </w:r>
            <w:r>
              <w:t>r</w:t>
            </w:r>
            <w:r>
              <w:t>ter Salzsäure und Ammoniakwasser wird ein großes Becherglas gestülpt. Nach kurzer Zeit entsteht ein weißer Rauch. Dieser enthält den Feststoff Ammoniu</w:t>
            </w:r>
            <w:r>
              <w:t>m</w:t>
            </w:r>
            <w:r>
              <w:t>chlorid.</w:t>
            </w:r>
          </w:p>
        </w:tc>
      </w:tr>
    </w:tbl>
    <w:p w:rsidR="000D7C11" w:rsidRDefault="000D7C11" w:rsidP="00BF22FF">
      <w:pPr>
        <w:spacing w:before="60" w:after="60"/>
        <w:rPr>
          <w:b/>
        </w:rPr>
      </w:pPr>
    </w:p>
    <w:p w:rsidR="00A70088" w:rsidRPr="00666186" w:rsidRDefault="00A70088" w:rsidP="00A70088">
      <w:pPr>
        <w:spacing w:before="60" w:after="60"/>
        <w:rPr>
          <w:b/>
        </w:rPr>
      </w:pPr>
      <w:r w:rsidRPr="00666186">
        <w:rPr>
          <w:b/>
        </w:rPr>
        <w:t>Aufgabe</w:t>
      </w:r>
      <w:r>
        <w:rPr>
          <w:b/>
        </w:rPr>
        <w:t>n</w:t>
      </w:r>
      <w:r w:rsidRPr="00666186">
        <w:rPr>
          <w:b/>
        </w:rPr>
        <w:t>:</w:t>
      </w:r>
    </w:p>
    <w:p w:rsidR="00860F17" w:rsidRDefault="00A70088" w:rsidP="000B5EB2">
      <w:pPr>
        <w:pStyle w:val="Listenabsatz"/>
        <w:numPr>
          <w:ilvl w:val="0"/>
          <w:numId w:val="13"/>
        </w:numPr>
        <w:spacing w:before="60" w:after="60"/>
      </w:pPr>
      <w:r w:rsidRPr="00A70088">
        <w:t xml:space="preserve">Entwickle für beide Reaktionen jeweils die Wort- und </w:t>
      </w:r>
      <w:r w:rsidR="00AF1299">
        <w:t xml:space="preserve">die </w:t>
      </w:r>
      <w:r w:rsidRPr="00A70088">
        <w:t>Reaktionsgleichung.</w:t>
      </w:r>
      <w:r>
        <w:t xml:space="preserve"> </w:t>
      </w:r>
      <w:r w:rsidR="000B5EB2">
        <w:t>Schlussfo</w:t>
      </w:r>
      <w:r w:rsidR="000B5EB2">
        <w:t>l</w:t>
      </w:r>
      <w:r w:rsidR="000B5EB2">
        <w:t>gere aus den Versuchsdurchführungen, ob die Reaktionen exo- oder endotherm abla</w:t>
      </w:r>
      <w:r w:rsidR="000B5EB2">
        <w:t>u</w:t>
      </w:r>
      <w:r w:rsidR="000B5EB2">
        <w:t>fen.</w:t>
      </w:r>
    </w:p>
    <w:p w:rsidR="000B5EB2" w:rsidRPr="00A70088" w:rsidRDefault="000B5EB2" w:rsidP="000B5EB2">
      <w:pPr>
        <w:pStyle w:val="Listenabsatz"/>
        <w:numPr>
          <w:ilvl w:val="0"/>
          <w:numId w:val="13"/>
        </w:numPr>
        <w:spacing w:before="60" w:after="60"/>
      </w:pPr>
      <w:r>
        <w:t>Beschreibe an diesem Beispiel die Umkehrbarkeit dieser chemischen Reaktion.</w:t>
      </w:r>
    </w:p>
    <w:p w:rsidR="00860F17" w:rsidRDefault="00860F17" w:rsidP="00BF22FF">
      <w:pPr>
        <w:spacing w:before="60" w:after="60"/>
        <w:rPr>
          <w:b/>
        </w:rPr>
      </w:pPr>
    </w:p>
    <w:p w:rsidR="00860F17" w:rsidRDefault="00860F17" w:rsidP="00BF22FF">
      <w:pPr>
        <w:spacing w:before="60" w:after="60"/>
        <w:rPr>
          <w:b/>
        </w:rPr>
      </w:pPr>
    </w:p>
    <w:p w:rsidR="00860F17" w:rsidRDefault="00860F17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F20791" w:rsidRDefault="00F20791" w:rsidP="00BF22FF">
      <w:pPr>
        <w:spacing w:before="60" w:after="60"/>
        <w:rPr>
          <w:b/>
        </w:rPr>
      </w:pPr>
    </w:p>
    <w:p w:rsidR="00F20791" w:rsidRPr="00F20791" w:rsidRDefault="006D084A" w:rsidP="00F20791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EB2" w:rsidRPr="00F20791">
        <w:t xml:space="preserve"> </w:t>
      </w:r>
      <w:r w:rsidR="00F20791" w:rsidRPr="00F20791">
        <w:t>LISUM</w:t>
      </w:r>
    </w:p>
    <w:p w:rsidR="00937B60" w:rsidRPr="00F20791" w:rsidRDefault="00BC72CC" w:rsidP="00F20791">
      <w:pPr>
        <w:rPr>
          <w:sz w:val="16"/>
          <w:szCs w:val="16"/>
        </w:rPr>
      </w:pPr>
      <w:r w:rsidRPr="00F20791">
        <w:rPr>
          <w:sz w:val="16"/>
          <w:szCs w:val="16"/>
        </w:rPr>
        <w:t>Abbildungen von</w:t>
      </w:r>
      <w:r w:rsidR="00AF1299" w:rsidRPr="00F20791">
        <w:rPr>
          <w:sz w:val="16"/>
          <w:szCs w:val="16"/>
        </w:rPr>
        <w:t xml:space="preserve">: </w:t>
      </w:r>
      <w:r w:rsidR="00F20791" w:rsidRPr="00F20791">
        <w:rPr>
          <w:sz w:val="16"/>
          <w:szCs w:val="16"/>
        </w:rPr>
        <w:t xml:space="preserve">I. </w:t>
      </w:r>
      <w:r w:rsidR="00AF1299" w:rsidRPr="00F20791">
        <w:rPr>
          <w:sz w:val="16"/>
          <w:szCs w:val="16"/>
        </w:rPr>
        <w:t>Siehr</w:t>
      </w:r>
      <w:r w:rsidRPr="00F20791">
        <w:rPr>
          <w:sz w:val="16"/>
          <w:szCs w:val="16"/>
        </w:rPr>
        <w:t>, LISUM</w:t>
      </w:r>
      <w:r w:rsidR="00937B60" w:rsidRPr="00F20791">
        <w:rPr>
          <w:sz w:val="16"/>
          <w:szCs w:val="16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0B5EB2" w:rsidRDefault="000B5EB2" w:rsidP="000B5EB2">
      <w:pPr>
        <w:pStyle w:val="Listenabsatz"/>
        <w:numPr>
          <w:ilvl w:val="0"/>
          <w:numId w:val="14"/>
        </w:numPr>
        <w:spacing w:before="60" w:after="60"/>
      </w:pPr>
      <w:r w:rsidRPr="00A70088">
        <w:t xml:space="preserve">Entwickle für beide Reaktionen jeweils die Wort- und </w:t>
      </w:r>
      <w:r w:rsidR="00AF1299">
        <w:t xml:space="preserve">die </w:t>
      </w:r>
      <w:r w:rsidRPr="00A70088">
        <w:t>Reaktionsgleichung.</w:t>
      </w:r>
      <w:r>
        <w:t xml:space="preserve"> Schlussfo</w:t>
      </w:r>
      <w:r>
        <w:t>l</w:t>
      </w:r>
      <w:r>
        <w:t>gere aus den Versuchsdurchführungen, ob die Reaktionen exo- oder endotherm abla</w:t>
      </w:r>
      <w:r>
        <w:t>u</w:t>
      </w:r>
      <w:r>
        <w:t>fen.</w:t>
      </w:r>
    </w:p>
    <w:p w:rsidR="008F613A" w:rsidRPr="00AF1299" w:rsidRDefault="008F613A" w:rsidP="00BF22FF">
      <w:pPr>
        <w:spacing w:before="60" w:after="60"/>
      </w:pPr>
    </w:p>
    <w:p w:rsidR="008F613A" w:rsidRPr="008F613A" w:rsidRDefault="000B5EB2" w:rsidP="00BF22FF">
      <w:pPr>
        <w:spacing w:before="60" w:after="60"/>
        <w:rPr>
          <w:lang w:val="en-US"/>
        </w:rPr>
      </w:pPr>
      <w:r w:rsidRPr="008F613A">
        <w:rPr>
          <w:lang w:val="en-US"/>
        </w:rPr>
        <w:t xml:space="preserve">(A) Ammoniumchlorid(s) </w:t>
      </w:r>
      <w:r w:rsidRPr="000B5EB2">
        <w:rPr>
          <w:lang w:val="en-US"/>
        </w:rPr>
        <w:sym w:font="Wingdings" w:char="F0E0"/>
      </w:r>
      <w:r w:rsidRPr="008F613A">
        <w:rPr>
          <w:lang w:val="en-US"/>
        </w:rPr>
        <w:t xml:space="preserve"> Chlorwasserstoff(g)  +  Ammoniak(g) </w:t>
      </w:r>
    </w:p>
    <w:p w:rsidR="000B5EB2" w:rsidRPr="008F613A" w:rsidRDefault="000B5EB2" w:rsidP="00BF22FF">
      <w:pPr>
        <w:spacing w:before="60" w:after="60"/>
      </w:pPr>
      <w:r w:rsidRPr="008F613A">
        <w:t>(A) NH</w:t>
      </w:r>
      <w:r w:rsidRPr="008F613A">
        <w:rPr>
          <w:vertAlign w:val="subscript"/>
        </w:rPr>
        <w:t>4</w:t>
      </w:r>
      <w:r w:rsidRPr="008F613A">
        <w:t>Cl</w:t>
      </w:r>
      <w:r w:rsidR="008F613A" w:rsidRPr="008F613A">
        <w:t>(s)</w:t>
      </w:r>
      <w:r w:rsidRPr="008F613A">
        <w:t xml:space="preserve"> </w:t>
      </w:r>
      <w:r w:rsidRPr="000B5EB2">
        <w:rPr>
          <w:lang w:val="en-US"/>
        </w:rPr>
        <w:sym w:font="Wingdings" w:char="F0E0"/>
      </w:r>
      <w:r w:rsidRPr="008F613A">
        <w:t xml:space="preserve"> </w:t>
      </w:r>
      <w:r w:rsidR="008F613A" w:rsidRPr="008F613A">
        <w:t>HCl(g)  +  NH</w:t>
      </w:r>
      <w:r w:rsidR="008F613A" w:rsidRPr="008F613A">
        <w:rPr>
          <w:vertAlign w:val="subscript"/>
        </w:rPr>
        <w:t>3</w:t>
      </w:r>
      <w:r w:rsidR="008F613A" w:rsidRPr="008F613A">
        <w:t>(g</w:t>
      </w:r>
      <w:r w:rsidR="00263BBA">
        <w:t>)</w:t>
      </w:r>
      <w:r w:rsidR="008F613A" w:rsidRPr="008F613A">
        <w:t>; endotherm, weil erhitzt wir</w:t>
      </w:r>
      <w:r w:rsidR="008F613A">
        <w:t>d</w:t>
      </w:r>
    </w:p>
    <w:p w:rsidR="008F613A" w:rsidRPr="008F613A" w:rsidRDefault="008F613A" w:rsidP="00BF22FF">
      <w:pPr>
        <w:spacing w:before="60" w:after="60"/>
      </w:pPr>
    </w:p>
    <w:p w:rsidR="00C2144F" w:rsidRDefault="000B5EB2" w:rsidP="00BF22FF">
      <w:pPr>
        <w:spacing w:before="60" w:after="60"/>
        <w:rPr>
          <w:lang w:val="en-US"/>
        </w:rPr>
      </w:pPr>
      <w:r w:rsidRPr="000B5EB2">
        <w:rPr>
          <w:lang w:val="en-US"/>
        </w:rPr>
        <w:t xml:space="preserve">(B) Chlorwasserstoff(g)  +  Ammoniak(g) </w:t>
      </w:r>
      <w:r w:rsidRPr="000B5EB2">
        <w:sym w:font="Wingdings" w:char="F0E0"/>
      </w:r>
      <w:r w:rsidRPr="000B5EB2">
        <w:rPr>
          <w:lang w:val="en-US"/>
        </w:rPr>
        <w:t xml:space="preserve"> Ammoniumchlorid(s</w:t>
      </w:r>
      <w:r w:rsidR="008F613A">
        <w:rPr>
          <w:lang w:val="en-US"/>
        </w:rPr>
        <w:t>)</w:t>
      </w:r>
    </w:p>
    <w:p w:rsidR="000B5EB2" w:rsidRPr="008F613A" w:rsidRDefault="008F613A" w:rsidP="00BF22FF">
      <w:pPr>
        <w:spacing w:before="60" w:after="60"/>
      </w:pPr>
      <w:r w:rsidRPr="008F613A">
        <w:t>(B) HCl(g)  +  NH</w:t>
      </w:r>
      <w:r w:rsidRPr="008F613A">
        <w:rPr>
          <w:vertAlign w:val="subscript"/>
        </w:rPr>
        <w:t>3</w:t>
      </w:r>
      <w:r w:rsidRPr="008F613A">
        <w:t xml:space="preserve">(g) </w:t>
      </w:r>
      <w:r w:rsidRPr="000B5EB2">
        <w:rPr>
          <w:lang w:val="en-US"/>
        </w:rPr>
        <w:sym w:font="Wingdings" w:char="F0E0"/>
      </w:r>
      <w:r w:rsidRPr="008F613A">
        <w:t xml:space="preserve"> NH</w:t>
      </w:r>
      <w:r w:rsidRPr="008F613A">
        <w:rPr>
          <w:vertAlign w:val="subscript"/>
        </w:rPr>
        <w:t>4</w:t>
      </w:r>
      <w:r w:rsidRPr="008F613A">
        <w:t>Cl(s); exotherm (Vermutung, da</w:t>
      </w:r>
      <w:r>
        <w:t xml:space="preserve"> gegenläufiger Prozess)</w:t>
      </w:r>
    </w:p>
    <w:p w:rsidR="008F613A" w:rsidRPr="008F613A" w:rsidRDefault="008F613A" w:rsidP="00BF22FF">
      <w:pPr>
        <w:spacing w:before="60" w:after="60"/>
      </w:pPr>
    </w:p>
    <w:p w:rsidR="008F613A" w:rsidRDefault="008F613A" w:rsidP="008F613A">
      <w:pPr>
        <w:pStyle w:val="Listenabsatz"/>
        <w:numPr>
          <w:ilvl w:val="0"/>
          <w:numId w:val="14"/>
        </w:numPr>
        <w:spacing w:before="60" w:after="60"/>
      </w:pPr>
      <w:r>
        <w:t>Beschreibe an diesem Beispiel die Umkehrbarkeit dieser chemischen Reaktion.</w:t>
      </w:r>
    </w:p>
    <w:p w:rsidR="00263BBA" w:rsidRPr="00A70088" w:rsidRDefault="00263BBA" w:rsidP="00263BBA">
      <w:pPr>
        <w:pStyle w:val="Listenabsatz"/>
        <w:spacing w:before="60" w:after="60"/>
        <w:ind w:left="360"/>
      </w:pPr>
    </w:p>
    <w:p w:rsidR="008F613A" w:rsidRDefault="000B5EB2" w:rsidP="00AF1299">
      <w:pPr>
        <w:spacing w:before="60" w:after="60"/>
        <w:jc w:val="both"/>
      </w:pPr>
      <w:r>
        <w:t xml:space="preserve">Bei entsprechender Versuchsdurchführung können aus den </w:t>
      </w:r>
      <w:r w:rsidR="008F613A">
        <w:t>Produkten</w:t>
      </w:r>
      <w:r>
        <w:t xml:space="preserve"> wieder die </w:t>
      </w:r>
      <w:r w:rsidR="008F613A">
        <w:t>Edukte</w:t>
      </w:r>
      <w:r>
        <w:t xml:space="preserve"> entstehen. </w:t>
      </w:r>
      <w:r w:rsidR="008F613A">
        <w:t xml:space="preserve">Die Zersetzung von </w:t>
      </w:r>
      <w:r w:rsidR="008F613A" w:rsidRPr="008F613A">
        <w:t>Ammoniumchlorid in Chlorwasserstoff und Ammoniak erfolgt un</w:t>
      </w:r>
      <w:r w:rsidR="008F613A">
        <w:t xml:space="preserve">ter Energiezuführung und demzufolge endotherm. </w:t>
      </w:r>
    </w:p>
    <w:p w:rsidR="008F613A" w:rsidRPr="008F613A" w:rsidRDefault="008F613A" w:rsidP="00AF1299">
      <w:pPr>
        <w:spacing w:before="60" w:after="60"/>
        <w:jc w:val="both"/>
      </w:pPr>
      <w:r>
        <w:t xml:space="preserve">Beide Edukte reagieren ohne Energiezufuhr (spontan) wieder zu </w:t>
      </w:r>
      <w:r w:rsidRPr="008F613A">
        <w:t>Ammoniumchlorid</w:t>
      </w:r>
      <w:r>
        <w:t>.</w:t>
      </w:r>
    </w:p>
    <w:p w:rsidR="000B5EB2" w:rsidRDefault="000B5EB2" w:rsidP="00AF1299">
      <w:pPr>
        <w:spacing w:before="60" w:after="60"/>
        <w:jc w:val="both"/>
      </w:pPr>
      <w:r>
        <w:t>Diese Reaktionen werden als umkehrbare Reaktionen bezeichnet.</w:t>
      </w:r>
    </w:p>
    <w:p w:rsidR="00F20791" w:rsidRDefault="00F20791" w:rsidP="00AF1299">
      <w:pPr>
        <w:spacing w:before="60" w:after="60"/>
        <w:jc w:val="both"/>
      </w:pPr>
    </w:p>
    <w:p w:rsidR="00F20791" w:rsidRDefault="00F20791" w:rsidP="00AF1299">
      <w:pPr>
        <w:spacing w:before="60" w:after="60"/>
        <w:jc w:val="both"/>
      </w:pPr>
    </w:p>
    <w:p w:rsidR="00F20791" w:rsidRDefault="00F20791" w:rsidP="00AF1299">
      <w:pPr>
        <w:spacing w:before="60" w:after="60"/>
        <w:jc w:val="both"/>
      </w:pPr>
    </w:p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Default="00F20791" w:rsidP="00F20791"/>
    <w:p w:rsidR="00F20791" w:rsidRPr="00F20791" w:rsidRDefault="00F20791" w:rsidP="00F20791">
      <w:r w:rsidRPr="00F20791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20791">
        <w:t>LISUM</w:t>
      </w:r>
    </w:p>
    <w:p w:rsidR="00C2144F" w:rsidRPr="00C2144F" w:rsidRDefault="00F20791" w:rsidP="00F20791">
      <w:pPr>
        <w:spacing w:before="60" w:after="60"/>
        <w:jc w:val="both"/>
        <w:rPr>
          <w:sz w:val="2"/>
          <w:szCs w:val="2"/>
        </w:rPr>
      </w:pPr>
      <w:r w:rsidRPr="00F20791">
        <w:rPr>
          <w:sz w:val="16"/>
          <w:szCs w:val="16"/>
        </w:rPr>
        <w:t>Abbildungen von: I. Siehr, LISUM</w:t>
      </w:r>
    </w:p>
    <w:sectPr w:rsidR="00C2144F" w:rsidRPr="00C2144F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57" w:rsidRDefault="00355E57" w:rsidP="00837EC7">
      <w:pPr>
        <w:spacing w:line="240" w:lineRule="auto"/>
      </w:pPr>
      <w:r>
        <w:separator/>
      </w:r>
    </w:p>
  </w:endnote>
  <w:endnote w:type="continuationSeparator" w:id="0">
    <w:p w:rsidR="00355E57" w:rsidRDefault="00355E5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8F613A" w:rsidRDefault="008F613A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53EF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57" w:rsidRDefault="00355E57" w:rsidP="00837EC7">
      <w:pPr>
        <w:spacing w:line="240" w:lineRule="auto"/>
      </w:pPr>
      <w:r>
        <w:separator/>
      </w:r>
    </w:p>
  </w:footnote>
  <w:footnote w:type="continuationSeparator" w:id="0">
    <w:p w:rsidR="00355E57" w:rsidRDefault="00355E5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91" w:rsidRPr="00142DFA" w:rsidRDefault="00F20791" w:rsidP="00F20791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5D13"/>
    <w:multiLevelType w:val="hybridMultilevel"/>
    <w:tmpl w:val="B30415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662EA"/>
    <w:multiLevelType w:val="hybridMultilevel"/>
    <w:tmpl w:val="730E7F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3161"/>
    <w:rsid w:val="0004165F"/>
    <w:rsid w:val="000A2A61"/>
    <w:rsid w:val="000A4B8B"/>
    <w:rsid w:val="000B5EB2"/>
    <w:rsid w:val="000D7C11"/>
    <w:rsid w:val="00133562"/>
    <w:rsid w:val="00136172"/>
    <w:rsid w:val="00142CA9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63BBA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55E57"/>
    <w:rsid w:val="00363539"/>
    <w:rsid w:val="00381AB2"/>
    <w:rsid w:val="003D2A08"/>
    <w:rsid w:val="003E2C2C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77B88"/>
    <w:rsid w:val="005960DF"/>
    <w:rsid w:val="005C16CC"/>
    <w:rsid w:val="005F1ACA"/>
    <w:rsid w:val="00673005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522B1"/>
    <w:rsid w:val="007621DD"/>
    <w:rsid w:val="007C1D1C"/>
    <w:rsid w:val="007C32D6"/>
    <w:rsid w:val="007C3E2C"/>
    <w:rsid w:val="007D6BA1"/>
    <w:rsid w:val="00800BD6"/>
    <w:rsid w:val="0080106F"/>
    <w:rsid w:val="008109AD"/>
    <w:rsid w:val="008119C5"/>
    <w:rsid w:val="00815D83"/>
    <w:rsid w:val="00820851"/>
    <w:rsid w:val="00825908"/>
    <w:rsid w:val="00826C8F"/>
    <w:rsid w:val="00837EC7"/>
    <w:rsid w:val="00860F17"/>
    <w:rsid w:val="008A1768"/>
    <w:rsid w:val="008B1D49"/>
    <w:rsid w:val="008B6E6E"/>
    <w:rsid w:val="008E2ED1"/>
    <w:rsid w:val="008E7D45"/>
    <w:rsid w:val="008F613A"/>
    <w:rsid w:val="008F78E6"/>
    <w:rsid w:val="00937B60"/>
    <w:rsid w:val="00953EF7"/>
    <w:rsid w:val="0095558E"/>
    <w:rsid w:val="00971722"/>
    <w:rsid w:val="009A1D85"/>
    <w:rsid w:val="009F42E4"/>
    <w:rsid w:val="00A20523"/>
    <w:rsid w:val="00A366CC"/>
    <w:rsid w:val="00A57E9B"/>
    <w:rsid w:val="00A70088"/>
    <w:rsid w:val="00A804F8"/>
    <w:rsid w:val="00A828A1"/>
    <w:rsid w:val="00A94DA4"/>
    <w:rsid w:val="00A973E5"/>
    <w:rsid w:val="00AB509B"/>
    <w:rsid w:val="00AD39E6"/>
    <w:rsid w:val="00AE2D84"/>
    <w:rsid w:val="00AE3A55"/>
    <w:rsid w:val="00AF1299"/>
    <w:rsid w:val="00B50446"/>
    <w:rsid w:val="00B542E5"/>
    <w:rsid w:val="00B94BD8"/>
    <w:rsid w:val="00BC2437"/>
    <w:rsid w:val="00BC72CC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B057A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7538"/>
    <w:rsid w:val="00F17F92"/>
    <w:rsid w:val="00F20791"/>
    <w:rsid w:val="00F2257F"/>
    <w:rsid w:val="00F331EB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D714-983E-49DE-B810-6FEDAB24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2015-10-02T06:11:00Z</cp:lastPrinted>
  <dcterms:created xsi:type="dcterms:W3CDTF">2015-12-22T11:45:00Z</dcterms:created>
  <dcterms:modified xsi:type="dcterms:W3CDTF">2015-12-22T11:45:00Z</dcterms:modified>
</cp:coreProperties>
</file>