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113ECE" w:rsidRPr="008119C5" w:rsidTr="00C16860">
        <w:tc>
          <w:tcPr>
            <w:tcW w:w="2802" w:type="dxa"/>
          </w:tcPr>
          <w:p w:rsidR="00113ECE" w:rsidRPr="008119C5" w:rsidRDefault="00113EC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113ECE" w:rsidRPr="008119C5" w:rsidTr="00C16860">
        <w:tc>
          <w:tcPr>
            <w:tcW w:w="2802" w:type="dxa"/>
          </w:tcPr>
          <w:p w:rsidR="00113ECE" w:rsidRPr="008119C5" w:rsidRDefault="00113EC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113ECE" w:rsidRPr="008119C5" w:rsidTr="00C16860">
        <w:tc>
          <w:tcPr>
            <w:tcW w:w="2802" w:type="dxa"/>
          </w:tcPr>
          <w:p w:rsidR="00113ECE" w:rsidRPr="008119C5" w:rsidRDefault="00113ECE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113ECE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</w:t>
            </w:r>
            <w:r>
              <w:rPr>
                <w:rFonts w:cs="Arial"/>
              </w:rPr>
              <w:t>/</w:t>
            </w:r>
            <w:r w:rsidRPr="00AD0CD7">
              <w:rPr>
                <w:rFonts w:cs="Arial"/>
              </w:rPr>
              <w:t>Teilchenebene</w:t>
            </w:r>
          </w:p>
        </w:tc>
      </w:tr>
      <w:tr w:rsidR="00113ECE" w:rsidRPr="008119C5" w:rsidTr="00C16860">
        <w:tc>
          <w:tcPr>
            <w:tcW w:w="2802" w:type="dxa"/>
          </w:tcPr>
          <w:p w:rsidR="00113ECE" w:rsidRPr="008119C5" w:rsidRDefault="00113EC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G/</w:t>
            </w:r>
            <w:r w:rsidRPr="00113ECE">
              <w:rPr>
                <w:rFonts w:cs="Arial"/>
                <w:u w:val="single"/>
              </w:rPr>
              <w:t>H</w:t>
            </w:r>
          </w:p>
        </w:tc>
      </w:tr>
      <w:tr w:rsidR="00113ECE" w:rsidRPr="008119C5" w:rsidTr="00C16860">
        <w:tc>
          <w:tcPr>
            <w:tcW w:w="2802" w:type="dxa"/>
          </w:tcPr>
          <w:p w:rsidR="00113ECE" w:rsidRDefault="00113EC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 können analytische Verfahren auswählen und anwenden.</w:t>
            </w:r>
          </w:p>
        </w:tc>
      </w:tr>
      <w:tr w:rsidR="00113ECE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13ECE" w:rsidRPr="008119C5" w:rsidRDefault="00113EC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13ECE" w:rsidRPr="00AD0CD7" w:rsidRDefault="00113ECE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11: Organische Säuren –Salatsauce, Entkalker &amp; Co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8D166C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8D166C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113EC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8D166C" w:rsidP="00321743">
            <w:pPr>
              <w:spacing w:before="200" w:after="200"/>
            </w:pPr>
            <w:r>
              <w:t>Experiment, Nachweismittel, Plan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13ECE" w:rsidRDefault="00113ECE" w:rsidP="00113ECE">
      <w:pPr>
        <w:rPr>
          <w:rStyle w:val="Fett"/>
        </w:rPr>
      </w:pPr>
    </w:p>
    <w:p w:rsidR="00113ECE" w:rsidRPr="00113ECE" w:rsidRDefault="00113ECE" w:rsidP="00113ECE">
      <w:pPr>
        <w:jc w:val="both"/>
        <w:rPr>
          <w:rStyle w:val="Fett"/>
        </w:rPr>
      </w:pPr>
      <w:r w:rsidRPr="00113ECE">
        <w:rPr>
          <w:rStyle w:val="Fett"/>
        </w:rPr>
        <w:t>Auf der Suche nach …</w:t>
      </w:r>
    </w:p>
    <w:p w:rsidR="00113ECE" w:rsidRDefault="00113ECE" w:rsidP="00113ECE">
      <w:pPr>
        <w:jc w:val="both"/>
        <w:rPr>
          <w:rStyle w:val="Fett"/>
          <w:b w:val="0"/>
        </w:rPr>
      </w:pPr>
    </w:p>
    <w:p w:rsidR="00113ECE" w:rsidRPr="00113ECE" w:rsidRDefault="00113ECE" w:rsidP="00113ECE">
      <w:pPr>
        <w:jc w:val="both"/>
        <w:rPr>
          <w:rStyle w:val="Fett"/>
          <w:b w:val="0"/>
        </w:rPr>
      </w:pPr>
      <w:r w:rsidRPr="00113ECE">
        <w:rPr>
          <w:rStyle w:val="Fett"/>
          <w:b w:val="0"/>
        </w:rPr>
        <w:t>Vier Lösungen sollen identifiziert werden: Essigsäure, Schwefelsäure, Natronlauge und Ethanol.</w:t>
      </w:r>
    </w:p>
    <w:p w:rsidR="00113ECE" w:rsidRDefault="00113ECE" w:rsidP="00113ECE">
      <w:pPr>
        <w:rPr>
          <w:rStyle w:val="Fett"/>
        </w:rPr>
      </w:pPr>
    </w:p>
    <w:p w:rsidR="00113ECE" w:rsidRDefault="00F405A9" w:rsidP="00113ECE">
      <w:pPr>
        <w:jc w:val="center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99.05pt;margin-top:64.55pt;width:20.65pt;height:20.45pt;z-index:251660288;visibility:visible;mso-width-relative:margin;mso-height-relative:margin" filled="f" stroked="f">
            <v:textbox>
              <w:txbxContent>
                <w:p w:rsidR="00113ECE" w:rsidRDefault="00113ECE" w:rsidP="00113ECE"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9" o:spid="_x0000_s1028" type="#_x0000_t202" style="position:absolute;left:0;text-align:left;margin-left:245.75pt;margin-top:64.55pt;width:20.65pt;height:20.45pt;z-index:251662336;visibility:visible;mso-width-relative:margin;mso-height-relative:margin" filled="f" stroked="f">
            <v:textbox>
              <w:txbxContent>
                <w:p w:rsidR="00113ECE" w:rsidRDefault="00113ECE" w:rsidP="00113ECE"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8" o:spid="_x0000_s1027" type="#_x0000_t202" style="position:absolute;left:0;text-align:left;margin-left:192.45pt;margin-top:64.55pt;width:20.65pt;height:20.45pt;z-index:251661312;visibility:visible;mso-width-relative:margin;mso-height-relative:margin" filled="f" stroked="f">
            <v:textbox>
              <w:txbxContent>
                <w:p w:rsidR="00113ECE" w:rsidRDefault="00113ECE" w:rsidP="00113ECE"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10" o:spid="_x0000_s1029" type="#_x0000_t202" style="position:absolute;left:0;text-align:left;margin-left:139.1pt;margin-top:64.55pt;width:20.65pt;height:20.45pt;z-index:251663360;visibility:visible;mso-width-relative:margin;mso-height-relative:margin" filled="f" stroked="f">
            <v:textbox>
              <w:txbxContent>
                <w:p w:rsidR="00113ECE" w:rsidRDefault="00113ECE" w:rsidP="00113ECE">
                  <w:r>
                    <w:t>?</w:t>
                  </w:r>
                </w:p>
              </w:txbxContent>
            </v:textbox>
          </v:shape>
        </w:pict>
      </w:r>
      <w:r w:rsidR="005A31FE">
        <w:rPr>
          <w:noProof/>
          <w:lang w:eastAsia="de-DE"/>
        </w:rPr>
        <w:drawing>
          <wp:inline distT="0" distB="0" distL="0" distR="0">
            <wp:extent cx="677334" cy="1354667"/>
            <wp:effectExtent l="0" t="0" r="0" b="0"/>
            <wp:docPr id="9" name="Bild 1" descr="https://pixabay.com/static/uploads/photo/2012/04/13/20/15/liquor-3349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2/04/13/20/15/liquor-33493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4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1FE" w:rsidRPr="005A31FE">
        <w:rPr>
          <w:noProof/>
          <w:lang w:eastAsia="de-DE"/>
        </w:rPr>
        <w:drawing>
          <wp:inline distT="0" distB="0" distL="0" distR="0">
            <wp:extent cx="677334" cy="1354667"/>
            <wp:effectExtent l="0" t="0" r="0" b="0"/>
            <wp:docPr id="10" name="Bild 1" descr="https://pixabay.com/static/uploads/photo/2012/04/13/20/15/liquor-3349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2/04/13/20/15/liquor-33493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4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1FE" w:rsidRPr="005A31FE">
        <w:rPr>
          <w:noProof/>
          <w:lang w:eastAsia="de-DE"/>
        </w:rPr>
        <w:drawing>
          <wp:inline distT="0" distB="0" distL="0" distR="0">
            <wp:extent cx="677334" cy="1354667"/>
            <wp:effectExtent l="0" t="0" r="0" b="0"/>
            <wp:docPr id="13" name="Bild 1" descr="https://pixabay.com/static/uploads/photo/2012/04/13/20/15/liquor-3349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2/04/13/20/15/liquor-33493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4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1FE" w:rsidRPr="005A31FE">
        <w:rPr>
          <w:noProof/>
          <w:lang w:eastAsia="de-DE"/>
        </w:rPr>
        <w:drawing>
          <wp:inline distT="0" distB="0" distL="0" distR="0">
            <wp:extent cx="677334" cy="1354667"/>
            <wp:effectExtent l="0" t="0" r="0" b="0"/>
            <wp:docPr id="14" name="Bild 1" descr="https://pixabay.com/static/uploads/photo/2012/04/13/20/15/liquor-3349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2/04/13/20/15/liquor-33493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4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CE" w:rsidRDefault="00113ECE" w:rsidP="00113ECE"/>
    <w:p w:rsidR="00113ECE" w:rsidRPr="00634F06" w:rsidRDefault="00113ECE" w:rsidP="00113ECE">
      <w:pPr>
        <w:spacing w:after="120"/>
        <w:rPr>
          <w:b/>
        </w:rPr>
      </w:pPr>
      <w:r w:rsidRPr="00634F06">
        <w:rPr>
          <w:b/>
        </w:rPr>
        <w:t>Aufgabe:</w:t>
      </w:r>
    </w:p>
    <w:p w:rsidR="00113ECE" w:rsidRDefault="00113ECE" w:rsidP="00113ECE">
      <w:pPr>
        <w:spacing w:after="120"/>
      </w:pPr>
      <w:r>
        <w:t xml:space="preserve">Identifiziere die Lösungen anhand einfacher Versuche. Erstelle dazu einen Plan zu deinem  experimentellen Vorgehen. </w:t>
      </w:r>
    </w:p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7C6BEE" w:rsidRDefault="007C6BEE" w:rsidP="00113ECE"/>
    <w:p w:rsidR="007C6BEE" w:rsidRDefault="007C6BEE" w:rsidP="00113ECE"/>
    <w:p w:rsidR="007C6BEE" w:rsidRDefault="007C6BEE" w:rsidP="00113ECE"/>
    <w:p w:rsidR="00113ECE" w:rsidRPr="00782EB7" w:rsidRDefault="00113ECE" w:rsidP="00113ECE">
      <w:pPr>
        <w:rPr>
          <w:rFonts w:cs="Arial"/>
          <w:lang w:val="en-US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BEE" w:rsidRPr="00782EB7">
        <w:rPr>
          <w:rFonts w:cs="Arial"/>
          <w:noProof/>
          <w:lang w:val="en-US" w:eastAsia="de-DE"/>
        </w:rPr>
        <w:t xml:space="preserve"> </w:t>
      </w:r>
      <w:r w:rsidRPr="00782EB7">
        <w:rPr>
          <w:rFonts w:cs="Arial"/>
          <w:noProof/>
          <w:lang w:val="en-US" w:eastAsia="de-DE"/>
        </w:rPr>
        <w:t>LISUM</w:t>
      </w:r>
    </w:p>
    <w:p w:rsidR="00113ECE" w:rsidRPr="007C6BEE" w:rsidRDefault="005A31FE" w:rsidP="00113ECE">
      <w:pPr>
        <w:jc w:val="both"/>
        <w:rPr>
          <w:sz w:val="16"/>
          <w:szCs w:val="16"/>
          <w:lang w:val="en-US"/>
        </w:rPr>
      </w:pPr>
      <w:r w:rsidRPr="007C6BEE">
        <w:rPr>
          <w:sz w:val="16"/>
          <w:szCs w:val="16"/>
          <w:lang w:val="en-US"/>
        </w:rPr>
        <w:t xml:space="preserve">Abb.: Flaschen: </w:t>
      </w:r>
      <w:hyperlink r:id="rId11" w:history="1">
        <w:r w:rsidRPr="007C6BEE">
          <w:rPr>
            <w:rStyle w:val="Hyperlink"/>
            <w:color w:val="auto"/>
            <w:sz w:val="16"/>
            <w:szCs w:val="16"/>
            <w:u w:val="none"/>
            <w:lang w:val="en-US"/>
          </w:rPr>
          <w:t>https://pixabay.com/static/uploads/photo/2012/04/13/20/15/liquor-33493_640.png</w:t>
        </w:r>
      </w:hyperlink>
      <w:r w:rsidRPr="007C6BEE">
        <w:rPr>
          <w:sz w:val="16"/>
          <w:szCs w:val="16"/>
          <w:lang w:val="en-US"/>
        </w:rPr>
        <w:t xml:space="preserve"> </w:t>
      </w:r>
      <w:r w:rsidR="007C6BEE" w:rsidRPr="007C6BEE">
        <w:rPr>
          <w:sz w:val="16"/>
          <w:szCs w:val="16"/>
          <w:lang w:val="en-US"/>
        </w:rPr>
        <w:t>CC BY 0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113ECE" w:rsidRDefault="00113ECE" w:rsidP="00BF22FF">
      <w:pPr>
        <w:spacing w:before="60" w:after="60"/>
        <w:rPr>
          <w:b/>
        </w:rPr>
      </w:pPr>
    </w:p>
    <w:p w:rsidR="00113ECE" w:rsidRDefault="00113ECE" w:rsidP="00113ECE">
      <w:pPr>
        <w:spacing w:after="120"/>
      </w:pPr>
      <w:r>
        <w:t xml:space="preserve">Identifiziere die Lösungen anhand einfacher Versuche. Erstelle dazu einen Plan zu deinem  experimentellen Vorgehen. </w:t>
      </w:r>
    </w:p>
    <w:p w:rsidR="00C2144F" w:rsidRDefault="00C2144F" w:rsidP="00BF22FF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458"/>
        <w:gridCol w:w="1957"/>
        <w:gridCol w:w="1752"/>
        <w:gridCol w:w="1836"/>
      </w:tblGrid>
      <w:tr w:rsidR="00113ECE" w:rsidRPr="007E52EA" w:rsidTr="008D166C">
        <w:tc>
          <w:tcPr>
            <w:tcW w:w="2283" w:type="dxa"/>
            <w:tcBorders>
              <w:tl2br w:val="single" w:sz="4" w:space="0" w:color="auto"/>
            </w:tcBorders>
          </w:tcPr>
          <w:p w:rsidR="00113ECE" w:rsidRPr="007E52EA" w:rsidRDefault="00113ECE" w:rsidP="00C73223">
            <w:pPr>
              <w:jc w:val="right"/>
              <w:rPr>
                <w:rStyle w:val="Fett"/>
                <w:b w:val="0"/>
                <w:sz w:val="16"/>
                <w:szCs w:val="16"/>
              </w:rPr>
            </w:pPr>
            <w:r w:rsidRPr="007E52EA">
              <w:rPr>
                <w:rStyle w:val="Fett"/>
                <w:sz w:val="16"/>
                <w:szCs w:val="16"/>
              </w:rPr>
              <w:t>Nachweismittel:</w:t>
            </w:r>
          </w:p>
          <w:p w:rsidR="00113ECE" w:rsidRPr="007E52EA" w:rsidRDefault="00113ECE" w:rsidP="00C73223">
            <w:pPr>
              <w:rPr>
                <w:rStyle w:val="Fett"/>
                <w:b w:val="0"/>
              </w:rPr>
            </w:pPr>
          </w:p>
          <w:p w:rsidR="00113ECE" w:rsidRPr="007E52EA" w:rsidRDefault="00113ECE" w:rsidP="00C73223">
            <w:pPr>
              <w:rPr>
                <w:rFonts w:cs="Arial"/>
                <w:b/>
                <w:sz w:val="16"/>
                <w:szCs w:val="16"/>
              </w:rPr>
            </w:pPr>
            <w:r w:rsidRPr="007E52EA">
              <w:rPr>
                <w:rStyle w:val="Fett"/>
                <w:sz w:val="16"/>
                <w:szCs w:val="16"/>
              </w:rPr>
              <w:t>verd. Lösungen von:</w:t>
            </w:r>
          </w:p>
        </w:tc>
        <w:tc>
          <w:tcPr>
            <w:tcW w:w="1458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  <w:b/>
              </w:rPr>
            </w:pPr>
            <w:r w:rsidRPr="002F510E">
              <w:rPr>
                <w:rFonts w:cs="Arial"/>
                <w:b/>
              </w:rPr>
              <w:t>pH-Papier</w:t>
            </w:r>
          </w:p>
        </w:tc>
        <w:tc>
          <w:tcPr>
            <w:tcW w:w="1957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  <w:b/>
              </w:rPr>
            </w:pPr>
            <w:r w:rsidRPr="002F510E">
              <w:rPr>
                <w:rFonts w:cs="Arial"/>
                <w:b/>
              </w:rPr>
              <w:t>Ba</w:t>
            </w:r>
            <w:r w:rsidRPr="002F510E">
              <w:rPr>
                <w:rFonts w:cs="Arial"/>
                <w:b/>
                <w:vertAlign w:val="superscript"/>
              </w:rPr>
              <w:t>2+</w:t>
            </w:r>
            <w:r w:rsidRPr="002F510E">
              <w:rPr>
                <w:rFonts w:cs="Arial"/>
                <w:b/>
              </w:rPr>
              <w:t>(aq)</w:t>
            </w:r>
          </w:p>
        </w:tc>
        <w:tc>
          <w:tcPr>
            <w:tcW w:w="1752" w:type="dxa"/>
            <w:vAlign w:val="center"/>
          </w:tcPr>
          <w:p w:rsidR="00113ECE" w:rsidRDefault="00113ECE" w:rsidP="008D16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eventuell</w:t>
            </w:r>
          </w:p>
          <w:p w:rsidR="00113ECE" w:rsidRPr="002F510E" w:rsidRDefault="00113ECE" w:rsidP="008D16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Geruchsprobe</w:t>
            </w:r>
          </w:p>
        </w:tc>
        <w:tc>
          <w:tcPr>
            <w:tcW w:w="1836" w:type="dxa"/>
            <w:vAlign w:val="center"/>
          </w:tcPr>
          <w:p w:rsidR="00113ECE" w:rsidRPr="002F510E" w:rsidRDefault="008D166C" w:rsidP="008D16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Brennbarkeit</w:t>
            </w:r>
          </w:p>
        </w:tc>
      </w:tr>
      <w:tr w:rsidR="00113ECE" w:rsidRPr="007E52EA" w:rsidTr="008D166C">
        <w:tc>
          <w:tcPr>
            <w:tcW w:w="2283" w:type="dxa"/>
            <w:vAlign w:val="center"/>
          </w:tcPr>
          <w:p w:rsidR="00113ECE" w:rsidRPr="007E52EA" w:rsidRDefault="00113ECE" w:rsidP="00C73223">
            <w:pPr>
              <w:rPr>
                <w:rFonts w:cs="Arial"/>
                <w:b/>
                <w:sz w:val="28"/>
                <w:szCs w:val="28"/>
              </w:rPr>
            </w:pPr>
            <w:r w:rsidRPr="007E52EA">
              <w:rPr>
                <w:rStyle w:val="Fett"/>
              </w:rPr>
              <w:t>Essigsäure</w:t>
            </w:r>
          </w:p>
        </w:tc>
        <w:tc>
          <w:tcPr>
            <w:tcW w:w="1458" w:type="dxa"/>
            <w:shd w:val="clear" w:color="auto" w:fill="F2DBDB" w:themeFill="accent2" w:themeFillTint="33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 = 4-5</w:t>
            </w:r>
          </w:p>
        </w:tc>
        <w:tc>
          <w:tcPr>
            <w:tcW w:w="1957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</w:rPr>
            </w:pPr>
            <w:r w:rsidRPr="002F510E">
              <w:rPr>
                <w:rFonts w:cs="Arial"/>
              </w:rPr>
              <w:t>kein Niede</w:t>
            </w:r>
            <w:r w:rsidRPr="002F510E">
              <w:rPr>
                <w:rFonts w:cs="Arial"/>
              </w:rPr>
              <w:t>r</w:t>
            </w:r>
            <w:r w:rsidRPr="002F510E">
              <w:rPr>
                <w:rFonts w:cs="Arial"/>
              </w:rPr>
              <w:t>schlag</w:t>
            </w:r>
          </w:p>
        </w:tc>
        <w:tc>
          <w:tcPr>
            <w:tcW w:w="1752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Essiggeruch</w:t>
            </w:r>
          </w:p>
        </w:tc>
        <w:tc>
          <w:tcPr>
            <w:tcW w:w="1836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</w:rPr>
            </w:pPr>
          </w:p>
        </w:tc>
      </w:tr>
      <w:tr w:rsidR="00113ECE" w:rsidRPr="007E52EA" w:rsidTr="008D166C">
        <w:tc>
          <w:tcPr>
            <w:tcW w:w="2283" w:type="dxa"/>
            <w:vAlign w:val="center"/>
          </w:tcPr>
          <w:p w:rsidR="00113ECE" w:rsidRPr="007E52EA" w:rsidRDefault="00113ECE" w:rsidP="00C73223">
            <w:pPr>
              <w:rPr>
                <w:rStyle w:val="Fett"/>
                <w:b w:val="0"/>
              </w:rPr>
            </w:pPr>
            <w:r>
              <w:rPr>
                <w:rStyle w:val="Fett"/>
              </w:rPr>
              <w:t>Schwefel</w:t>
            </w:r>
            <w:r w:rsidRPr="007E52EA">
              <w:rPr>
                <w:rStyle w:val="Fett"/>
              </w:rPr>
              <w:t>säure</w:t>
            </w:r>
          </w:p>
        </w:tc>
        <w:tc>
          <w:tcPr>
            <w:tcW w:w="1458" w:type="dxa"/>
            <w:shd w:val="clear" w:color="auto" w:fill="F2DBDB" w:themeFill="accent2" w:themeFillTint="33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 = 1</w:t>
            </w:r>
          </w:p>
        </w:tc>
        <w:tc>
          <w:tcPr>
            <w:tcW w:w="1957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</w:rPr>
              <w:t xml:space="preserve">weißer </w:t>
            </w:r>
            <w:r w:rsidRPr="002F510E">
              <w:rPr>
                <w:rFonts w:cs="Arial"/>
              </w:rPr>
              <w:t>Niede</w:t>
            </w:r>
            <w:r w:rsidRPr="002F510E">
              <w:rPr>
                <w:rFonts w:cs="Arial"/>
              </w:rPr>
              <w:t>r</w:t>
            </w:r>
            <w:r w:rsidRPr="002F510E">
              <w:rPr>
                <w:rFonts w:cs="Arial"/>
              </w:rPr>
              <w:t>schlag</w:t>
            </w:r>
          </w:p>
        </w:tc>
        <w:tc>
          <w:tcPr>
            <w:tcW w:w="1752" w:type="dxa"/>
            <w:vAlign w:val="center"/>
          </w:tcPr>
          <w:p w:rsidR="00113ECE" w:rsidRDefault="00113ECE" w:rsidP="008D166C">
            <w:pPr>
              <w:jc w:val="center"/>
              <w:rPr>
                <w:rFonts w:cs="Arial"/>
              </w:rPr>
            </w:pPr>
          </w:p>
        </w:tc>
        <w:tc>
          <w:tcPr>
            <w:tcW w:w="1836" w:type="dxa"/>
            <w:vAlign w:val="center"/>
          </w:tcPr>
          <w:p w:rsidR="00113ECE" w:rsidRDefault="00113ECE" w:rsidP="008D166C">
            <w:pPr>
              <w:jc w:val="center"/>
              <w:rPr>
                <w:rFonts w:cs="Arial"/>
              </w:rPr>
            </w:pPr>
          </w:p>
        </w:tc>
      </w:tr>
      <w:tr w:rsidR="00113ECE" w:rsidRPr="007E52EA" w:rsidTr="008D166C">
        <w:tc>
          <w:tcPr>
            <w:tcW w:w="2283" w:type="dxa"/>
            <w:vAlign w:val="center"/>
          </w:tcPr>
          <w:p w:rsidR="00113ECE" w:rsidRPr="007E52EA" w:rsidRDefault="00113ECE" w:rsidP="00C73223">
            <w:pPr>
              <w:rPr>
                <w:rStyle w:val="Fett"/>
                <w:b w:val="0"/>
              </w:rPr>
            </w:pPr>
            <w:r>
              <w:rPr>
                <w:rStyle w:val="Fett"/>
              </w:rPr>
              <w:t>Natronlauge</w:t>
            </w:r>
          </w:p>
        </w:tc>
        <w:tc>
          <w:tcPr>
            <w:tcW w:w="1458" w:type="dxa"/>
            <w:shd w:val="clear" w:color="auto" w:fill="B8CCE4" w:themeFill="accent1" w:themeFillTint="66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 = 14</w:t>
            </w:r>
          </w:p>
        </w:tc>
        <w:tc>
          <w:tcPr>
            <w:tcW w:w="1957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13ECE" w:rsidRPr="007E52EA" w:rsidTr="008D166C">
        <w:tc>
          <w:tcPr>
            <w:tcW w:w="2283" w:type="dxa"/>
            <w:vAlign w:val="center"/>
          </w:tcPr>
          <w:p w:rsidR="00113ECE" w:rsidRPr="007E52EA" w:rsidRDefault="00113ECE" w:rsidP="00C73223">
            <w:pPr>
              <w:rPr>
                <w:rStyle w:val="Fett"/>
                <w:b w:val="0"/>
              </w:rPr>
            </w:pPr>
            <w:r w:rsidRPr="007E52EA">
              <w:rPr>
                <w:rStyle w:val="Fett"/>
              </w:rPr>
              <w:t>Ethanol</w:t>
            </w:r>
          </w:p>
        </w:tc>
        <w:tc>
          <w:tcPr>
            <w:tcW w:w="1458" w:type="dxa"/>
            <w:shd w:val="clear" w:color="auto" w:fill="EAF1DD" w:themeFill="accent3" w:themeFillTint="33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 = 6-7</w:t>
            </w:r>
            <w:bookmarkStart w:id="0" w:name="_GoBack"/>
            <w:bookmarkEnd w:id="0"/>
          </w:p>
        </w:tc>
        <w:tc>
          <w:tcPr>
            <w:tcW w:w="1957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13ECE" w:rsidRPr="008D166C" w:rsidRDefault="008D166C" w:rsidP="008D166C">
            <w:pPr>
              <w:jc w:val="center"/>
              <w:rPr>
                <w:rFonts w:cs="Arial"/>
              </w:rPr>
            </w:pPr>
            <w:r w:rsidRPr="008D166C">
              <w:rPr>
                <w:rFonts w:cs="Arial"/>
              </w:rPr>
              <w:t>brennbar</w:t>
            </w:r>
          </w:p>
        </w:tc>
      </w:tr>
    </w:tbl>
    <w:p w:rsidR="00113ECE" w:rsidRDefault="00113EC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Default="007C6BEE" w:rsidP="00BF22FF">
      <w:pPr>
        <w:spacing w:before="60" w:after="60"/>
        <w:rPr>
          <w:b/>
        </w:rPr>
      </w:pPr>
    </w:p>
    <w:p w:rsidR="007C6BEE" w:rsidRPr="008D656D" w:rsidRDefault="007C6BEE" w:rsidP="007C6BEE">
      <w:pPr>
        <w:rPr>
          <w:rFonts w:cs="Arial"/>
        </w:rPr>
      </w:pPr>
      <w:r w:rsidRPr="007C6BEE">
        <w:rPr>
          <w:b/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cs="Arial"/>
          <w:noProof/>
          <w:lang w:eastAsia="de-DE"/>
        </w:rPr>
        <w:t>LISUM</w:t>
      </w:r>
    </w:p>
    <w:p w:rsidR="008119C5" w:rsidRPr="00782EB7" w:rsidRDefault="007C6BEE" w:rsidP="007C6BEE">
      <w:pPr>
        <w:spacing w:before="60" w:after="60"/>
        <w:rPr>
          <w:sz w:val="2"/>
          <w:szCs w:val="2"/>
          <w:lang w:val="en-US"/>
        </w:rPr>
      </w:pPr>
      <w:r w:rsidRPr="007C6BEE">
        <w:rPr>
          <w:sz w:val="16"/>
          <w:szCs w:val="16"/>
          <w:lang w:val="en-US"/>
        </w:rPr>
        <w:t xml:space="preserve">Abb.: Flaschen: </w:t>
      </w:r>
      <w:hyperlink r:id="rId12" w:history="1">
        <w:r w:rsidRPr="007C6BEE">
          <w:rPr>
            <w:rStyle w:val="Hyperlink"/>
            <w:color w:val="auto"/>
            <w:sz w:val="16"/>
            <w:szCs w:val="16"/>
            <w:u w:val="none"/>
            <w:lang w:val="en-US"/>
          </w:rPr>
          <w:t>https://pixabay.com/static/uploads/photo/2012/04/13/20/15/liquor-33493_640.png</w:t>
        </w:r>
      </w:hyperlink>
      <w:r w:rsidRPr="007C6BEE">
        <w:rPr>
          <w:sz w:val="16"/>
          <w:szCs w:val="16"/>
          <w:lang w:val="en-US"/>
        </w:rPr>
        <w:t xml:space="preserve"> CC BY 0</w:t>
      </w:r>
    </w:p>
    <w:sectPr w:rsidR="008119C5" w:rsidRPr="00782EB7" w:rsidSect="004851BE">
      <w:head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1E" w:rsidRDefault="00932C1E" w:rsidP="00837EC7">
      <w:pPr>
        <w:spacing w:line="240" w:lineRule="auto"/>
      </w:pPr>
      <w:r>
        <w:separator/>
      </w:r>
    </w:p>
  </w:endnote>
  <w:endnote w:type="continuationSeparator" w:id="0">
    <w:p w:rsidR="00932C1E" w:rsidRDefault="00932C1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782EB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1E" w:rsidRDefault="00932C1E" w:rsidP="00837EC7">
      <w:pPr>
        <w:spacing w:line="240" w:lineRule="auto"/>
      </w:pPr>
      <w:r>
        <w:separator/>
      </w:r>
    </w:p>
  </w:footnote>
  <w:footnote w:type="continuationSeparator" w:id="0">
    <w:p w:rsidR="00932C1E" w:rsidRDefault="00932C1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EE" w:rsidRPr="00142DFA" w:rsidRDefault="007C6BEE" w:rsidP="007C6BEE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13ECE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B6F1D"/>
    <w:rsid w:val="003C7C37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B1D4A"/>
    <w:rsid w:val="004C485B"/>
    <w:rsid w:val="004C5D31"/>
    <w:rsid w:val="004F3656"/>
    <w:rsid w:val="005052CB"/>
    <w:rsid w:val="00511575"/>
    <w:rsid w:val="00537A2A"/>
    <w:rsid w:val="005960DF"/>
    <w:rsid w:val="005A31FE"/>
    <w:rsid w:val="005C16CC"/>
    <w:rsid w:val="005F1ACA"/>
    <w:rsid w:val="00664F9F"/>
    <w:rsid w:val="00677337"/>
    <w:rsid w:val="006A22F8"/>
    <w:rsid w:val="006A599E"/>
    <w:rsid w:val="006C713F"/>
    <w:rsid w:val="006D084A"/>
    <w:rsid w:val="006D5EEA"/>
    <w:rsid w:val="006D719E"/>
    <w:rsid w:val="007024FB"/>
    <w:rsid w:val="00710CD8"/>
    <w:rsid w:val="007357B6"/>
    <w:rsid w:val="007621DD"/>
    <w:rsid w:val="00782EB7"/>
    <w:rsid w:val="007C1D1C"/>
    <w:rsid w:val="007C32D6"/>
    <w:rsid w:val="007C3E2C"/>
    <w:rsid w:val="007C6BEE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D166C"/>
    <w:rsid w:val="008E2ED1"/>
    <w:rsid w:val="008E7D45"/>
    <w:rsid w:val="008F78E6"/>
    <w:rsid w:val="00932C1E"/>
    <w:rsid w:val="00937B60"/>
    <w:rsid w:val="0095558E"/>
    <w:rsid w:val="00960205"/>
    <w:rsid w:val="00971722"/>
    <w:rsid w:val="009A1D85"/>
    <w:rsid w:val="009F42E4"/>
    <w:rsid w:val="00A20523"/>
    <w:rsid w:val="00A26ACA"/>
    <w:rsid w:val="00A366CC"/>
    <w:rsid w:val="00A57E9B"/>
    <w:rsid w:val="00A804F8"/>
    <w:rsid w:val="00A828A1"/>
    <w:rsid w:val="00A90D7B"/>
    <w:rsid w:val="00A973E5"/>
    <w:rsid w:val="00AB509B"/>
    <w:rsid w:val="00AD39E6"/>
    <w:rsid w:val="00AE2D84"/>
    <w:rsid w:val="00AE3A55"/>
    <w:rsid w:val="00B51391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7AEE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05A9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basedOn w:val="Absatz-Standardschriftart"/>
    <w:uiPriority w:val="22"/>
    <w:qFormat/>
    <w:rsid w:val="00113EC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A3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static/uploads/photo/2012/04/13/20/15/liquor-33493_640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static/uploads/photo/2012/04/13/20/15/liquor-33493_640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FC3F-5B33-4273-9DF6-1A65D6A9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2015-10-02T08:09:00Z</cp:lastPrinted>
  <dcterms:created xsi:type="dcterms:W3CDTF">2015-12-22T12:49:00Z</dcterms:created>
  <dcterms:modified xsi:type="dcterms:W3CDTF">2015-12-22T12:49:00Z</dcterms:modified>
</cp:coreProperties>
</file>