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B5F89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B5789" w:rsidP="00321743">
            <w:pPr>
              <w:spacing w:before="200" w:after="200"/>
            </w:pPr>
            <w:r w:rsidRPr="00BB5789"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B5789" w:rsidP="00490EBF">
            <w:pPr>
              <w:tabs>
                <w:tab w:val="left" w:pos="1373"/>
              </w:tabs>
              <w:spacing w:before="200" w:after="200"/>
            </w:pPr>
            <w:r w:rsidRPr="00BB5789">
              <w:t>mathematische Verfahren anwenden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B5F89" w:rsidP="00BE7704">
            <w:pPr>
              <w:tabs>
                <w:tab w:val="left" w:pos="1190"/>
              </w:tabs>
              <w:spacing w:before="200" w:after="200"/>
            </w:pPr>
            <w:r>
              <w:t>F/G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8B5F89" w:rsidP="00490EBF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8C76C4">
              <w:t>Schülerinnen und Schüler</w:t>
            </w:r>
            <w:r>
              <w:t xml:space="preserve"> können </w:t>
            </w:r>
            <w:r w:rsidR="00490EBF">
              <w:t>vorgegebene</w:t>
            </w:r>
            <w:r>
              <w:t xml:space="preserve"> Verfahren der Mathematik beim Umgang mit Formel, Gleichungen, Di</w:t>
            </w:r>
            <w:r>
              <w:t>a</w:t>
            </w:r>
            <w:r>
              <w:t>grammen und Tabellen anwenden</w:t>
            </w:r>
            <w:r w:rsidR="008C76C4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8C76C4" w:rsidP="00490EBF">
            <w:pPr>
              <w:tabs>
                <w:tab w:val="left" w:pos="1190"/>
              </w:tabs>
              <w:spacing w:before="200" w:after="200"/>
            </w:pPr>
            <w:r>
              <w:t xml:space="preserve">TF </w:t>
            </w:r>
            <w:r w:rsidR="00EB33ED">
              <w:t>8</w:t>
            </w:r>
            <w:r>
              <w:t xml:space="preserve">: </w:t>
            </w:r>
            <w:r w:rsidR="00EB33ED">
              <w:t xml:space="preserve">Säuren und Laugen – </w:t>
            </w:r>
            <w:r w:rsidR="00490EBF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490EBF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490EBF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490EBF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490EBF">
              <w:rPr>
                <w:b/>
              </w:rPr>
              <w:t>:</w:t>
            </w:r>
            <w:r w:rsidR="00334567">
              <w:rPr>
                <w:b/>
              </w:rPr>
              <w:tab/>
            </w:r>
            <w:r w:rsidR="0042263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490EBF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490EBF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490EBF" w:rsidP="00321743">
            <w:pPr>
              <w:spacing w:before="200" w:after="200"/>
            </w:pPr>
            <w:r>
              <w:t>Stöchiometrie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tbl>
      <w:tblPr>
        <w:tblW w:w="0" w:type="auto"/>
        <w:tblLook w:val="04A0"/>
      </w:tblPr>
      <w:tblGrid>
        <w:gridCol w:w="5740"/>
        <w:gridCol w:w="3546"/>
      </w:tblGrid>
      <w:tr w:rsidR="008B5F89" w:rsidTr="00936029">
        <w:tc>
          <w:tcPr>
            <w:tcW w:w="5920" w:type="dxa"/>
            <w:shd w:val="clear" w:color="auto" w:fill="auto"/>
          </w:tcPr>
          <w:p w:rsidR="008B5F89" w:rsidRPr="008C76C4" w:rsidRDefault="008C76C4" w:rsidP="008C76C4">
            <w:pPr>
              <w:spacing w:before="60" w:after="60"/>
              <w:jc w:val="both"/>
              <w:rPr>
                <w:b/>
              </w:rPr>
            </w:pPr>
            <w:r w:rsidRPr="008C76C4">
              <w:rPr>
                <w:b/>
              </w:rPr>
              <w:t>Laugenbrezeln</w:t>
            </w:r>
          </w:p>
          <w:p w:rsidR="007F471A" w:rsidRDefault="007F471A" w:rsidP="008C76C4">
            <w:pPr>
              <w:spacing w:before="60" w:after="60"/>
              <w:jc w:val="both"/>
            </w:pPr>
            <w:r>
              <w:t>Ob Münchner Brez</w:t>
            </w:r>
            <w:r w:rsidR="00433135">
              <w:t>e</w:t>
            </w:r>
            <w:r>
              <w:t>n oder echte schwäbische Lauge</w:t>
            </w:r>
            <w:r>
              <w:t>n</w:t>
            </w:r>
            <w:r>
              <w:t>brezel</w:t>
            </w:r>
            <w:r w:rsidR="008C76C4">
              <w:t>n</w:t>
            </w:r>
            <w:r>
              <w:t xml:space="preserve"> – wer kennt sie nicht, die leckeren und herzha</w:t>
            </w:r>
            <w:r>
              <w:t>f</w:t>
            </w:r>
            <w:r>
              <w:t>ten Hefeteilchen.</w:t>
            </w:r>
          </w:p>
          <w:p w:rsidR="007F471A" w:rsidRDefault="007F471A" w:rsidP="008C76C4">
            <w:pPr>
              <w:spacing w:before="60" w:after="60"/>
              <w:jc w:val="both"/>
            </w:pPr>
            <w:r>
              <w:t xml:space="preserve">Bei „echten“ Brezeln </w:t>
            </w:r>
            <w:r w:rsidR="000C16B8">
              <w:t>werden diese vom</w:t>
            </w:r>
            <w:r>
              <w:t xml:space="preserve"> Bäcker </w:t>
            </w:r>
            <w:r w:rsidR="000C16B8">
              <w:t xml:space="preserve">mit einer </w:t>
            </w:r>
            <w:r>
              <w:t>3</w:t>
            </w:r>
            <w:r w:rsidR="00433135">
              <w:t xml:space="preserve"> </w:t>
            </w:r>
            <w:r>
              <w:t>-</w:t>
            </w:r>
            <w:r w:rsidR="00433135">
              <w:t xml:space="preserve"> </w:t>
            </w:r>
            <w:r>
              <w:t>5%ige</w:t>
            </w:r>
            <w:r w:rsidR="00433135">
              <w:t>n</w:t>
            </w:r>
            <w:r>
              <w:t xml:space="preserve"> </w:t>
            </w:r>
            <w:r w:rsidR="008C76C4">
              <w:t xml:space="preserve">Natriumhydroxid-Lösung </w:t>
            </w:r>
            <w:r>
              <w:t>(</w:t>
            </w:r>
            <w:r w:rsidR="008C76C4">
              <w:t>Natronlauge</w:t>
            </w:r>
            <w:r>
              <w:t>)</w:t>
            </w:r>
            <w:r w:rsidR="000C16B8">
              <w:t xml:space="preserve"> b</w:t>
            </w:r>
            <w:r w:rsidR="000C16B8">
              <w:t>e</w:t>
            </w:r>
            <w:r w:rsidR="000C16B8">
              <w:t>strichen</w:t>
            </w:r>
            <w:r>
              <w:t xml:space="preserve">. </w:t>
            </w:r>
          </w:p>
          <w:p w:rsidR="007F471A" w:rsidRDefault="007F471A" w:rsidP="008C76C4">
            <w:pPr>
              <w:spacing w:before="60" w:after="60"/>
              <w:jc w:val="both"/>
            </w:pPr>
            <w:r>
              <w:t xml:space="preserve">Beim Backen reagiert </w:t>
            </w:r>
            <w:r w:rsidR="008C76C4">
              <w:t>die Natriumhydroxid-Lösung</w:t>
            </w:r>
            <w:r>
              <w:t xml:space="preserve"> durch die Wärmeeinwirkung mit dem Teig an der Obe</w:t>
            </w:r>
            <w:r>
              <w:t>r</w:t>
            </w:r>
            <w:r>
              <w:t>fläche des Gebäcks</w:t>
            </w:r>
            <w:r w:rsidR="00433135">
              <w:t xml:space="preserve"> – </w:t>
            </w:r>
            <w:r>
              <w:t xml:space="preserve">die Brezel erhält dadurch </w:t>
            </w:r>
            <w:r w:rsidR="00603716">
              <w:t xml:space="preserve">die </w:t>
            </w:r>
            <w:r>
              <w:t>typ</w:t>
            </w:r>
            <w:r>
              <w:t>i</w:t>
            </w:r>
            <w:r>
              <w:t xml:space="preserve">sche braune Färbung und </w:t>
            </w:r>
            <w:r w:rsidR="00603716">
              <w:t>den</w:t>
            </w:r>
            <w:r>
              <w:t xml:space="preserve"> speziellen Geschmack.</w:t>
            </w:r>
          </w:p>
          <w:p w:rsidR="008B5F89" w:rsidRDefault="007F471A" w:rsidP="008C76C4">
            <w:pPr>
              <w:spacing w:before="60" w:after="60"/>
              <w:jc w:val="both"/>
            </w:pPr>
            <w:r>
              <w:t>Beim Lösen von Natriumhydroxid (</w:t>
            </w:r>
            <w:proofErr w:type="spellStart"/>
            <w:r>
              <w:t>NaOH</w:t>
            </w:r>
            <w:proofErr w:type="spellEnd"/>
            <w:r>
              <w:t>) in Wasser erhält man Natronlauge.</w:t>
            </w:r>
          </w:p>
        </w:tc>
        <w:tc>
          <w:tcPr>
            <w:tcW w:w="3290" w:type="dxa"/>
            <w:shd w:val="clear" w:color="auto" w:fill="auto"/>
          </w:tcPr>
          <w:p w:rsidR="00EB33ED" w:rsidRDefault="00037AD6" w:rsidP="00EB33ED">
            <w:pPr>
              <w:spacing w:before="60" w:after="60"/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152400</wp:posOffset>
                  </wp:positionV>
                  <wp:extent cx="2110740" cy="1988820"/>
                  <wp:effectExtent l="0" t="0" r="3810" b="0"/>
                  <wp:wrapTight wrapText="bothSides">
                    <wp:wrapPolygon edited="0">
                      <wp:start x="0" y="0"/>
                      <wp:lineTo x="0" y="21310"/>
                      <wp:lineTo x="21444" y="21310"/>
                      <wp:lineTo x="21444" y="0"/>
                      <wp:lineTo x="0" y="0"/>
                    </wp:wrapPolygon>
                  </wp:wrapTight>
                  <wp:docPr id="3" name="Bild 3" descr="http://upload.wikimedia.org/wikipedia/commons/6/6d/Bre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http://upload.wikimedia.org/wikipedia/commons/6/6d/Bre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98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03B1" w:rsidRPr="00EB33ED" w:rsidRDefault="00EB33ED" w:rsidP="00EB33E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B33ED">
              <w:rPr>
                <w:noProof/>
                <w:sz w:val="16"/>
                <w:szCs w:val="16"/>
                <w:lang w:eastAsia="de-DE"/>
              </w:rPr>
              <w:t>Laugenbrezel</w:t>
            </w:r>
            <w:r>
              <w:rPr>
                <w:rStyle w:val="Funotenzeichen"/>
                <w:sz w:val="16"/>
                <w:szCs w:val="16"/>
              </w:rPr>
              <w:footnoteReference w:id="1"/>
            </w:r>
          </w:p>
        </w:tc>
      </w:tr>
    </w:tbl>
    <w:p w:rsidR="00BC629B" w:rsidRDefault="00BC629B" w:rsidP="00BF22FF">
      <w:pPr>
        <w:spacing w:before="60" w:after="60"/>
      </w:pPr>
    </w:p>
    <w:p w:rsidR="008C76C4" w:rsidRPr="008C76C4" w:rsidRDefault="008C76C4" w:rsidP="00BF22FF">
      <w:pPr>
        <w:spacing w:before="60" w:after="60"/>
        <w:rPr>
          <w:b/>
        </w:rPr>
      </w:pPr>
      <w:r w:rsidRPr="008C76C4">
        <w:rPr>
          <w:b/>
        </w:rPr>
        <w:t>Aufgabe</w:t>
      </w:r>
      <w:r>
        <w:rPr>
          <w:b/>
        </w:rPr>
        <w:t>:</w:t>
      </w:r>
    </w:p>
    <w:p w:rsidR="007F471A" w:rsidRPr="007F471A" w:rsidRDefault="007F471A" w:rsidP="008C76C4">
      <w:pPr>
        <w:spacing w:before="60" w:after="60"/>
        <w:jc w:val="both"/>
      </w:pPr>
      <w:r w:rsidRPr="007F471A">
        <w:t xml:space="preserve">Ein Bäcker möchte eine </w:t>
      </w:r>
      <w:r w:rsidR="008C76C4">
        <w:t>Natronlauge-</w:t>
      </w:r>
      <w:r w:rsidRPr="007F471A">
        <w:t xml:space="preserve">Lösung </w:t>
      </w:r>
      <w:r w:rsidR="008C76C4">
        <w:t xml:space="preserve">mit der Konzentration c = 1 </w:t>
      </w:r>
      <w:proofErr w:type="spellStart"/>
      <w:r w:rsidR="008C76C4">
        <w:t>mol</w:t>
      </w:r>
      <w:proofErr w:type="spellEnd"/>
      <w:r w:rsidR="008C76C4">
        <w:t xml:space="preserve">/l </w:t>
      </w:r>
      <w:r w:rsidRPr="007F471A">
        <w:t>herstellen.</w:t>
      </w:r>
    </w:p>
    <w:p w:rsidR="007F471A" w:rsidRDefault="008C76C4" w:rsidP="008C76C4">
      <w:pPr>
        <w:spacing w:before="60" w:after="60"/>
        <w:jc w:val="both"/>
      </w:pPr>
      <w:r>
        <w:t>Berechne die Masse an</w:t>
      </w:r>
      <w:r w:rsidR="007F471A" w:rsidRPr="007F471A">
        <w:t xml:space="preserve"> Natriumhydroxid</w:t>
      </w:r>
      <w:r>
        <w:t>, die er für die Herstellung von einem Liter Lösung benötigt.</w:t>
      </w:r>
      <w:r w:rsidR="007F471A" w:rsidRPr="007F471A">
        <w:t xml:space="preserve"> </w:t>
      </w:r>
    </w:p>
    <w:p w:rsidR="008C76C4" w:rsidRDefault="008C76C4" w:rsidP="007F471A">
      <w:pPr>
        <w:spacing w:before="60" w:after="60"/>
      </w:pPr>
    </w:p>
    <w:p w:rsidR="008C76C4" w:rsidRDefault="008C76C4" w:rsidP="007F471A">
      <w:pPr>
        <w:spacing w:before="60" w:after="60"/>
      </w:pPr>
    </w:p>
    <w:p w:rsidR="008C76C4" w:rsidRDefault="008C76C4" w:rsidP="007F471A">
      <w:pPr>
        <w:spacing w:before="60" w:after="60"/>
      </w:pPr>
    </w:p>
    <w:p w:rsidR="008C76C4" w:rsidRDefault="008C76C4" w:rsidP="007F471A">
      <w:pPr>
        <w:spacing w:before="60" w:after="60"/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8C76C4" w:rsidRDefault="008C76C4" w:rsidP="007F471A">
      <w:pPr>
        <w:spacing w:before="60" w:after="60"/>
        <w:rPr>
          <w:b/>
        </w:rPr>
      </w:pPr>
    </w:p>
    <w:p w:rsidR="00032C17" w:rsidRDefault="00032C17" w:rsidP="007F471A">
      <w:pPr>
        <w:spacing w:before="60" w:after="60"/>
        <w:rPr>
          <w:b/>
        </w:rPr>
      </w:pPr>
    </w:p>
    <w:p w:rsidR="00032C17" w:rsidRDefault="00032C17" w:rsidP="007F471A">
      <w:pPr>
        <w:spacing w:before="60" w:after="60"/>
        <w:rPr>
          <w:b/>
        </w:rPr>
      </w:pPr>
    </w:p>
    <w:p w:rsidR="008C76C4" w:rsidRPr="008119C5" w:rsidRDefault="008C76C4" w:rsidP="007F471A">
      <w:pPr>
        <w:spacing w:before="60" w:after="60"/>
        <w:rPr>
          <w:b/>
        </w:rPr>
      </w:pPr>
    </w:p>
    <w:p w:rsidR="00937B60" w:rsidRDefault="00032C17" w:rsidP="00032C17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42979" cy="438150"/>
            <wp:effectExtent l="0" t="0" r="0" b="0"/>
            <wp:docPr id="4" name="Grafik 4" descr="https://upload.wikimedia.org/wikipedia/commons/thumb/d/d0/CC-BY-SA_icon.svg/2000px-CC-BY-SA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0/CC-BY-SA_icon.svg/2000px-CC-BY-SA_ico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51" cy="4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C76C4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8C76C4" w:rsidRDefault="008C76C4" w:rsidP="00BF22FF">
      <w:pPr>
        <w:spacing w:before="60" w:after="60"/>
        <w:rPr>
          <w:b/>
        </w:rPr>
      </w:pPr>
    </w:p>
    <w:p w:rsidR="008C76C4" w:rsidRPr="007F471A" w:rsidRDefault="008C76C4" w:rsidP="008C76C4">
      <w:pPr>
        <w:spacing w:before="60" w:after="60"/>
        <w:jc w:val="both"/>
      </w:pPr>
      <w:r w:rsidRPr="007F471A">
        <w:t xml:space="preserve">Ein Bäcker möchte eine </w:t>
      </w:r>
      <w:r>
        <w:t>Natronlauge-</w:t>
      </w:r>
      <w:r w:rsidRPr="007F471A">
        <w:t xml:space="preserve">Lösung </w:t>
      </w:r>
      <w:r>
        <w:t xml:space="preserve">mit der Konzentration c = 1 </w:t>
      </w:r>
      <w:proofErr w:type="spellStart"/>
      <w:r>
        <w:t>mol</w:t>
      </w:r>
      <w:proofErr w:type="spellEnd"/>
      <w:r>
        <w:t xml:space="preserve">/l </w:t>
      </w:r>
      <w:r w:rsidRPr="007F471A">
        <w:t>herstellen.</w:t>
      </w:r>
    </w:p>
    <w:p w:rsidR="008C76C4" w:rsidRDefault="008C76C4" w:rsidP="008C76C4">
      <w:pPr>
        <w:spacing w:before="60" w:after="60"/>
        <w:jc w:val="both"/>
      </w:pPr>
      <w:r>
        <w:t>Berechne die Masse an</w:t>
      </w:r>
      <w:r w:rsidRPr="007F471A">
        <w:t xml:space="preserve"> Natriumhydroxid</w:t>
      </w:r>
      <w:r>
        <w:t>, die er für die Herstellung von einem Liter Lösung benötigt.</w:t>
      </w:r>
      <w:r w:rsidRPr="007F471A">
        <w:t xml:space="preserve"> </w:t>
      </w:r>
    </w:p>
    <w:p w:rsidR="001D5073" w:rsidRDefault="001D5073" w:rsidP="00BF22FF">
      <w:pPr>
        <w:spacing w:before="60" w:after="60"/>
        <w:rPr>
          <w:b/>
        </w:rPr>
      </w:pPr>
    </w:p>
    <w:p w:rsidR="00EB33ED" w:rsidRPr="00EB33ED" w:rsidRDefault="00EB33ED" w:rsidP="00BF22FF">
      <w:pPr>
        <w:spacing w:before="60" w:after="60"/>
      </w:pPr>
      <w:r w:rsidRPr="00EB33ED">
        <w:t xml:space="preserve">Man benötigt für 1 l Lösung 1mol </w:t>
      </w:r>
      <w:proofErr w:type="spellStart"/>
      <w:r w:rsidRPr="00EB33ED">
        <w:t>NaOH</w:t>
      </w:r>
      <w:proofErr w:type="spellEnd"/>
      <w:r w:rsidRPr="00EB33ED">
        <w:t>.</w:t>
      </w:r>
    </w:p>
    <w:p w:rsidR="007F471A" w:rsidRDefault="00EB33ED" w:rsidP="007F471A">
      <w:pPr>
        <w:rPr>
          <w:color w:val="000000"/>
          <w:lang w:val="en-US"/>
        </w:rPr>
      </w:pPr>
      <w:r w:rsidRPr="00EB33ED">
        <w:rPr>
          <w:color w:val="000000"/>
          <w:position w:val="-74"/>
          <w:lang w:val="en-US"/>
        </w:rPr>
        <w:object w:dxaOrig="2799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81pt" o:ole="">
            <v:imagedata r:id="rId11" o:title=""/>
          </v:shape>
          <o:OLEObject Type="Embed" ProgID="Equation.DSMT4" ShapeID="_x0000_i1025" DrawAspect="Content" ObjectID="_1511333261" r:id="rId12"/>
        </w:object>
      </w:r>
    </w:p>
    <w:p w:rsidR="00490EBF" w:rsidRPr="008C76C4" w:rsidRDefault="00490EBF" w:rsidP="007F471A">
      <w:pPr>
        <w:rPr>
          <w:color w:val="000000"/>
          <w:lang w:val="en-US"/>
        </w:rPr>
      </w:pPr>
    </w:p>
    <w:p w:rsidR="007F471A" w:rsidRPr="007F471A" w:rsidRDefault="00014E3A" w:rsidP="007F471A">
      <w:pPr>
        <w:rPr>
          <w:color w:val="000000"/>
        </w:rPr>
      </w:pPr>
      <w:r>
        <w:rPr>
          <w:color w:val="000000"/>
        </w:rPr>
        <w:t>Der Bäcker muss 40 g</w:t>
      </w:r>
      <w:r w:rsidR="007F471A">
        <w:rPr>
          <w:color w:val="000000"/>
        </w:rPr>
        <w:t xml:space="preserve"> </w:t>
      </w:r>
      <w:proofErr w:type="spellStart"/>
      <w:r w:rsidR="000C16B8">
        <w:rPr>
          <w:color w:val="000000"/>
        </w:rPr>
        <w:t>NaOH</w:t>
      </w:r>
      <w:proofErr w:type="spellEnd"/>
      <w:r w:rsidR="000C16B8" w:rsidRPr="000C16B8">
        <w:rPr>
          <w:color w:val="000000"/>
          <w:vertAlign w:val="subscript"/>
        </w:rPr>
        <w:t>(s)</w:t>
      </w:r>
      <w:r w:rsidR="000C16B8">
        <w:rPr>
          <w:color w:val="000000"/>
        </w:rPr>
        <w:t xml:space="preserve"> in ein Gefäß geben und mit </w:t>
      </w:r>
      <w:r w:rsidR="007F471A">
        <w:rPr>
          <w:color w:val="000000"/>
        </w:rPr>
        <w:t xml:space="preserve">Wasser </w:t>
      </w:r>
      <w:r w:rsidR="000C16B8">
        <w:rPr>
          <w:color w:val="000000"/>
        </w:rPr>
        <w:t>auf 1Liter auffüllen</w:t>
      </w:r>
      <w:r w:rsidR="00EB33ED">
        <w:rPr>
          <w:color w:val="000000"/>
        </w:rPr>
        <w:t xml:space="preserve">, um eine </w:t>
      </w:r>
      <w:r w:rsidR="00EB33ED">
        <w:t>Natronlauge-</w:t>
      </w:r>
      <w:r w:rsidR="00EB33ED" w:rsidRPr="007F471A">
        <w:t xml:space="preserve">Lösung </w:t>
      </w:r>
      <w:r w:rsidR="00EB33ED">
        <w:t xml:space="preserve">mit der Konzentration c = 1 </w:t>
      </w:r>
      <w:proofErr w:type="spellStart"/>
      <w:r w:rsidR="00EB33ED">
        <w:t>mol</w:t>
      </w:r>
      <w:proofErr w:type="spellEnd"/>
      <w:r w:rsidR="00EB33ED">
        <w:t xml:space="preserve">/l </w:t>
      </w:r>
      <w:r w:rsidR="00EB33ED" w:rsidRPr="007F471A">
        <w:t>her</w:t>
      </w:r>
      <w:r w:rsidR="00EB33ED">
        <w:t>zu</w:t>
      </w:r>
      <w:r w:rsidR="00EB33ED" w:rsidRPr="007F471A">
        <w:t>stellen</w:t>
      </w:r>
      <w:r w:rsidR="007F471A">
        <w:rPr>
          <w:color w:val="000000"/>
        </w:rPr>
        <w:t>.</w:t>
      </w:r>
    </w:p>
    <w:p w:rsidR="007F471A" w:rsidRPr="00936029" w:rsidRDefault="007F471A" w:rsidP="007F471A">
      <w:pPr>
        <w:rPr>
          <w:color w:val="000000"/>
        </w:rPr>
      </w:pPr>
    </w:p>
    <w:p w:rsidR="007F471A" w:rsidRPr="00936029" w:rsidRDefault="007F471A" w:rsidP="007F471A">
      <w:pPr>
        <w:rPr>
          <w:color w:val="000000"/>
        </w:rPr>
      </w:pPr>
    </w:p>
    <w:p w:rsidR="007F471A" w:rsidRDefault="007F471A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Default="00032C17" w:rsidP="007F471A">
      <w:pPr>
        <w:rPr>
          <w:color w:val="000000"/>
        </w:rPr>
      </w:pPr>
    </w:p>
    <w:p w:rsidR="00032C17" w:rsidRPr="00936029" w:rsidRDefault="00032C17" w:rsidP="007F471A">
      <w:pPr>
        <w:rPr>
          <w:color w:val="000000"/>
        </w:rPr>
      </w:pPr>
    </w:p>
    <w:p w:rsidR="007F471A" w:rsidRPr="00936029" w:rsidRDefault="00032C17" w:rsidP="00032C17">
      <w:pPr>
        <w:rPr>
          <w:color w:val="000000"/>
        </w:rPr>
      </w:pPr>
      <w:r>
        <w:rPr>
          <w:noProof/>
          <w:lang w:eastAsia="de-DE"/>
        </w:rPr>
        <w:drawing>
          <wp:inline distT="0" distB="0" distL="0" distR="0">
            <wp:extent cx="1242979" cy="438150"/>
            <wp:effectExtent l="0" t="0" r="0" b="0"/>
            <wp:docPr id="1" name="Grafik 1" descr="https://upload.wikimedia.org/wikipedia/commons/thumb/d/d0/CC-BY-SA_icon.svg/2000px-CC-BY-SA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0/CC-BY-SA_icon.svg/2000px-CC-BY-SA_ico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51" cy="4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LISUM</w:t>
      </w:r>
    </w:p>
    <w:sectPr w:rsidR="007F471A" w:rsidRPr="00936029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37" w:rsidRDefault="00484937" w:rsidP="00837EC7">
      <w:pPr>
        <w:spacing w:line="240" w:lineRule="auto"/>
      </w:pPr>
      <w:r>
        <w:separator/>
      </w:r>
    </w:p>
  </w:endnote>
  <w:endnote w:type="continuationSeparator" w:id="0">
    <w:p w:rsidR="00484937" w:rsidRDefault="0048493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70B56">
      <w:fldChar w:fldCharType="begin"/>
    </w:r>
    <w:r w:rsidR="00F14A37">
      <w:instrText xml:space="preserve"> PAGE   \* MERGEFORMAT </w:instrText>
    </w:r>
    <w:r w:rsidR="00D70B56">
      <w:fldChar w:fldCharType="separate"/>
    </w:r>
    <w:r w:rsidR="00BB5789">
      <w:rPr>
        <w:noProof/>
      </w:rPr>
      <w:t>1</w:t>
    </w:r>
    <w:r w:rsidR="00D70B56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70B56">
      <w:fldChar w:fldCharType="begin"/>
    </w:r>
    <w:r w:rsidR="00F14A37">
      <w:instrText xml:space="preserve"> PAGE   \* MERGEFORMAT </w:instrText>
    </w:r>
    <w:r w:rsidR="00D70B56">
      <w:fldChar w:fldCharType="separate"/>
    </w:r>
    <w:r w:rsidR="00BB5789">
      <w:rPr>
        <w:noProof/>
      </w:rPr>
      <w:t>2</w:t>
    </w:r>
    <w:r w:rsidR="00D70B5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37" w:rsidRDefault="00484937" w:rsidP="00837EC7">
      <w:pPr>
        <w:spacing w:line="240" w:lineRule="auto"/>
      </w:pPr>
      <w:r>
        <w:separator/>
      </w:r>
    </w:p>
  </w:footnote>
  <w:footnote w:type="continuationSeparator" w:id="0">
    <w:p w:rsidR="00484937" w:rsidRDefault="00484937" w:rsidP="00837EC7">
      <w:pPr>
        <w:spacing w:line="240" w:lineRule="auto"/>
      </w:pPr>
      <w:r>
        <w:continuationSeparator/>
      </w:r>
    </w:p>
  </w:footnote>
  <w:footnote w:id="1">
    <w:p w:rsidR="00EB33ED" w:rsidRPr="00EB33ED" w:rsidRDefault="00EB33ED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B33ED">
        <w:rPr>
          <w:lang w:val="en-US"/>
        </w:rPr>
        <w:t xml:space="preserve"> cc by </w:t>
      </w:r>
      <w:proofErr w:type="spellStart"/>
      <w:r w:rsidRPr="00EB33ED">
        <w:rPr>
          <w:lang w:val="en-US"/>
        </w:rPr>
        <w:t>sa</w:t>
      </w:r>
      <w:proofErr w:type="spellEnd"/>
      <w:r w:rsidRPr="00EB33ED">
        <w:rPr>
          <w:lang w:val="en-US"/>
        </w:rPr>
        <w:t xml:space="preserve"> - </w:t>
      </w:r>
      <w:hyperlink r:id="rId1" w:history="1">
        <w:r w:rsidRPr="00F118A3">
          <w:rPr>
            <w:rStyle w:val="Hyperlink"/>
            <w:lang w:val="en-US"/>
          </w:rPr>
          <w:t>http://upload.wikimedia.org/wikipedia/commons/6/6d/Breze.jpg</w:t>
        </w:r>
      </w:hyperlink>
      <w:r>
        <w:rPr>
          <w:lang w:val="en-US"/>
        </w:rPr>
        <w:t xml:space="preserve"> (20.02.15)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14E3A"/>
    <w:rsid w:val="00032C17"/>
    <w:rsid w:val="00037AD6"/>
    <w:rsid w:val="00041041"/>
    <w:rsid w:val="0004165F"/>
    <w:rsid w:val="000A2A61"/>
    <w:rsid w:val="000A4B8B"/>
    <w:rsid w:val="000C16B8"/>
    <w:rsid w:val="000C1B29"/>
    <w:rsid w:val="00133562"/>
    <w:rsid w:val="00134E72"/>
    <w:rsid w:val="00136172"/>
    <w:rsid w:val="00142DFA"/>
    <w:rsid w:val="00155F4E"/>
    <w:rsid w:val="00161375"/>
    <w:rsid w:val="001634E6"/>
    <w:rsid w:val="00163D87"/>
    <w:rsid w:val="00185133"/>
    <w:rsid w:val="001A71B9"/>
    <w:rsid w:val="001B043E"/>
    <w:rsid w:val="001C3197"/>
    <w:rsid w:val="001D5073"/>
    <w:rsid w:val="001F319E"/>
    <w:rsid w:val="00202F49"/>
    <w:rsid w:val="00206E1F"/>
    <w:rsid w:val="002348B8"/>
    <w:rsid w:val="00263FD7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B12DF"/>
    <w:rsid w:val="003F4234"/>
    <w:rsid w:val="0040115E"/>
    <w:rsid w:val="004072A0"/>
    <w:rsid w:val="00411347"/>
    <w:rsid w:val="0042263E"/>
    <w:rsid w:val="00433135"/>
    <w:rsid w:val="00445672"/>
    <w:rsid w:val="00467ABE"/>
    <w:rsid w:val="00484937"/>
    <w:rsid w:val="004851BE"/>
    <w:rsid w:val="00485960"/>
    <w:rsid w:val="00490EBF"/>
    <w:rsid w:val="0049671A"/>
    <w:rsid w:val="00496D76"/>
    <w:rsid w:val="004C485B"/>
    <w:rsid w:val="004C5D31"/>
    <w:rsid w:val="004F3656"/>
    <w:rsid w:val="005052CB"/>
    <w:rsid w:val="00506FCD"/>
    <w:rsid w:val="005160E9"/>
    <w:rsid w:val="00537A2A"/>
    <w:rsid w:val="00543675"/>
    <w:rsid w:val="00555ECE"/>
    <w:rsid w:val="005960DF"/>
    <w:rsid w:val="005C16CC"/>
    <w:rsid w:val="005D03D5"/>
    <w:rsid w:val="005E208D"/>
    <w:rsid w:val="005F1ACA"/>
    <w:rsid w:val="00603716"/>
    <w:rsid w:val="00606946"/>
    <w:rsid w:val="006305B2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1C9C"/>
    <w:rsid w:val="007C1D1C"/>
    <w:rsid w:val="007C32D6"/>
    <w:rsid w:val="007C3E2C"/>
    <w:rsid w:val="007D6BA1"/>
    <w:rsid w:val="007F471A"/>
    <w:rsid w:val="00800BD6"/>
    <w:rsid w:val="008109AD"/>
    <w:rsid w:val="00811569"/>
    <w:rsid w:val="008119C5"/>
    <w:rsid w:val="00820851"/>
    <w:rsid w:val="00825908"/>
    <w:rsid w:val="00826C8F"/>
    <w:rsid w:val="00837EC7"/>
    <w:rsid w:val="008652A2"/>
    <w:rsid w:val="008A1768"/>
    <w:rsid w:val="008B1D49"/>
    <w:rsid w:val="008B5F89"/>
    <w:rsid w:val="008B6E6E"/>
    <w:rsid w:val="008C76C4"/>
    <w:rsid w:val="008E2ED1"/>
    <w:rsid w:val="008E6DE5"/>
    <w:rsid w:val="008E7D45"/>
    <w:rsid w:val="008F78E6"/>
    <w:rsid w:val="00936029"/>
    <w:rsid w:val="00937B60"/>
    <w:rsid w:val="0095558E"/>
    <w:rsid w:val="00971722"/>
    <w:rsid w:val="009A1D85"/>
    <w:rsid w:val="009D03B1"/>
    <w:rsid w:val="009F42E4"/>
    <w:rsid w:val="00A20523"/>
    <w:rsid w:val="00A366CC"/>
    <w:rsid w:val="00A57E9B"/>
    <w:rsid w:val="00A804F8"/>
    <w:rsid w:val="00A828A1"/>
    <w:rsid w:val="00A973E5"/>
    <w:rsid w:val="00AB509B"/>
    <w:rsid w:val="00AD0D74"/>
    <w:rsid w:val="00AD39E6"/>
    <w:rsid w:val="00AE2D84"/>
    <w:rsid w:val="00AE3A55"/>
    <w:rsid w:val="00B520F9"/>
    <w:rsid w:val="00B542E5"/>
    <w:rsid w:val="00B94BD8"/>
    <w:rsid w:val="00BB5789"/>
    <w:rsid w:val="00BC629B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B3549"/>
    <w:rsid w:val="00CD6D8D"/>
    <w:rsid w:val="00D0707C"/>
    <w:rsid w:val="00D226DE"/>
    <w:rsid w:val="00D270BC"/>
    <w:rsid w:val="00D41BE0"/>
    <w:rsid w:val="00D70B56"/>
    <w:rsid w:val="00D73FBD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B33ED"/>
    <w:rsid w:val="00EC1F75"/>
    <w:rsid w:val="00EC51CF"/>
    <w:rsid w:val="00EC68C4"/>
    <w:rsid w:val="00ED0EC3"/>
    <w:rsid w:val="00F14A37"/>
    <w:rsid w:val="00F17F92"/>
    <w:rsid w:val="00F2257F"/>
    <w:rsid w:val="00F22FC1"/>
    <w:rsid w:val="00F372D1"/>
    <w:rsid w:val="00F5187C"/>
    <w:rsid w:val="00F7193D"/>
    <w:rsid w:val="00F847A4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3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3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pload.wikimedia.org/wikipedia/commons/6/6d/Brez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C07F9-2098-482A-9757-172F9F0A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1941</CharactersWithSpaces>
  <SharedDoc>false</SharedDoc>
  <HLinks>
    <vt:vector size="6" baseType="variant"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http://upload.wikimedia.org/wikipedia/commons/6/6d/Breze.jpg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2015-12-11T06:29:00Z</dcterms:created>
  <dcterms:modified xsi:type="dcterms:W3CDTF">2015-12-11T09:01:00Z</dcterms:modified>
</cp:coreProperties>
</file>