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D3F70" w:rsidRDefault="002D3F70" w:rsidP="00B94BD8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</w:t>
      </w:r>
      <w:r w:rsidR="008119C5" w:rsidRPr="008119C5">
        <w:t xml:space="preserve"> – </w:t>
      </w:r>
      <w:r w:rsidRPr="008119C5">
        <w:t>H) abbilden.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295A29" w:rsidP="00221FE4">
            <w:pPr>
              <w:spacing w:before="200" w:after="200"/>
            </w:pPr>
            <w:r>
              <w:t>Englisch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984A73" w:rsidP="00321743">
            <w:pPr>
              <w:spacing w:before="200" w:after="200"/>
            </w:pPr>
            <w:r>
              <w:t>Funktionale kommunikative Kompetenz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Default="00221FE4" w:rsidP="00321743">
            <w:pPr>
              <w:tabs>
                <w:tab w:val="left" w:pos="1373"/>
              </w:tabs>
              <w:spacing w:before="200" w:after="200"/>
            </w:pPr>
            <w:r>
              <w:t xml:space="preserve">Monologisches </w:t>
            </w:r>
            <w:r w:rsidR="00984A73">
              <w:t>Sprechen</w:t>
            </w:r>
          </w:p>
          <w:p w:rsidR="005631A0" w:rsidRPr="008A1768" w:rsidRDefault="005631A0" w:rsidP="00321743">
            <w:pPr>
              <w:tabs>
                <w:tab w:val="left" w:pos="1373"/>
              </w:tabs>
              <w:spacing w:before="200" w:after="200"/>
            </w:pPr>
            <w:r>
              <w:t>Verfügen über sprachliche Mittel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CF0F2E" w:rsidP="00BE7704">
            <w:pPr>
              <w:tabs>
                <w:tab w:val="left" w:pos="1190"/>
              </w:tabs>
              <w:spacing w:before="200" w:after="200"/>
            </w:pPr>
            <w:r>
              <w:t>E</w:t>
            </w:r>
          </w:p>
        </w:tc>
      </w:tr>
      <w:tr w:rsidR="00AA1FF8" w:rsidRPr="008119C5" w:rsidTr="00C16860">
        <w:tc>
          <w:tcPr>
            <w:tcW w:w="2802" w:type="dxa"/>
          </w:tcPr>
          <w:p w:rsidR="00AA1FF8" w:rsidRDefault="00AA1FF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EE0792" w:rsidRPr="00EE0792" w:rsidRDefault="00EE0792" w:rsidP="00221FE4">
            <w:pPr>
              <w:tabs>
                <w:tab w:val="left" w:pos="1190"/>
              </w:tabs>
              <w:spacing w:before="200" w:after="200"/>
            </w:pPr>
            <w:r w:rsidRPr="00EE0792">
              <w:t>Die Schülerinnen und Schüler können</w:t>
            </w:r>
          </w:p>
          <w:p w:rsidR="00AA1FF8" w:rsidRDefault="00EE0792" w:rsidP="00221FE4">
            <w:pPr>
              <w:tabs>
                <w:tab w:val="left" w:pos="1190"/>
              </w:tabs>
              <w:spacing w:before="200" w:after="200"/>
            </w:pPr>
            <w:r w:rsidRPr="00EE0792">
              <w:t>mit einfachen sprachlichen Mitteln über vertraute Alltagsthemen zunehmend frei zusammenhängend sprechen</w:t>
            </w:r>
          </w:p>
          <w:p w:rsidR="00EE0792" w:rsidRDefault="00EE0792" w:rsidP="00221FE4">
            <w:pPr>
              <w:tabs>
                <w:tab w:val="left" w:pos="1190"/>
              </w:tabs>
              <w:spacing w:before="200" w:after="200"/>
              <w:rPr>
                <w:color w:val="9BBB59" w:themeColor="accent3"/>
              </w:rPr>
            </w:pPr>
            <w:r>
              <w:rPr>
                <w:color w:val="9BBB59" w:themeColor="accent3"/>
              </w:rPr>
              <w:t>(FS-K1.3.2E) und (EN-K1.3.2E)</w:t>
            </w:r>
          </w:p>
          <w:p w:rsidR="005631A0" w:rsidRPr="00EE0792" w:rsidRDefault="005631A0" w:rsidP="005631A0">
            <w:pPr>
              <w:tabs>
                <w:tab w:val="left" w:pos="1190"/>
              </w:tabs>
              <w:spacing w:before="200" w:after="200"/>
            </w:pPr>
            <w:r w:rsidRPr="00EE0792">
              <w:t>Die Schülerinnen und Schüler können</w:t>
            </w:r>
          </w:p>
          <w:p w:rsidR="005631A0" w:rsidRDefault="005631A0" w:rsidP="00221FE4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 w:rsidRPr="005631A0">
              <w:rPr>
                <w:rFonts w:cs="Arial"/>
              </w:rPr>
              <w:t>in vertrauten Alltagssituationen und zu bekannten Themen z</w:t>
            </w:r>
            <w:r w:rsidRPr="005631A0">
              <w:rPr>
                <w:rFonts w:cs="Arial"/>
              </w:rPr>
              <w:t>u</w:t>
            </w:r>
            <w:r w:rsidRPr="005631A0">
              <w:rPr>
                <w:rFonts w:cs="Arial"/>
              </w:rPr>
              <w:t>nehmend spontan sprachlich agieren und dabei erlernte sprachliche Mittel angemessen anwenden</w:t>
            </w:r>
          </w:p>
          <w:p w:rsidR="005631A0" w:rsidRPr="00EE0792" w:rsidRDefault="005631A0" w:rsidP="00221FE4">
            <w:pPr>
              <w:tabs>
                <w:tab w:val="left" w:pos="1190"/>
              </w:tabs>
              <w:spacing w:before="200" w:after="200"/>
              <w:rPr>
                <w:color w:val="9BBB59" w:themeColor="accent3"/>
              </w:rPr>
            </w:pPr>
            <w:r>
              <w:rPr>
                <w:rFonts w:cs="Arial"/>
                <w:color w:val="9BBB59" w:themeColor="accent3"/>
              </w:rPr>
              <w:t>(FS-K1.6E) und (EN-K1.6E)</w:t>
            </w:r>
          </w:p>
        </w:tc>
      </w:tr>
      <w:tr w:rsidR="00AA1FF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AA1FF8" w:rsidRPr="008119C5" w:rsidRDefault="00AA1FF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AA1FF8" w:rsidRPr="00EE0792" w:rsidRDefault="00AA1FF8" w:rsidP="00321743">
            <w:pPr>
              <w:tabs>
                <w:tab w:val="left" w:pos="1190"/>
              </w:tabs>
              <w:spacing w:before="200" w:after="200"/>
              <w:rPr>
                <w:color w:val="9BBB59" w:themeColor="accent3"/>
              </w:rPr>
            </w:pPr>
            <w:r>
              <w:t>Individuum und Lebenswelt</w:t>
            </w:r>
            <w:r w:rsidR="00EE0792">
              <w:t xml:space="preserve"> </w:t>
            </w:r>
            <w:r w:rsidR="00EE0792">
              <w:rPr>
                <w:color w:val="9BBB59" w:themeColor="accent3"/>
              </w:rPr>
              <w:t>(FS-I1) und (EN-I1)</w:t>
            </w:r>
          </w:p>
        </w:tc>
      </w:tr>
      <w:tr w:rsidR="00AA1FF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AA1FF8" w:rsidRDefault="00AA1FF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ggf.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 oder übe</w:t>
            </w:r>
            <w:r w:rsidRPr="00E363A5">
              <w:rPr>
                <w:b/>
              </w:rPr>
              <w:t>r</w:t>
            </w:r>
            <w:r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AA1FF8" w:rsidRPr="00202F49" w:rsidRDefault="00EE0792" w:rsidP="00321743">
            <w:pPr>
              <w:tabs>
                <w:tab w:val="left" w:pos="1190"/>
              </w:tabs>
              <w:spacing w:before="200" w:after="200"/>
            </w:pPr>
            <w:r>
              <w:t>Basiscurriculum Sprachbildung</w:t>
            </w:r>
          </w:p>
        </w:tc>
      </w:tr>
      <w:tr w:rsidR="00AA1FF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AA1FF8" w:rsidRDefault="00AA1FF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AA1FF8" w:rsidRPr="00EE0792" w:rsidRDefault="00EE0792" w:rsidP="00321743">
            <w:pPr>
              <w:tabs>
                <w:tab w:val="left" w:pos="1190"/>
              </w:tabs>
              <w:spacing w:before="200" w:after="200"/>
              <w:rPr>
                <w:color w:val="9BBB59" w:themeColor="accent3"/>
              </w:rPr>
            </w:pPr>
            <w:r>
              <w:t xml:space="preserve">Produktion/Sprechen </w:t>
            </w:r>
            <w:r>
              <w:rPr>
                <w:color w:val="9BBB59" w:themeColor="accent3"/>
              </w:rPr>
              <w:t>(SB-K3)</w:t>
            </w:r>
          </w:p>
        </w:tc>
      </w:tr>
      <w:tr w:rsidR="00AA1FF8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AA1FF8" w:rsidRPr="008119C5" w:rsidRDefault="00AA1FF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AA1FF8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AA1FF8" w:rsidRPr="008119C5" w:rsidRDefault="00AA1FF8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  <w:r w:rsidR="002F6FA5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AA1FF8" w:rsidRPr="008119C5" w:rsidRDefault="00AA1FF8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AA1FF8" w:rsidRPr="008119C5" w:rsidRDefault="00AA1FF8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AA1FF8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AA1FF8" w:rsidRPr="008119C5" w:rsidRDefault="00AA1FF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lastRenderedPageBreak/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AA1FF8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AA1FF8" w:rsidRPr="008119C5" w:rsidRDefault="00AA1FF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AA1FF8" w:rsidRPr="008119C5" w:rsidRDefault="00AA1FF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AA1FF8" w:rsidRPr="008119C5" w:rsidRDefault="00AA1FF8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AA1FF8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AA1FF8" w:rsidRDefault="00AA1FF8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AA1FF8" w:rsidRPr="008A1768" w:rsidRDefault="000322AB" w:rsidP="00321743">
            <w:pPr>
              <w:spacing w:before="200" w:after="200"/>
            </w:pPr>
            <w:r>
              <w:t>Freizeit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t xml:space="preserve">Aufgabe und Material: </w:t>
      </w:r>
    </w:p>
    <w:p w:rsidR="00221FE4" w:rsidRDefault="00221FE4" w:rsidP="00583C5A">
      <w:pPr>
        <w:rPr>
          <w:b/>
        </w:rPr>
      </w:pPr>
    </w:p>
    <w:p w:rsidR="00221FE4" w:rsidRPr="0090433B" w:rsidRDefault="00221FE4" w:rsidP="00583C5A">
      <w:pPr>
        <w:rPr>
          <w:rFonts w:asciiTheme="minorHAnsi" w:hAnsiTheme="minorHAnsi"/>
          <w:b/>
          <w:sz w:val="24"/>
          <w:szCs w:val="24"/>
        </w:rPr>
      </w:pPr>
      <w:r w:rsidRPr="0090433B">
        <w:rPr>
          <w:rFonts w:asciiTheme="minorHAnsi" w:hAnsiTheme="minorHAnsi"/>
          <w:b/>
          <w:sz w:val="24"/>
          <w:szCs w:val="24"/>
        </w:rPr>
        <w:t>Free</w:t>
      </w:r>
      <w:r w:rsidR="00A74B33">
        <w:rPr>
          <w:rFonts w:asciiTheme="minorHAnsi" w:hAnsiTheme="minorHAnsi"/>
          <w:b/>
          <w:sz w:val="24"/>
          <w:szCs w:val="24"/>
        </w:rPr>
        <w:t xml:space="preserve"> </w:t>
      </w:r>
      <w:r w:rsidRPr="0090433B">
        <w:rPr>
          <w:rFonts w:asciiTheme="minorHAnsi" w:hAnsiTheme="minorHAnsi"/>
          <w:b/>
          <w:sz w:val="24"/>
          <w:szCs w:val="24"/>
        </w:rPr>
        <w:t>time Activities</w:t>
      </w:r>
    </w:p>
    <w:p w:rsidR="00221FE4" w:rsidRPr="0090433B" w:rsidRDefault="00221FE4" w:rsidP="00221FE4">
      <w:pPr>
        <w:spacing w:after="200" w:line="240" w:lineRule="auto"/>
        <w:contextualSpacing/>
        <w:rPr>
          <w:rFonts w:asciiTheme="minorHAnsi" w:hAnsiTheme="minorHAnsi"/>
        </w:rPr>
      </w:pPr>
    </w:p>
    <w:p w:rsidR="00D14814" w:rsidRPr="00A74B33" w:rsidRDefault="00221FE4" w:rsidP="0090433B">
      <w:pPr>
        <w:pStyle w:val="Listenabsatz"/>
        <w:numPr>
          <w:ilvl w:val="0"/>
          <w:numId w:val="18"/>
        </w:numPr>
        <w:spacing w:after="200" w:line="240" w:lineRule="auto"/>
        <w:contextualSpacing/>
        <w:rPr>
          <w:rFonts w:asciiTheme="minorHAnsi" w:hAnsiTheme="minorHAnsi"/>
          <w:lang w:val="en-US"/>
        </w:rPr>
      </w:pPr>
      <w:r w:rsidRPr="00A74B33">
        <w:rPr>
          <w:rFonts w:asciiTheme="minorHAnsi" w:hAnsiTheme="minorHAnsi"/>
          <w:lang w:val="en-US"/>
        </w:rPr>
        <w:t xml:space="preserve">Speak about your </w:t>
      </w:r>
      <w:r w:rsidR="00A74B33" w:rsidRPr="00A74B33">
        <w:rPr>
          <w:rFonts w:asciiTheme="minorHAnsi" w:hAnsiTheme="minorHAnsi"/>
          <w:lang w:val="en-US"/>
        </w:rPr>
        <w:t>free time</w:t>
      </w:r>
      <w:r w:rsidRPr="00A74B33">
        <w:rPr>
          <w:rFonts w:asciiTheme="minorHAnsi" w:hAnsiTheme="minorHAnsi"/>
          <w:lang w:val="en-US"/>
        </w:rPr>
        <w:t xml:space="preserve"> activities. </w:t>
      </w:r>
    </w:p>
    <w:p w:rsidR="00221FE4" w:rsidRPr="00A74B33" w:rsidRDefault="00D14814" w:rsidP="0090433B">
      <w:pPr>
        <w:pStyle w:val="Listenabsatz"/>
        <w:numPr>
          <w:ilvl w:val="0"/>
          <w:numId w:val="18"/>
        </w:numPr>
        <w:spacing w:after="200" w:line="240" w:lineRule="auto"/>
        <w:contextualSpacing/>
        <w:rPr>
          <w:rFonts w:asciiTheme="minorHAnsi" w:hAnsiTheme="minorHAnsi"/>
          <w:lang w:val="en-US"/>
        </w:rPr>
      </w:pPr>
      <w:r w:rsidRPr="00A74B33">
        <w:rPr>
          <w:rFonts w:asciiTheme="minorHAnsi" w:hAnsiTheme="minorHAnsi"/>
          <w:lang w:val="en-US"/>
        </w:rPr>
        <w:t>You have 10</w:t>
      </w:r>
      <w:r w:rsidR="00221FE4" w:rsidRPr="00A74B33">
        <w:rPr>
          <w:rFonts w:asciiTheme="minorHAnsi" w:hAnsiTheme="minorHAnsi"/>
          <w:lang w:val="en-US"/>
        </w:rPr>
        <w:t xml:space="preserve"> minutes to prepare this task.</w:t>
      </w:r>
    </w:p>
    <w:p w:rsidR="00221FE4" w:rsidRPr="00A74B33" w:rsidRDefault="00221FE4" w:rsidP="0090433B">
      <w:pPr>
        <w:pStyle w:val="Listenabsatz"/>
        <w:numPr>
          <w:ilvl w:val="0"/>
          <w:numId w:val="18"/>
        </w:numPr>
        <w:spacing w:after="200" w:line="240" w:lineRule="auto"/>
        <w:contextualSpacing/>
        <w:rPr>
          <w:rFonts w:asciiTheme="minorHAnsi" w:hAnsiTheme="minorHAnsi"/>
        </w:rPr>
      </w:pPr>
      <w:r w:rsidRPr="00A74B33">
        <w:rPr>
          <w:rFonts w:asciiTheme="minorHAnsi" w:hAnsiTheme="minorHAnsi"/>
          <w:lang w:val="en-US"/>
        </w:rPr>
        <w:t>You can make notes.</w:t>
      </w:r>
    </w:p>
    <w:p w:rsidR="00221FE4" w:rsidRPr="00A74B33" w:rsidRDefault="00221FE4" w:rsidP="0090433B">
      <w:pPr>
        <w:pStyle w:val="Listenabsatz"/>
        <w:numPr>
          <w:ilvl w:val="0"/>
          <w:numId w:val="18"/>
        </w:numPr>
        <w:spacing w:after="200" w:line="240" w:lineRule="auto"/>
        <w:contextualSpacing/>
        <w:rPr>
          <w:rFonts w:asciiTheme="minorHAnsi" w:hAnsiTheme="minorHAnsi"/>
          <w:lang w:val="en-US"/>
        </w:rPr>
      </w:pPr>
      <w:r w:rsidRPr="00A74B33">
        <w:rPr>
          <w:rFonts w:asciiTheme="minorHAnsi" w:hAnsiTheme="minorHAnsi"/>
          <w:lang w:val="en-US"/>
        </w:rPr>
        <w:t>You can use a dictionary.</w:t>
      </w:r>
    </w:p>
    <w:p w:rsidR="0090433B" w:rsidRPr="00A74B33" w:rsidRDefault="00D14814" w:rsidP="00257D1F">
      <w:pPr>
        <w:pStyle w:val="Listenabsatz"/>
        <w:numPr>
          <w:ilvl w:val="0"/>
          <w:numId w:val="18"/>
        </w:numPr>
        <w:spacing w:after="200" w:line="240" w:lineRule="auto"/>
        <w:contextualSpacing/>
        <w:rPr>
          <w:rFonts w:asciiTheme="minorHAnsi" w:hAnsiTheme="minorHAnsi"/>
          <w:lang w:val="en-US"/>
        </w:rPr>
      </w:pPr>
      <w:r w:rsidRPr="00A74B33">
        <w:rPr>
          <w:rFonts w:asciiTheme="minorHAnsi" w:hAnsiTheme="minorHAnsi"/>
          <w:lang w:val="en-US"/>
        </w:rPr>
        <w:t>Speak for at least 5 minutes.</w:t>
      </w:r>
    </w:p>
    <w:p w:rsidR="00AC55E1" w:rsidRPr="00A74B33" w:rsidRDefault="00AC55E1" w:rsidP="00AC55E1">
      <w:pPr>
        <w:pStyle w:val="Listenabsatz"/>
        <w:spacing w:after="200" w:line="240" w:lineRule="auto"/>
        <w:ind w:left="796"/>
        <w:contextualSpacing/>
        <w:rPr>
          <w:rFonts w:asciiTheme="minorHAnsi" w:hAnsiTheme="minorHAnsi"/>
          <w:lang w:val="en-US"/>
        </w:rPr>
      </w:pPr>
    </w:p>
    <w:p w:rsidR="00221FE4" w:rsidRPr="00A74B33" w:rsidRDefault="0090433B" w:rsidP="0090433B">
      <w:pPr>
        <w:pStyle w:val="Listenabsatz"/>
        <w:numPr>
          <w:ilvl w:val="0"/>
          <w:numId w:val="17"/>
        </w:numPr>
        <w:spacing w:after="200" w:line="240" w:lineRule="auto"/>
        <w:contextualSpacing/>
        <w:rPr>
          <w:rFonts w:asciiTheme="minorHAnsi" w:hAnsiTheme="minorHAnsi"/>
        </w:rPr>
      </w:pPr>
      <w:r w:rsidRPr="00A74B33">
        <w:rPr>
          <w:rFonts w:asciiTheme="minorHAnsi" w:hAnsiTheme="minorHAnsi"/>
        </w:rPr>
        <w:t>Sprich über deine Freizeitaktivitäten.</w:t>
      </w:r>
    </w:p>
    <w:p w:rsidR="0090433B" w:rsidRPr="00A74B33" w:rsidRDefault="0090433B" w:rsidP="0090433B">
      <w:pPr>
        <w:pStyle w:val="Listenabsatz"/>
        <w:numPr>
          <w:ilvl w:val="0"/>
          <w:numId w:val="17"/>
        </w:numPr>
        <w:spacing w:after="200" w:line="240" w:lineRule="auto"/>
        <w:contextualSpacing/>
        <w:rPr>
          <w:rFonts w:asciiTheme="minorHAnsi" w:hAnsiTheme="minorHAnsi"/>
        </w:rPr>
      </w:pPr>
      <w:r w:rsidRPr="00A74B33">
        <w:rPr>
          <w:rFonts w:asciiTheme="minorHAnsi" w:hAnsiTheme="minorHAnsi"/>
        </w:rPr>
        <w:t>Du hast 10 Minuten Vorbereitungszeit.</w:t>
      </w:r>
    </w:p>
    <w:p w:rsidR="0090433B" w:rsidRPr="00A74B33" w:rsidRDefault="0090433B" w:rsidP="0090433B">
      <w:pPr>
        <w:pStyle w:val="Listenabsatz"/>
        <w:numPr>
          <w:ilvl w:val="0"/>
          <w:numId w:val="17"/>
        </w:numPr>
        <w:spacing w:after="200" w:line="240" w:lineRule="auto"/>
        <w:contextualSpacing/>
        <w:rPr>
          <w:rFonts w:asciiTheme="minorHAnsi" w:hAnsiTheme="minorHAnsi"/>
        </w:rPr>
      </w:pPr>
      <w:r w:rsidRPr="00A74B33">
        <w:rPr>
          <w:rFonts w:asciiTheme="minorHAnsi" w:hAnsiTheme="minorHAnsi"/>
        </w:rPr>
        <w:t>Du kannst dir Stichpunkte machen.</w:t>
      </w:r>
    </w:p>
    <w:p w:rsidR="0090433B" w:rsidRPr="00A74B33" w:rsidRDefault="0090433B" w:rsidP="0090433B">
      <w:pPr>
        <w:pStyle w:val="Listenabsatz"/>
        <w:numPr>
          <w:ilvl w:val="0"/>
          <w:numId w:val="17"/>
        </w:numPr>
        <w:spacing w:after="200" w:line="240" w:lineRule="auto"/>
        <w:contextualSpacing/>
        <w:rPr>
          <w:rFonts w:asciiTheme="minorHAnsi" w:hAnsiTheme="minorHAnsi"/>
        </w:rPr>
      </w:pPr>
      <w:r w:rsidRPr="00A74B33">
        <w:rPr>
          <w:rFonts w:asciiTheme="minorHAnsi" w:hAnsiTheme="minorHAnsi"/>
        </w:rPr>
        <w:t>Du darfst ein Wörterbuch benutzen.</w:t>
      </w:r>
    </w:p>
    <w:p w:rsidR="00D14814" w:rsidRPr="00A74B33" w:rsidRDefault="00D14814" w:rsidP="0090433B">
      <w:pPr>
        <w:pStyle w:val="Listenabsatz"/>
        <w:numPr>
          <w:ilvl w:val="0"/>
          <w:numId w:val="17"/>
        </w:numPr>
        <w:spacing w:after="200" w:line="240" w:lineRule="auto"/>
        <w:contextualSpacing/>
        <w:rPr>
          <w:rFonts w:asciiTheme="minorHAnsi" w:hAnsiTheme="minorHAnsi"/>
        </w:rPr>
      </w:pPr>
      <w:r w:rsidRPr="00A74B33">
        <w:rPr>
          <w:rFonts w:asciiTheme="minorHAnsi" w:hAnsiTheme="minorHAnsi"/>
        </w:rPr>
        <w:t>Sprich mindestens 5 Minuten.</w:t>
      </w:r>
    </w:p>
    <w:p w:rsidR="00443AC0" w:rsidRPr="00A74B33" w:rsidRDefault="00443AC0" w:rsidP="00443AC0">
      <w:pPr>
        <w:pStyle w:val="Listenabsatz"/>
        <w:spacing w:after="200" w:line="240" w:lineRule="auto"/>
        <w:ind w:left="567"/>
        <w:contextualSpacing/>
      </w:pPr>
    </w:p>
    <w:p w:rsidR="00AC55E1" w:rsidRDefault="00AC55E1" w:rsidP="00443AC0">
      <w:pPr>
        <w:pStyle w:val="Listenabsatz"/>
        <w:spacing w:after="200" w:line="240" w:lineRule="auto"/>
        <w:ind w:left="567"/>
        <w:contextualSpacing/>
      </w:pPr>
    </w:p>
    <w:p w:rsidR="00AC55E1" w:rsidRDefault="00AC55E1" w:rsidP="00443AC0">
      <w:pPr>
        <w:pStyle w:val="Listenabsatz"/>
        <w:spacing w:after="200" w:line="240" w:lineRule="auto"/>
        <w:ind w:left="567"/>
        <w:contextualSpacing/>
      </w:pPr>
    </w:p>
    <w:p w:rsidR="00AC55E1" w:rsidRPr="00AC55E1" w:rsidRDefault="00AC55E1" w:rsidP="00AC55E1">
      <w:pPr>
        <w:spacing w:after="200" w:line="240" w:lineRule="auto"/>
        <w:ind w:left="436"/>
        <w:contextualSpacing/>
        <w:rPr>
          <w:rFonts w:asciiTheme="minorHAnsi" w:hAnsiTheme="minorHAnsi"/>
          <w:b/>
          <w:sz w:val="24"/>
          <w:szCs w:val="24"/>
          <w:lang w:val="en-US"/>
        </w:rPr>
      </w:pPr>
      <w:r w:rsidRPr="00AC55E1">
        <w:rPr>
          <w:rFonts w:asciiTheme="minorHAnsi" w:hAnsiTheme="minorHAnsi"/>
          <w:b/>
          <w:sz w:val="24"/>
          <w:szCs w:val="24"/>
          <w:lang w:val="en-US"/>
        </w:rPr>
        <w:t>You may use some of the following ideas:</w:t>
      </w:r>
    </w:p>
    <w:p w:rsidR="00AC55E1" w:rsidRDefault="00AC55E1" w:rsidP="00AC55E1">
      <w:pPr>
        <w:pStyle w:val="Listenabsatz"/>
        <w:numPr>
          <w:ilvl w:val="0"/>
          <w:numId w:val="19"/>
        </w:numPr>
        <w:spacing w:after="200" w:line="240" w:lineRule="auto"/>
        <w:contextualSpacing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favourite activities/sports/hobbies/interests/likes/dislikes</w:t>
      </w:r>
    </w:p>
    <w:p w:rsidR="00AC55E1" w:rsidRDefault="00AC55E1" w:rsidP="00AC55E1">
      <w:pPr>
        <w:pStyle w:val="Listenabsatz"/>
        <w:numPr>
          <w:ilvl w:val="0"/>
          <w:numId w:val="19"/>
        </w:numPr>
        <w:spacing w:after="200" w:line="240" w:lineRule="auto"/>
        <w:contextualSpacing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friends/team/club/family</w:t>
      </w:r>
    </w:p>
    <w:p w:rsidR="00AC55E1" w:rsidRPr="00AC55E1" w:rsidRDefault="00AC55E1" w:rsidP="00AC55E1">
      <w:pPr>
        <w:pStyle w:val="Listenabsatz"/>
        <w:numPr>
          <w:ilvl w:val="0"/>
          <w:numId w:val="19"/>
        </w:numPr>
        <w:spacing w:after="200" w:line="240" w:lineRule="auto"/>
        <w:contextualSpacing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events/matches/meetings/journeys</w:t>
      </w:r>
    </w:p>
    <w:p w:rsidR="00443AC0" w:rsidRDefault="00443AC0" w:rsidP="00443AC0"/>
    <w:p w:rsidR="00DA1B66" w:rsidRDefault="00DA1B66" w:rsidP="00443AC0"/>
    <w:p w:rsidR="00DA1B66" w:rsidRDefault="00DA1B66" w:rsidP="00443AC0"/>
    <w:p w:rsidR="008454E5" w:rsidRDefault="008454E5" w:rsidP="00443AC0"/>
    <w:p w:rsidR="008454E5" w:rsidRDefault="008454E5" w:rsidP="00443AC0"/>
    <w:p w:rsidR="008454E5" w:rsidRDefault="008454E5" w:rsidP="00443AC0"/>
    <w:p w:rsidR="008454E5" w:rsidRDefault="008454E5" w:rsidP="00443AC0"/>
    <w:p w:rsidR="008454E5" w:rsidRDefault="008454E5" w:rsidP="00443AC0"/>
    <w:p w:rsidR="008454E5" w:rsidRDefault="008454E5" w:rsidP="00443AC0"/>
    <w:p w:rsidR="008454E5" w:rsidRDefault="008454E5" w:rsidP="00443AC0"/>
    <w:p w:rsidR="008454E5" w:rsidRDefault="008454E5" w:rsidP="00443AC0"/>
    <w:p w:rsidR="008454E5" w:rsidRDefault="008454E5" w:rsidP="00443AC0"/>
    <w:p w:rsidR="008454E5" w:rsidRDefault="008454E5" w:rsidP="00443AC0"/>
    <w:p w:rsidR="008454E5" w:rsidRDefault="008454E5" w:rsidP="00443AC0"/>
    <w:p w:rsidR="008454E5" w:rsidRDefault="008454E5" w:rsidP="00443AC0"/>
    <w:p w:rsidR="008454E5" w:rsidRDefault="008454E5" w:rsidP="00443AC0"/>
    <w:p w:rsidR="008454E5" w:rsidRDefault="008454E5" w:rsidP="00443AC0"/>
    <w:p w:rsidR="008454E5" w:rsidRDefault="008454E5" w:rsidP="00443AC0"/>
    <w:p w:rsidR="008454E5" w:rsidRDefault="008454E5" w:rsidP="00443AC0"/>
    <w:p w:rsidR="008454E5" w:rsidRDefault="008454E5" w:rsidP="00443AC0"/>
    <w:p w:rsidR="008454E5" w:rsidRPr="008454E5" w:rsidRDefault="008454E5" w:rsidP="008454E5">
      <w:pPr>
        <w:spacing w:line="240" w:lineRule="auto"/>
        <w:rPr>
          <w:rFonts w:cs="Arial"/>
          <w:b/>
          <w:lang w:val="en-US"/>
        </w:rPr>
      </w:pPr>
      <w:r w:rsidRPr="008454E5">
        <w:rPr>
          <w:noProof/>
          <w:lang w:eastAsia="de-DE"/>
        </w:rPr>
        <w:drawing>
          <wp:inline distT="0" distB="0" distL="0" distR="0">
            <wp:extent cx="1223010" cy="425450"/>
            <wp:effectExtent l="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454E5">
        <w:rPr>
          <w:rFonts w:eastAsia="Whitney-Light" w:cs="Arial"/>
          <w:lang w:val="en-US" w:eastAsia="de-DE"/>
        </w:rPr>
        <w:t xml:space="preserve">LISUM </w:t>
      </w:r>
    </w:p>
    <w:p w:rsidR="008454E5" w:rsidRPr="008454E5" w:rsidRDefault="008454E5" w:rsidP="008454E5">
      <w:pPr>
        <w:autoSpaceDE w:val="0"/>
        <w:autoSpaceDN w:val="0"/>
        <w:adjustRightInd w:val="0"/>
        <w:spacing w:line="240" w:lineRule="auto"/>
        <w:rPr>
          <w:rFonts w:eastAsia="Whitney-Light" w:cs="Arial"/>
          <w:sz w:val="16"/>
          <w:szCs w:val="16"/>
          <w:lang w:val="en-US" w:eastAsia="de-DE"/>
        </w:rPr>
      </w:pPr>
      <w:r w:rsidRPr="008454E5">
        <w:rPr>
          <w:rFonts w:eastAsia="Whitney-Light" w:cs="Arial"/>
          <w:sz w:val="16"/>
          <w:szCs w:val="16"/>
          <w:lang w:val="en-US" w:eastAsia="de-DE"/>
        </w:rPr>
        <w:t xml:space="preserve">Ausgenommen Material 1 - 2 </w:t>
      </w:r>
    </w:p>
    <w:p w:rsidR="008454E5" w:rsidRPr="008454E5" w:rsidRDefault="008454E5" w:rsidP="008454E5">
      <w:pPr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  <w:lang w:eastAsia="de-DE"/>
        </w:rPr>
      </w:pPr>
      <w:r w:rsidRPr="008454E5">
        <w:rPr>
          <w:rFonts w:eastAsia="Whitney-Light" w:cs="Arial"/>
          <w:sz w:val="16"/>
          <w:szCs w:val="16"/>
          <w:lang w:val="en-US" w:eastAsia="de-DE"/>
        </w:rPr>
        <w:t xml:space="preserve">Cambridge English Language Assessment: </w:t>
      </w:r>
      <w:r w:rsidRPr="008454E5">
        <w:rPr>
          <w:rFonts w:cs="Arial"/>
          <w:sz w:val="16"/>
          <w:szCs w:val="16"/>
          <w:lang w:val="en-US"/>
        </w:rPr>
        <w:t xml:space="preserve">Cambridge English Key for Schools. </w:t>
      </w:r>
      <w:r w:rsidRPr="008454E5">
        <w:rPr>
          <w:rFonts w:cs="Arial"/>
          <w:sz w:val="16"/>
          <w:szCs w:val="16"/>
        </w:rPr>
        <w:t xml:space="preserve">Handbook for teachers. S. 35 </w:t>
      </w:r>
      <w:r w:rsidRPr="008454E5">
        <w:rPr>
          <w:rFonts w:cs="Arial"/>
          <w:sz w:val="16"/>
          <w:szCs w:val="16"/>
          <w:lang w:eastAsia="de-DE"/>
        </w:rPr>
        <w:t>UCLES 2012 | EMC/5244/2Y02</w:t>
      </w:r>
    </w:p>
    <w:p w:rsidR="00937B60" w:rsidRDefault="008454E5" w:rsidP="008454E5">
      <w:pPr>
        <w:autoSpaceDE w:val="0"/>
        <w:autoSpaceDN w:val="0"/>
        <w:adjustRightInd w:val="0"/>
        <w:spacing w:line="240" w:lineRule="auto"/>
        <w:rPr>
          <w:b/>
        </w:rPr>
      </w:pPr>
      <w:r w:rsidRPr="008454E5">
        <w:rPr>
          <w:rFonts w:cs="Arial"/>
          <w:sz w:val="16"/>
          <w:szCs w:val="16"/>
        </w:rPr>
        <w:t xml:space="preserve">© LISUM 2015 </w:t>
      </w:r>
      <w:r w:rsidR="00937B60">
        <w:rPr>
          <w:b/>
        </w:rPr>
        <w:br w:type="page"/>
      </w:r>
    </w:p>
    <w:p w:rsidR="008454E5" w:rsidRDefault="008454E5" w:rsidP="00BF22FF">
      <w:pPr>
        <w:spacing w:before="60" w:after="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Erwartungshorizont</w:t>
      </w:r>
    </w:p>
    <w:p w:rsidR="008454E5" w:rsidRDefault="008454E5" w:rsidP="00BF22FF">
      <w:pPr>
        <w:spacing w:before="60" w:after="60"/>
        <w:rPr>
          <w:rFonts w:asciiTheme="minorHAnsi" w:hAnsiTheme="minorHAnsi"/>
          <w:b/>
        </w:rPr>
      </w:pPr>
    </w:p>
    <w:p w:rsidR="0015388B" w:rsidRDefault="00DA1B66" w:rsidP="00BF22FF">
      <w:pPr>
        <w:spacing w:before="60" w:after="60"/>
        <w:rPr>
          <w:rFonts w:asciiTheme="minorHAnsi" w:hAnsiTheme="minorHAnsi"/>
          <w:b/>
        </w:rPr>
      </w:pPr>
      <w:r w:rsidRPr="00DA1B66">
        <w:rPr>
          <w:rFonts w:asciiTheme="minorHAnsi" w:hAnsiTheme="minorHAnsi"/>
          <w:b/>
        </w:rPr>
        <w:t>Sprachliche Darstellungsleistung entsprechend dem GeR/</w:t>
      </w:r>
      <w:r w:rsidR="002F6FA5" w:rsidRPr="00DA1B66">
        <w:rPr>
          <w:rFonts w:asciiTheme="minorHAnsi" w:hAnsiTheme="minorHAnsi"/>
          <w:b/>
        </w:rPr>
        <w:t>CEFR Level A2</w:t>
      </w:r>
      <w:r w:rsidR="00FD5D72">
        <w:rPr>
          <w:rFonts w:asciiTheme="minorHAnsi" w:hAnsiTheme="minorHAnsi"/>
          <w:b/>
        </w:rPr>
        <w:t>:</w:t>
      </w:r>
    </w:p>
    <w:p w:rsidR="0089344A" w:rsidRDefault="0089344A" w:rsidP="00BF22FF">
      <w:pPr>
        <w:spacing w:before="60" w:after="60"/>
        <w:rPr>
          <w:rFonts w:asciiTheme="minorHAnsi" w:hAnsiTheme="minorHAnsi"/>
          <w:b/>
        </w:rPr>
      </w:pPr>
    </w:p>
    <w:p w:rsidR="0089344A" w:rsidRPr="00DA1B66" w:rsidRDefault="0089344A" w:rsidP="00BF22FF">
      <w:pPr>
        <w:spacing w:before="60" w:after="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Material 1</w:t>
      </w:r>
    </w:p>
    <w:p w:rsidR="0015388B" w:rsidRDefault="0015388B" w:rsidP="00BF22FF">
      <w:pPr>
        <w:spacing w:before="60" w:after="60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noProof/>
          <w:lang w:eastAsia="de-DE"/>
        </w:rPr>
        <w:drawing>
          <wp:inline distT="0" distB="0" distL="0" distR="0">
            <wp:extent cx="5487975" cy="2260119"/>
            <wp:effectExtent l="19050" t="0" r="0" b="0"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161" cy="226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88B" w:rsidRDefault="0015388B" w:rsidP="00BF22FF">
      <w:pPr>
        <w:spacing w:before="60" w:after="60"/>
        <w:rPr>
          <w:rFonts w:asciiTheme="minorHAnsi" w:hAnsiTheme="minorHAnsi"/>
          <w:b/>
          <w:lang w:val="en-US"/>
        </w:rPr>
      </w:pPr>
    </w:p>
    <w:p w:rsidR="0089344A" w:rsidRDefault="0089344A" w:rsidP="00BF22FF">
      <w:pPr>
        <w:spacing w:before="60" w:after="60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Material 2</w:t>
      </w:r>
    </w:p>
    <w:p w:rsidR="0015388B" w:rsidRDefault="0015388B" w:rsidP="00BF22FF">
      <w:pPr>
        <w:spacing w:before="60" w:after="60"/>
        <w:rPr>
          <w:rFonts w:asciiTheme="minorHAnsi" w:hAnsiTheme="minorHAnsi"/>
          <w:b/>
          <w:sz w:val="18"/>
          <w:szCs w:val="18"/>
          <w:lang w:val="en-US"/>
        </w:rPr>
      </w:pPr>
      <w:r w:rsidRPr="0015388B">
        <w:rPr>
          <w:rFonts w:asciiTheme="minorHAnsi" w:hAnsiTheme="minorHAnsi"/>
          <w:b/>
          <w:noProof/>
          <w:sz w:val="18"/>
          <w:szCs w:val="18"/>
          <w:lang w:eastAsia="de-DE"/>
        </w:rPr>
        <w:drawing>
          <wp:inline distT="0" distB="0" distL="0" distR="0">
            <wp:extent cx="2962732" cy="2330689"/>
            <wp:effectExtent l="19050" t="0" r="9068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190" cy="233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44A" w:rsidRDefault="0089344A" w:rsidP="00A41BDE">
      <w:pPr>
        <w:spacing w:line="240" w:lineRule="auto"/>
        <w:rPr>
          <w:rFonts w:asciiTheme="minorHAnsi" w:hAnsiTheme="minorHAnsi" w:cs="Whitney-Book"/>
          <w:sz w:val="20"/>
          <w:szCs w:val="20"/>
          <w:lang w:val="en-US" w:eastAsia="de-DE"/>
        </w:rPr>
      </w:pPr>
    </w:p>
    <w:p w:rsidR="0089344A" w:rsidRDefault="0089344A" w:rsidP="00A41BDE">
      <w:pPr>
        <w:spacing w:line="240" w:lineRule="auto"/>
        <w:rPr>
          <w:rFonts w:asciiTheme="minorHAnsi" w:hAnsiTheme="minorHAnsi" w:cs="Whitney-Book"/>
          <w:sz w:val="20"/>
          <w:szCs w:val="20"/>
          <w:lang w:val="en-US" w:eastAsia="de-DE"/>
        </w:rPr>
      </w:pPr>
    </w:p>
    <w:p w:rsidR="0089344A" w:rsidRDefault="0089344A" w:rsidP="00A41BDE">
      <w:pPr>
        <w:spacing w:line="240" w:lineRule="auto"/>
        <w:rPr>
          <w:rFonts w:asciiTheme="minorHAnsi" w:hAnsiTheme="minorHAnsi" w:cs="Whitney-Book"/>
          <w:sz w:val="20"/>
          <w:szCs w:val="20"/>
          <w:lang w:val="en-US" w:eastAsia="de-DE"/>
        </w:rPr>
      </w:pPr>
    </w:p>
    <w:p w:rsidR="0089344A" w:rsidRDefault="0089344A" w:rsidP="00A41BDE">
      <w:pPr>
        <w:spacing w:line="240" w:lineRule="auto"/>
        <w:rPr>
          <w:rFonts w:asciiTheme="minorHAnsi" w:hAnsiTheme="minorHAnsi" w:cs="Whitney-Book"/>
          <w:sz w:val="20"/>
          <w:szCs w:val="20"/>
          <w:lang w:val="en-US" w:eastAsia="de-DE"/>
        </w:rPr>
      </w:pPr>
    </w:p>
    <w:p w:rsidR="0089344A" w:rsidRDefault="0089344A" w:rsidP="00A41BDE">
      <w:pPr>
        <w:spacing w:line="240" w:lineRule="auto"/>
        <w:rPr>
          <w:rFonts w:asciiTheme="minorHAnsi" w:hAnsiTheme="minorHAnsi" w:cs="Whitney-Book"/>
          <w:sz w:val="20"/>
          <w:szCs w:val="20"/>
          <w:lang w:val="en-US" w:eastAsia="de-DE"/>
        </w:rPr>
      </w:pPr>
    </w:p>
    <w:p w:rsidR="0089344A" w:rsidRDefault="0089344A" w:rsidP="00A41BDE">
      <w:pPr>
        <w:spacing w:line="240" w:lineRule="auto"/>
        <w:rPr>
          <w:rFonts w:asciiTheme="minorHAnsi" w:hAnsiTheme="minorHAnsi" w:cs="Whitney-Book"/>
          <w:sz w:val="20"/>
          <w:szCs w:val="20"/>
          <w:lang w:val="en-US" w:eastAsia="de-DE"/>
        </w:rPr>
      </w:pPr>
    </w:p>
    <w:p w:rsidR="0089344A" w:rsidRDefault="0089344A" w:rsidP="00A41BDE">
      <w:pPr>
        <w:spacing w:line="240" w:lineRule="auto"/>
        <w:rPr>
          <w:rFonts w:asciiTheme="minorHAnsi" w:hAnsiTheme="minorHAnsi" w:cs="Whitney-Book"/>
          <w:sz w:val="20"/>
          <w:szCs w:val="20"/>
          <w:lang w:val="en-US" w:eastAsia="de-DE"/>
        </w:rPr>
      </w:pPr>
    </w:p>
    <w:p w:rsidR="0089344A" w:rsidRDefault="0089344A" w:rsidP="00A41BDE">
      <w:pPr>
        <w:spacing w:line="240" w:lineRule="auto"/>
        <w:rPr>
          <w:rFonts w:asciiTheme="minorHAnsi" w:hAnsiTheme="minorHAnsi" w:cs="Whitney-Book"/>
          <w:sz w:val="20"/>
          <w:szCs w:val="20"/>
          <w:lang w:val="en-US" w:eastAsia="de-DE"/>
        </w:rPr>
      </w:pPr>
    </w:p>
    <w:p w:rsidR="0089344A" w:rsidRDefault="0089344A" w:rsidP="00A41BDE">
      <w:pPr>
        <w:spacing w:line="240" w:lineRule="auto"/>
        <w:rPr>
          <w:rFonts w:asciiTheme="minorHAnsi" w:hAnsiTheme="minorHAnsi" w:cs="Whitney-Book"/>
          <w:sz w:val="20"/>
          <w:szCs w:val="20"/>
          <w:lang w:val="en-US" w:eastAsia="de-DE"/>
        </w:rPr>
      </w:pPr>
    </w:p>
    <w:p w:rsidR="0089344A" w:rsidRDefault="0089344A" w:rsidP="00A41BDE">
      <w:pPr>
        <w:spacing w:line="240" w:lineRule="auto"/>
        <w:rPr>
          <w:rFonts w:asciiTheme="minorHAnsi" w:hAnsiTheme="minorHAnsi" w:cs="Whitney-Book"/>
          <w:sz w:val="20"/>
          <w:szCs w:val="20"/>
          <w:lang w:val="en-US" w:eastAsia="de-DE"/>
        </w:rPr>
      </w:pPr>
    </w:p>
    <w:p w:rsidR="008454E5" w:rsidRDefault="008454E5" w:rsidP="00A41BDE">
      <w:pPr>
        <w:spacing w:line="240" w:lineRule="auto"/>
        <w:rPr>
          <w:rFonts w:asciiTheme="minorHAnsi" w:hAnsiTheme="minorHAnsi" w:cs="Whitney-Book"/>
          <w:sz w:val="20"/>
          <w:szCs w:val="20"/>
          <w:lang w:val="en-US" w:eastAsia="de-DE"/>
        </w:rPr>
      </w:pPr>
    </w:p>
    <w:p w:rsidR="0089344A" w:rsidRDefault="0089344A" w:rsidP="00A41BDE">
      <w:pPr>
        <w:spacing w:line="240" w:lineRule="auto"/>
        <w:rPr>
          <w:rFonts w:asciiTheme="minorHAnsi" w:hAnsiTheme="minorHAnsi" w:cs="Whitney-Book"/>
          <w:sz w:val="20"/>
          <w:szCs w:val="20"/>
          <w:lang w:val="en-US" w:eastAsia="de-DE"/>
        </w:rPr>
      </w:pPr>
    </w:p>
    <w:p w:rsidR="0089344A" w:rsidRPr="008454E5" w:rsidRDefault="0089344A" w:rsidP="0089344A">
      <w:pPr>
        <w:spacing w:line="240" w:lineRule="auto"/>
        <w:rPr>
          <w:rFonts w:cs="Arial"/>
          <w:b/>
          <w:lang w:val="en-US"/>
        </w:rPr>
      </w:pPr>
      <w:r w:rsidRPr="0089344A">
        <w:rPr>
          <w:rFonts w:asciiTheme="minorHAnsi" w:hAnsiTheme="minorHAnsi" w:cs="Whitney-Book"/>
          <w:noProof/>
          <w:sz w:val="20"/>
          <w:szCs w:val="20"/>
          <w:lang w:eastAsia="de-DE"/>
        </w:rPr>
        <w:drawing>
          <wp:inline distT="0" distB="0" distL="0" distR="0">
            <wp:extent cx="1223010" cy="425450"/>
            <wp:effectExtent l="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44A">
        <w:rPr>
          <w:rFonts w:asciiTheme="minorHAnsi" w:eastAsia="Whitney-Light" w:hAnsiTheme="minorHAnsi" w:cs="Whitney-Light"/>
          <w:sz w:val="16"/>
          <w:szCs w:val="16"/>
          <w:lang w:val="en-US" w:eastAsia="de-DE"/>
        </w:rPr>
        <w:t xml:space="preserve"> </w:t>
      </w:r>
      <w:r w:rsidRPr="008454E5">
        <w:rPr>
          <w:rFonts w:eastAsia="Whitney-Light" w:cs="Arial"/>
          <w:lang w:val="en-US" w:eastAsia="de-DE"/>
        </w:rPr>
        <w:t xml:space="preserve">LISUM </w:t>
      </w:r>
    </w:p>
    <w:p w:rsidR="0089344A" w:rsidRPr="008454E5" w:rsidRDefault="0089344A" w:rsidP="0089344A">
      <w:pPr>
        <w:autoSpaceDE w:val="0"/>
        <w:autoSpaceDN w:val="0"/>
        <w:adjustRightInd w:val="0"/>
        <w:spacing w:line="240" w:lineRule="auto"/>
        <w:rPr>
          <w:rFonts w:eastAsia="Whitney-Light" w:cs="Arial"/>
          <w:sz w:val="16"/>
          <w:szCs w:val="16"/>
          <w:lang w:val="en-US" w:eastAsia="de-DE"/>
        </w:rPr>
      </w:pPr>
      <w:r w:rsidRPr="008454E5">
        <w:rPr>
          <w:rFonts w:eastAsia="Whitney-Light" w:cs="Arial"/>
          <w:sz w:val="16"/>
          <w:szCs w:val="16"/>
          <w:lang w:val="en-US" w:eastAsia="de-DE"/>
        </w:rPr>
        <w:t xml:space="preserve">Ausgenommen Material 1 - 2 </w:t>
      </w:r>
    </w:p>
    <w:p w:rsidR="0015388B" w:rsidRPr="008454E5" w:rsidRDefault="00A41BDE" w:rsidP="00A41BDE">
      <w:pPr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  <w:lang w:eastAsia="de-DE"/>
        </w:rPr>
      </w:pPr>
      <w:r w:rsidRPr="008454E5">
        <w:rPr>
          <w:rFonts w:eastAsia="Whitney-Light" w:cs="Arial"/>
          <w:sz w:val="16"/>
          <w:szCs w:val="16"/>
          <w:lang w:val="en-US" w:eastAsia="de-DE"/>
        </w:rPr>
        <w:t xml:space="preserve">Cambridge English Language Assessment: </w:t>
      </w:r>
      <w:r w:rsidRPr="008454E5">
        <w:rPr>
          <w:rFonts w:cs="Arial"/>
          <w:sz w:val="16"/>
          <w:szCs w:val="16"/>
          <w:lang w:val="en-US"/>
        </w:rPr>
        <w:t xml:space="preserve">Cambridge English Key for Schools. </w:t>
      </w:r>
      <w:r w:rsidRPr="008454E5">
        <w:rPr>
          <w:rFonts w:cs="Arial"/>
          <w:sz w:val="16"/>
          <w:szCs w:val="16"/>
        </w:rPr>
        <w:t xml:space="preserve">Handbook for teachers. S. 35 </w:t>
      </w:r>
      <w:r w:rsidRPr="008454E5">
        <w:rPr>
          <w:rFonts w:cs="Arial"/>
          <w:sz w:val="16"/>
          <w:szCs w:val="16"/>
          <w:lang w:eastAsia="de-DE"/>
        </w:rPr>
        <w:t>U</w:t>
      </w:r>
      <w:r w:rsidR="0015388B" w:rsidRPr="008454E5">
        <w:rPr>
          <w:rFonts w:cs="Arial"/>
          <w:sz w:val="16"/>
          <w:szCs w:val="16"/>
          <w:lang w:eastAsia="de-DE"/>
        </w:rPr>
        <w:t>CLES 2012 | EMC/5244/2Y02</w:t>
      </w:r>
    </w:p>
    <w:p w:rsidR="0015388B" w:rsidRPr="008454E5" w:rsidRDefault="0089344A" w:rsidP="008454E5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8454E5">
        <w:rPr>
          <w:rFonts w:cs="Arial"/>
          <w:sz w:val="16"/>
          <w:szCs w:val="16"/>
        </w:rPr>
        <w:t xml:space="preserve">© LISUM 2015 </w:t>
      </w:r>
    </w:p>
    <w:sectPr w:rsidR="0015388B" w:rsidRPr="008454E5" w:rsidSect="004851BE">
      <w:footerReference w:type="default" r:id="rId14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7F" w:rsidRDefault="0012537F" w:rsidP="00837EC7">
      <w:pPr>
        <w:spacing w:line="240" w:lineRule="auto"/>
      </w:pPr>
      <w:r>
        <w:separator/>
      </w:r>
    </w:p>
  </w:endnote>
  <w:endnote w:type="continuationSeparator" w:id="0">
    <w:p w:rsidR="0012537F" w:rsidRDefault="0012537F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Whitney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33" w:rsidRDefault="00A74B33" w:rsidP="00937B60">
    <w:pPr>
      <w:pStyle w:val="Fuzeile"/>
      <w:tabs>
        <w:tab w:val="clear" w:pos="4536"/>
      </w:tabs>
      <w:jc w:val="center"/>
    </w:pPr>
    <w:r>
      <w:tab/>
    </w:r>
    <w:r w:rsidR="00A84885">
      <w:fldChar w:fldCharType="begin"/>
    </w:r>
    <w:r w:rsidR="005B4E24">
      <w:instrText xml:space="preserve"> PAGE   \* MERGEFORMAT </w:instrText>
    </w:r>
    <w:r w:rsidR="00A84885">
      <w:fldChar w:fldCharType="separate"/>
    </w:r>
    <w:r w:rsidR="00D5413D">
      <w:rPr>
        <w:noProof/>
      </w:rPr>
      <w:t>1</w:t>
    </w:r>
    <w:r w:rsidR="00A8488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33" w:rsidRDefault="00A74B33" w:rsidP="00937B60">
    <w:pPr>
      <w:pStyle w:val="Fuzeile"/>
      <w:tabs>
        <w:tab w:val="clear" w:pos="4536"/>
      </w:tabs>
      <w:jc w:val="center"/>
    </w:pPr>
    <w:r>
      <w:tab/>
    </w:r>
    <w:r w:rsidR="00A84885">
      <w:fldChar w:fldCharType="begin"/>
    </w:r>
    <w:r w:rsidR="005B4E24">
      <w:instrText xml:space="preserve"> PAGE   \* MERGEFORMAT </w:instrText>
    </w:r>
    <w:r w:rsidR="00A84885">
      <w:fldChar w:fldCharType="separate"/>
    </w:r>
    <w:r w:rsidR="00D5413D">
      <w:rPr>
        <w:noProof/>
      </w:rPr>
      <w:t>4</w:t>
    </w:r>
    <w:r w:rsidR="00A8488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7F" w:rsidRDefault="0012537F" w:rsidP="00837EC7">
      <w:pPr>
        <w:spacing w:line="240" w:lineRule="auto"/>
      </w:pPr>
      <w:r>
        <w:separator/>
      </w:r>
    </w:p>
  </w:footnote>
  <w:footnote w:type="continuationSeparator" w:id="0">
    <w:p w:rsidR="0012537F" w:rsidRDefault="0012537F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33" w:rsidRPr="00142DFA" w:rsidRDefault="00A74B33" w:rsidP="00F5187C">
    <w:pPr>
      <w:pStyle w:val="Kopfzeile"/>
      <w:pBdr>
        <w:bottom w:val="single" w:sz="12" w:space="1" w:color="808080"/>
      </w:pBdr>
      <w:jc w:val="righ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231"/>
    <w:multiLevelType w:val="hybridMultilevel"/>
    <w:tmpl w:val="641AAC30"/>
    <w:lvl w:ilvl="0" w:tplc="B79EB524">
      <w:start w:val="1"/>
      <w:numFmt w:val="bullet"/>
      <w:lvlText w:val="­"/>
      <w:lvlJc w:val="left"/>
      <w:pPr>
        <w:ind w:left="1156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247A2"/>
    <w:multiLevelType w:val="hybridMultilevel"/>
    <w:tmpl w:val="C15EE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60EB2"/>
    <w:multiLevelType w:val="hybridMultilevel"/>
    <w:tmpl w:val="F94A0F76"/>
    <w:lvl w:ilvl="0" w:tplc="0407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>
    <w:nsid w:val="2B01719A"/>
    <w:multiLevelType w:val="hybridMultilevel"/>
    <w:tmpl w:val="CB480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A6A62"/>
    <w:multiLevelType w:val="hybridMultilevel"/>
    <w:tmpl w:val="FCE441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B26D7"/>
    <w:multiLevelType w:val="hybridMultilevel"/>
    <w:tmpl w:val="67D61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84567"/>
    <w:multiLevelType w:val="hybridMultilevel"/>
    <w:tmpl w:val="77462C48"/>
    <w:lvl w:ilvl="0" w:tplc="04070019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B7EF0"/>
    <w:multiLevelType w:val="hybridMultilevel"/>
    <w:tmpl w:val="43C8B80E"/>
    <w:lvl w:ilvl="0" w:tplc="0407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6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613DF1"/>
    <w:multiLevelType w:val="hybridMultilevel"/>
    <w:tmpl w:val="25E4E564"/>
    <w:lvl w:ilvl="0" w:tplc="0407000F">
      <w:start w:val="1"/>
      <w:numFmt w:val="decimal"/>
      <w:lvlText w:val="%1."/>
      <w:lvlJc w:val="left"/>
      <w:pPr>
        <w:ind w:left="796" w:hanging="360"/>
      </w:pPr>
    </w:lvl>
    <w:lvl w:ilvl="1" w:tplc="04070019" w:tentative="1">
      <w:start w:val="1"/>
      <w:numFmt w:val="lowerLetter"/>
      <w:lvlText w:val="%2."/>
      <w:lvlJc w:val="left"/>
      <w:pPr>
        <w:ind w:left="1516" w:hanging="360"/>
      </w:pPr>
    </w:lvl>
    <w:lvl w:ilvl="2" w:tplc="0407001B" w:tentative="1">
      <w:start w:val="1"/>
      <w:numFmt w:val="lowerRoman"/>
      <w:lvlText w:val="%3."/>
      <w:lvlJc w:val="right"/>
      <w:pPr>
        <w:ind w:left="2236" w:hanging="180"/>
      </w:pPr>
    </w:lvl>
    <w:lvl w:ilvl="3" w:tplc="0407000F" w:tentative="1">
      <w:start w:val="1"/>
      <w:numFmt w:val="decimal"/>
      <w:lvlText w:val="%4."/>
      <w:lvlJc w:val="left"/>
      <w:pPr>
        <w:ind w:left="2956" w:hanging="360"/>
      </w:pPr>
    </w:lvl>
    <w:lvl w:ilvl="4" w:tplc="04070019" w:tentative="1">
      <w:start w:val="1"/>
      <w:numFmt w:val="lowerLetter"/>
      <w:lvlText w:val="%5."/>
      <w:lvlJc w:val="left"/>
      <w:pPr>
        <w:ind w:left="3676" w:hanging="360"/>
      </w:pPr>
    </w:lvl>
    <w:lvl w:ilvl="5" w:tplc="0407001B" w:tentative="1">
      <w:start w:val="1"/>
      <w:numFmt w:val="lowerRoman"/>
      <w:lvlText w:val="%6."/>
      <w:lvlJc w:val="right"/>
      <w:pPr>
        <w:ind w:left="4396" w:hanging="180"/>
      </w:pPr>
    </w:lvl>
    <w:lvl w:ilvl="6" w:tplc="0407000F" w:tentative="1">
      <w:start w:val="1"/>
      <w:numFmt w:val="decimal"/>
      <w:lvlText w:val="%7."/>
      <w:lvlJc w:val="left"/>
      <w:pPr>
        <w:ind w:left="5116" w:hanging="360"/>
      </w:pPr>
    </w:lvl>
    <w:lvl w:ilvl="7" w:tplc="04070019" w:tentative="1">
      <w:start w:val="1"/>
      <w:numFmt w:val="lowerLetter"/>
      <w:lvlText w:val="%8."/>
      <w:lvlJc w:val="left"/>
      <w:pPr>
        <w:ind w:left="5836" w:hanging="360"/>
      </w:pPr>
    </w:lvl>
    <w:lvl w:ilvl="8" w:tplc="0407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9"/>
  </w:num>
  <w:num w:numId="5">
    <w:abstractNumId w:val="1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</w:num>
  <w:num w:numId="11">
    <w:abstractNumId w:val="7"/>
  </w:num>
  <w:num w:numId="12">
    <w:abstractNumId w:val="17"/>
  </w:num>
  <w:num w:numId="13">
    <w:abstractNumId w:val="11"/>
  </w:num>
  <w:num w:numId="14">
    <w:abstractNumId w:val="10"/>
  </w:num>
  <w:num w:numId="15">
    <w:abstractNumId w:val="1"/>
  </w:num>
  <w:num w:numId="16">
    <w:abstractNumId w:val="15"/>
  </w:num>
  <w:num w:numId="17">
    <w:abstractNumId w:val="8"/>
  </w:num>
  <w:num w:numId="18">
    <w:abstractNumId w:val="6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C9C"/>
    <w:rsid w:val="00026978"/>
    <w:rsid w:val="000322AB"/>
    <w:rsid w:val="0004165F"/>
    <w:rsid w:val="000A2A61"/>
    <w:rsid w:val="000A4B8B"/>
    <w:rsid w:val="000B3693"/>
    <w:rsid w:val="000D4457"/>
    <w:rsid w:val="0012537F"/>
    <w:rsid w:val="00133562"/>
    <w:rsid w:val="00136172"/>
    <w:rsid w:val="00142DFA"/>
    <w:rsid w:val="0015388B"/>
    <w:rsid w:val="00155F4E"/>
    <w:rsid w:val="00157DA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21FE4"/>
    <w:rsid w:val="002348B8"/>
    <w:rsid w:val="00240D89"/>
    <w:rsid w:val="00257D1F"/>
    <w:rsid w:val="00295A29"/>
    <w:rsid w:val="0029722B"/>
    <w:rsid w:val="002A04B8"/>
    <w:rsid w:val="002A2294"/>
    <w:rsid w:val="002B14FC"/>
    <w:rsid w:val="002D3F70"/>
    <w:rsid w:val="002D45D7"/>
    <w:rsid w:val="002D55C9"/>
    <w:rsid w:val="002E1682"/>
    <w:rsid w:val="002F3C8C"/>
    <w:rsid w:val="002F6FA5"/>
    <w:rsid w:val="00300E1A"/>
    <w:rsid w:val="0031073C"/>
    <w:rsid w:val="00321743"/>
    <w:rsid w:val="00334567"/>
    <w:rsid w:val="00340D9E"/>
    <w:rsid w:val="00363539"/>
    <w:rsid w:val="00381AB2"/>
    <w:rsid w:val="00395F28"/>
    <w:rsid w:val="003B1049"/>
    <w:rsid w:val="003F4234"/>
    <w:rsid w:val="0040115E"/>
    <w:rsid w:val="004072A0"/>
    <w:rsid w:val="00411347"/>
    <w:rsid w:val="00443AC0"/>
    <w:rsid w:val="00445672"/>
    <w:rsid w:val="00467ABE"/>
    <w:rsid w:val="00471414"/>
    <w:rsid w:val="0048157F"/>
    <w:rsid w:val="004851BE"/>
    <w:rsid w:val="0049671A"/>
    <w:rsid w:val="00496D76"/>
    <w:rsid w:val="004C485B"/>
    <w:rsid w:val="004C5D31"/>
    <w:rsid w:val="004F3656"/>
    <w:rsid w:val="005052CB"/>
    <w:rsid w:val="00537A2A"/>
    <w:rsid w:val="005631A0"/>
    <w:rsid w:val="00583C5A"/>
    <w:rsid w:val="005960DF"/>
    <w:rsid w:val="005A4236"/>
    <w:rsid w:val="005B4E24"/>
    <w:rsid w:val="005C16CC"/>
    <w:rsid w:val="005D03D5"/>
    <w:rsid w:val="005F1ACA"/>
    <w:rsid w:val="006119FC"/>
    <w:rsid w:val="00642F48"/>
    <w:rsid w:val="00677337"/>
    <w:rsid w:val="00687CBC"/>
    <w:rsid w:val="006A13B7"/>
    <w:rsid w:val="006A22F8"/>
    <w:rsid w:val="006A3878"/>
    <w:rsid w:val="006A599E"/>
    <w:rsid w:val="006C0B4F"/>
    <w:rsid w:val="006C713F"/>
    <w:rsid w:val="006D084A"/>
    <w:rsid w:val="006D5EEA"/>
    <w:rsid w:val="006D719E"/>
    <w:rsid w:val="006F2B04"/>
    <w:rsid w:val="007024FB"/>
    <w:rsid w:val="00714EB6"/>
    <w:rsid w:val="007357B6"/>
    <w:rsid w:val="0073730B"/>
    <w:rsid w:val="007621DD"/>
    <w:rsid w:val="00771C9C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454E5"/>
    <w:rsid w:val="0089344A"/>
    <w:rsid w:val="008A1768"/>
    <w:rsid w:val="008B1D49"/>
    <w:rsid w:val="008B6E6E"/>
    <w:rsid w:val="008E2ED1"/>
    <w:rsid w:val="008E7D45"/>
    <w:rsid w:val="008F78E6"/>
    <w:rsid w:val="0090433B"/>
    <w:rsid w:val="00912DF9"/>
    <w:rsid w:val="00937B60"/>
    <w:rsid w:val="0095558E"/>
    <w:rsid w:val="00956FD0"/>
    <w:rsid w:val="00971722"/>
    <w:rsid w:val="0097251F"/>
    <w:rsid w:val="00984A73"/>
    <w:rsid w:val="009A1D85"/>
    <w:rsid w:val="009F42E4"/>
    <w:rsid w:val="00A20523"/>
    <w:rsid w:val="00A366CC"/>
    <w:rsid w:val="00A41BDE"/>
    <w:rsid w:val="00A57E9B"/>
    <w:rsid w:val="00A74B33"/>
    <w:rsid w:val="00A804F8"/>
    <w:rsid w:val="00A828A1"/>
    <w:rsid w:val="00A83DA2"/>
    <w:rsid w:val="00A84885"/>
    <w:rsid w:val="00A973E5"/>
    <w:rsid w:val="00AA1FF8"/>
    <w:rsid w:val="00AB509B"/>
    <w:rsid w:val="00AC55E1"/>
    <w:rsid w:val="00AD39E6"/>
    <w:rsid w:val="00AD5863"/>
    <w:rsid w:val="00AE2D84"/>
    <w:rsid w:val="00AE3A55"/>
    <w:rsid w:val="00B15EB9"/>
    <w:rsid w:val="00B542E5"/>
    <w:rsid w:val="00B67C77"/>
    <w:rsid w:val="00B94BD8"/>
    <w:rsid w:val="00BC763D"/>
    <w:rsid w:val="00BD0F95"/>
    <w:rsid w:val="00BD7E76"/>
    <w:rsid w:val="00BE7704"/>
    <w:rsid w:val="00BF22FF"/>
    <w:rsid w:val="00BF2994"/>
    <w:rsid w:val="00BF4880"/>
    <w:rsid w:val="00C01D4F"/>
    <w:rsid w:val="00C16860"/>
    <w:rsid w:val="00C2632F"/>
    <w:rsid w:val="00C47F23"/>
    <w:rsid w:val="00C6552D"/>
    <w:rsid w:val="00C94691"/>
    <w:rsid w:val="00CA26AC"/>
    <w:rsid w:val="00CA5619"/>
    <w:rsid w:val="00CB3549"/>
    <w:rsid w:val="00CF0F2E"/>
    <w:rsid w:val="00D0707C"/>
    <w:rsid w:val="00D14814"/>
    <w:rsid w:val="00D226DE"/>
    <w:rsid w:val="00D270BC"/>
    <w:rsid w:val="00D41BE0"/>
    <w:rsid w:val="00D5413D"/>
    <w:rsid w:val="00DA1B66"/>
    <w:rsid w:val="00DA65F3"/>
    <w:rsid w:val="00DC762A"/>
    <w:rsid w:val="00DD0C30"/>
    <w:rsid w:val="00DF308F"/>
    <w:rsid w:val="00E16A0E"/>
    <w:rsid w:val="00E16B27"/>
    <w:rsid w:val="00E363A5"/>
    <w:rsid w:val="00E579BF"/>
    <w:rsid w:val="00E66B0B"/>
    <w:rsid w:val="00E72519"/>
    <w:rsid w:val="00E84ADD"/>
    <w:rsid w:val="00E85DB9"/>
    <w:rsid w:val="00E86529"/>
    <w:rsid w:val="00EA4734"/>
    <w:rsid w:val="00EA5291"/>
    <w:rsid w:val="00EB070D"/>
    <w:rsid w:val="00EB7C30"/>
    <w:rsid w:val="00EC1F75"/>
    <w:rsid w:val="00EC51CF"/>
    <w:rsid w:val="00EC68C4"/>
    <w:rsid w:val="00ED0EC3"/>
    <w:rsid w:val="00EE0792"/>
    <w:rsid w:val="00F17F92"/>
    <w:rsid w:val="00F22381"/>
    <w:rsid w:val="00F2257F"/>
    <w:rsid w:val="00F25F57"/>
    <w:rsid w:val="00F372D1"/>
    <w:rsid w:val="00F5187C"/>
    <w:rsid w:val="00F86862"/>
    <w:rsid w:val="00FA0BB9"/>
    <w:rsid w:val="00FD5D72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45B6B-59FA-4F4D-B852-59663AFD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303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ax</cp:lastModifiedBy>
  <cp:revision>2</cp:revision>
  <cp:lastPrinted>2015-09-21T08:41:00Z</cp:lastPrinted>
  <dcterms:created xsi:type="dcterms:W3CDTF">2015-12-08T16:28:00Z</dcterms:created>
  <dcterms:modified xsi:type="dcterms:W3CDTF">2015-12-08T16:28:00Z</dcterms:modified>
</cp:coreProperties>
</file>