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3A6736" w:rsidRDefault="00B94BD8" w:rsidP="003A6736">
            <w:pPr>
              <w:spacing w:before="200" w:after="200" w:line="240" w:lineRule="auto"/>
              <w:rPr>
                <w:b/>
              </w:rPr>
            </w:pPr>
            <w:r w:rsidRPr="008119C5">
              <w:rPr>
                <w:b/>
              </w:rPr>
              <w:t>Fach</w:t>
            </w:r>
          </w:p>
        </w:tc>
        <w:tc>
          <w:tcPr>
            <w:tcW w:w="6433" w:type="dxa"/>
            <w:gridSpan w:val="3"/>
          </w:tcPr>
          <w:p w:rsidR="003A6736" w:rsidRDefault="006B7D16" w:rsidP="003A6736">
            <w:pPr>
              <w:spacing w:before="200" w:after="200" w:line="240" w:lineRule="auto"/>
            </w:pPr>
            <w:r>
              <w:t>Gesellschaftswissenschaften</w:t>
            </w:r>
          </w:p>
        </w:tc>
      </w:tr>
      <w:tr w:rsidR="00420481" w:rsidRPr="008119C5" w:rsidTr="00C16860">
        <w:tc>
          <w:tcPr>
            <w:tcW w:w="2802" w:type="dxa"/>
          </w:tcPr>
          <w:p w:rsidR="003A6736" w:rsidRDefault="00420481" w:rsidP="003A6736">
            <w:pPr>
              <w:spacing w:before="200" w:after="200" w:line="240" w:lineRule="auto"/>
              <w:rPr>
                <w:b/>
              </w:rPr>
            </w:pPr>
            <w:r w:rsidRPr="009B046A">
              <w:rPr>
                <w:b/>
              </w:rPr>
              <w:t>Name der Aufgabe</w:t>
            </w:r>
            <w:r w:rsidR="009B046A">
              <w:rPr>
                <w:b/>
              </w:rPr>
              <w:t xml:space="preserve"> </w:t>
            </w:r>
          </w:p>
        </w:tc>
        <w:tc>
          <w:tcPr>
            <w:tcW w:w="6433" w:type="dxa"/>
            <w:gridSpan w:val="3"/>
          </w:tcPr>
          <w:p w:rsidR="003A6736" w:rsidRDefault="006B7D16" w:rsidP="003A6736">
            <w:pPr>
              <w:spacing w:before="200" w:after="200" w:line="240" w:lineRule="auto"/>
            </w:pPr>
            <w:r w:rsidRPr="0068380A">
              <w:t>GeWi_Urteilen_Standpunkte_wahrnehmen_C_2_Kleidung</w:t>
            </w:r>
          </w:p>
        </w:tc>
      </w:tr>
      <w:tr w:rsidR="00B94BD8" w:rsidRPr="008119C5" w:rsidTr="00C16860">
        <w:tc>
          <w:tcPr>
            <w:tcW w:w="2802" w:type="dxa"/>
          </w:tcPr>
          <w:p w:rsidR="003A6736" w:rsidRDefault="00B94BD8" w:rsidP="003A6736">
            <w:pPr>
              <w:spacing w:before="200" w:after="200" w:line="240" w:lineRule="auto"/>
              <w:rPr>
                <w:b/>
              </w:rPr>
            </w:pPr>
            <w:r w:rsidRPr="008119C5">
              <w:rPr>
                <w:b/>
              </w:rPr>
              <w:t>Kompetenzbereich</w:t>
            </w:r>
          </w:p>
        </w:tc>
        <w:tc>
          <w:tcPr>
            <w:tcW w:w="6433" w:type="dxa"/>
            <w:gridSpan w:val="3"/>
          </w:tcPr>
          <w:p w:rsidR="003A6736" w:rsidRDefault="006B7D16" w:rsidP="003A6736">
            <w:pPr>
              <w:spacing w:before="200" w:after="200" w:line="240" w:lineRule="auto"/>
            </w:pPr>
            <w:r>
              <w:t>Urteilen</w:t>
            </w:r>
          </w:p>
        </w:tc>
      </w:tr>
      <w:tr w:rsidR="00B94BD8" w:rsidRPr="008119C5" w:rsidTr="00C16860">
        <w:tc>
          <w:tcPr>
            <w:tcW w:w="2802" w:type="dxa"/>
          </w:tcPr>
          <w:p w:rsidR="003A6736" w:rsidRDefault="00B94BD8" w:rsidP="003A6736">
            <w:pPr>
              <w:tabs>
                <w:tab w:val="left" w:pos="1373"/>
              </w:tabs>
              <w:spacing w:before="200" w:after="200" w:line="240" w:lineRule="auto"/>
              <w:rPr>
                <w:b/>
              </w:rPr>
            </w:pPr>
            <w:r w:rsidRPr="008119C5">
              <w:rPr>
                <w:b/>
              </w:rPr>
              <w:t>Kompetenz</w:t>
            </w:r>
          </w:p>
        </w:tc>
        <w:tc>
          <w:tcPr>
            <w:tcW w:w="6433" w:type="dxa"/>
            <w:gridSpan w:val="3"/>
          </w:tcPr>
          <w:p w:rsidR="003A6736" w:rsidRDefault="006B7D16" w:rsidP="003A6736">
            <w:pPr>
              <w:tabs>
                <w:tab w:val="left" w:pos="1373"/>
              </w:tabs>
              <w:spacing w:before="200" w:after="200" w:line="240" w:lineRule="auto"/>
            </w:pPr>
            <w:r w:rsidRPr="00B8634F">
              <w:t xml:space="preserve">(Fremde) Standpunkte wahr- und </w:t>
            </w:r>
            <w:r>
              <w:t>ein</w:t>
            </w:r>
            <w:r w:rsidRPr="00B8634F">
              <w:t>nehmen</w:t>
            </w:r>
          </w:p>
        </w:tc>
      </w:tr>
      <w:tr w:rsidR="00B94BD8" w:rsidRPr="008119C5" w:rsidTr="00C16860">
        <w:tc>
          <w:tcPr>
            <w:tcW w:w="2802" w:type="dxa"/>
          </w:tcPr>
          <w:p w:rsidR="003A6736" w:rsidRDefault="008E2ED1" w:rsidP="003A6736">
            <w:pPr>
              <w:tabs>
                <w:tab w:val="left" w:pos="1190"/>
              </w:tabs>
              <w:spacing w:before="200" w:after="200" w:line="240" w:lineRule="auto"/>
              <w:rPr>
                <w:b/>
              </w:rPr>
            </w:pPr>
            <w:r>
              <w:rPr>
                <w:b/>
              </w:rPr>
              <w:t>Niveaus</w:t>
            </w:r>
            <w:r w:rsidR="00B94BD8" w:rsidRPr="008119C5">
              <w:rPr>
                <w:b/>
              </w:rPr>
              <w:t>tufe</w:t>
            </w:r>
            <w:r w:rsidR="00EA4734">
              <w:rPr>
                <w:b/>
              </w:rPr>
              <w:t>(n)</w:t>
            </w:r>
          </w:p>
        </w:tc>
        <w:tc>
          <w:tcPr>
            <w:tcW w:w="6433" w:type="dxa"/>
            <w:gridSpan w:val="3"/>
          </w:tcPr>
          <w:p w:rsidR="003A6736" w:rsidRDefault="006B7D16" w:rsidP="003A6736">
            <w:pPr>
              <w:tabs>
                <w:tab w:val="left" w:pos="1190"/>
              </w:tabs>
              <w:spacing w:before="200" w:after="200" w:line="240" w:lineRule="auto"/>
            </w:pPr>
            <w:r>
              <w:t>C</w:t>
            </w:r>
          </w:p>
        </w:tc>
      </w:tr>
      <w:tr w:rsidR="008E2ED1" w:rsidRPr="008119C5" w:rsidTr="00C16860">
        <w:tc>
          <w:tcPr>
            <w:tcW w:w="2802" w:type="dxa"/>
          </w:tcPr>
          <w:p w:rsidR="003A6736" w:rsidRDefault="008E2ED1" w:rsidP="003A6736">
            <w:pPr>
              <w:tabs>
                <w:tab w:val="left" w:pos="1190"/>
              </w:tabs>
              <w:spacing w:before="200" w:after="200" w:line="240" w:lineRule="auto"/>
              <w:rPr>
                <w:b/>
              </w:rPr>
            </w:pPr>
            <w:r w:rsidRPr="008119C5">
              <w:rPr>
                <w:b/>
              </w:rPr>
              <w:t>Standard</w:t>
            </w:r>
          </w:p>
        </w:tc>
        <w:tc>
          <w:tcPr>
            <w:tcW w:w="6433" w:type="dxa"/>
            <w:gridSpan w:val="3"/>
          </w:tcPr>
          <w:p w:rsidR="003A6736" w:rsidRDefault="006B7D16" w:rsidP="003A6736">
            <w:pPr>
              <w:tabs>
                <w:tab w:val="left" w:pos="1190"/>
              </w:tabs>
              <w:spacing w:before="200" w:after="200" w:line="240" w:lineRule="auto"/>
            </w:pPr>
            <w:r>
              <w:t xml:space="preserve">Die Schülerinnen und Schüler können </w:t>
            </w:r>
            <w:r w:rsidRPr="00985FEE">
              <w:t>Aussagen anderer mit eigenen Worten wiedergeben</w:t>
            </w:r>
          </w:p>
        </w:tc>
      </w:tr>
      <w:tr w:rsidR="00B94BD8" w:rsidRPr="008119C5" w:rsidTr="00C16860">
        <w:tc>
          <w:tcPr>
            <w:tcW w:w="2802" w:type="dxa"/>
            <w:tcBorders>
              <w:bottom w:val="single" w:sz="4" w:space="0" w:color="808080" w:themeColor="background1" w:themeShade="80"/>
            </w:tcBorders>
          </w:tcPr>
          <w:p w:rsidR="003A6736" w:rsidRDefault="00B94BD8" w:rsidP="003A6736">
            <w:pPr>
              <w:tabs>
                <w:tab w:val="left" w:pos="1190"/>
              </w:tabs>
              <w:spacing w:before="200" w:after="200" w:line="240" w:lineRule="auto"/>
              <w:rPr>
                <w:b/>
              </w:rPr>
            </w:pPr>
            <w:r>
              <w:rPr>
                <w:b/>
              </w:rPr>
              <w:t>ggf. Themenfeld</w:t>
            </w:r>
          </w:p>
        </w:tc>
        <w:tc>
          <w:tcPr>
            <w:tcW w:w="6433" w:type="dxa"/>
            <w:gridSpan w:val="3"/>
            <w:tcBorders>
              <w:bottom w:val="single" w:sz="4" w:space="0" w:color="808080" w:themeColor="background1" w:themeShade="80"/>
            </w:tcBorders>
          </w:tcPr>
          <w:p w:rsidR="003A6736" w:rsidRDefault="006B7D16" w:rsidP="003A6736">
            <w:pPr>
              <w:tabs>
                <w:tab w:val="left" w:pos="1190"/>
              </w:tabs>
              <w:spacing w:before="200" w:after="200" w:line="240" w:lineRule="auto"/>
            </w:pPr>
            <w:r w:rsidRPr="00B8634F">
              <w:t>Mode und Konsum - Mitmachen um jeden Preis?</w:t>
            </w:r>
          </w:p>
        </w:tc>
      </w:tr>
      <w:tr w:rsidR="005C16CC" w:rsidRPr="008119C5" w:rsidTr="00C16860">
        <w:tc>
          <w:tcPr>
            <w:tcW w:w="2802" w:type="dxa"/>
            <w:tcBorders>
              <w:bottom w:val="single" w:sz="4" w:space="0" w:color="808080" w:themeColor="background1" w:themeShade="80"/>
            </w:tcBorders>
          </w:tcPr>
          <w:p w:rsidR="003A6736" w:rsidRDefault="005C16CC" w:rsidP="003A6736">
            <w:pPr>
              <w:tabs>
                <w:tab w:val="left" w:pos="1190"/>
              </w:tabs>
              <w:spacing w:before="200" w:after="200" w:line="240" w:lineRule="auto"/>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3A6736" w:rsidRDefault="006B7D16" w:rsidP="003A6736">
            <w:pPr>
              <w:tabs>
                <w:tab w:val="left" w:pos="1190"/>
              </w:tabs>
              <w:spacing w:before="200" w:after="200" w:line="240" w:lineRule="auto"/>
            </w:pPr>
            <w:r>
              <w:t>BC Sprachbildung: 1.3.2 Texte verstehen und nutzen, D</w:t>
            </w:r>
          </w:p>
          <w:p w:rsidR="003A6736" w:rsidRDefault="006B7D16" w:rsidP="003A6736">
            <w:pPr>
              <w:tabs>
                <w:tab w:val="left" w:pos="1190"/>
              </w:tabs>
              <w:spacing w:before="200" w:after="200" w:line="240" w:lineRule="auto"/>
            </w:pPr>
            <w:r>
              <w:t>1.3.3 Sachverhalte und Informationen zusammenfassend wiedergeben, D</w:t>
            </w:r>
          </w:p>
          <w:p w:rsidR="003A6736" w:rsidRDefault="006B7D16" w:rsidP="003A6736">
            <w:pPr>
              <w:tabs>
                <w:tab w:val="left" w:pos="1190"/>
              </w:tabs>
              <w:spacing w:before="200" w:after="200" w:line="240" w:lineRule="auto"/>
            </w:pPr>
            <w:r>
              <w:t>ÜT: 3.8 Interkulturelle Bildung und Erziehung</w:t>
            </w:r>
          </w:p>
        </w:tc>
      </w:tr>
      <w:tr w:rsidR="005C16CC" w:rsidRPr="008119C5" w:rsidTr="00C16860">
        <w:tc>
          <w:tcPr>
            <w:tcW w:w="2802" w:type="dxa"/>
            <w:tcBorders>
              <w:bottom w:val="single" w:sz="4" w:space="0" w:color="808080" w:themeColor="background1" w:themeShade="80"/>
            </w:tcBorders>
          </w:tcPr>
          <w:p w:rsidR="003A6736" w:rsidRDefault="004851BE" w:rsidP="003A6736">
            <w:pPr>
              <w:tabs>
                <w:tab w:val="left" w:pos="1190"/>
              </w:tabs>
              <w:spacing w:before="200" w:after="200" w:line="240" w:lineRule="auto"/>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3A6736" w:rsidRDefault="006B7D16" w:rsidP="003A6736">
            <w:pPr>
              <w:tabs>
                <w:tab w:val="left" w:pos="1190"/>
              </w:tabs>
              <w:spacing w:before="200" w:after="200" w:line="240" w:lineRule="auto"/>
              <w:rPr>
                <w:rFonts w:ascii="ArialMT" w:hAnsi="ArialMT" w:cs="ArialMT"/>
                <w:lang w:eastAsia="de-DE"/>
              </w:rPr>
            </w:pPr>
            <w:r>
              <w:t xml:space="preserve">1.3.2 </w:t>
            </w:r>
            <w:r w:rsidRPr="004D0E38">
              <w:t>Die Schülerinnen und Schüler können</w:t>
            </w:r>
            <w:r>
              <w:t xml:space="preserve"> </w:t>
            </w:r>
            <w:r>
              <w:rPr>
                <w:rFonts w:ascii="ArialMT" w:hAnsi="ArialMT" w:cs="ArialMT"/>
                <w:lang w:eastAsia="de-DE"/>
              </w:rPr>
              <w:t>aus Texten gezielt Informationen ermitteln (z. B. Fakten, Ereignisse, Themen)</w:t>
            </w:r>
          </w:p>
          <w:p w:rsidR="003A6736" w:rsidRDefault="006B7D16" w:rsidP="003A6736">
            <w:pPr>
              <w:tabs>
                <w:tab w:val="left" w:pos="1190"/>
              </w:tabs>
              <w:spacing w:before="200" w:after="200" w:line="240" w:lineRule="auto"/>
            </w:pPr>
            <w:r>
              <w:rPr>
                <w:rFonts w:ascii="ArialMT" w:hAnsi="ArialMT" w:cs="ArialMT"/>
                <w:lang w:eastAsia="de-DE"/>
              </w:rPr>
              <w:t xml:space="preserve">1.3.3 </w:t>
            </w:r>
            <w:r w:rsidRPr="004D0E38">
              <w:t>Die Schülerinnen und Schüler können</w:t>
            </w:r>
            <w:r>
              <w:t xml:space="preserve"> </w:t>
            </w:r>
            <w:r>
              <w:rPr>
                <w:rFonts w:cs="Arial"/>
                <w:lang w:eastAsia="de-DE"/>
              </w:rPr>
              <w:t>Sachverhalte und Abläufe beschreiben</w:t>
            </w:r>
          </w:p>
        </w:tc>
      </w:tr>
      <w:tr w:rsidR="00F5187C" w:rsidRPr="008119C5" w:rsidTr="00142DFA">
        <w:tc>
          <w:tcPr>
            <w:tcW w:w="9235" w:type="dxa"/>
            <w:gridSpan w:val="4"/>
            <w:tcBorders>
              <w:bottom w:val="nil"/>
            </w:tcBorders>
          </w:tcPr>
          <w:p w:rsidR="003A6736" w:rsidRDefault="00F5187C" w:rsidP="003A6736">
            <w:pPr>
              <w:spacing w:before="200" w:after="200" w:line="240" w:lineRule="auto"/>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3A6736" w:rsidRDefault="00F17F92" w:rsidP="003A6736">
            <w:pPr>
              <w:tabs>
                <w:tab w:val="left" w:pos="840"/>
              </w:tabs>
              <w:spacing w:before="200" w:after="200" w:line="240" w:lineRule="auto"/>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3A6736" w:rsidRDefault="00F17F92" w:rsidP="003A6736">
            <w:pPr>
              <w:spacing w:before="200" w:after="200" w:line="240" w:lineRule="auto"/>
              <w:rPr>
                <w:b/>
              </w:rPr>
            </w:pPr>
            <w:r w:rsidRPr="008119C5">
              <w:rPr>
                <w:b/>
              </w:rPr>
              <w:t>halboffen</w:t>
            </w:r>
            <w:r w:rsidR="00334567">
              <w:rPr>
                <w:b/>
              </w:rPr>
              <w:tab/>
            </w:r>
            <w:r w:rsidR="006B7D16">
              <w:rPr>
                <w:b/>
              </w:rPr>
              <w:t>x</w:t>
            </w:r>
          </w:p>
        </w:tc>
        <w:tc>
          <w:tcPr>
            <w:tcW w:w="3079" w:type="dxa"/>
            <w:tcBorders>
              <w:top w:val="nil"/>
              <w:left w:val="nil"/>
              <w:bottom w:val="single" w:sz="4" w:space="0" w:color="808080" w:themeColor="background1" w:themeShade="80"/>
            </w:tcBorders>
          </w:tcPr>
          <w:p w:rsidR="003A6736" w:rsidRDefault="00F17F92" w:rsidP="003A6736">
            <w:pPr>
              <w:tabs>
                <w:tab w:val="left" w:pos="1735"/>
              </w:tabs>
              <w:spacing w:before="200" w:after="200" w:line="240" w:lineRule="auto"/>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3A6736" w:rsidRDefault="00F17F92" w:rsidP="003A6736">
            <w:pPr>
              <w:spacing w:before="200" w:after="200" w:line="240" w:lineRule="auto"/>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3A6736" w:rsidRDefault="008A1768" w:rsidP="003A6736">
            <w:pPr>
              <w:spacing w:before="200" w:after="200" w:line="240" w:lineRule="auto"/>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3A6736" w:rsidRDefault="00971722" w:rsidP="003A6736">
            <w:pPr>
              <w:spacing w:before="200" w:after="200" w:line="240" w:lineRule="auto"/>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3A6736" w:rsidRDefault="00F17F92" w:rsidP="003A6736">
            <w:pPr>
              <w:spacing w:before="200" w:after="200" w:line="240" w:lineRule="auto"/>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3A6736" w:rsidRDefault="00F5187C" w:rsidP="003A6736">
            <w:pPr>
              <w:spacing w:before="200" w:after="200" w:line="240" w:lineRule="auto"/>
              <w:rPr>
                <w:b/>
              </w:rPr>
            </w:pPr>
            <w:r>
              <w:rPr>
                <w:b/>
              </w:rPr>
              <w:t>Verschlagwortung</w:t>
            </w:r>
          </w:p>
        </w:tc>
        <w:tc>
          <w:tcPr>
            <w:tcW w:w="6433" w:type="dxa"/>
            <w:gridSpan w:val="3"/>
            <w:tcBorders>
              <w:top w:val="single" w:sz="4" w:space="0" w:color="808080" w:themeColor="background1" w:themeShade="80"/>
            </w:tcBorders>
          </w:tcPr>
          <w:p w:rsidR="003A6736" w:rsidRDefault="006B7D16" w:rsidP="003A6736">
            <w:pPr>
              <w:spacing w:before="200" w:after="200" w:line="240" w:lineRule="auto"/>
            </w:pPr>
            <w:r>
              <w:t>Kinderarbeit, Fabrik, Bangladesch</w:t>
            </w: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D17CB5">
      <w:pPr>
        <w:suppressAutoHyphens/>
        <w:spacing w:before="60" w:after="60"/>
        <w:rPr>
          <w:b/>
          <w:sz w:val="24"/>
          <w:szCs w:val="24"/>
        </w:rPr>
      </w:pPr>
      <w:r w:rsidRPr="00F5187C">
        <w:rPr>
          <w:b/>
          <w:sz w:val="24"/>
          <w:szCs w:val="24"/>
        </w:rPr>
        <w:lastRenderedPageBreak/>
        <w:t xml:space="preserve">Aufgabe und Material: </w:t>
      </w:r>
    </w:p>
    <w:p w:rsidR="00F5187C" w:rsidRDefault="00F5187C" w:rsidP="00D17CB5">
      <w:pPr>
        <w:suppressAutoHyphens/>
        <w:spacing w:before="60" w:after="60"/>
        <w:rPr>
          <w:b/>
        </w:rPr>
      </w:pPr>
    </w:p>
    <w:p w:rsidR="006B7D16" w:rsidRDefault="006B7D16" w:rsidP="006B7D16">
      <w:pPr>
        <w:spacing w:before="60" w:after="60"/>
        <w:rPr>
          <w:b/>
        </w:rPr>
      </w:pPr>
      <w:r>
        <w:rPr>
          <w:b/>
        </w:rPr>
        <w:t>Aufgabe:</w:t>
      </w:r>
    </w:p>
    <w:p w:rsidR="006B7D16" w:rsidRDefault="006B7D16" w:rsidP="006B7D16">
      <w:pPr>
        <w:spacing w:before="60" w:after="60"/>
        <w:rPr>
          <w:rFonts w:cs="Arial"/>
          <w:color w:val="000000"/>
        </w:rPr>
      </w:pPr>
    </w:p>
    <w:p w:rsidR="006B7D16" w:rsidRPr="00474500" w:rsidRDefault="006B7D16" w:rsidP="006B7D16">
      <w:pPr>
        <w:pStyle w:val="Listenabsatz"/>
        <w:numPr>
          <w:ilvl w:val="0"/>
          <w:numId w:val="11"/>
        </w:numPr>
        <w:spacing w:before="60" w:after="60"/>
        <w:rPr>
          <w:rFonts w:cs="Arial"/>
        </w:rPr>
      </w:pPr>
      <w:r w:rsidRPr="000B1E65">
        <w:rPr>
          <w:rFonts w:cs="Arial"/>
          <w:color w:val="000000"/>
        </w:rPr>
        <w:t xml:space="preserve">Lies den </w:t>
      </w:r>
      <w:r>
        <w:rPr>
          <w:rFonts w:cs="Arial"/>
          <w:color w:val="000000"/>
        </w:rPr>
        <w:t>Bericht der Näherin.</w:t>
      </w:r>
      <w:r w:rsidRPr="000B1E65">
        <w:rPr>
          <w:rFonts w:cs="Arial"/>
          <w:color w:val="000000"/>
        </w:rPr>
        <w:t xml:space="preserve"> </w:t>
      </w:r>
      <w:r>
        <w:rPr>
          <w:rFonts w:cs="Arial"/>
          <w:color w:val="000000"/>
        </w:rPr>
        <w:t>U</w:t>
      </w:r>
      <w:r w:rsidRPr="000B1E65">
        <w:rPr>
          <w:rFonts w:cs="Arial"/>
          <w:color w:val="000000"/>
        </w:rPr>
        <w:t>nterstreiche</w:t>
      </w:r>
      <w:r>
        <w:rPr>
          <w:rFonts w:cs="Arial"/>
          <w:color w:val="000000"/>
        </w:rPr>
        <w:t>,</w:t>
      </w:r>
      <w:r w:rsidRPr="000B1E65">
        <w:rPr>
          <w:rFonts w:cs="Arial"/>
          <w:color w:val="000000"/>
        </w:rPr>
        <w:t xml:space="preserve"> </w:t>
      </w:r>
      <w:r>
        <w:rPr>
          <w:rFonts w:cs="Arial"/>
        </w:rPr>
        <w:t>woran du erkennst, wie die Näherin ihr Leben sieht!</w:t>
      </w:r>
    </w:p>
    <w:p w:rsidR="006B7D16" w:rsidRPr="008271BD" w:rsidRDefault="006B7D16" w:rsidP="006B7D16">
      <w:pPr>
        <w:pStyle w:val="Listenabsatz"/>
        <w:numPr>
          <w:ilvl w:val="0"/>
          <w:numId w:val="11"/>
        </w:numPr>
      </w:pPr>
      <w:r w:rsidRPr="00474500">
        <w:t>Gib zusammenfassend wieder, wie die Näherin ihre Arbeits- und Lebensbedingungen wahrnimmt</w:t>
      </w:r>
      <w:r w:rsidRPr="00474500">
        <w:rPr>
          <w:rFonts w:cs="Arial"/>
        </w:rPr>
        <w:t>!</w:t>
      </w:r>
    </w:p>
    <w:p w:rsidR="006B7D16" w:rsidRDefault="006B7D16" w:rsidP="006B7D16">
      <w:pPr>
        <w:pStyle w:val="Listenabsatz"/>
        <w:ind w:left="720"/>
        <w:rPr>
          <w:rFonts w:cs="Arial"/>
        </w:rPr>
      </w:pPr>
      <w:r>
        <w:rPr>
          <w:rFonts w:cs="Arial"/>
        </w:rPr>
        <w:t>Hinweis: Du kannst folgende Satzanfänge nutzen:</w:t>
      </w:r>
    </w:p>
    <w:p w:rsidR="006B7D16" w:rsidRPr="00474500" w:rsidRDefault="006B7D16" w:rsidP="006B7D16">
      <w:pPr>
        <w:pStyle w:val="Listenabsatz"/>
        <w:ind w:left="720"/>
      </w:pPr>
      <w:r>
        <w:rPr>
          <w:rFonts w:cs="Arial"/>
        </w:rPr>
        <w:t xml:space="preserve">Die Näherin findet ihre Arbeit … </w:t>
      </w:r>
      <w:r w:rsidR="0030287F">
        <w:rPr>
          <w:rFonts w:cs="Arial"/>
        </w:rPr>
        <w:t xml:space="preserve">/ </w:t>
      </w:r>
      <w:r>
        <w:rPr>
          <w:rFonts w:cs="Arial"/>
        </w:rPr>
        <w:t xml:space="preserve">Die Näherin sagt … </w:t>
      </w:r>
      <w:r w:rsidR="0030287F">
        <w:rPr>
          <w:rFonts w:cs="Arial"/>
        </w:rPr>
        <w:t xml:space="preserve">/ </w:t>
      </w:r>
      <w:r>
        <w:rPr>
          <w:rFonts w:cs="Arial"/>
        </w:rPr>
        <w:t>Sie fühlt sich …</w:t>
      </w:r>
    </w:p>
    <w:p w:rsidR="006B7D16" w:rsidRPr="006C5C0D" w:rsidRDefault="006B7D16" w:rsidP="006B7D16">
      <w:pPr>
        <w:spacing w:before="60" w:after="60"/>
        <w:rPr>
          <w:rFonts w:eastAsia="Times New Roman" w:cs="Arial"/>
          <w:color w:val="000000"/>
          <w:sz w:val="25"/>
          <w:szCs w:val="25"/>
          <w:lang w:eastAsia="de-DE"/>
        </w:rPr>
      </w:pPr>
    </w:p>
    <w:p w:rsidR="006B7D16" w:rsidRDefault="006B7D16" w:rsidP="006B7D16">
      <w:pPr>
        <w:spacing w:before="60" w:after="60"/>
        <w:rPr>
          <w:b/>
        </w:rPr>
      </w:pPr>
      <w:r>
        <w:rPr>
          <w:b/>
        </w:rPr>
        <w:t>Material:</w:t>
      </w:r>
    </w:p>
    <w:p w:rsidR="006B7D16" w:rsidRDefault="006B7D16" w:rsidP="006B7D16">
      <w:pPr>
        <w:spacing w:before="60" w:after="60"/>
        <w:rPr>
          <w:b/>
        </w:rPr>
      </w:pPr>
    </w:p>
    <w:p w:rsidR="006B7D16" w:rsidRDefault="006B7D16" w:rsidP="006B7D16">
      <w:pPr>
        <w:spacing w:line="240" w:lineRule="auto"/>
        <w:jc w:val="both"/>
        <w:rPr>
          <w:rFonts w:eastAsia="Times New Roman" w:cs="Arial"/>
          <w:color w:val="000000"/>
          <w:lang w:eastAsia="de-DE"/>
        </w:rPr>
      </w:pPr>
      <w:r w:rsidRPr="00221AA4">
        <w:rPr>
          <w:rFonts w:eastAsia="Times New Roman" w:cs="Arial"/>
          <w:color w:val="000000"/>
          <w:lang w:eastAsia="de-DE"/>
        </w:rPr>
        <w:t>Eine Näherin aus Bangladesch erzählt:</w:t>
      </w:r>
    </w:p>
    <w:p w:rsidR="006B7D16" w:rsidRPr="00221AA4" w:rsidRDefault="006B7D16" w:rsidP="006B7D16">
      <w:pPr>
        <w:spacing w:line="240" w:lineRule="auto"/>
        <w:jc w:val="both"/>
        <w:rPr>
          <w:rFonts w:ascii="Times New Roman" w:eastAsia="Times New Roman" w:hAnsi="Times New Roman"/>
          <w:lang w:eastAsia="de-DE"/>
        </w:rPr>
      </w:pPr>
    </w:p>
    <w:p w:rsidR="006B7D16" w:rsidRPr="009206EE" w:rsidRDefault="006B7D16" w:rsidP="006B7D16">
      <w:pPr>
        <w:spacing w:line="240" w:lineRule="auto"/>
        <w:jc w:val="both"/>
        <w:rPr>
          <w:rFonts w:ascii="Times New Roman" w:eastAsia="Times New Roman" w:hAnsi="Times New Roman"/>
          <w:lang w:eastAsia="de-DE"/>
        </w:rPr>
      </w:pPr>
      <w:r w:rsidRPr="009206EE">
        <w:rPr>
          <w:rFonts w:eastAsia="Times New Roman" w:cs="Arial"/>
          <w:color w:val="000000"/>
          <w:lang w:eastAsia="de-DE"/>
        </w:rPr>
        <w:t xml:space="preserve">Mit nur </w:t>
      </w:r>
      <w:r w:rsidR="007B15A0">
        <w:rPr>
          <w:rFonts w:eastAsia="Times New Roman" w:cs="Arial"/>
          <w:color w:val="000000"/>
          <w:lang w:eastAsia="de-DE"/>
        </w:rPr>
        <w:t>elf</w:t>
      </w:r>
      <w:r w:rsidRPr="009206EE">
        <w:rPr>
          <w:rFonts w:eastAsia="Times New Roman" w:cs="Arial"/>
          <w:color w:val="000000"/>
          <w:lang w:eastAsia="de-DE"/>
        </w:rPr>
        <w:t xml:space="preserve"> Jahren musste ich anfangen in der Nähfabrik zu arbeiten. Das war nötig, weil me</w:t>
      </w:r>
      <w:r w:rsidRPr="009206EE">
        <w:rPr>
          <w:rFonts w:eastAsia="Times New Roman" w:cs="Arial"/>
          <w:color w:val="000000"/>
          <w:lang w:eastAsia="de-DE"/>
        </w:rPr>
        <w:t>i</w:t>
      </w:r>
      <w:r w:rsidRPr="009206EE">
        <w:rPr>
          <w:rFonts w:eastAsia="Times New Roman" w:cs="Arial"/>
          <w:color w:val="000000"/>
          <w:lang w:eastAsia="de-DE"/>
        </w:rPr>
        <w:t>ne Mutter nicht mehr genug arbeiten konnt</w:t>
      </w:r>
      <w:r w:rsidR="007B15A0">
        <w:rPr>
          <w:rFonts w:eastAsia="Times New Roman" w:cs="Arial"/>
          <w:color w:val="000000"/>
          <w:lang w:eastAsia="de-DE"/>
        </w:rPr>
        <w:t>e, um unsere sieben</w:t>
      </w:r>
      <w:r w:rsidRPr="009206EE">
        <w:rPr>
          <w:rFonts w:eastAsia="Times New Roman" w:cs="Arial"/>
          <w:color w:val="000000"/>
          <w:lang w:eastAsia="de-DE"/>
        </w:rPr>
        <w:t>köpfige Familie zu ernähren. Wir wohnen alle in einem Zimmer, das ist sehr eng und man ist nie allein.</w:t>
      </w:r>
    </w:p>
    <w:p w:rsidR="006B7D16" w:rsidRPr="009206EE" w:rsidRDefault="006B7D16" w:rsidP="006B7D16">
      <w:pPr>
        <w:spacing w:line="240" w:lineRule="auto"/>
        <w:jc w:val="both"/>
        <w:rPr>
          <w:rFonts w:ascii="Times New Roman" w:eastAsia="Times New Roman" w:hAnsi="Times New Roman"/>
          <w:lang w:eastAsia="de-DE"/>
        </w:rPr>
      </w:pPr>
      <w:r w:rsidRPr="009206EE">
        <w:rPr>
          <w:rFonts w:eastAsia="Times New Roman" w:cs="Arial"/>
          <w:color w:val="000000"/>
          <w:lang w:eastAsia="de-DE"/>
        </w:rPr>
        <w:t>Meistens arbeite ich sechs</w:t>
      </w:r>
      <w:r w:rsidR="007B15A0">
        <w:rPr>
          <w:rFonts w:eastAsia="Times New Roman" w:cs="Arial"/>
          <w:color w:val="000000"/>
          <w:lang w:eastAsia="de-DE"/>
        </w:rPr>
        <w:t xml:space="preserve"> Tage die Woche, in der Regel zehn</w:t>
      </w:r>
      <w:r w:rsidRPr="009206EE">
        <w:rPr>
          <w:rFonts w:eastAsia="Times New Roman" w:cs="Arial"/>
          <w:color w:val="000000"/>
          <w:lang w:eastAsia="de-DE"/>
        </w:rPr>
        <w:t xml:space="preserve"> Stunden, manchmal aber auch 14 Stunden am Stück. Dann bin ich kaputt und möchte nur noch schlafen.</w:t>
      </w:r>
    </w:p>
    <w:p w:rsidR="006B7D16" w:rsidRPr="009206EE" w:rsidRDefault="006B7D16" w:rsidP="006B7D16">
      <w:pPr>
        <w:spacing w:line="240" w:lineRule="auto"/>
        <w:jc w:val="both"/>
        <w:rPr>
          <w:rFonts w:ascii="Times New Roman" w:eastAsia="Times New Roman" w:hAnsi="Times New Roman"/>
          <w:lang w:eastAsia="de-DE"/>
        </w:rPr>
      </w:pPr>
      <w:r w:rsidRPr="009206EE">
        <w:rPr>
          <w:rFonts w:eastAsia="Times New Roman" w:cs="Arial"/>
          <w:color w:val="000000"/>
          <w:lang w:eastAsia="de-DE"/>
        </w:rPr>
        <w:t xml:space="preserve">Der Monatslohn beträgt umgerechnet ca. 40 €. Unsere Arbeitsräume haben nur winzige Fenster, drinnen ist es heiß und stickig. Manchmal dürfen wir nicht einmal zur Toilette gehen und das Trinkwasser ist verschmutzt. </w:t>
      </w:r>
    </w:p>
    <w:p w:rsidR="006B7D16" w:rsidRPr="009206EE" w:rsidRDefault="006B7D16" w:rsidP="006B7D16">
      <w:pPr>
        <w:spacing w:line="240" w:lineRule="auto"/>
        <w:jc w:val="both"/>
        <w:rPr>
          <w:rFonts w:ascii="Times New Roman" w:eastAsia="Times New Roman" w:hAnsi="Times New Roman"/>
          <w:lang w:eastAsia="de-DE"/>
        </w:rPr>
      </w:pPr>
      <w:r w:rsidRPr="009206EE">
        <w:rPr>
          <w:rFonts w:eastAsia="Times New Roman" w:cs="Arial"/>
          <w:color w:val="000000"/>
          <w:lang w:eastAsia="de-DE"/>
        </w:rPr>
        <w:t>Wenn eine Näherin krank wird, arbeitet sie meist trotzdem weiter, weil sie sonst kein Geld bekommt und ihren Arbeitsplatz verlieren kann. So schleppen wir uns eigentlich immer zur Arbeit.</w:t>
      </w:r>
    </w:p>
    <w:p w:rsidR="006B7D16" w:rsidRPr="009206EE" w:rsidRDefault="006B7D16" w:rsidP="006B7D16">
      <w:pPr>
        <w:spacing w:line="240" w:lineRule="auto"/>
        <w:jc w:val="both"/>
        <w:rPr>
          <w:rFonts w:ascii="Times New Roman" w:eastAsia="Times New Roman" w:hAnsi="Times New Roman"/>
          <w:lang w:eastAsia="de-DE"/>
        </w:rPr>
      </w:pPr>
      <w:r w:rsidRPr="009206EE">
        <w:rPr>
          <w:rFonts w:eastAsia="Times New Roman" w:cs="Arial"/>
          <w:color w:val="000000"/>
          <w:lang w:eastAsia="de-DE"/>
        </w:rPr>
        <w:t>Die meisten von uns leiden an Rückenschmerzen und bekommen Probleme mit den Augen. Ich bin noch jung, fühle mich aber schon sehr alt.</w:t>
      </w:r>
    </w:p>
    <w:p w:rsidR="006B7D16" w:rsidRPr="009206EE" w:rsidRDefault="006B7D16" w:rsidP="006B7D16">
      <w:pPr>
        <w:spacing w:line="240" w:lineRule="auto"/>
        <w:jc w:val="both"/>
        <w:rPr>
          <w:rFonts w:ascii="Times New Roman" w:eastAsia="Times New Roman" w:hAnsi="Times New Roman"/>
          <w:lang w:eastAsia="de-DE"/>
        </w:rPr>
      </w:pPr>
      <w:r w:rsidRPr="009206EE">
        <w:rPr>
          <w:rFonts w:eastAsia="Times New Roman" w:cs="Arial"/>
          <w:color w:val="000000"/>
          <w:lang w:eastAsia="de-DE"/>
        </w:rPr>
        <w:t>Die Sicherheitsbedingungen sind katastrophal. Immer wieder kommt es zu Bränden oder sogar zum Einsturz von Gebäuden. Dann gibt es Verletzte und auch Tote, ohne dass die Textilunternehmer Entschädigungen zahlen. So sind wir immer in Gefahr.</w:t>
      </w:r>
    </w:p>
    <w:p w:rsidR="00420481" w:rsidRDefault="006B7D16" w:rsidP="00D17CB5">
      <w:pPr>
        <w:suppressAutoHyphens/>
        <w:spacing w:before="60" w:after="60"/>
        <w:rPr>
          <w:b/>
        </w:rPr>
      </w:pPr>
      <w:r w:rsidRPr="009206EE">
        <w:rPr>
          <w:rFonts w:eastAsia="Times New Roman" w:cs="Arial"/>
          <w:color w:val="000000"/>
          <w:lang w:eastAsia="de-DE"/>
        </w:rPr>
        <w:t>Eigentlich würde ich gerne einen Schulabschluss machen. Ich bin sehr traurig, ich habe dazu keine Zeit, denn ich muss den ganzen Tag in der Fabrik arbeiten.</w:t>
      </w:r>
    </w:p>
    <w:p w:rsidR="00420481" w:rsidRDefault="00420481" w:rsidP="00D17CB5">
      <w:pPr>
        <w:suppressAutoHyphens/>
        <w:spacing w:before="60" w:after="60"/>
        <w:rPr>
          <w:b/>
        </w:rPr>
      </w:pPr>
    </w:p>
    <w:p w:rsidR="006B7D16" w:rsidRDefault="006B7D16" w:rsidP="00D17CB5">
      <w:pPr>
        <w:suppressAutoHyphens/>
        <w:spacing w:before="60" w:after="60"/>
        <w:rPr>
          <w:b/>
        </w:rPr>
      </w:pPr>
    </w:p>
    <w:p w:rsidR="00420481" w:rsidRDefault="00420481" w:rsidP="00D17CB5">
      <w:pPr>
        <w:suppressAutoHyphens/>
        <w:spacing w:before="60" w:after="60"/>
        <w:rPr>
          <w:b/>
        </w:rPr>
      </w:pPr>
    </w:p>
    <w:p w:rsidR="00420481" w:rsidRDefault="00420481" w:rsidP="00D17CB5">
      <w:pPr>
        <w:suppressAutoHyphens/>
        <w:spacing w:before="60" w:after="60"/>
        <w:rPr>
          <w:b/>
        </w:rPr>
      </w:pPr>
    </w:p>
    <w:p w:rsidR="00420481" w:rsidRDefault="00420481" w:rsidP="00D17CB5">
      <w:pPr>
        <w:suppressAutoHyphens/>
        <w:spacing w:before="60" w:after="60"/>
        <w:rPr>
          <w:b/>
        </w:rPr>
      </w:pPr>
    </w:p>
    <w:p w:rsidR="00420481" w:rsidRDefault="00420481" w:rsidP="00D17CB5">
      <w:pPr>
        <w:suppressAutoHyphens/>
        <w:spacing w:before="60" w:after="60"/>
        <w:rPr>
          <w:b/>
        </w:rPr>
      </w:pPr>
    </w:p>
    <w:p w:rsidR="00420481" w:rsidRDefault="00420481" w:rsidP="00D17CB5">
      <w:pPr>
        <w:suppressAutoHyphens/>
        <w:spacing w:before="60" w:after="60"/>
        <w:rPr>
          <w:b/>
        </w:rPr>
      </w:pPr>
    </w:p>
    <w:p w:rsidR="00420481" w:rsidRDefault="00420481" w:rsidP="00D17CB5">
      <w:pPr>
        <w:suppressAutoHyphens/>
        <w:spacing w:before="60" w:after="60"/>
        <w:rPr>
          <w:b/>
        </w:rPr>
      </w:pPr>
    </w:p>
    <w:p w:rsidR="00420481" w:rsidRDefault="00420481" w:rsidP="00D17CB5">
      <w:pPr>
        <w:suppressAutoHyphens/>
        <w:spacing w:before="60" w:after="60"/>
        <w:rPr>
          <w:b/>
        </w:rPr>
      </w:pPr>
    </w:p>
    <w:p w:rsidR="006D084A" w:rsidRDefault="006D084A" w:rsidP="00D17CB5">
      <w:pPr>
        <w:suppressAutoHyphens/>
        <w:spacing w:before="60" w:after="60"/>
        <w:rPr>
          <w:b/>
        </w:rPr>
      </w:pPr>
    </w:p>
    <w:p w:rsidR="006D084A" w:rsidRPr="008119C5" w:rsidRDefault="006D084A" w:rsidP="00D17CB5">
      <w:pPr>
        <w:suppressAutoHyphens/>
        <w:spacing w:before="60" w:after="60"/>
        <w:rPr>
          <w:b/>
        </w:rPr>
      </w:pPr>
    </w:p>
    <w:p w:rsidR="00937B60" w:rsidRDefault="006D084A" w:rsidP="00D17CB5">
      <w:pPr>
        <w:suppressAutoHyphens/>
        <w:rPr>
          <w:b/>
        </w:rPr>
      </w:pPr>
      <w:r>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420481" w:rsidRPr="00420481">
        <w:t xml:space="preserve"> LISUM</w:t>
      </w:r>
      <w:r w:rsidR="00937B60">
        <w:rPr>
          <w:b/>
        </w:rPr>
        <w:br w:type="page"/>
      </w:r>
    </w:p>
    <w:p w:rsidR="00F5187C" w:rsidRDefault="00F5187C" w:rsidP="00D17CB5">
      <w:pPr>
        <w:suppressAutoHyphens/>
        <w:spacing w:before="60" w:after="60"/>
        <w:rPr>
          <w:b/>
        </w:rPr>
      </w:pPr>
      <w:r w:rsidRPr="008119C5">
        <w:rPr>
          <w:b/>
        </w:rPr>
        <w:lastRenderedPageBreak/>
        <w:t>Erwartungshorizont</w:t>
      </w:r>
      <w:r>
        <w:rPr>
          <w:b/>
        </w:rPr>
        <w:t>:</w:t>
      </w:r>
    </w:p>
    <w:p w:rsidR="00C2144F" w:rsidRDefault="00C2144F" w:rsidP="00D17CB5">
      <w:pPr>
        <w:suppressAutoHyphens/>
        <w:spacing w:before="60" w:after="60"/>
        <w:rPr>
          <w:b/>
        </w:rPr>
      </w:pPr>
    </w:p>
    <w:p w:rsidR="006B7D16" w:rsidRPr="00535B25" w:rsidRDefault="006B7D16" w:rsidP="006B7D16">
      <w:pPr>
        <w:spacing w:before="60" w:after="60"/>
        <w:rPr>
          <w:b/>
        </w:rPr>
      </w:pPr>
      <w:r>
        <w:rPr>
          <w:b/>
        </w:rPr>
        <w:t xml:space="preserve">1. </w:t>
      </w:r>
      <w:r w:rsidRPr="00535B25">
        <w:rPr>
          <w:b/>
        </w:rPr>
        <w:t>Text mit Unterstreichung, z.B.:</w:t>
      </w:r>
    </w:p>
    <w:p w:rsidR="006B7D16" w:rsidRDefault="006B7D16" w:rsidP="006B7D16">
      <w:pPr>
        <w:spacing w:before="60" w:after="60"/>
        <w:rPr>
          <w:b/>
        </w:rPr>
      </w:pPr>
    </w:p>
    <w:p w:rsidR="000B2407" w:rsidRDefault="006B7D16">
      <w:pPr>
        <w:spacing w:line="240" w:lineRule="auto"/>
        <w:jc w:val="both"/>
        <w:rPr>
          <w:rFonts w:eastAsia="Times New Roman" w:cs="Arial"/>
          <w:color w:val="000000"/>
          <w:lang w:eastAsia="de-DE"/>
        </w:rPr>
      </w:pPr>
      <w:r w:rsidRPr="00221AA4">
        <w:rPr>
          <w:rFonts w:eastAsia="Times New Roman" w:cs="Arial"/>
          <w:color w:val="000000"/>
          <w:lang w:eastAsia="de-DE"/>
        </w:rPr>
        <w:t>Eine Näherin aus Bangladesch erzählt:</w:t>
      </w:r>
    </w:p>
    <w:p w:rsidR="000B2407" w:rsidRDefault="000B2407">
      <w:pPr>
        <w:spacing w:line="240" w:lineRule="auto"/>
        <w:jc w:val="both"/>
        <w:rPr>
          <w:rFonts w:ascii="Times New Roman" w:eastAsia="Times New Roman" w:hAnsi="Times New Roman"/>
          <w:lang w:eastAsia="de-DE"/>
        </w:rPr>
      </w:pPr>
    </w:p>
    <w:p w:rsidR="000B2407" w:rsidRDefault="006B7D16">
      <w:pPr>
        <w:spacing w:line="240" w:lineRule="auto"/>
        <w:jc w:val="both"/>
        <w:rPr>
          <w:rFonts w:ascii="Times New Roman" w:eastAsia="Times New Roman" w:hAnsi="Times New Roman"/>
          <w:lang w:eastAsia="de-DE"/>
        </w:rPr>
      </w:pPr>
      <w:r w:rsidRPr="00221AA4">
        <w:rPr>
          <w:rFonts w:eastAsia="Times New Roman" w:cs="Arial"/>
          <w:color w:val="000000"/>
          <w:lang w:eastAsia="de-DE"/>
        </w:rPr>
        <w:t xml:space="preserve">Mit </w:t>
      </w:r>
      <w:r w:rsidRPr="00535B25">
        <w:rPr>
          <w:rFonts w:eastAsia="Times New Roman" w:cs="Arial"/>
          <w:color w:val="000000"/>
          <w:u w:val="single"/>
          <w:lang w:eastAsia="de-DE"/>
        </w:rPr>
        <w:t xml:space="preserve">nur </w:t>
      </w:r>
      <w:r w:rsidR="007B15A0">
        <w:rPr>
          <w:rFonts w:eastAsia="Times New Roman" w:cs="Arial"/>
          <w:color w:val="000000"/>
          <w:u w:val="single"/>
          <w:lang w:eastAsia="de-DE"/>
        </w:rPr>
        <w:t>elf</w:t>
      </w:r>
      <w:r w:rsidRPr="00535B25">
        <w:rPr>
          <w:rFonts w:eastAsia="Times New Roman" w:cs="Arial"/>
          <w:color w:val="000000"/>
          <w:u w:val="single"/>
          <w:lang w:eastAsia="de-DE"/>
        </w:rPr>
        <w:t xml:space="preserve"> Jahren</w:t>
      </w:r>
      <w:r w:rsidRPr="00221AA4">
        <w:rPr>
          <w:rFonts w:eastAsia="Times New Roman" w:cs="Arial"/>
          <w:color w:val="000000"/>
          <w:lang w:eastAsia="de-DE"/>
        </w:rPr>
        <w:t xml:space="preserve"> </w:t>
      </w:r>
      <w:r>
        <w:rPr>
          <w:rFonts w:eastAsia="Times New Roman" w:cs="Arial"/>
          <w:color w:val="000000"/>
          <w:lang w:eastAsia="de-DE"/>
        </w:rPr>
        <w:t>musste</w:t>
      </w:r>
      <w:r w:rsidRPr="00221AA4">
        <w:rPr>
          <w:rFonts w:eastAsia="Times New Roman" w:cs="Arial"/>
          <w:color w:val="000000"/>
          <w:lang w:eastAsia="de-DE"/>
        </w:rPr>
        <w:t xml:space="preserve"> ich anfangen in der Nähfabrik zu arbeiten. Das war nötig, weil me</w:t>
      </w:r>
      <w:r w:rsidRPr="00221AA4">
        <w:rPr>
          <w:rFonts w:eastAsia="Times New Roman" w:cs="Arial"/>
          <w:color w:val="000000"/>
          <w:lang w:eastAsia="de-DE"/>
        </w:rPr>
        <w:t>i</w:t>
      </w:r>
      <w:r w:rsidRPr="00221AA4">
        <w:rPr>
          <w:rFonts w:eastAsia="Times New Roman" w:cs="Arial"/>
          <w:color w:val="000000"/>
          <w:lang w:eastAsia="de-DE"/>
        </w:rPr>
        <w:t xml:space="preserve">ne Mutter nicht mehr </w:t>
      </w:r>
      <w:r>
        <w:rPr>
          <w:rFonts w:eastAsia="Times New Roman" w:cs="Arial"/>
          <w:color w:val="000000"/>
          <w:lang w:eastAsia="de-DE"/>
        </w:rPr>
        <w:t>genug</w:t>
      </w:r>
      <w:r w:rsidRPr="00221AA4">
        <w:rPr>
          <w:rFonts w:eastAsia="Times New Roman" w:cs="Arial"/>
          <w:color w:val="000000"/>
          <w:lang w:eastAsia="de-DE"/>
        </w:rPr>
        <w:t xml:space="preserve"> </w:t>
      </w:r>
      <w:r>
        <w:rPr>
          <w:rFonts w:eastAsia="Times New Roman" w:cs="Arial"/>
          <w:color w:val="000000"/>
          <w:lang w:eastAsia="de-DE"/>
        </w:rPr>
        <w:t>arbeiten konnte</w:t>
      </w:r>
      <w:r w:rsidR="007B15A0">
        <w:rPr>
          <w:rFonts w:eastAsia="Times New Roman" w:cs="Arial"/>
          <w:color w:val="000000"/>
          <w:lang w:eastAsia="de-DE"/>
        </w:rPr>
        <w:t>, um unsere sieben</w:t>
      </w:r>
      <w:r w:rsidRPr="00221AA4">
        <w:rPr>
          <w:rFonts w:eastAsia="Times New Roman" w:cs="Arial"/>
          <w:color w:val="000000"/>
          <w:lang w:eastAsia="de-DE"/>
        </w:rPr>
        <w:t>köpfige Familie zu ernähren. Wir wohnen alle in einem Zimmer</w:t>
      </w:r>
      <w:r>
        <w:rPr>
          <w:rFonts w:eastAsia="Times New Roman" w:cs="Arial"/>
          <w:color w:val="000000"/>
          <w:lang w:eastAsia="de-DE"/>
        </w:rPr>
        <w:t xml:space="preserve">, das ist </w:t>
      </w:r>
      <w:r w:rsidRPr="00535B25">
        <w:rPr>
          <w:rFonts w:eastAsia="Times New Roman" w:cs="Arial"/>
          <w:color w:val="000000"/>
          <w:u w:val="single"/>
          <w:lang w:eastAsia="de-DE"/>
        </w:rPr>
        <w:t>sehr eng und man ist nie allein</w:t>
      </w:r>
      <w:r>
        <w:rPr>
          <w:rFonts w:eastAsia="Times New Roman" w:cs="Arial"/>
          <w:color w:val="000000"/>
          <w:lang w:eastAsia="de-DE"/>
        </w:rPr>
        <w:t>.</w:t>
      </w:r>
    </w:p>
    <w:p w:rsidR="000B2407" w:rsidRDefault="006B7D16">
      <w:pPr>
        <w:spacing w:line="240" w:lineRule="auto"/>
        <w:jc w:val="both"/>
        <w:rPr>
          <w:rFonts w:ascii="Times New Roman" w:eastAsia="Times New Roman" w:hAnsi="Times New Roman"/>
          <w:lang w:eastAsia="de-DE"/>
        </w:rPr>
      </w:pPr>
      <w:r w:rsidRPr="00221AA4">
        <w:rPr>
          <w:rFonts w:eastAsia="Times New Roman" w:cs="Arial"/>
          <w:color w:val="000000"/>
          <w:lang w:eastAsia="de-DE"/>
        </w:rPr>
        <w:t>Meistens arbeite ich sechs</w:t>
      </w:r>
      <w:r w:rsidR="007B15A0">
        <w:rPr>
          <w:rFonts w:eastAsia="Times New Roman" w:cs="Arial"/>
          <w:color w:val="000000"/>
          <w:lang w:eastAsia="de-DE"/>
        </w:rPr>
        <w:t xml:space="preserve"> Tage die Woche, in der Regel zehn</w:t>
      </w:r>
      <w:r w:rsidRPr="00221AA4">
        <w:rPr>
          <w:rFonts w:eastAsia="Times New Roman" w:cs="Arial"/>
          <w:color w:val="000000"/>
          <w:lang w:eastAsia="de-DE"/>
        </w:rPr>
        <w:t xml:space="preserve"> Stunden, manchmal aber auch 14 Stunden am Stück. </w:t>
      </w:r>
      <w:r w:rsidRPr="00535B25">
        <w:rPr>
          <w:rFonts w:eastAsia="Times New Roman" w:cs="Arial"/>
          <w:color w:val="000000"/>
          <w:u w:val="single"/>
          <w:lang w:eastAsia="de-DE"/>
        </w:rPr>
        <w:t>Dann bin ich kaputt und möchte nur noch schlafen</w:t>
      </w:r>
      <w:r>
        <w:rPr>
          <w:rFonts w:eastAsia="Times New Roman" w:cs="Arial"/>
          <w:color w:val="000000"/>
          <w:lang w:eastAsia="de-DE"/>
        </w:rPr>
        <w:t>.</w:t>
      </w:r>
    </w:p>
    <w:p w:rsidR="000B2407" w:rsidRDefault="006B7D16">
      <w:pPr>
        <w:spacing w:line="240" w:lineRule="auto"/>
        <w:jc w:val="both"/>
        <w:rPr>
          <w:rFonts w:ascii="Times New Roman" w:eastAsia="Times New Roman" w:hAnsi="Times New Roman"/>
          <w:lang w:eastAsia="de-DE"/>
        </w:rPr>
      </w:pPr>
      <w:r w:rsidRPr="00221AA4">
        <w:rPr>
          <w:rFonts w:eastAsia="Times New Roman" w:cs="Arial"/>
          <w:color w:val="000000"/>
          <w:lang w:eastAsia="de-DE"/>
        </w:rPr>
        <w:t>Der Monatslohn beträgt umg</w:t>
      </w:r>
      <w:r>
        <w:rPr>
          <w:rFonts w:eastAsia="Times New Roman" w:cs="Arial"/>
          <w:color w:val="000000"/>
          <w:lang w:eastAsia="de-DE"/>
        </w:rPr>
        <w:t>erechnet ca. 40</w:t>
      </w:r>
      <w:r w:rsidRPr="00221AA4">
        <w:rPr>
          <w:rFonts w:eastAsia="Times New Roman" w:cs="Arial"/>
          <w:color w:val="000000"/>
          <w:lang w:eastAsia="de-DE"/>
        </w:rPr>
        <w:t xml:space="preserve"> €. Unsere Arbeitsräume haben nur winzige Fenster, </w:t>
      </w:r>
      <w:r w:rsidRPr="00535B25">
        <w:rPr>
          <w:rFonts w:eastAsia="Times New Roman" w:cs="Arial"/>
          <w:color w:val="000000"/>
          <w:u w:val="single"/>
          <w:lang w:eastAsia="de-DE"/>
        </w:rPr>
        <w:t>drinnen ist es heiß und stickig. Manchmal dürfen wir nicht einmal zur Toilette gehen</w:t>
      </w:r>
      <w:r w:rsidRPr="00221AA4">
        <w:rPr>
          <w:rFonts w:eastAsia="Times New Roman" w:cs="Arial"/>
          <w:color w:val="000000"/>
          <w:lang w:eastAsia="de-DE"/>
        </w:rPr>
        <w:t xml:space="preserve"> </w:t>
      </w:r>
      <w:r w:rsidRPr="00535B25">
        <w:rPr>
          <w:rFonts w:eastAsia="Times New Roman" w:cs="Arial"/>
          <w:color w:val="000000"/>
          <w:u w:val="single"/>
          <w:lang w:eastAsia="de-DE"/>
        </w:rPr>
        <w:t>und das Trinkwasser ist verschmutzt</w:t>
      </w:r>
      <w:r w:rsidRPr="00221AA4">
        <w:rPr>
          <w:rFonts w:eastAsia="Times New Roman" w:cs="Arial"/>
          <w:color w:val="000000"/>
          <w:lang w:eastAsia="de-DE"/>
        </w:rPr>
        <w:t xml:space="preserve">. </w:t>
      </w:r>
    </w:p>
    <w:p w:rsidR="000B2407" w:rsidRDefault="006B7D16">
      <w:pPr>
        <w:spacing w:line="240" w:lineRule="auto"/>
        <w:jc w:val="both"/>
        <w:rPr>
          <w:rFonts w:ascii="Times New Roman" w:eastAsia="Times New Roman" w:hAnsi="Times New Roman"/>
          <w:u w:val="single"/>
          <w:lang w:eastAsia="de-DE"/>
        </w:rPr>
      </w:pPr>
      <w:r w:rsidRPr="00221AA4">
        <w:rPr>
          <w:rFonts w:eastAsia="Times New Roman" w:cs="Arial"/>
          <w:color w:val="000000"/>
          <w:lang w:eastAsia="de-DE"/>
        </w:rPr>
        <w:t xml:space="preserve">Wenn eine Näherin krank wird, arbeitet sie meist trotzdem weiter, weil sie sonst kein Geld bekommt und ihren Arbeitsplatz verlieren kann. </w:t>
      </w:r>
      <w:r w:rsidRPr="00535B25">
        <w:rPr>
          <w:rFonts w:eastAsia="Times New Roman" w:cs="Arial"/>
          <w:color w:val="000000"/>
          <w:u w:val="single"/>
          <w:lang w:eastAsia="de-DE"/>
        </w:rPr>
        <w:t>So schleppen wir uns eigentlich immer zur Arbeit.</w:t>
      </w:r>
    </w:p>
    <w:p w:rsidR="000B2407" w:rsidRDefault="006B7D16">
      <w:pPr>
        <w:spacing w:line="240" w:lineRule="auto"/>
        <w:jc w:val="both"/>
        <w:rPr>
          <w:rFonts w:ascii="Times New Roman" w:eastAsia="Times New Roman" w:hAnsi="Times New Roman"/>
          <w:u w:val="single"/>
          <w:lang w:eastAsia="de-DE"/>
        </w:rPr>
      </w:pPr>
      <w:r w:rsidRPr="00221AA4">
        <w:rPr>
          <w:rFonts w:eastAsia="Times New Roman" w:cs="Arial"/>
          <w:color w:val="000000"/>
          <w:lang w:eastAsia="de-DE"/>
        </w:rPr>
        <w:t xml:space="preserve">Die meisten von uns leiden an Rückenschmerzen und bekommen Probleme mit den Augen. </w:t>
      </w:r>
      <w:r w:rsidRPr="00535B25">
        <w:rPr>
          <w:rFonts w:eastAsia="Times New Roman" w:cs="Arial"/>
          <w:color w:val="000000"/>
          <w:u w:val="single"/>
          <w:lang w:eastAsia="de-DE"/>
        </w:rPr>
        <w:t>Ich bin noch jung, fühle mich aber schon sehr alt.</w:t>
      </w:r>
    </w:p>
    <w:p w:rsidR="000B2407" w:rsidRDefault="006B7D16">
      <w:pPr>
        <w:spacing w:line="240" w:lineRule="auto"/>
        <w:jc w:val="both"/>
        <w:rPr>
          <w:rFonts w:ascii="Times New Roman" w:eastAsia="Times New Roman" w:hAnsi="Times New Roman"/>
          <w:lang w:eastAsia="de-DE"/>
        </w:rPr>
      </w:pPr>
      <w:r w:rsidRPr="00535B25">
        <w:rPr>
          <w:rFonts w:eastAsia="Times New Roman" w:cs="Arial"/>
          <w:color w:val="000000"/>
          <w:u w:val="single"/>
          <w:lang w:eastAsia="de-DE"/>
        </w:rPr>
        <w:t>Die Sicherheitsbedingungen sind katastrophal</w:t>
      </w:r>
      <w:r w:rsidRPr="00221AA4">
        <w:rPr>
          <w:rFonts w:eastAsia="Times New Roman" w:cs="Arial"/>
          <w:color w:val="000000"/>
          <w:lang w:eastAsia="de-DE"/>
        </w:rPr>
        <w:t>. Immer wieder kommt es zu Bränden oder so</w:t>
      </w:r>
      <w:r>
        <w:rPr>
          <w:rFonts w:eastAsia="Times New Roman" w:cs="Arial"/>
          <w:color w:val="000000"/>
          <w:lang w:eastAsia="de-DE"/>
        </w:rPr>
        <w:t>gar zum Einsturz von Gebäuden. D</w:t>
      </w:r>
      <w:r w:rsidRPr="00221AA4">
        <w:rPr>
          <w:rFonts w:eastAsia="Times New Roman" w:cs="Arial"/>
          <w:color w:val="000000"/>
          <w:lang w:eastAsia="de-DE"/>
        </w:rPr>
        <w:t>ann gibt es Verletzte und auch Tote, ohne dass die Textilunternehmer Entschädigungen zahlen.</w:t>
      </w:r>
      <w:r>
        <w:rPr>
          <w:rFonts w:eastAsia="Times New Roman" w:cs="Arial"/>
          <w:color w:val="000000"/>
          <w:lang w:eastAsia="de-DE"/>
        </w:rPr>
        <w:t xml:space="preserve"> </w:t>
      </w:r>
      <w:r w:rsidRPr="00535B25">
        <w:rPr>
          <w:rFonts w:eastAsia="Times New Roman" w:cs="Arial"/>
          <w:color w:val="000000"/>
          <w:u w:val="single"/>
          <w:lang w:eastAsia="de-DE"/>
        </w:rPr>
        <w:t>So sind wir immer in Gefahr</w:t>
      </w:r>
      <w:r>
        <w:rPr>
          <w:rFonts w:eastAsia="Times New Roman" w:cs="Arial"/>
          <w:color w:val="000000"/>
          <w:lang w:eastAsia="de-DE"/>
        </w:rPr>
        <w:t>.</w:t>
      </w:r>
    </w:p>
    <w:p w:rsidR="003A6736" w:rsidRDefault="006B7D16" w:rsidP="003A6736">
      <w:pPr>
        <w:spacing w:before="60" w:after="60"/>
        <w:rPr>
          <w:rFonts w:eastAsia="Times New Roman" w:cs="Arial"/>
          <w:color w:val="000000"/>
          <w:lang w:eastAsia="de-DE"/>
        </w:rPr>
      </w:pPr>
      <w:r w:rsidRPr="00535B25">
        <w:rPr>
          <w:rFonts w:eastAsia="Times New Roman" w:cs="Arial"/>
          <w:color w:val="000000"/>
          <w:u w:val="single"/>
          <w:lang w:eastAsia="de-DE"/>
        </w:rPr>
        <w:t>Eigentlich würde ich gerne einen Schulabschluss machen. Ich bin sehr traurig, ich habe dazu keine Zeit</w:t>
      </w:r>
      <w:r w:rsidRPr="00221AA4">
        <w:rPr>
          <w:rFonts w:eastAsia="Times New Roman" w:cs="Arial"/>
          <w:color w:val="000000"/>
          <w:lang w:eastAsia="de-DE"/>
        </w:rPr>
        <w:t>, denn ich muss den ganzen Tag in der Fabrik arbeiten.</w:t>
      </w:r>
    </w:p>
    <w:p w:rsidR="003A6736" w:rsidRDefault="003A6736" w:rsidP="003A6736">
      <w:pPr>
        <w:spacing w:before="60" w:after="60"/>
        <w:rPr>
          <w:rFonts w:eastAsia="Times New Roman" w:cs="Arial"/>
          <w:color w:val="000000"/>
          <w:lang w:eastAsia="de-DE"/>
        </w:rPr>
      </w:pPr>
    </w:p>
    <w:p w:rsidR="003A6736" w:rsidRDefault="00F4226C" w:rsidP="003A6736">
      <w:pPr>
        <w:spacing w:before="60" w:after="60"/>
        <w:rPr>
          <w:rFonts w:eastAsia="Times New Roman" w:cs="Arial"/>
          <w:b/>
          <w:color w:val="000000"/>
          <w:lang w:eastAsia="de-DE"/>
        </w:rPr>
      </w:pPr>
      <w:r>
        <w:rPr>
          <w:rFonts w:eastAsia="Times New Roman" w:cs="Arial"/>
          <w:b/>
          <w:color w:val="000000"/>
          <w:lang w:eastAsia="de-DE"/>
        </w:rPr>
        <w:t xml:space="preserve">2. </w:t>
      </w:r>
      <w:r>
        <w:rPr>
          <w:rFonts w:eastAsia="Times New Roman" w:cs="Arial"/>
          <w:b/>
          <w:color w:val="000000"/>
          <w:lang w:eastAsia="de-DE"/>
        </w:rPr>
        <w:tab/>
        <w:t>Zusammenfassung</w:t>
      </w:r>
    </w:p>
    <w:p w:rsidR="00420481" w:rsidRDefault="006B7D16" w:rsidP="006B7D16">
      <w:pPr>
        <w:suppressAutoHyphens/>
        <w:spacing w:before="60" w:after="60"/>
        <w:rPr>
          <w:b/>
        </w:rPr>
      </w:pPr>
      <w:r>
        <w:rPr>
          <w:rFonts w:eastAsia="Times New Roman" w:cs="Arial"/>
          <w:color w:val="000000"/>
          <w:lang w:eastAsia="de-DE"/>
        </w:rPr>
        <w:t>Die Näherin findet ihre Arbeit schwierig und sie klagt über die harten Bedingungen. Sie sagt, dass ihr Leben aus viel Arbeit besteht und dass die Arbeitsbedingungen sehr gefährlich sind. Trotzdem arbeiten alle weiter, um Geld zu verdienen, auch wenn sie krank sind. Die Näherin sagt, dass sie traurig ist, weil sie gern einen Schulabschluss machen würde, aber dafür hat sie keine Zeit, denn sie muss immer zu arbeiten.</w:t>
      </w:r>
    </w:p>
    <w:p w:rsidR="00420481" w:rsidRDefault="00420481" w:rsidP="00D17CB5">
      <w:pPr>
        <w:suppressAutoHyphens/>
        <w:spacing w:before="60" w:after="60"/>
        <w:rPr>
          <w:b/>
        </w:rPr>
      </w:pPr>
    </w:p>
    <w:p w:rsidR="00420481" w:rsidRDefault="00420481" w:rsidP="00D17CB5">
      <w:pPr>
        <w:suppressAutoHyphens/>
        <w:spacing w:before="60" w:after="60"/>
        <w:rPr>
          <w:b/>
        </w:rPr>
      </w:pPr>
    </w:p>
    <w:p w:rsidR="00420481" w:rsidRDefault="00420481" w:rsidP="00D17CB5">
      <w:pPr>
        <w:suppressAutoHyphens/>
        <w:spacing w:before="60" w:after="60"/>
        <w:rPr>
          <w:b/>
        </w:rPr>
      </w:pPr>
    </w:p>
    <w:p w:rsidR="00420481" w:rsidRDefault="00420481" w:rsidP="00D17CB5">
      <w:pPr>
        <w:suppressAutoHyphens/>
        <w:spacing w:before="60" w:after="60"/>
        <w:rPr>
          <w:b/>
        </w:rPr>
      </w:pPr>
    </w:p>
    <w:p w:rsidR="00420481" w:rsidRDefault="00420481" w:rsidP="00D17CB5">
      <w:pPr>
        <w:suppressAutoHyphens/>
        <w:spacing w:before="60" w:after="60"/>
        <w:rPr>
          <w:b/>
        </w:rPr>
      </w:pPr>
    </w:p>
    <w:p w:rsidR="00420481" w:rsidRDefault="00420481" w:rsidP="00D17CB5">
      <w:pPr>
        <w:suppressAutoHyphens/>
        <w:spacing w:before="60" w:after="60"/>
        <w:rPr>
          <w:b/>
        </w:rPr>
      </w:pPr>
    </w:p>
    <w:p w:rsidR="00420481" w:rsidRDefault="00420481" w:rsidP="00D17CB5">
      <w:pPr>
        <w:suppressAutoHyphens/>
        <w:spacing w:before="60" w:after="60"/>
        <w:rPr>
          <w:b/>
        </w:rPr>
      </w:pPr>
    </w:p>
    <w:p w:rsidR="00420481" w:rsidRDefault="00420481" w:rsidP="00D17CB5">
      <w:pPr>
        <w:suppressAutoHyphens/>
        <w:spacing w:before="60" w:after="60"/>
        <w:rPr>
          <w:b/>
        </w:rPr>
      </w:pPr>
    </w:p>
    <w:p w:rsidR="00420481" w:rsidRDefault="00420481" w:rsidP="00D17CB5">
      <w:pPr>
        <w:suppressAutoHyphens/>
        <w:spacing w:before="60" w:after="60"/>
        <w:rPr>
          <w:b/>
        </w:rPr>
      </w:pPr>
    </w:p>
    <w:p w:rsidR="00420481" w:rsidRDefault="00420481" w:rsidP="00D17CB5">
      <w:pPr>
        <w:suppressAutoHyphens/>
        <w:spacing w:before="60" w:after="60"/>
        <w:rPr>
          <w:b/>
        </w:rPr>
      </w:pPr>
    </w:p>
    <w:p w:rsidR="00420481" w:rsidRDefault="00420481" w:rsidP="00D17CB5">
      <w:pPr>
        <w:suppressAutoHyphens/>
        <w:spacing w:before="60" w:after="60"/>
        <w:rPr>
          <w:b/>
        </w:rPr>
      </w:pPr>
    </w:p>
    <w:p w:rsidR="00420481" w:rsidRDefault="00420481" w:rsidP="00D17CB5">
      <w:pPr>
        <w:suppressAutoHyphens/>
        <w:spacing w:before="60" w:after="60"/>
        <w:rPr>
          <w:b/>
        </w:rPr>
      </w:pPr>
    </w:p>
    <w:p w:rsidR="00420481" w:rsidRDefault="00420481" w:rsidP="00D17CB5">
      <w:pPr>
        <w:suppressAutoHyphens/>
        <w:spacing w:before="60" w:after="60"/>
        <w:rPr>
          <w:b/>
        </w:rPr>
      </w:pPr>
    </w:p>
    <w:p w:rsidR="008119C5" w:rsidRPr="00C2144F" w:rsidRDefault="00420481" w:rsidP="00C00869">
      <w:pPr>
        <w:spacing w:before="60" w:after="60"/>
        <w:rPr>
          <w:sz w:val="2"/>
          <w:szCs w:val="2"/>
        </w:rPr>
      </w:pPr>
      <w:r w:rsidRPr="00420481">
        <w:rPr>
          <w:b/>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9D7" w:rsidRDefault="00BD69D7" w:rsidP="00837EC7">
      <w:pPr>
        <w:spacing w:line="240" w:lineRule="auto"/>
      </w:pPr>
      <w:r>
        <w:separator/>
      </w:r>
    </w:p>
  </w:endnote>
  <w:endnote w:type="continuationSeparator" w:id="0">
    <w:p w:rsidR="00BD69D7" w:rsidRDefault="00BD69D7"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fldSimple w:instr=" PAGE   \* MERGEFORMAT ">
          <w:r w:rsidR="005D7EE0">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9D7" w:rsidRDefault="00BD69D7" w:rsidP="00837EC7">
      <w:pPr>
        <w:spacing w:line="240" w:lineRule="auto"/>
      </w:pPr>
      <w:r>
        <w:separator/>
      </w:r>
    </w:p>
  </w:footnote>
  <w:footnote w:type="continuationSeparator" w:id="0">
    <w:p w:rsidR="00BD69D7" w:rsidRDefault="00BD69D7"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922E5A"/>
    <w:multiLevelType w:val="hybridMultilevel"/>
    <w:tmpl w:val="D3C6FB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5"/>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attachedTemplate r:id="rId1"/>
  <w:documentProtection w:edit="forms" w:enforcement="0"/>
  <w:defaultTabStop w:val="708"/>
  <w:autoHyphenation/>
  <w:hyphenationZone w:val="425"/>
  <w:characterSpacingControl w:val="doNotCompress"/>
  <w:hdrShapeDefaults>
    <o:shapedefaults v:ext="edit" spidmax="76801"/>
  </w:hdrShapeDefaults>
  <w:footnotePr>
    <w:footnote w:id="-1"/>
    <w:footnote w:id="0"/>
  </w:footnotePr>
  <w:endnotePr>
    <w:endnote w:id="-1"/>
    <w:endnote w:id="0"/>
  </w:endnotePr>
  <w:compat/>
  <w:rsids>
    <w:rsidRoot w:val="00511575"/>
    <w:rsid w:val="0004165F"/>
    <w:rsid w:val="000636E4"/>
    <w:rsid w:val="000A2A61"/>
    <w:rsid w:val="000A4B8B"/>
    <w:rsid w:val="000B2407"/>
    <w:rsid w:val="00105640"/>
    <w:rsid w:val="00133562"/>
    <w:rsid w:val="00136172"/>
    <w:rsid w:val="00142DFA"/>
    <w:rsid w:val="00155F4E"/>
    <w:rsid w:val="001634E6"/>
    <w:rsid w:val="00163D87"/>
    <w:rsid w:val="00185133"/>
    <w:rsid w:val="001A71B9"/>
    <w:rsid w:val="001B043E"/>
    <w:rsid w:val="001C3197"/>
    <w:rsid w:val="001E1617"/>
    <w:rsid w:val="001F319E"/>
    <w:rsid w:val="00202F49"/>
    <w:rsid w:val="00206E1F"/>
    <w:rsid w:val="002123C9"/>
    <w:rsid w:val="002348B8"/>
    <w:rsid w:val="00270DFC"/>
    <w:rsid w:val="002A04B8"/>
    <w:rsid w:val="002A2294"/>
    <w:rsid w:val="002B14FC"/>
    <w:rsid w:val="002D3F70"/>
    <w:rsid w:val="002D55C9"/>
    <w:rsid w:val="002E1682"/>
    <w:rsid w:val="002F3C8C"/>
    <w:rsid w:val="00300E1A"/>
    <w:rsid w:val="0030287F"/>
    <w:rsid w:val="00321743"/>
    <w:rsid w:val="00334567"/>
    <w:rsid w:val="00363539"/>
    <w:rsid w:val="00381AB2"/>
    <w:rsid w:val="003A6736"/>
    <w:rsid w:val="003F4234"/>
    <w:rsid w:val="0040115E"/>
    <w:rsid w:val="004072A0"/>
    <w:rsid w:val="00411347"/>
    <w:rsid w:val="00420481"/>
    <w:rsid w:val="00432230"/>
    <w:rsid w:val="00435C67"/>
    <w:rsid w:val="00445672"/>
    <w:rsid w:val="0044705F"/>
    <w:rsid w:val="0045370E"/>
    <w:rsid w:val="00467ABE"/>
    <w:rsid w:val="004851BE"/>
    <w:rsid w:val="0049671A"/>
    <w:rsid w:val="00496D76"/>
    <w:rsid w:val="004A53BF"/>
    <w:rsid w:val="004C485B"/>
    <w:rsid w:val="004C5D31"/>
    <w:rsid w:val="004F3656"/>
    <w:rsid w:val="005052CB"/>
    <w:rsid w:val="00511575"/>
    <w:rsid w:val="00537A2A"/>
    <w:rsid w:val="005960DF"/>
    <w:rsid w:val="005C16CC"/>
    <w:rsid w:val="005D7EE0"/>
    <w:rsid w:val="005F1ACA"/>
    <w:rsid w:val="00677337"/>
    <w:rsid w:val="006A22F8"/>
    <w:rsid w:val="006A599E"/>
    <w:rsid w:val="006B7D16"/>
    <w:rsid w:val="006C713F"/>
    <w:rsid w:val="006D084A"/>
    <w:rsid w:val="006D5EEA"/>
    <w:rsid w:val="006D719E"/>
    <w:rsid w:val="007024FB"/>
    <w:rsid w:val="007357B6"/>
    <w:rsid w:val="007621DD"/>
    <w:rsid w:val="007B15A0"/>
    <w:rsid w:val="007C1D1C"/>
    <w:rsid w:val="007C32D6"/>
    <w:rsid w:val="007C3E2C"/>
    <w:rsid w:val="007D6BA1"/>
    <w:rsid w:val="007D6CFE"/>
    <w:rsid w:val="00800BD6"/>
    <w:rsid w:val="008109AD"/>
    <w:rsid w:val="008119C5"/>
    <w:rsid w:val="00820851"/>
    <w:rsid w:val="00825908"/>
    <w:rsid w:val="00826C8F"/>
    <w:rsid w:val="00837EC7"/>
    <w:rsid w:val="008A1768"/>
    <w:rsid w:val="008B1D49"/>
    <w:rsid w:val="008B6E6E"/>
    <w:rsid w:val="008C4247"/>
    <w:rsid w:val="008E2ED1"/>
    <w:rsid w:val="008E7D45"/>
    <w:rsid w:val="008F78E6"/>
    <w:rsid w:val="00937B60"/>
    <w:rsid w:val="0095558E"/>
    <w:rsid w:val="00962E76"/>
    <w:rsid w:val="00971722"/>
    <w:rsid w:val="009A1D85"/>
    <w:rsid w:val="009B046A"/>
    <w:rsid w:val="009F42E4"/>
    <w:rsid w:val="00A00BE9"/>
    <w:rsid w:val="00A20523"/>
    <w:rsid w:val="00A366CC"/>
    <w:rsid w:val="00A57E9B"/>
    <w:rsid w:val="00A804F8"/>
    <w:rsid w:val="00A828A1"/>
    <w:rsid w:val="00A973E5"/>
    <w:rsid w:val="00AB509B"/>
    <w:rsid w:val="00AD39E6"/>
    <w:rsid w:val="00AE2D84"/>
    <w:rsid w:val="00AE3A55"/>
    <w:rsid w:val="00B542E5"/>
    <w:rsid w:val="00B94BD8"/>
    <w:rsid w:val="00BC2437"/>
    <w:rsid w:val="00BC763D"/>
    <w:rsid w:val="00BD69D7"/>
    <w:rsid w:val="00BD7E76"/>
    <w:rsid w:val="00BE7704"/>
    <w:rsid w:val="00BF22FF"/>
    <w:rsid w:val="00BF2994"/>
    <w:rsid w:val="00BF4880"/>
    <w:rsid w:val="00C00869"/>
    <w:rsid w:val="00C01D4F"/>
    <w:rsid w:val="00C16860"/>
    <w:rsid w:val="00C2144F"/>
    <w:rsid w:val="00C2632F"/>
    <w:rsid w:val="00C47F23"/>
    <w:rsid w:val="00C6552D"/>
    <w:rsid w:val="00C752F4"/>
    <w:rsid w:val="00CB3549"/>
    <w:rsid w:val="00CE0C0B"/>
    <w:rsid w:val="00D0707C"/>
    <w:rsid w:val="00D17CB5"/>
    <w:rsid w:val="00D226DE"/>
    <w:rsid w:val="00D270BC"/>
    <w:rsid w:val="00D41BE0"/>
    <w:rsid w:val="00DC762A"/>
    <w:rsid w:val="00DD0C30"/>
    <w:rsid w:val="00DF308F"/>
    <w:rsid w:val="00E16A0E"/>
    <w:rsid w:val="00E16B27"/>
    <w:rsid w:val="00E579BF"/>
    <w:rsid w:val="00E72519"/>
    <w:rsid w:val="00E84ADD"/>
    <w:rsid w:val="00E85DB9"/>
    <w:rsid w:val="00E86529"/>
    <w:rsid w:val="00EA4734"/>
    <w:rsid w:val="00EA5291"/>
    <w:rsid w:val="00EB070D"/>
    <w:rsid w:val="00EC1F75"/>
    <w:rsid w:val="00EC51CF"/>
    <w:rsid w:val="00EC68C4"/>
    <w:rsid w:val="00ED0EC3"/>
    <w:rsid w:val="00F17F92"/>
    <w:rsid w:val="00F2257F"/>
    <w:rsid w:val="00F372D1"/>
    <w:rsid w:val="00F4226C"/>
    <w:rsid w:val="00F5187C"/>
    <w:rsid w:val="00F86862"/>
    <w:rsid w:val="00FA0BB9"/>
    <w:rsid w:val="00FB5B70"/>
    <w:rsid w:val="00FC4BAB"/>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D956E-133F-43B8-B7EA-958DA20C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653</Words>
  <Characters>4114</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2016-09-23T11:52:00Z</dcterms:created>
  <dcterms:modified xsi:type="dcterms:W3CDTF">2016-09-23T11:52:00Z</dcterms:modified>
</cp:coreProperties>
</file>