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133" w:rsidRPr="008119C5" w:rsidRDefault="00B94BD8" w:rsidP="00B94BD8">
      <w:pPr>
        <w:jc w:val="center"/>
        <w:rPr>
          <w:b/>
          <w:sz w:val="28"/>
          <w:szCs w:val="28"/>
        </w:rPr>
      </w:pPr>
      <w:r>
        <w:rPr>
          <w:b/>
          <w:sz w:val="28"/>
          <w:szCs w:val="28"/>
        </w:rPr>
        <w:t>Aufgaben</w:t>
      </w:r>
      <w:r w:rsidR="0095558E">
        <w:rPr>
          <w:b/>
          <w:sz w:val="28"/>
          <w:szCs w:val="28"/>
        </w:rPr>
        <w:t>formular</w:t>
      </w:r>
    </w:p>
    <w:p w:rsidR="00B94BD8" w:rsidRPr="008119C5" w:rsidRDefault="00B94BD8" w:rsidP="00B94BD8">
      <w:pPr>
        <w:spacing w:after="120"/>
        <w:jc w:val="center"/>
        <w:rPr>
          <w:sz w:val="20"/>
          <w:szCs w:val="20"/>
        </w:rPr>
      </w:pPr>
    </w:p>
    <w:p w:rsidR="002D3F70" w:rsidRDefault="002D3F70" w:rsidP="00B94BD8">
      <w:pPr>
        <w:spacing w:after="120"/>
      </w:pPr>
      <w:r w:rsidRPr="008119C5">
        <w:t>Standardillustrierende Aufgaben veranschaulichen beispielhaft Standards für Lehrkräfte, Lernende und Eltern.</w:t>
      </w:r>
      <w:r w:rsidR="007C1D1C">
        <w:t xml:space="preserve"> </w:t>
      </w:r>
    </w:p>
    <w:p w:rsidR="00202F49" w:rsidRPr="008119C5" w:rsidRDefault="00202F49" w:rsidP="00B94BD8">
      <w:pPr>
        <w:spacing w:after="120"/>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2802"/>
        <w:gridCol w:w="276"/>
        <w:gridCol w:w="3078"/>
        <w:gridCol w:w="3079"/>
      </w:tblGrid>
      <w:tr w:rsidR="00B94BD8" w:rsidRPr="008119C5" w:rsidTr="00C16860">
        <w:tc>
          <w:tcPr>
            <w:tcW w:w="2802" w:type="dxa"/>
          </w:tcPr>
          <w:p w:rsidR="00B94BD8" w:rsidRPr="008119C5" w:rsidRDefault="00B94BD8" w:rsidP="00321743">
            <w:pPr>
              <w:spacing w:before="200" w:after="200"/>
              <w:rPr>
                <w:b/>
              </w:rPr>
            </w:pPr>
            <w:r w:rsidRPr="008119C5">
              <w:rPr>
                <w:b/>
              </w:rPr>
              <w:t>Fach</w:t>
            </w:r>
          </w:p>
        </w:tc>
        <w:tc>
          <w:tcPr>
            <w:tcW w:w="6433" w:type="dxa"/>
            <w:gridSpan w:val="3"/>
          </w:tcPr>
          <w:p w:rsidR="00B94BD8" w:rsidRPr="00202F49" w:rsidRDefault="00BB332B" w:rsidP="00321743">
            <w:pPr>
              <w:spacing w:before="200" w:after="200"/>
            </w:pPr>
            <w:r>
              <w:t>Geschichte</w:t>
            </w:r>
          </w:p>
        </w:tc>
      </w:tr>
      <w:tr w:rsidR="00B94BD8" w:rsidRPr="008119C5" w:rsidTr="00C16860">
        <w:tc>
          <w:tcPr>
            <w:tcW w:w="2802" w:type="dxa"/>
          </w:tcPr>
          <w:p w:rsidR="00B94BD8" w:rsidRPr="008119C5" w:rsidRDefault="00B94BD8" w:rsidP="00321743">
            <w:pPr>
              <w:spacing w:before="200" w:after="200"/>
              <w:rPr>
                <w:b/>
              </w:rPr>
            </w:pPr>
            <w:r w:rsidRPr="008119C5">
              <w:rPr>
                <w:b/>
              </w:rPr>
              <w:t>Kompetenzbereich</w:t>
            </w:r>
          </w:p>
        </w:tc>
        <w:tc>
          <w:tcPr>
            <w:tcW w:w="6433" w:type="dxa"/>
            <w:gridSpan w:val="3"/>
          </w:tcPr>
          <w:p w:rsidR="00B94BD8" w:rsidRPr="008A1768" w:rsidRDefault="00BB332B" w:rsidP="00321743">
            <w:pPr>
              <w:spacing w:before="200" w:after="200"/>
            </w:pPr>
            <w:r>
              <w:t>Deuten</w:t>
            </w:r>
            <w:r w:rsidR="00C30805">
              <w:t xml:space="preserve"> (Ge-K1)</w:t>
            </w:r>
          </w:p>
        </w:tc>
      </w:tr>
      <w:tr w:rsidR="00B94BD8" w:rsidRPr="008119C5" w:rsidTr="00C16860">
        <w:tc>
          <w:tcPr>
            <w:tcW w:w="2802" w:type="dxa"/>
          </w:tcPr>
          <w:p w:rsidR="00B94BD8" w:rsidRPr="008119C5" w:rsidRDefault="00B94BD8" w:rsidP="00321743">
            <w:pPr>
              <w:tabs>
                <w:tab w:val="left" w:pos="1373"/>
              </w:tabs>
              <w:spacing w:before="200" w:after="200"/>
              <w:rPr>
                <w:b/>
              </w:rPr>
            </w:pPr>
            <w:r w:rsidRPr="008119C5">
              <w:rPr>
                <w:b/>
              </w:rPr>
              <w:t>Kompetenz</w:t>
            </w:r>
          </w:p>
        </w:tc>
        <w:tc>
          <w:tcPr>
            <w:tcW w:w="6433" w:type="dxa"/>
            <w:gridSpan w:val="3"/>
          </w:tcPr>
          <w:p w:rsidR="00B94BD8" w:rsidRPr="008A1768" w:rsidRDefault="00BB332B" w:rsidP="00321743">
            <w:pPr>
              <w:tabs>
                <w:tab w:val="left" w:pos="1373"/>
              </w:tabs>
              <w:spacing w:before="200" w:after="200"/>
            </w:pPr>
            <w:r>
              <w:t>Historische Quellen untersuchen</w:t>
            </w:r>
            <w:r w:rsidR="00C30805">
              <w:t xml:space="preserve"> (Ge-K1.1)</w:t>
            </w:r>
          </w:p>
        </w:tc>
      </w:tr>
      <w:tr w:rsidR="00B94BD8" w:rsidRPr="008119C5" w:rsidTr="00C16860">
        <w:tc>
          <w:tcPr>
            <w:tcW w:w="2802" w:type="dxa"/>
          </w:tcPr>
          <w:p w:rsidR="00B94BD8" w:rsidRPr="008119C5" w:rsidRDefault="008E2ED1" w:rsidP="00321743">
            <w:pPr>
              <w:tabs>
                <w:tab w:val="left" w:pos="1190"/>
              </w:tabs>
              <w:spacing w:before="200" w:after="200"/>
              <w:rPr>
                <w:b/>
              </w:rPr>
            </w:pPr>
            <w:r>
              <w:rPr>
                <w:b/>
              </w:rPr>
              <w:t>Niveaus</w:t>
            </w:r>
            <w:r w:rsidR="00B94BD8" w:rsidRPr="008119C5">
              <w:rPr>
                <w:b/>
              </w:rPr>
              <w:t>tufe</w:t>
            </w:r>
            <w:r w:rsidR="00EA4734">
              <w:rPr>
                <w:b/>
              </w:rPr>
              <w:t>(n)</w:t>
            </w:r>
          </w:p>
        </w:tc>
        <w:tc>
          <w:tcPr>
            <w:tcW w:w="6433" w:type="dxa"/>
            <w:gridSpan w:val="3"/>
          </w:tcPr>
          <w:p w:rsidR="00B94BD8" w:rsidRPr="008A1768" w:rsidRDefault="00F2006C" w:rsidP="00BE7704">
            <w:pPr>
              <w:tabs>
                <w:tab w:val="left" w:pos="1190"/>
              </w:tabs>
              <w:spacing w:before="200" w:after="200"/>
            </w:pPr>
            <w:r>
              <w:t>E</w:t>
            </w:r>
            <w:r w:rsidR="000C0F1E">
              <w:t>/F</w:t>
            </w:r>
          </w:p>
        </w:tc>
      </w:tr>
      <w:tr w:rsidR="008E2ED1" w:rsidRPr="008119C5" w:rsidTr="00C16860">
        <w:tc>
          <w:tcPr>
            <w:tcW w:w="2802" w:type="dxa"/>
          </w:tcPr>
          <w:p w:rsidR="008E2ED1" w:rsidRDefault="008E2ED1" w:rsidP="00321743">
            <w:pPr>
              <w:tabs>
                <w:tab w:val="left" w:pos="1190"/>
              </w:tabs>
              <w:spacing w:before="200" w:after="200"/>
              <w:rPr>
                <w:b/>
              </w:rPr>
            </w:pPr>
            <w:r w:rsidRPr="008119C5">
              <w:rPr>
                <w:b/>
              </w:rPr>
              <w:t>Standard</w:t>
            </w:r>
          </w:p>
        </w:tc>
        <w:tc>
          <w:tcPr>
            <w:tcW w:w="6433" w:type="dxa"/>
            <w:gridSpan w:val="3"/>
          </w:tcPr>
          <w:p w:rsidR="008E2ED1" w:rsidRPr="003803BD" w:rsidRDefault="00AC31FE" w:rsidP="00F2006C">
            <w:pPr>
              <w:rPr>
                <w:rFonts w:cs="Arial"/>
                <w:b/>
              </w:rPr>
            </w:pPr>
            <w:r w:rsidRPr="002A0FD4">
              <w:rPr>
                <w:rFonts w:cs="Arial"/>
              </w:rPr>
              <w:t xml:space="preserve">Die Schülerinnen und Schüler können </w:t>
            </w:r>
            <w:r w:rsidR="00D21FF2">
              <w:rPr>
                <w:rFonts w:cs="Arial"/>
              </w:rPr>
              <w:t>unterschiedliche Pe</w:t>
            </w:r>
            <w:r w:rsidR="00D21FF2">
              <w:rPr>
                <w:rFonts w:cs="Arial"/>
              </w:rPr>
              <w:t>r</w:t>
            </w:r>
            <w:r w:rsidR="00D21FF2">
              <w:rPr>
                <w:rFonts w:cs="Arial"/>
              </w:rPr>
              <w:t>spektiven verschiedener Quellenautorinnen und -autoren auf denselben historischen Sachverhalt vergleichen</w:t>
            </w:r>
            <w:r w:rsidR="00C30805">
              <w:rPr>
                <w:rFonts w:cs="Arial"/>
              </w:rPr>
              <w:t xml:space="preserve"> und diskuti</w:t>
            </w:r>
            <w:r w:rsidR="00C30805">
              <w:rPr>
                <w:rFonts w:cs="Arial"/>
              </w:rPr>
              <w:t>e</w:t>
            </w:r>
            <w:r w:rsidR="00C30805">
              <w:rPr>
                <w:rFonts w:cs="Arial"/>
              </w:rPr>
              <w:t>ren</w:t>
            </w:r>
            <w:r w:rsidR="00802196">
              <w:rPr>
                <w:rFonts w:cs="Arial"/>
              </w:rPr>
              <w:t>.</w:t>
            </w:r>
          </w:p>
        </w:tc>
      </w:tr>
      <w:tr w:rsidR="00B94BD8" w:rsidRPr="008119C5" w:rsidTr="00C16860">
        <w:tc>
          <w:tcPr>
            <w:tcW w:w="2802" w:type="dxa"/>
            <w:tcBorders>
              <w:bottom w:val="single" w:sz="4" w:space="0" w:color="808080" w:themeColor="background1" w:themeShade="80"/>
            </w:tcBorders>
          </w:tcPr>
          <w:p w:rsidR="00B94BD8" w:rsidRPr="008119C5" w:rsidRDefault="00B94BD8" w:rsidP="00321743">
            <w:pPr>
              <w:tabs>
                <w:tab w:val="left" w:pos="1190"/>
              </w:tabs>
              <w:spacing w:before="200" w:after="200"/>
              <w:rPr>
                <w:b/>
              </w:rPr>
            </w:pPr>
            <w:r>
              <w:rPr>
                <w:b/>
              </w:rPr>
              <w:t>ggf. Themenfeld</w:t>
            </w:r>
          </w:p>
        </w:tc>
        <w:tc>
          <w:tcPr>
            <w:tcW w:w="6433" w:type="dxa"/>
            <w:gridSpan w:val="3"/>
            <w:tcBorders>
              <w:bottom w:val="single" w:sz="4" w:space="0" w:color="808080" w:themeColor="background1" w:themeShade="80"/>
            </w:tcBorders>
          </w:tcPr>
          <w:p w:rsidR="00B94BD8" w:rsidRPr="00202F49" w:rsidRDefault="00C30805" w:rsidP="00321743">
            <w:pPr>
              <w:tabs>
                <w:tab w:val="left" w:pos="1190"/>
              </w:tabs>
              <w:spacing w:before="200" w:after="200"/>
            </w:pPr>
            <w:r>
              <w:t>Europäische Expansion und Kolonialismus</w:t>
            </w:r>
          </w:p>
        </w:tc>
      </w:tr>
      <w:tr w:rsidR="005C16CC" w:rsidRPr="008119C5" w:rsidTr="00C16860">
        <w:tc>
          <w:tcPr>
            <w:tcW w:w="2802" w:type="dxa"/>
            <w:tcBorders>
              <w:bottom w:val="single" w:sz="4" w:space="0" w:color="808080" w:themeColor="background1" w:themeShade="80"/>
            </w:tcBorders>
          </w:tcPr>
          <w:p w:rsidR="005C16CC" w:rsidRDefault="005C16CC" w:rsidP="00321743">
            <w:pPr>
              <w:tabs>
                <w:tab w:val="left" w:pos="1190"/>
              </w:tabs>
              <w:spacing w:before="200" w:after="200"/>
              <w:rPr>
                <w:b/>
              </w:rPr>
            </w:pPr>
            <w:r>
              <w:rPr>
                <w:b/>
              </w:rPr>
              <w:t>ggf</w:t>
            </w:r>
            <w:r w:rsidR="00EA4734">
              <w:rPr>
                <w:b/>
              </w:rPr>
              <w:t>.</w:t>
            </w:r>
            <w:r>
              <w:rPr>
                <w:b/>
              </w:rPr>
              <w:t xml:space="preserve"> Bezug Basiscurr</w:t>
            </w:r>
            <w:r>
              <w:rPr>
                <w:b/>
              </w:rPr>
              <w:t>i</w:t>
            </w:r>
            <w:r>
              <w:rPr>
                <w:b/>
              </w:rPr>
              <w:t>culum (BC)</w:t>
            </w:r>
            <w:r w:rsidR="00C16860">
              <w:rPr>
                <w:b/>
              </w:rPr>
              <w:t xml:space="preserve"> oder übe</w:t>
            </w:r>
            <w:r w:rsidR="00C16860">
              <w:rPr>
                <w:b/>
              </w:rPr>
              <w:t>r</w:t>
            </w:r>
            <w:r w:rsidR="00C16860">
              <w:rPr>
                <w:b/>
              </w:rPr>
              <w:t>greifenden Themen (ÜT)</w:t>
            </w:r>
          </w:p>
        </w:tc>
        <w:tc>
          <w:tcPr>
            <w:tcW w:w="6433" w:type="dxa"/>
            <w:gridSpan w:val="3"/>
            <w:tcBorders>
              <w:bottom w:val="single" w:sz="4" w:space="0" w:color="808080" w:themeColor="background1" w:themeShade="80"/>
            </w:tcBorders>
          </w:tcPr>
          <w:p w:rsidR="005C16CC" w:rsidRPr="00202F49" w:rsidRDefault="0062155F" w:rsidP="00321743">
            <w:pPr>
              <w:tabs>
                <w:tab w:val="left" w:pos="1190"/>
              </w:tabs>
              <w:spacing w:before="200" w:after="200"/>
            </w:pPr>
            <w:r>
              <w:t>Interkulturelle Bildung</w:t>
            </w:r>
            <w:r w:rsidR="00D05628">
              <w:t>, Medienbildung</w:t>
            </w:r>
          </w:p>
        </w:tc>
      </w:tr>
      <w:tr w:rsidR="005C16CC" w:rsidRPr="008119C5" w:rsidTr="00C16860">
        <w:tc>
          <w:tcPr>
            <w:tcW w:w="2802" w:type="dxa"/>
            <w:tcBorders>
              <w:bottom w:val="single" w:sz="4" w:space="0" w:color="808080" w:themeColor="background1" w:themeShade="80"/>
            </w:tcBorders>
          </w:tcPr>
          <w:p w:rsidR="005C16CC" w:rsidRDefault="004851BE" w:rsidP="00321743">
            <w:pPr>
              <w:tabs>
                <w:tab w:val="left" w:pos="1190"/>
              </w:tabs>
              <w:spacing w:before="200" w:after="200"/>
              <w:rPr>
                <w:b/>
              </w:rPr>
            </w:pPr>
            <w:r>
              <w:rPr>
                <w:b/>
              </w:rPr>
              <w:t>g</w:t>
            </w:r>
            <w:r w:rsidR="005C16CC">
              <w:rPr>
                <w:b/>
              </w:rPr>
              <w:t>gf</w:t>
            </w:r>
            <w:r w:rsidR="00EA4734">
              <w:rPr>
                <w:b/>
              </w:rPr>
              <w:t>.</w:t>
            </w:r>
            <w:r w:rsidR="005C16CC">
              <w:rPr>
                <w:b/>
              </w:rPr>
              <w:t xml:space="preserve"> Standard BC</w:t>
            </w:r>
          </w:p>
        </w:tc>
        <w:tc>
          <w:tcPr>
            <w:tcW w:w="6433" w:type="dxa"/>
            <w:gridSpan w:val="3"/>
            <w:tcBorders>
              <w:bottom w:val="single" w:sz="4" w:space="0" w:color="808080" w:themeColor="background1" w:themeShade="80"/>
            </w:tcBorders>
          </w:tcPr>
          <w:p w:rsidR="005C16CC" w:rsidRDefault="00D05628" w:rsidP="00321743">
            <w:pPr>
              <w:tabs>
                <w:tab w:val="left" w:pos="1190"/>
              </w:tabs>
              <w:spacing w:before="200" w:after="200"/>
            </w:pPr>
            <w:r>
              <w:t>Informieren (MB-K1.1)</w:t>
            </w:r>
            <w:r>
              <w:br/>
              <w:t>G: Unterschiede zwischen Informationsquellen kriterienorientiert untersuchen</w:t>
            </w:r>
          </w:p>
          <w:p w:rsidR="00D05628" w:rsidRPr="00202F49" w:rsidRDefault="00D05628" w:rsidP="00321743">
            <w:pPr>
              <w:tabs>
                <w:tab w:val="left" w:pos="1190"/>
              </w:tabs>
              <w:spacing w:before="200" w:after="200"/>
            </w:pPr>
            <w:r>
              <w:t>Prüfung und Bewertung von Quellen und Information (MB-K1.3)</w:t>
            </w:r>
            <w:r>
              <w:br/>
              <w:t>G: die Glaubwürdigkeit und Wirkung von Informationsquellen kritisch beurteilen</w:t>
            </w:r>
          </w:p>
        </w:tc>
      </w:tr>
      <w:tr w:rsidR="00F5187C" w:rsidRPr="008119C5" w:rsidTr="00142DFA">
        <w:tc>
          <w:tcPr>
            <w:tcW w:w="9235" w:type="dxa"/>
            <w:gridSpan w:val="4"/>
            <w:tcBorders>
              <w:bottom w:val="nil"/>
            </w:tcBorders>
          </w:tcPr>
          <w:p w:rsidR="00F5187C" w:rsidRPr="008119C5" w:rsidRDefault="00F5187C" w:rsidP="00321743">
            <w:pPr>
              <w:spacing w:before="200" w:after="200"/>
              <w:rPr>
                <w:b/>
              </w:rPr>
            </w:pPr>
            <w:r w:rsidRPr="008119C5">
              <w:rPr>
                <w:b/>
              </w:rPr>
              <w:t>Aufgabenformat</w:t>
            </w:r>
          </w:p>
        </w:tc>
      </w:tr>
      <w:tr w:rsidR="00F17F92" w:rsidRPr="008119C5" w:rsidTr="00142DFA">
        <w:trPr>
          <w:trHeight w:val="336"/>
        </w:trPr>
        <w:tc>
          <w:tcPr>
            <w:tcW w:w="3078" w:type="dxa"/>
            <w:gridSpan w:val="2"/>
            <w:tcBorders>
              <w:top w:val="nil"/>
              <w:bottom w:val="single" w:sz="4" w:space="0" w:color="808080" w:themeColor="background1" w:themeShade="80"/>
              <w:right w:val="nil"/>
            </w:tcBorders>
          </w:tcPr>
          <w:p w:rsidR="00F17F92" w:rsidRPr="008119C5" w:rsidRDefault="00F17F92" w:rsidP="006D084A">
            <w:pPr>
              <w:tabs>
                <w:tab w:val="left" w:pos="840"/>
              </w:tabs>
              <w:spacing w:before="200" w:after="200"/>
              <w:rPr>
                <w:b/>
              </w:rPr>
            </w:pPr>
            <w:r w:rsidRPr="008119C5">
              <w:rPr>
                <w:b/>
              </w:rPr>
              <w:t>offen</w:t>
            </w:r>
            <w:r w:rsidR="00334567" w:rsidRPr="00202F49">
              <w:rPr>
                <w:b/>
                <w:sz w:val="24"/>
                <w:szCs w:val="24"/>
              </w:rPr>
              <w:tab/>
            </w:r>
            <w:r w:rsidR="00213789">
              <w:rPr>
                <w:b/>
                <w:sz w:val="24"/>
                <w:szCs w:val="24"/>
              </w:rPr>
              <w:t>x</w:t>
            </w:r>
          </w:p>
        </w:tc>
        <w:tc>
          <w:tcPr>
            <w:tcW w:w="3078" w:type="dxa"/>
            <w:tcBorders>
              <w:top w:val="nil"/>
              <w:left w:val="nil"/>
              <w:bottom w:val="single" w:sz="4" w:space="0" w:color="808080" w:themeColor="background1" w:themeShade="80"/>
              <w:right w:val="nil"/>
            </w:tcBorders>
          </w:tcPr>
          <w:p w:rsidR="00F17F92" w:rsidRPr="008119C5" w:rsidRDefault="00F17F92" w:rsidP="006D084A">
            <w:pPr>
              <w:spacing w:before="200" w:after="200"/>
              <w:rPr>
                <w:b/>
              </w:rPr>
            </w:pPr>
            <w:r w:rsidRPr="008119C5">
              <w:rPr>
                <w:b/>
              </w:rPr>
              <w:t>halboffen</w:t>
            </w:r>
            <w:r w:rsidR="00334567">
              <w:rPr>
                <w:b/>
              </w:rPr>
              <w:tab/>
            </w:r>
          </w:p>
        </w:tc>
        <w:tc>
          <w:tcPr>
            <w:tcW w:w="3079" w:type="dxa"/>
            <w:tcBorders>
              <w:top w:val="nil"/>
              <w:left w:val="nil"/>
              <w:bottom w:val="single" w:sz="4" w:space="0" w:color="808080" w:themeColor="background1" w:themeShade="80"/>
            </w:tcBorders>
          </w:tcPr>
          <w:p w:rsidR="00F17F92" w:rsidRPr="008119C5" w:rsidRDefault="00BB332B" w:rsidP="006D084A">
            <w:pPr>
              <w:tabs>
                <w:tab w:val="left" w:pos="1735"/>
              </w:tabs>
              <w:spacing w:before="200" w:after="200"/>
              <w:rPr>
                <w:b/>
              </w:rPr>
            </w:pPr>
            <w:r w:rsidRPr="008119C5">
              <w:rPr>
                <w:b/>
              </w:rPr>
              <w:t>G</w:t>
            </w:r>
            <w:r w:rsidR="00F17F92" w:rsidRPr="008119C5">
              <w:rPr>
                <w:b/>
              </w:rPr>
              <w:t>eschlossen</w:t>
            </w:r>
            <w:r w:rsidR="0033127E">
              <w:rPr>
                <w:b/>
              </w:rPr>
              <w:t xml:space="preserve"> </w:t>
            </w:r>
            <w:r w:rsidR="00334567">
              <w:rPr>
                <w:b/>
              </w:rPr>
              <w:tab/>
            </w:r>
          </w:p>
        </w:tc>
      </w:tr>
      <w:tr w:rsidR="00F17F92" w:rsidRPr="008119C5" w:rsidTr="00142DFA">
        <w:trPr>
          <w:trHeight w:val="269"/>
        </w:trPr>
        <w:tc>
          <w:tcPr>
            <w:tcW w:w="9235" w:type="dxa"/>
            <w:gridSpan w:val="4"/>
            <w:tcBorders>
              <w:bottom w:val="nil"/>
            </w:tcBorders>
          </w:tcPr>
          <w:p w:rsidR="00F17F92" w:rsidRPr="008119C5" w:rsidRDefault="00F17F92" w:rsidP="00321743">
            <w:pPr>
              <w:spacing w:before="200" w:after="200"/>
              <w:rPr>
                <w:b/>
              </w:rPr>
            </w:pPr>
            <w:r w:rsidRPr="008119C5">
              <w:rPr>
                <w:b/>
              </w:rPr>
              <w:t xml:space="preserve">Erprobung </w:t>
            </w:r>
            <w:r w:rsidR="00971722">
              <w:rPr>
                <w:b/>
              </w:rPr>
              <w:t>im Unterricht</w:t>
            </w:r>
            <w:r w:rsidRPr="008119C5">
              <w:rPr>
                <w:b/>
              </w:rPr>
              <w:t>:</w:t>
            </w:r>
          </w:p>
        </w:tc>
      </w:tr>
      <w:tr w:rsidR="00F17F92" w:rsidRPr="008119C5" w:rsidTr="00142DFA">
        <w:trPr>
          <w:trHeight w:val="259"/>
        </w:trPr>
        <w:tc>
          <w:tcPr>
            <w:tcW w:w="3078" w:type="dxa"/>
            <w:gridSpan w:val="2"/>
            <w:tcBorders>
              <w:top w:val="nil"/>
              <w:bottom w:val="single" w:sz="4" w:space="0" w:color="808080" w:themeColor="background1" w:themeShade="80"/>
              <w:right w:val="nil"/>
            </w:tcBorders>
          </w:tcPr>
          <w:p w:rsidR="00F17F92" w:rsidRPr="008119C5" w:rsidRDefault="008A1768" w:rsidP="006D084A">
            <w:pPr>
              <w:spacing w:before="200" w:after="200"/>
              <w:rPr>
                <w:b/>
              </w:rPr>
            </w:pPr>
            <w:r>
              <w:rPr>
                <w:b/>
              </w:rPr>
              <w:t>Datum</w:t>
            </w:r>
            <w:r w:rsidR="00F5187C">
              <w:rPr>
                <w:b/>
              </w:rPr>
              <w:t xml:space="preserve"> </w:t>
            </w:r>
          </w:p>
        </w:tc>
        <w:tc>
          <w:tcPr>
            <w:tcW w:w="3078" w:type="dxa"/>
            <w:tcBorders>
              <w:top w:val="nil"/>
              <w:left w:val="nil"/>
              <w:bottom w:val="single" w:sz="4" w:space="0" w:color="808080" w:themeColor="background1" w:themeShade="80"/>
              <w:right w:val="nil"/>
            </w:tcBorders>
          </w:tcPr>
          <w:p w:rsidR="00F17F92" w:rsidRPr="008119C5" w:rsidRDefault="00971722" w:rsidP="006D084A">
            <w:pPr>
              <w:spacing w:before="200" w:after="200"/>
              <w:rPr>
                <w:b/>
              </w:rPr>
            </w:pPr>
            <w:r>
              <w:rPr>
                <w:b/>
              </w:rPr>
              <w:t>Jahrgangsstufe</w:t>
            </w:r>
            <w:r w:rsidR="00F17F92" w:rsidRPr="008119C5">
              <w:rPr>
                <w:b/>
              </w:rPr>
              <w:t>:</w:t>
            </w:r>
            <w:r w:rsidR="00F5187C">
              <w:rPr>
                <w:b/>
              </w:rPr>
              <w:t xml:space="preserve"> </w:t>
            </w:r>
          </w:p>
        </w:tc>
        <w:tc>
          <w:tcPr>
            <w:tcW w:w="3079" w:type="dxa"/>
            <w:tcBorders>
              <w:top w:val="nil"/>
              <w:left w:val="nil"/>
              <w:bottom w:val="single" w:sz="4" w:space="0" w:color="808080" w:themeColor="background1" w:themeShade="80"/>
            </w:tcBorders>
          </w:tcPr>
          <w:p w:rsidR="00F17F92" w:rsidRPr="008119C5" w:rsidRDefault="00F17F92" w:rsidP="006D084A">
            <w:pPr>
              <w:spacing w:before="200" w:after="200"/>
              <w:rPr>
                <w:b/>
              </w:rPr>
            </w:pPr>
            <w:r w:rsidRPr="008119C5">
              <w:rPr>
                <w:b/>
              </w:rPr>
              <w:t>Schulart:</w:t>
            </w:r>
            <w:r w:rsidR="00F5187C">
              <w:rPr>
                <w:b/>
              </w:rPr>
              <w:t xml:space="preserve"> </w:t>
            </w:r>
          </w:p>
        </w:tc>
      </w:tr>
      <w:tr w:rsidR="00F5187C" w:rsidRPr="008119C5" w:rsidTr="00C16860">
        <w:trPr>
          <w:trHeight w:val="259"/>
        </w:trPr>
        <w:tc>
          <w:tcPr>
            <w:tcW w:w="2802" w:type="dxa"/>
            <w:tcBorders>
              <w:top w:val="single" w:sz="4" w:space="0" w:color="808080" w:themeColor="background1" w:themeShade="80"/>
            </w:tcBorders>
          </w:tcPr>
          <w:p w:rsidR="00F5187C" w:rsidRDefault="00F5187C" w:rsidP="00321743">
            <w:pPr>
              <w:spacing w:before="200" w:after="200"/>
              <w:rPr>
                <w:b/>
              </w:rPr>
            </w:pPr>
            <w:r>
              <w:rPr>
                <w:b/>
              </w:rPr>
              <w:t>Verschlagwortung</w:t>
            </w:r>
          </w:p>
        </w:tc>
        <w:tc>
          <w:tcPr>
            <w:tcW w:w="6433" w:type="dxa"/>
            <w:gridSpan w:val="3"/>
            <w:tcBorders>
              <w:top w:val="single" w:sz="4" w:space="0" w:color="808080" w:themeColor="background1" w:themeShade="80"/>
            </w:tcBorders>
          </w:tcPr>
          <w:p w:rsidR="00527677" w:rsidRPr="008A1768" w:rsidRDefault="00C30805" w:rsidP="00321743">
            <w:pPr>
              <w:spacing w:before="200" w:after="200"/>
            </w:pPr>
            <w:r>
              <w:t>Europäische Expansion und Kolonialismus</w:t>
            </w:r>
            <w:r w:rsidR="005D5722">
              <w:t xml:space="preserve"> 7/8 (Längsschnitt)</w:t>
            </w:r>
          </w:p>
        </w:tc>
      </w:tr>
    </w:tbl>
    <w:p w:rsidR="00937B60" w:rsidRDefault="00937B60">
      <w:pPr>
        <w:spacing w:line="240" w:lineRule="auto"/>
        <w:sectPr w:rsidR="00937B60" w:rsidSect="00C2632F">
          <w:headerReference w:type="default" r:id="rId8"/>
          <w:footerReference w:type="default" r:id="rId9"/>
          <w:pgSz w:w="11906" w:h="16838"/>
          <w:pgMar w:top="1417" w:right="1417" w:bottom="1134" w:left="1417" w:header="708" w:footer="708" w:gutter="0"/>
          <w:cols w:space="708"/>
          <w:docGrid w:linePitch="360"/>
        </w:sectPr>
      </w:pPr>
    </w:p>
    <w:p w:rsidR="00F5187C" w:rsidRPr="00F5187C" w:rsidRDefault="00F5187C" w:rsidP="00BF22FF">
      <w:pPr>
        <w:spacing w:before="60" w:after="60"/>
        <w:rPr>
          <w:b/>
          <w:sz w:val="24"/>
          <w:szCs w:val="24"/>
        </w:rPr>
      </w:pPr>
      <w:r w:rsidRPr="00F5187C">
        <w:rPr>
          <w:b/>
          <w:sz w:val="24"/>
          <w:szCs w:val="24"/>
        </w:rPr>
        <w:lastRenderedPageBreak/>
        <w:t>Aufgabe</w:t>
      </w:r>
      <w:r w:rsidR="000C0F1E">
        <w:rPr>
          <w:b/>
          <w:sz w:val="24"/>
          <w:szCs w:val="24"/>
        </w:rPr>
        <w:t>n</w:t>
      </w:r>
      <w:r w:rsidRPr="00F5187C">
        <w:rPr>
          <w:b/>
          <w:sz w:val="24"/>
          <w:szCs w:val="24"/>
        </w:rPr>
        <w:t xml:space="preserve"> und Material</w:t>
      </w:r>
      <w:r w:rsidR="000C0F1E">
        <w:rPr>
          <w:b/>
          <w:sz w:val="24"/>
          <w:szCs w:val="24"/>
        </w:rPr>
        <w:t>en</w:t>
      </w:r>
      <w:r w:rsidRPr="00F5187C">
        <w:rPr>
          <w:b/>
          <w:sz w:val="24"/>
          <w:szCs w:val="24"/>
        </w:rPr>
        <w:t xml:space="preserve">: </w:t>
      </w:r>
    </w:p>
    <w:p w:rsidR="0033127E" w:rsidRDefault="0033127E" w:rsidP="0033127E">
      <w:pPr>
        <w:rPr>
          <w:rFonts w:ascii="Arial Narrow" w:hAnsi="Arial Narrow"/>
          <w:b/>
        </w:rPr>
      </w:pPr>
    </w:p>
    <w:p w:rsidR="00CF0B6D" w:rsidRDefault="000C0F1E" w:rsidP="00CF0B6D">
      <w:pPr>
        <w:spacing w:line="360" w:lineRule="auto"/>
        <w:rPr>
          <w:rFonts w:cs="Arial"/>
          <w:b/>
        </w:rPr>
      </w:pPr>
      <w:r>
        <w:rPr>
          <w:rFonts w:cs="Arial"/>
          <w:b/>
        </w:rPr>
        <w:t>Arbeitsaufträ</w:t>
      </w:r>
      <w:r w:rsidR="00C54097" w:rsidRPr="00CF0B6D">
        <w:rPr>
          <w:rFonts w:cs="Arial"/>
          <w:b/>
        </w:rPr>
        <w:t>g</w:t>
      </w:r>
      <w:r>
        <w:rPr>
          <w:rFonts w:cs="Arial"/>
          <w:b/>
        </w:rPr>
        <w:t>e</w:t>
      </w:r>
      <w:r w:rsidR="00C54097" w:rsidRPr="00CF0B6D">
        <w:rPr>
          <w:rFonts w:cs="Arial"/>
          <w:b/>
        </w:rPr>
        <w:t>:</w:t>
      </w:r>
    </w:p>
    <w:p w:rsidR="000A5B2A" w:rsidRDefault="000A5B2A" w:rsidP="00F22F5B">
      <w:pPr>
        <w:pStyle w:val="Listenabsatz"/>
        <w:numPr>
          <w:ilvl w:val="0"/>
          <w:numId w:val="22"/>
        </w:numPr>
        <w:spacing w:line="240" w:lineRule="auto"/>
        <w:rPr>
          <w:rFonts w:cs="Arial"/>
        </w:rPr>
      </w:pPr>
      <w:r w:rsidRPr="000A5B2A">
        <w:rPr>
          <w:rFonts w:cs="Arial"/>
        </w:rPr>
        <w:t xml:space="preserve">Betrachte die beiden Abbildungen, die beide die Begegnung </w:t>
      </w:r>
      <w:r w:rsidR="00F22F5B">
        <w:rPr>
          <w:rFonts w:cs="Arial"/>
        </w:rPr>
        <w:t>v</w:t>
      </w:r>
      <w:r w:rsidRPr="000A5B2A">
        <w:rPr>
          <w:rFonts w:cs="Arial"/>
        </w:rPr>
        <w:t xml:space="preserve">on Christoph Kolumbus und seinen Männern mit </w:t>
      </w:r>
      <w:r>
        <w:rPr>
          <w:rFonts w:cs="Arial"/>
        </w:rPr>
        <w:t>den Indios zeigen (Quellen 1, 2).</w:t>
      </w:r>
    </w:p>
    <w:p w:rsidR="00527677" w:rsidRDefault="00527677" w:rsidP="00527677">
      <w:pPr>
        <w:pStyle w:val="Listenabsatz"/>
        <w:numPr>
          <w:ilvl w:val="0"/>
          <w:numId w:val="22"/>
        </w:numPr>
        <w:spacing w:line="240" w:lineRule="auto"/>
        <w:rPr>
          <w:rFonts w:cs="Arial"/>
        </w:rPr>
      </w:pPr>
      <w:r w:rsidRPr="0062155F">
        <w:rPr>
          <w:rFonts w:cs="Arial"/>
        </w:rPr>
        <w:t>Stelle in ei</w:t>
      </w:r>
      <w:r w:rsidR="00802196">
        <w:rPr>
          <w:rFonts w:cs="Arial"/>
        </w:rPr>
        <w:t xml:space="preserve">ner Tabelle die </w:t>
      </w:r>
      <w:r w:rsidRPr="0062155F">
        <w:rPr>
          <w:rFonts w:cs="Arial"/>
        </w:rPr>
        <w:t>Unterschiede</w:t>
      </w:r>
      <w:r w:rsidR="000A5B2A" w:rsidRPr="0062155F">
        <w:rPr>
          <w:rFonts w:cs="Arial"/>
        </w:rPr>
        <w:t xml:space="preserve"> </w:t>
      </w:r>
      <w:r w:rsidRPr="0062155F">
        <w:rPr>
          <w:rFonts w:cs="Arial"/>
        </w:rPr>
        <w:t>beider Bildquellen gegenüber.</w:t>
      </w:r>
    </w:p>
    <w:p w:rsidR="008D6807" w:rsidRDefault="008D6807" w:rsidP="00527677">
      <w:pPr>
        <w:pStyle w:val="Listenabsatz"/>
        <w:numPr>
          <w:ilvl w:val="0"/>
          <w:numId w:val="22"/>
        </w:numPr>
        <w:spacing w:line="240" w:lineRule="auto"/>
        <w:rPr>
          <w:rFonts w:cs="Arial"/>
        </w:rPr>
      </w:pPr>
      <w:r>
        <w:rPr>
          <w:rFonts w:cs="Arial"/>
        </w:rPr>
        <w:t>Stelle Vermutungen darüber an, warum dasselbe Ereignis verschieden dargestellt ist.</w:t>
      </w:r>
    </w:p>
    <w:p w:rsidR="00802196" w:rsidRDefault="00802196" w:rsidP="00802196">
      <w:pPr>
        <w:spacing w:line="240" w:lineRule="auto"/>
        <w:rPr>
          <w:rFonts w:cs="Arial"/>
        </w:rPr>
      </w:pPr>
    </w:p>
    <w:p w:rsidR="00802196" w:rsidRPr="00802196" w:rsidRDefault="00802196" w:rsidP="00802196">
      <w:pPr>
        <w:spacing w:line="240" w:lineRule="auto"/>
        <w:rPr>
          <w:rFonts w:cs="Arial"/>
        </w:rPr>
      </w:pPr>
      <w:r>
        <w:rPr>
          <w:rFonts w:cs="Arial"/>
        </w:rPr>
        <w:t>Zusatzaufgabe (Differenzierung)</w:t>
      </w:r>
    </w:p>
    <w:p w:rsidR="00264AF4" w:rsidRPr="00527677" w:rsidRDefault="00264AF4" w:rsidP="00527677">
      <w:pPr>
        <w:pStyle w:val="Listenabsatz"/>
        <w:numPr>
          <w:ilvl w:val="0"/>
          <w:numId w:val="22"/>
        </w:numPr>
        <w:spacing w:line="240" w:lineRule="auto"/>
        <w:rPr>
          <w:rFonts w:cs="Arial"/>
        </w:rPr>
      </w:pPr>
      <w:r w:rsidRPr="00527677">
        <w:rPr>
          <w:rFonts w:cs="Arial"/>
        </w:rPr>
        <w:t>Vergl</w:t>
      </w:r>
      <w:r w:rsidR="00E51953" w:rsidRPr="00527677">
        <w:rPr>
          <w:rFonts w:cs="Arial"/>
        </w:rPr>
        <w:t>e</w:t>
      </w:r>
      <w:r w:rsidRPr="00527677">
        <w:rPr>
          <w:rFonts w:cs="Arial"/>
        </w:rPr>
        <w:t>iche die beiden Bildque</w:t>
      </w:r>
      <w:r w:rsidR="000C0F1E">
        <w:rPr>
          <w:rFonts w:cs="Arial"/>
        </w:rPr>
        <w:t>llen mit der Aussage des Gelehrten</w:t>
      </w:r>
      <w:r w:rsidRPr="00527677">
        <w:rPr>
          <w:rFonts w:cs="Arial"/>
        </w:rPr>
        <w:t xml:space="preserve"> und Schriftstellers Georg Christoph Lichtenberg</w:t>
      </w:r>
      <w:r w:rsidR="000C0F1E">
        <w:rPr>
          <w:rFonts w:cs="Arial"/>
        </w:rPr>
        <w:t xml:space="preserve"> – nutze dafür</w:t>
      </w:r>
      <w:r w:rsidR="00CF2C04">
        <w:rPr>
          <w:rFonts w:cs="Arial"/>
        </w:rPr>
        <w:t xml:space="preserve"> die</w:t>
      </w:r>
      <w:r w:rsidR="000C0F1E">
        <w:rPr>
          <w:rFonts w:cs="Arial"/>
        </w:rPr>
        <w:t xml:space="preserve"> ausgefüllte Tabelle</w:t>
      </w:r>
      <w:r w:rsidRPr="00527677">
        <w:rPr>
          <w:rFonts w:cs="Arial"/>
        </w:rPr>
        <w:t>.</w:t>
      </w:r>
    </w:p>
    <w:p w:rsidR="000B492F" w:rsidRDefault="000B492F" w:rsidP="00CF0B6D">
      <w:pPr>
        <w:spacing w:line="360" w:lineRule="auto"/>
        <w:rPr>
          <w:rFonts w:cs="Arial"/>
          <w:b/>
        </w:rPr>
      </w:pPr>
    </w:p>
    <w:p w:rsidR="000A5B2A" w:rsidRDefault="000B492F" w:rsidP="009D5D52">
      <w:pPr>
        <w:spacing w:line="360" w:lineRule="auto"/>
        <w:rPr>
          <w:rFonts w:cs="Arial"/>
          <w:b/>
        </w:rPr>
      </w:pPr>
      <w:r>
        <w:rPr>
          <w:rFonts w:cs="Arial"/>
          <w:b/>
        </w:rPr>
        <w:t>Quelle 1:</w:t>
      </w:r>
      <w:r w:rsidR="00527677">
        <w:rPr>
          <w:rFonts w:cs="Arial"/>
          <w:b/>
        </w:rPr>
        <w:t xml:space="preserve">       </w:t>
      </w:r>
      <w:r w:rsidR="000A5B2A" w:rsidRPr="000A5B2A">
        <w:rPr>
          <w:rFonts w:cs="Arial"/>
          <w:b/>
          <w:noProof/>
          <w:lang w:eastAsia="de-DE"/>
        </w:rPr>
        <w:drawing>
          <wp:inline distT="0" distB="0" distL="0" distR="0">
            <wp:extent cx="3383369" cy="2874206"/>
            <wp:effectExtent l="19050" t="0" r="7531" b="0"/>
            <wp:docPr id="2" name="Bild 1" descr="http://upload.wikimedia.org/wikipedia/commons/9/9f/Columbus_landing_on_Hispaniola_adj.jpg?uselang=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9/9f/Columbus_landing_on_Hispaniola_adj.jpg?uselang=de"/>
                    <pic:cNvPicPr>
                      <a:picLocks noChangeAspect="1" noChangeArrowheads="1"/>
                    </pic:cNvPicPr>
                  </pic:nvPicPr>
                  <pic:blipFill>
                    <a:blip r:embed="rId10" cstate="print"/>
                    <a:srcRect/>
                    <a:stretch>
                      <a:fillRect/>
                    </a:stretch>
                  </pic:blipFill>
                  <pic:spPr bwMode="auto">
                    <a:xfrm>
                      <a:off x="0" y="0"/>
                      <a:ext cx="3407353" cy="2894581"/>
                    </a:xfrm>
                    <a:prstGeom prst="rect">
                      <a:avLst/>
                    </a:prstGeom>
                    <a:noFill/>
                    <a:ln w="9525">
                      <a:noFill/>
                      <a:miter lim="800000"/>
                      <a:headEnd/>
                      <a:tailEnd/>
                    </a:ln>
                  </pic:spPr>
                </pic:pic>
              </a:graphicData>
            </a:graphic>
          </wp:inline>
        </w:drawing>
      </w:r>
    </w:p>
    <w:p w:rsidR="000A5B2A" w:rsidRPr="000A5B2A" w:rsidRDefault="000A5B2A" w:rsidP="000A5B2A">
      <w:pPr>
        <w:spacing w:line="240" w:lineRule="auto"/>
        <w:rPr>
          <w:rFonts w:ascii="Arial Narrow" w:hAnsi="Arial Narrow"/>
        </w:rPr>
      </w:pPr>
      <w:r w:rsidRPr="0079412E">
        <w:rPr>
          <w:rFonts w:ascii="Arial Narrow" w:hAnsi="Arial Narrow"/>
        </w:rPr>
        <w:t>Kolumbus</w:t>
      </w:r>
      <w:r w:rsidR="00D65F1A">
        <w:rPr>
          <w:rFonts w:ascii="Arial Narrow" w:hAnsi="Arial Narrow"/>
        </w:rPr>
        <w:t>’</w:t>
      </w:r>
      <w:r w:rsidRPr="0079412E">
        <w:rPr>
          <w:rFonts w:ascii="Arial Narrow" w:hAnsi="Arial Narrow"/>
        </w:rPr>
        <w:t xml:space="preserve"> Ankunft in der neuen Welt, Kupfer</w:t>
      </w:r>
      <w:r w:rsidR="008C13F1">
        <w:rPr>
          <w:rFonts w:ascii="Arial Narrow" w:hAnsi="Arial Narrow"/>
        </w:rPr>
        <w:t>stich von Theodore de Bry (1528 –</w:t>
      </w:r>
      <w:r w:rsidRPr="0079412E">
        <w:rPr>
          <w:rFonts w:ascii="Arial Narrow" w:hAnsi="Arial Narrow"/>
        </w:rPr>
        <w:t>1598) aus Lüttich (heute: Be</w:t>
      </w:r>
      <w:r w:rsidRPr="0079412E">
        <w:rPr>
          <w:rFonts w:ascii="Arial Narrow" w:hAnsi="Arial Narrow"/>
        </w:rPr>
        <w:t>l</w:t>
      </w:r>
      <w:r w:rsidRPr="0079412E">
        <w:rPr>
          <w:rFonts w:ascii="Arial Narrow" w:hAnsi="Arial Narrow"/>
        </w:rPr>
        <w:t>gien)</w:t>
      </w:r>
    </w:p>
    <w:p w:rsidR="000A5B2A" w:rsidRDefault="000A5B2A" w:rsidP="000A5B2A">
      <w:pPr>
        <w:spacing w:line="240" w:lineRule="auto"/>
      </w:pPr>
    </w:p>
    <w:p w:rsidR="00782DA3" w:rsidRDefault="00782DA3" w:rsidP="000A5B2A">
      <w:pPr>
        <w:spacing w:line="240" w:lineRule="auto"/>
      </w:pPr>
    </w:p>
    <w:p w:rsidR="00782DA3" w:rsidRDefault="00782DA3" w:rsidP="000A5B2A">
      <w:pPr>
        <w:spacing w:line="240" w:lineRule="auto"/>
      </w:pPr>
    </w:p>
    <w:p w:rsidR="00782DA3" w:rsidRDefault="00782DA3" w:rsidP="000A5B2A">
      <w:pPr>
        <w:spacing w:line="240" w:lineRule="auto"/>
      </w:pPr>
    </w:p>
    <w:p w:rsidR="00782DA3" w:rsidRDefault="00782DA3" w:rsidP="000A5B2A">
      <w:pPr>
        <w:spacing w:line="240" w:lineRule="auto"/>
      </w:pPr>
    </w:p>
    <w:p w:rsidR="00782DA3" w:rsidRDefault="00782DA3" w:rsidP="000A5B2A">
      <w:pPr>
        <w:spacing w:line="240" w:lineRule="auto"/>
      </w:pPr>
    </w:p>
    <w:p w:rsidR="00782DA3" w:rsidRDefault="00782DA3" w:rsidP="000A5B2A">
      <w:pPr>
        <w:spacing w:line="240" w:lineRule="auto"/>
      </w:pPr>
    </w:p>
    <w:p w:rsidR="00782DA3" w:rsidRDefault="00782DA3" w:rsidP="000A5B2A">
      <w:pPr>
        <w:spacing w:line="240" w:lineRule="auto"/>
      </w:pPr>
    </w:p>
    <w:p w:rsidR="00782DA3" w:rsidRDefault="00782DA3" w:rsidP="000A5B2A">
      <w:pPr>
        <w:spacing w:line="240" w:lineRule="auto"/>
      </w:pPr>
    </w:p>
    <w:p w:rsidR="00782DA3" w:rsidRDefault="00782DA3" w:rsidP="000A5B2A">
      <w:pPr>
        <w:spacing w:line="240" w:lineRule="auto"/>
      </w:pPr>
    </w:p>
    <w:p w:rsidR="00782DA3" w:rsidRDefault="00782DA3" w:rsidP="000A5B2A">
      <w:pPr>
        <w:spacing w:line="240" w:lineRule="auto"/>
      </w:pPr>
    </w:p>
    <w:p w:rsidR="00782DA3" w:rsidRDefault="00782DA3" w:rsidP="000A5B2A">
      <w:pPr>
        <w:spacing w:line="240" w:lineRule="auto"/>
      </w:pPr>
    </w:p>
    <w:p w:rsidR="00782DA3" w:rsidRDefault="00782DA3" w:rsidP="000A5B2A">
      <w:pPr>
        <w:spacing w:line="240" w:lineRule="auto"/>
      </w:pPr>
    </w:p>
    <w:p w:rsidR="00782DA3" w:rsidRDefault="00782DA3" w:rsidP="000A5B2A">
      <w:pPr>
        <w:spacing w:line="240" w:lineRule="auto"/>
      </w:pPr>
    </w:p>
    <w:p w:rsidR="00782DA3" w:rsidRDefault="00782DA3" w:rsidP="000A5B2A">
      <w:pPr>
        <w:spacing w:line="240" w:lineRule="auto"/>
      </w:pPr>
    </w:p>
    <w:p w:rsidR="00782DA3" w:rsidRDefault="00782DA3" w:rsidP="000A5B2A">
      <w:pPr>
        <w:spacing w:line="240" w:lineRule="auto"/>
      </w:pPr>
    </w:p>
    <w:p w:rsidR="00782DA3" w:rsidRDefault="00782DA3" w:rsidP="000A5B2A">
      <w:pPr>
        <w:spacing w:line="240" w:lineRule="auto"/>
      </w:pPr>
    </w:p>
    <w:p w:rsidR="00782DA3" w:rsidRDefault="00782DA3" w:rsidP="000A5B2A">
      <w:pPr>
        <w:spacing w:line="240" w:lineRule="auto"/>
      </w:pPr>
    </w:p>
    <w:p w:rsidR="00782DA3" w:rsidRPr="00782DA3" w:rsidRDefault="00782DA3" w:rsidP="00782DA3">
      <w:pPr>
        <w:spacing w:before="60" w:after="60" w:line="240" w:lineRule="auto"/>
        <w:jc w:val="both"/>
      </w:pPr>
      <w:r w:rsidRPr="00782DA3">
        <w:rPr>
          <w:noProof/>
          <w:lang w:eastAsia="de-DE"/>
        </w:rPr>
        <w:drawing>
          <wp:inline distT="0" distB="0" distL="0" distR="0">
            <wp:extent cx="1227411" cy="429442"/>
            <wp:effectExtent l="19050" t="0" r="0" b="0"/>
            <wp:docPr id="6" name="Bild 1" descr="CC_by.png"/>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11" cstate="print"/>
                    <a:stretch>
                      <a:fillRect/>
                    </a:stretch>
                  </pic:blipFill>
                  <pic:spPr>
                    <a:xfrm>
                      <a:off x="0" y="0"/>
                      <a:ext cx="1227411" cy="429442"/>
                    </a:xfrm>
                    <a:prstGeom prst="rect">
                      <a:avLst/>
                    </a:prstGeom>
                  </pic:spPr>
                </pic:pic>
              </a:graphicData>
            </a:graphic>
          </wp:inline>
        </w:drawing>
      </w:r>
      <w:r w:rsidRPr="00782DA3">
        <w:t>LISUM</w:t>
      </w:r>
    </w:p>
    <w:p w:rsidR="00782DA3" w:rsidRPr="00782DA3" w:rsidRDefault="00782DA3" w:rsidP="00782DA3">
      <w:pPr>
        <w:spacing w:line="360" w:lineRule="auto"/>
        <w:rPr>
          <w:rFonts w:cs="Arial"/>
          <w:b/>
          <w:sz w:val="16"/>
          <w:szCs w:val="16"/>
        </w:rPr>
      </w:pPr>
      <w:r>
        <w:rPr>
          <w:rFonts w:cs="Arial"/>
          <w:b/>
          <w:sz w:val="16"/>
          <w:szCs w:val="16"/>
        </w:rPr>
        <w:t>Quelle</w:t>
      </w:r>
      <w:r w:rsidRPr="009D5D52">
        <w:rPr>
          <w:rFonts w:cs="Arial"/>
          <w:b/>
          <w:sz w:val="16"/>
          <w:szCs w:val="16"/>
        </w:rPr>
        <w:t xml:space="preserve"> 1: </w:t>
      </w:r>
      <w:hyperlink r:id="rId12" w:history="1">
        <w:r w:rsidRPr="009D5D52">
          <w:rPr>
            <w:rStyle w:val="Hyperlink"/>
            <w:rFonts w:ascii="Arial Narrow" w:hAnsi="Arial Narrow"/>
            <w:color w:val="auto"/>
            <w:sz w:val="16"/>
            <w:szCs w:val="16"/>
            <w:u w:val="none"/>
          </w:rPr>
          <w:t>http://commons.wikimedia.org/wiki/File:Columbus_landing_on_Hispaniola_adj.jpg?uselang=de</w:t>
        </w:r>
      </w:hyperlink>
      <w:r>
        <w:rPr>
          <w:sz w:val="16"/>
          <w:szCs w:val="16"/>
        </w:rPr>
        <w:t>; gemeinfrei</w:t>
      </w:r>
      <w:r>
        <w:br w:type="page"/>
      </w:r>
    </w:p>
    <w:p w:rsidR="009D5D52" w:rsidRDefault="009D5D52" w:rsidP="000A5B2A">
      <w:pPr>
        <w:spacing w:line="240" w:lineRule="auto"/>
      </w:pPr>
    </w:p>
    <w:p w:rsidR="00990CA1" w:rsidRDefault="000B492F" w:rsidP="009D5D52">
      <w:pPr>
        <w:spacing w:line="360" w:lineRule="auto"/>
        <w:rPr>
          <w:rFonts w:cs="Arial"/>
          <w:b/>
        </w:rPr>
      </w:pPr>
      <w:r>
        <w:rPr>
          <w:rFonts w:cs="Arial"/>
          <w:b/>
        </w:rPr>
        <w:t>Quelle 2</w:t>
      </w:r>
      <w:r w:rsidR="009D5D52">
        <w:rPr>
          <w:rFonts w:cs="Arial"/>
          <w:b/>
        </w:rPr>
        <w:t xml:space="preserve">      </w:t>
      </w:r>
      <w:r w:rsidR="002843A4">
        <w:rPr>
          <w:rFonts w:cs="Arial"/>
          <w:b/>
        </w:rPr>
        <w:t xml:space="preserve">: </w:t>
      </w:r>
      <w:r w:rsidR="00990CA1">
        <w:rPr>
          <w:noProof/>
          <w:lang w:eastAsia="de-DE"/>
        </w:rPr>
        <w:drawing>
          <wp:inline distT="0" distB="0" distL="0" distR="0">
            <wp:extent cx="3404633" cy="2413318"/>
            <wp:effectExtent l="19050" t="0" r="5317" b="0"/>
            <wp:docPr id="4" name="Bild 4" descr="http://upload.wikimedia.org/wikipedia/commons/c/c3/Christoph_Kolumbus_unter_Indianern.jpg?uselang=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c/c3/Christoph_Kolumbus_unter_Indianern.jpg?uselang=de"/>
                    <pic:cNvPicPr>
                      <a:picLocks noChangeAspect="1" noChangeArrowheads="1"/>
                    </pic:cNvPicPr>
                  </pic:nvPicPr>
                  <pic:blipFill>
                    <a:blip r:embed="rId13" cstate="print"/>
                    <a:srcRect/>
                    <a:stretch>
                      <a:fillRect/>
                    </a:stretch>
                  </pic:blipFill>
                  <pic:spPr bwMode="auto">
                    <a:xfrm>
                      <a:off x="0" y="0"/>
                      <a:ext cx="3407409" cy="2415286"/>
                    </a:xfrm>
                    <a:prstGeom prst="rect">
                      <a:avLst/>
                    </a:prstGeom>
                    <a:noFill/>
                    <a:ln w="9525">
                      <a:noFill/>
                      <a:miter lim="800000"/>
                      <a:headEnd/>
                      <a:tailEnd/>
                    </a:ln>
                  </pic:spPr>
                </pic:pic>
              </a:graphicData>
            </a:graphic>
          </wp:inline>
        </w:drawing>
      </w:r>
    </w:p>
    <w:p w:rsidR="00990CA1" w:rsidRPr="00782DA3" w:rsidRDefault="00264AF4" w:rsidP="000A5B2A">
      <w:pPr>
        <w:spacing w:line="240" w:lineRule="auto"/>
        <w:contextualSpacing/>
        <w:rPr>
          <w:rFonts w:ascii="Arial Narrow" w:hAnsi="Arial Narrow"/>
        </w:rPr>
      </w:pPr>
      <w:r w:rsidRPr="00782DA3">
        <w:rPr>
          <w:rFonts w:ascii="Arial Narrow" w:hAnsi="Arial Narrow"/>
        </w:rPr>
        <w:t>Unbekannter Künstler</w:t>
      </w:r>
      <w:r w:rsidR="00990CA1" w:rsidRPr="00782DA3">
        <w:rPr>
          <w:rFonts w:ascii="Arial Narrow" w:hAnsi="Arial Narrow"/>
        </w:rPr>
        <w:t>: Kolumbus unter den Indianern</w:t>
      </w:r>
      <w:r w:rsidRPr="00782DA3">
        <w:rPr>
          <w:rFonts w:ascii="Arial Narrow" w:hAnsi="Arial Narrow"/>
        </w:rPr>
        <w:t xml:space="preserve"> (Quelle vermutlich aus dem 19. Jahrhundert</w:t>
      </w:r>
      <w:r w:rsidR="00880424" w:rsidRPr="00782DA3">
        <w:rPr>
          <w:rFonts w:ascii="Arial Narrow" w:hAnsi="Arial Narrow"/>
        </w:rPr>
        <w:t>)</w:t>
      </w:r>
    </w:p>
    <w:p w:rsidR="00C30805" w:rsidRDefault="00C30805" w:rsidP="00880424">
      <w:pPr>
        <w:spacing w:line="240" w:lineRule="auto"/>
        <w:contextualSpacing/>
      </w:pPr>
    </w:p>
    <w:p w:rsidR="00782DA3" w:rsidRPr="00C30805" w:rsidRDefault="00782DA3" w:rsidP="00880424">
      <w:pPr>
        <w:spacing w:line="240" w:lineRule="auto"/>
        <w:contextualSpacing/>
      </w:pPr>
    </w:p>
    <w:p w:rsidR="003D6F37" w:rsidRPr="00C30805" w:rsidRDefault="003D6F37" w:rsidP="00880424">
      <w:pPr>
        <w:spacing w:line="240" w:lineRule="auto"/>
        <w:contextualSpacing/>
        <w:rPr>
          <w:rFonts w:cs="Arial"/>
        </w:rPr>
      </w:pPr>
      <w:r w:rsidRPr="00C30805">
        <w:rPr>
          <w:rFonts w:cs="Arial"/>
        </w:rPr>
        <w:t xml:space="preserve">Andere Darstellungen desselben Ereignisses: </w:t>
      </w:r>
    </w:p>
    <w:p w:rsidR="003D6F37" w:rsidRPr="00C30805" w:rsidRDefault="003D6F37" w:rsidP="003D6F37">
      <w:pPr>
        <w:pStyle w:val="Listenabsatz"/>
        <w:numPr>
          <w:ilvl w:val="0"/>
          <w:numId w:val="23"/>
        </w:numPr>
        <w:spacing w:line="240" w:lineRule="auto"/>
        <w:contextualSpacing/>
        <w:rPr>
          <w:rFonts w:cs="Arial"/>
          <w:sz w:val="18"/>
          <w:szCs w:val="18"/>
        </w:rPr>
      </w:pPr>
      <w:r w:rsidRPr="00C30805">
        <w:rPr>
          <w:rFonts w:cs="Arial"/>
          <w:sz w:val="18"/>
          <w:szCs w:val="18"/>
        </w:rPr>
        <w:t>Diósocoro Puebla: Die Landung von Kolumbus an den Stränden der neuen Welt (1862)</w:t>
      </w:r>
    </w:p>
    <w:p w:rsidR="003D6F37" w:rsidRPr="00C30805" w:rsidRDefault="004C2ACB" w:rsidP="003D6F37">
      <w:pPr>
        <w:pStyle w:val="Listenabsatz"/>
        <w:autoSpaceDE w:val="0"/>
        <w:autoSpaceDN w:val="0"/>
        <w:adjustRightInd w:val="0"/>
        <w:spacing w:line="240" w:lineRule="auto"/>
        <w:ind w:left="720"/>
        <w:rPr>
          <w:rFonts w:cs="Arial"/>
          <w:sz w:val="16"/>
          <w:szCs w:val="16"/>
          <w:lang w:eastAsia="de-DE"/>
        </w:rPr>
      </w:pPr>
      <w:hyperlink r:id="rId14" w:history="1">
        <w:r w:rsidR="003D6F37" w:rsidRPr="00C30805">
          <w:rPr>
            <w:rStyle w:val="Hyperlink"/>
            <w:rFonts w:cs="Arial"/>
            <w:color w:val="auto"/>
            <w:sz w:val="16"/>
            <w:szCs w:val="16"/>
            <w:u w:val="none"/>
            <w:lang w:eastAsia="de-DE"/>
          </w:rPr>
          <w:t>http://commons.wikimedia.org/wiki/File:Christopher_Columbus3.jpg?uselang=de</w:t>
        </w:r>
      </w:hyperlink>
    </w:p>
    <w:p w:rsidR="003D6F37" w:rsidRPr="00C30805" w:rsidRDefault="003D6F37" w:rsidP="003D6F37">
      <w:pPr>
        <w:pStyle w:val="Listenabsatz"/>
        <w:numPr>
          <w:ilvl w:val="0"/>
          <w:numId w:val="24"/>
        </w:numPr>
        <w:autoSpaceDE w:val="0"/>
        <w:autoSpaceDN w:val="0"/>
        <w:adjustRightInd w:val="0"/>
        <w:spacing w:line="240" w:lineRule="auto"/>
        <w:rPr>
          <w:rFonts w:cs="Arial"/>
          <w:sz w:val="18"/>
          <w:szCs w:val="18"/>
        </w:rPr>
      </w:pPr>
      <w:r w:rsidRPr="00C30805">
        <w:rPr>
          <w:rFonts w:cs="Arial"/>
          <w:sz w:val="18"/>
          <w:szCs w:val="18"/>
        </w:rPr>
        <w:t>Albert Bierstädt: Die Landung von Kolumbus an den Stränden der neuen Welt (1893)</w:t>
      </w:r>
    </w:p>
    <w:p w:rsidR="000A5B2A" w:rsidRPr="008D6807" w:rsidRDefault="003D6F37" w:rsidP="008D6807">
      <w:pPr>
        <w:pStyle w:val="Listenabsatz"/>
        <w:autoSpaceDE w:val="0"/>
        <w:autoSpaceDN w:val="0"/>
        <w:adjustRightInd w:val="0"/>
        <w:spacing w:line="240" w:lineRule="auto"/>
        <w:ind w:left="720"/>
        <w:rPr>
          <w:rFonts w:cs="Arial"/>
          <w:sz w:val="16"/>
          <w:szCs w:val="16"/>
          <w:lang w:eastAsia="de-DE"/>
        </w:rPr>
      </w:pPr>
      <w:r w:rsidRPr="00C30805">
        <w:rPr>
          <w:rFonts w:cs="Arial"/>
          <w:sz w:val="16"/>
          <w:szCs w:val="16"/>
          <w:lang w:eastAsia="de-DE"/>
        </w:rPr>
        <w:t>http://commons.wikimedia.org/wiki/Image:Bierstadt_Albert_The_Landing_of_Columbus.jpg?uselang=ca</w:t>
      </w:r>
      <w:r w:rsidR="00502F5F" w:rsidRPr="00C30805">
        <w:rPr>
          <w:rFonts w:cs="Arial"/>
          <w:sz w:val="18"/>
          <w:szCs w:val="18"/>
        </w:rPr>
        <w:br/>
      </w:r>
    </w:p>
    <w:p w:rsidR="00782DA3" w:rsidRDefault="00782DA3" w:rsidP="002843A4">
      <w:pPr>
        <w:rPr>
          <w:b/>
        </w:rPr>
      </w:pPr>
    </w:p>
    <w:p w:rsidR="00782DA3" w:rsidRDefault="00782DA3" w:rsidP="002843A4">
      <w:pPr>
        <w:rPr>
          <w:b/>
        </w:rPr>
      </w:pPr>
    </w:p>
    <w:p w:rsidR="002843A4" w:rsidRPr="000B492F" w:rsidRDefault="000B492F" w:rsidP="002843A4">
      <w:pPr>
        <w:rPr>
          <w:b/>
        </w:rPr>
      </w:pPr>
      <w:r w:rsidRPr="000B492F">
        <w:rPr>
          <w:b/>
        </w:rPr>
        <w:t>Quelle 3</w:t>
      </w:r>
    </w:p>
    <w:p w:rsidR="002843A4" w:rsidRPr="00CE3990" w:rsidRDefault="008E5ECE" w:rsidP="002843A4">
      <w:pPr>
        <w:rPr>
          <w:sz w:val="16"/>
          <w:szCs w:val="16"/>
        </w:rPr>
      </w:pPr>
      <w:r>
        <w:t>„</w:t>
      </w:r>
      <w:r w:rsidR="002843A4" w:rsidRPr="00E60854">
        <w:t>Der Amerikaner, der den Kolumbus zuerst entdeckt</w:t>
      </w:r>
      <w:r>
        <w:t>e, machte eine böse Entdeckung.“</w:t>
      </w:r>
      <w:r w:rsidR="002843A4">
        <w:br/>
      </w:r>
      <w:r w:rsidR="002843A4">
        <w:rPr>
          <w:sz w:val="16"/>
          <w:szCs w:val="16"/>
        </w:rPr>
        <w:t xml:space="preserve">Aus: </w:t>
      </w:r>
      <w:r w:rsidR="002843A4" w:rsidRPr="00CE3990">
        <w:rPr>
          <w:sz w:val="16"/>
          <w:szCs w:val="16"/>
        </w:rPr>
        <w:t>Georg Christoph Lichtenberg; Schriften und Briefe, Zweiter Band. Sud</w:t>
      </w:r>
      <w:r>
        <w:rPr>
          <w:sz w:val="16"/>
          <w:szCs w:val="16"/>
        </w:rPr>
        <w:t>elbücher II, München/Wien 1971, S.</w:t>
      </w:r>
      <w:r w:rsidR="002843A4" w:rsidRPr="00CE3990">
        <w:rPr>
          <w:sz w:val="16"/>
          <w:szCs w:val="16"/>
        </w:rPr>
        <w:t xml:space="preserve">183. </w:t>
      </w:r>
    </w:p>
    <w:p w:rsidR="002843A4" w:rsidRDefault="002843A4" w:rsidP="002843A4">
      <w:pPr>
        <w:autoSpaceDE w:val="0"/>
        <w:autoSpaceDN w:val="0"/>
        <w:adjustRightInd w:val="0"/>
        <w:spacing w:line="240" w:lineRule="auto"/>
        <w:rPr>
          <w:rFonts w:ascii="Arial Narrow" w:hAnsi="Arial Narrow" w:cs="Arial"/>
          <w:color w:val="000081"/>
          <w:lang w:eastAsia="de-DE"/>
        </w:rPr>
      </w:pPr>
    </w:p>
    <w:p w:rsidR="00782DA3" w:rsidRDefault="00782DA3">
      <w:pPr>
        <w:spacing w:line="240" w:lineRule="auto"/>
        <w:rPr>
          <w:b/>
        </w:rPr>
      </w:pPr>
    </w:p>
    <w:p w:rsidR="00782DA3" w:rsidRDefault="00782DA3">
      <w:pPr>
        <w:spacing w:line="240" w:lineRule="auto"/>
        <w:rPr>
          <w:b/>
        </w:rPr>
      </w:pPr>
    </w:p>
    <w:p w:rsidR="00782DA3" w:rsidRDefault="00782DA3">
      <w:pPr>
        <w:spacing w:line="240" w:lineRule="auto"/>
        <w:rPr>
          <w:b/>
        </w:rPr>
      </w:pPr>
    </w:p>
    <w:p w:rsidR="00782DA3" w:rsidRDefault="00782DA3">
      <w:pPr>
        <w:spacing w:line="240" w:lineRule="auto"/>
        <w:rPr>
          <w:b/>
        </w:rPr>
      </w:pPr>
    </w:p>
    <w:p w:rsidR="00782DA3" w:rsidRDefault="00782DA3">
      <w:pPr>
        <w:spacing w:line="240" w:lineRule="auto"/>
        <w:rPr>
          <w:b/>
        </w:rPr>
      </w:pPr>
    </w:p>
    <w:p w:rsidR="00782DA3" w:rsidRDefault="00782DA3">
      <w:pPr>
        <w:spacing w:line="240" w:lineRule="auto"/>
        <w:rPr>
          <w:b/>
        </w:rPr>
      </w:pPr>
    </w:p>
    <w:p w:rsidR="00782DA3" w:rsidRDefault="00782DA3">
      <w:pPr>
        <w:spacing w:line="240" w:lineRule="auto"/>
        <w:rPr>
          <w:b/>
        </w:rPr>
      </w:pPr>
    </w:p>
    <w:p w:rsidR="00782DA3" w:rsidRDefault="00782DA3">
      <w:pPr>
        <w:spacing w:line="240" w:lineRule="auto"/>
        <w:rPr>
          <w:b/>
        </w:rPr>
      </w:pPr>
    </w:p>
    <w:p w:rsidR="00782DA3" w:rsidRDefault="00782DA3">
      <w:pPr>
        <w:spacing w:line="240" w:lineRule="auto"/>
        <w:rPr>
          <w:b/>
        </w:rPr>
      </w:pPr>
    </w:p>
    <w:p w:rsidR="00782DA3" w:rsidRDefault="00782DA3">
      <w:pPr>
        <w:spacing w:line="240" w:lineRule="auto"/>
        <w:rPr>
          <w:b/>
        </w:rPr>
      </w:pPr>
    </w:p>
    <w:p w:rsidR="00782DA3" w:rsidRDefault="00782DA3">
      <w:pPr>
        <w:spacing w:line="240" w:lineRule="auto"/>
        <w:rPr>
          <w:b/>
        </w:rPr>
      </w:pPr>
    </w:p>
    <w:p w:rsidR="00782DA3" w:rsidRDefault="00782DA3">
      <w:pPr>
        <w:spacing w:line="240" w:lineRule="auto"/>
        <w:rPr>
          <w:b/>
        </w:rPr>
      </w:pPr>
    </w:p>
    <w:p w:rsidR="00782DA3" w:rsidRDefault="00782DA3">
      <w:pPr>
        <w:spacing w:line="240" w:lineRule="auto"/>
        <w:rPr>
          <w:b/>
        </w:rPr>
      </w:pPr>
    </w:p>
    <w:p w:rsidR="00782DA3" w:rsidRDefault="00782DA3">
      <w:pPr>
        <w:spacing w:line="240" w:lineRule="auto"/>
        <w:rPr>
          <w:b/>
        </w:rPr>
      </w:pPr>
    </w:p>
    <w:p w:rsidR="00782DA3" w:rsidRDefault="00782DA3">
      <w:pPr>
        <w:spacing w:line="240" w:lineRule="auto"/>
        <w:rPr>
          <w:b/>
        </w:rPr>
      </w:pPr>
    </w:p>
    <w:p w:rsidR="00782DA3" w:rsidRDefault="00782DA3">
      <w:pPr>
        <w:spacing w:line="240" w:lineRule="auto"/>
        <w:rPr>
          <w:b/>
        </w:rPr>
      </w:pPr>
    </w:p>
    <w:p w:rsidR="00782DA3" w:rsidRDefault="00782DA3">
      <w:pPr>
        <w:spacing w:line="240" w:lineRule="auto"/>
        <w:rPr>
          <w:b/>
        </w:rPr>
      </w:pPr>
    </w:p>
    <w:p w:rsidR="00782DA3" w:rsidRDefault="00782DA3">
      <w:pPr>
        <w:spacing w:line="240" w:lineRule="auto"/>
        <w:rPr>
          <w:b/>
        </w:rPr>
      </w:pPr>
    </w:p>
    <w:p w:rsidR="00782DA3" w:rsidRDefault="00782DA3">
      <w:pPr>
        <w:spacing w:line="240" w:lineRule="auto"/>
        <w:rPr>
          <w:b/>
        </w:rPr>
      </w:pPr>
    </w:p>
    <w:p w:rsidR="00782DA3" w:rsidRDefault="00782DA3">
      <w:pPr>
        <w:spacing w:line="240" w:lineRule="auto"/>
        <w:rPr>
          <w:b/>
        </w:rPr>
      </w:pPr>
    </w:p>
    <w:p w:rsidR="00782DA3" w:rsidRDefault="00782DA3">
      <w:pPr>
        <w:spacing w:line="240" w:lineRule="auto"/>
        <w:rPr>
          <w:b/>
        </w:rPr>
      </w:pPr>
    </w:p>
    <w:p w:rsidR="00782DA3" w:rsidRPr="00782DA3" w:rsidRDefault="00782DA3" w:rsidP="00782DA3">
      <w:pPr>
        <w:spacing w:before="60" w:after="60" w:line="240" w:lineRule="auto"/>
        <w:jc w:val="both"/>
      </w:pPr>
      <w:r w:rsidRPr="00782DA3">
        <w:rPr>
          <w:b/>
          <w:noProof/>
          <w:lang w:eastAsia="de-DE"/>
        </w:rPr>
        <w:drawing>
          <wp:inline distT="0" distB="0" distL="0" distR="0">
            <wp:extent cx="1227411" cy="429442"/>
            <wp:effectExtent l="19050" t="0" r="0" b="0"/>
            <wp:docPr id="3" name="Bild 1" descr="CC_by.png"/>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11" cstate="print"/>
                    <a:stretch>
                      <a:fillRect/>
                    </a:stretch>
                  </pic:blipFill>
                  <pic:spPr>
                    <a:xfrm>
                      <a:off x="0" y="0"/>
                      <a:ext cx="1227411" cy="429442"/>
                    </a:xfrm>
                    <a:prstGeom prst="rect">
                      <a:avLst/>
                    </a:prstGeom>
                  </pic:spPr>
                </pic:pic>
              </a:graphicData>
            </a:graphic>
          </wp:inline>
        </w:drawing>
      </w:r>
      <w:r>
        <w:rPr>
          <w:b/>
        </w:rPr>
        <w:t xml:space="preserve"> </w:t>
      </w:r>
      <w:r w:rsidRPr="00782DA3">
        <w:t>LISUM</w:t>
      </w:r>
    </w:p>
    <w:p w:rsidR="00782DA3" w:rsidRDefault="00782DA3">
      <w:pPr>
        <w:spacing w:line="240" w:lineRule="auto"/>
        <w:contextualSpacing/>
        <w:rPr>
          <w:b/>
        </w:rPr>
      </w:pPr>
      <w:r>
        <w:rPr>
          <w:rFonts w:cs="Arial"/>
          <w:b/>
          <w:sz w:val="16"/>
          <w:szCs w:val="16"/>
        </w:rPr>
        <w:t>Quelle</w:t>
      </w:r>
      <w:r w:rsidRPr="009D5D52">
        <w:rPr>
          <w:rFonts w:cs="Arial"/>
          <w:b/>
          <w:sz w:val="16"/>
          <w:szCs w:val="16"/>
        </w:rPr>
        <w:t xml:space="preserve"> 2: </w:t>
      </w:r>
      <w:hyperlink r:id="rId15" w:history="1">
        <w:r w:rsidRPr="009D5D52">
          <w:rPr>
            <w:rStyle w:val="Hyperlink"/>
            <w:rFonts w:cs="Arial"/>
            <w:color w:val="auto"/>
            <w:sz w:val="16"/>
            <w:szCs w:val="16"/>
            <w:u w:val="none"/>
          </w:rPr>
          <w:t>http://commons.wikimedia.org/wiki/File:Christoph_Kolumbus_unter_Indianern.jpg?uselang=de</w:t>
        </w:r>
      </w:hyperlink>
      <w:r>
        <w:rPr>
          <w:b/>
        </w:rPr>
        <w:br w:type="page"/>
      </w:r>
    </w:p>
    <w:p w:rsidR="00F5187C" w:rsidRDefault="00F5187C" w:rsidP="00BF22FF">
      <w:pPr>
        <w:spacing w:before="60" w:after="60"/>
        <w:rPr>
          <w:b/>
        </w:rPr>
      </w:pPr>
      <w:r w:rsidRPr="008119C5">
        <w:rPr>
          <w:b/>
        </w:rPr>
        <w:lastRenderedPageBreak/>
        <w:t>Erwartungshorizont</w:t>
      </w:r>
      <w:r>
        <w:rPr>
          <w:b/>
        </w:rPr>
        <w:t>:</w:t>
      </w:r>
    </w:p>
    <w:p w:rsidR="000C0F1E" w:rsidRDefault="000C0F1E" w:rsidP="00880424">
      <w:pPr>
        <w:spacing w:before="60" w:after="60" w:line="240" w:lineRule="auto"/>
        <w:jc w:val="both"/>
      </w:pPr>
      <w:r>
        <w:t xml:space="preserve">Aufgabe 1, 2, 3: </w:t>
      </w:r>
      <w:r w:rsidR="00880424">
        <w:t>Die Schülerinnen und Schüler können eine Reihe von Unterschieden zw</w:t>
      </w:r>
      <w:r w:rsidR="00880424">
        <w:t>i</w:t>
      </w:r>
      <w:r w:rsidR="00880424">
        <w:t>schen den beiden Bildquellen herausarbeiten. Im Gegensatz zu dem bekannten Kupferstich von de Bry überreichen in dem zweiten (leider undatierten, vermutlich aus dem 19</w:t>
      </w:r>
      <w:r w:rsidR="00264AF4">
        <w:t>.</w:t>
      </w:r>
      <w:r w:rsidR="00880424">
        <w:t xml:space="preserve"> Jahrhu</w:t>
      </w:r>
      <w:r w:rsidR="00880424">
        <w:t>n</w:t>
      </w:r>
      <w:r w:rsidR="00880424">
        <w:t>dert stammenden) Bild nicht die Indios, sondern die Europäer Geschenke (Schmuck, Glo</w:t>
      </w:r>
      <w:r w:rsidR="00880424">
        <w:t>c</w:t>
      </w:r>
      <w:r w:rsidR="00880424">
        <w:t>ke). Das jüngere Bild zeigt die Indios in der Mehrheit als Frauen und Kinder und nicht als Männer. Diese sind zudem anders als bei de Bry bekleidet. Es zeigt auch in der Bildmitte links eine Frau,</w:t>
      </w:r>
      <w:r w:rsidR="008E5ECE">
        <w:t xml:space="preserve"> die Kolumbus ihr Kind entgegen</w:t>
      </w:r>
      <w:r w:rsidR="00880424">
        <w:t xml:space="preserve">hält. Dieses Motiv kann als eine Metapher interpretiert werden: </w:t>
      </w:r>
      <w:r w:rsidR="000B01C0">
        <w:t>D</w:t>
      </w:r>
      <w:r w:rsidR="00880424">
        <w:t xml:space="preserve">en Eroberern </w:t>
      </w:r>
      <w:r w:rsidR="000B01C0">
        <w:t xml:space="preserve">würde </w:t>
      </w:r>
      <w:r w:rsidR="00880424">
        <w:t>die Zukunft gehör</w:t>
      </w:r>
      <w:r w:rsidR="000B01C0">
        <w:t>en</w:t>
      </w:r>
      <w:r w:rsidR="00880424">
        <w:t xml:space="preserve"> und diese </w:t>
      </w:r>
      <w:r w:rsidR="000B01C0">
        <w:t xml:space="preserve">werde </w:t>
      </w:r>
      <w:r w:rsidR="00880424">
        <w:t>christlich sei</w:t>
      </w:r>
      <w:r w:rsidR="000B01C0">
        <w:t>n</w:t>
      </w:r>
      <w:r w:rsidR="00880424">
        <w:t xml:space="preserve">. </w:t>
      </w:r>
      <w:r w:rsidR="000B01C0">
        <w:t xml:space="preserve">In beiden Darstellungen tritt Kolumbus gebieterisch auf. </w:t>
      </w:r>
      <w:r>
        <w:t>Die unterschiedlichen Abbi</w:t>
      </w:r>
      <w:r>
        <w:t>l</w:t>
      </w:r>
      <w:r>
        <w:t>dungen</w:t>
      </w:r>
      <w:r w:rsidR="000B01C0">
        <w:t xml:space="preserve"> der Indios kann auch unter der Kategorie Gender näher beleuchtet werden. </w:t>
      </w:r>
      <w:r w:rsidR="000A5834">
        <w:t>In se</w:t>
      </w:r>
      <w:r w:rsidR="000A5834">
        <w:t>i</w:t>
      </w:r>
      <w:r w:rsidR="000A5834">
        <w:t xml:space="preserve">nem Schiffstagebuch beschreibt Kolumbus, er hätte bei der Begegnung mit den Indios nur eine Frau gesehen, die nackt und sehr jung gewesen sei. </w:t>
      </w:r>
    </w:p>
    <w:p w:rsidR="000C0F1E" w:rsidRDefault="000C0F1E" w:rsidP="008D6807">
      <w:pPr>
        <w:spacing w:before="60" w:after="60" w:line="240" w:lineRule="auto"/>
        <w:jc w:val="both"/>
      </w:pPr>
    </w:p>
    <w:p w:rsidR="000C0F1E" w:rsidRDefault="000C0F1E" w:rsidP="008D6807">
      <w:pPr>
        <w:spacing w:before="60" w:after="60" w:line="240" w:lineRule="auto"/>
        <w:jc w:val="both"/>
      </w:pPr>
    </w:p>
    <w:p w:rsidR="0040705A" w:rsidRDefault="0040705A" w:rsidP="008D6807">
      <w:pPr>
        <w:spacing w:before="60" w:after="60" w:line="240" w:lineRule="auto"/>
        <w:jc w:val="both"/>
      </w:pPr>
      <w:r>
        <w:t>Zusatzaufgabe</w:t>
      </w:r>
      <w:r w:rsidR="000C0F1E">
        <w:t xml:space="preserve"> 4</w:t>
      </w:r>
      <w:r w:rsidR="00BF609D">
        <w:t xml:space="preserve"> (Quelle 3)</w:t>
      </w:r>
      <w:r>
        <w:t>:</w:t>
      </w:r>
    </w:p>
    <w:p w:rsidR="00880424" w:rsidRDefault="000B01C0" w:rsidP="008D6807">
      <w:pPr>
        <w:spacing w:before="60" w:after="60" w:line="240" w:lineRule="auto"/>
        <w:jc w:val="both"/>
      </w:pPr>
      <w:r>
        <w:t>Beide Bilder können (als Zusatzaufgabe für einzelne Sch</w:t>
      </w:r>
      <w:r w:rsidR="000A5834">
        <w:t>üler</w:t>
      </w:r>
      <w:r w:rsidR="00264AF4">
        <w:t>innen oder Schüler</w:t>
      </w:r>
      <w:r w:rsidR="000A5834">
        <w:t xml:space="preserve"> oder im Pl</w:t>
      </w:r>
      <w:r w:rsidR="000A5834">
        <w:t>e</w:t>
      </w:r>
      <w:r w:rsidR="000A5834">
        <w:t>num) auch vergl</w:t>
      </w:r>
      <w:r>
        <w:t xml:space="preserve">ichen werden mit der </w:t>
      </w:r>
      <w:r w:rsidR="00E51953">
        <w:t>k</w:t>
      </w:r>
      <w:r w:rsidR="000A5834">
        <w:t>ritischen Aussage</w:t>
      </w:r>
      <w:r>
        <w:t xml:space="preserve"> von Johann Georg Lichtenberg</w:t>
      </w:r>
      <w:r w:rsidR="00D5473B">
        <w:t xml:space="preserve"> (1742 – </w:t>
      </w:r>
      <w:r w:rsidR="000A5834">
        <w:t>1799)</w:t>
      </w:r>
      <w:r>
        <w:t xml:space="preserve">. Die </w:t>
      </w:r>
      <w:r w:rsidR="00527677">
        <w:t xml:space="preserve">Schülerinnen und </w:t>
      </w:r>
      <w:r>
        <w:t>Schüler stellen die unterschiedlichen Wertungen de</w:t>
      </w:r>
      <w:r>
        <w:t>s</w:t>
      </w:r>
      <w:r>
        <w:t>selbe</w:t>
      </w:r>
      <w:r w:rsidR="001A5ADE">
        <w:t xml:space="preserve">n Ereignisses fest </w:t>
      </w:r>
      <w:r w:rsidR="00E51953">
        <w:t>(</w:t>
      </w:r>
      <w:r w:rsidR="001A5ADE">
        <w:t>und stellen V</w:t>
      </w:r>
      <w:r>
        <w:t>ermutungen darüber an</w:t>
      </w:r>
      <w:r w:rsidR="00E51953">
        <w:t>)</w:t>
      </w:r>
      <w:r>
        <w:t xml:space="preserve">. </w:t>
      </w:r>
    </w:p>
    <w:p w:rsidR="0040705A" w:rsidRDefault="0040705A" w:rsidP="008D6807">
      <w:pPr>
        <w:spacing w:before="60" w:after="60" w:line="240" w:lineRule="auto"/>
        <w:jc w:val="both"/>
      </w:pPr>
    </w:p>
    <w:p w:rsidR="0040705A" w:rsidRDefault="0040705A" w:rsidP="008D6807">
      <w:pPr>
        <w:spacing w:before="60" w:after="60" w:line="240" w:lineRule="auto"/>
        <w:jc w:val="both"/>
      </w:pPr>
      <w:r>
        <w:t>Als Unterstützung für die Bearbeitung der Aufgaben kann auch eine Tabelle mit Vergleich</w:t>
      </w:r>
      <w:r>
        <w:t>s</w:t>
      </w:r>
      <w:r w:rsidR="00D5473B">
        <w:t>kriterien vorgegeben we</w:t>
      </w:r>
      <w:r>
        <w:t xml:space="preserve">rden. </w:t>
      </w:r>
    </w:p>
    <w:p w:rsidR="0040705A" w:rsidRDefault="0040705A" w:rsidP="008D6807">
      <w:pPr>
        <w:spacing w:before="60" w:after="60" w:line="240" w:lineRule="auto"/>
        <w:jc w:val="both"/>
      </w:pPr>
      <w:r>
        <w:t xml:space="preserve"> </w:t>
      </w:r>
    </w:p>
    <w:tbl>
      <w:tblPr>
        <w:tblStyle w:val="Tabellengitternetz"/>
        <w:tblW w:w="0" w:type="auto"/>
        <w:tblLook w:val="04A0"/>
      </w:tblPr>
      <w:tblGrid>
        <w:gridCol w:w="3238"/>
        <w:gridCol w:w="3024"/>
        <w:gridCol w:w="3024"/>
      </w:tblGrid>
      <w:tr w:rsidR="0040705A" w:rsidTr="0040705A">
        <w:tc>
          <w:tcPr>
            <w:tcW w:w="3070" w:type="dxa"/>
          </w:tcPr>
          <w:p w:rsidR="0040705A" w:rsidRPr="00BF609D" w:rsidRDefault="0040705A" w:rsidP="0040705A">
            <w:pPr>
              <w:spacing w:before="60" w:after="60" w:line="240" w:lineRule="auto"/>
              <w:jc w:val="center"/>
              <w:rPr>
                <w:b/>
              </w:rPr>
            </w:pPr>
            <w:r w:rsidRPr="00BF609D">
              <w:rPr>
                <w:b/>
              </w:rPr>
              <w:t>Merkmal</w:t>
            </w:r>
          </w:p>
        </w:tc>
        <w:tc>
          <w:tcPr>
            <w:tcW w:w="3070" w:type="dxa"/>
          </w:tcPr>
          <w:p w:rsidR="0040705A" w:rsidRPr="00BF609D" w:rsidRDefault="0040705A" w:rsidP="0040705A">
            <w:pPr>
              <w:spacing w:before="60" w:after="60" w:line="240" w:lineRule="auto"/>
              <w:jc w:val="center"/>
              <w:rPr>
                <w:b/>
              </w:rPr>
            </w:pPr>
            <w:r w:rsidRPr="00BF609D">
              <w:rPr>
                <w:b/>
              </w:rPr>
              <w:t>Quelle 1</w:t>
            </w:r>
          </w:p>
        </w:tc>
        <w:tc>
          <w:tcPr>
            <w:tcW w:w="3070" w:type="dxa"/>
          </w:tcPr>
          <w:p w:rsidR="0040705A" w:rsidRPr="00BF609D" w:rsidRDefault="0040705A" w:rsidP="0040705A">
            <w:pPr>
              <w:spacing w:before="60" w:after="60" w:line="240" w:lineRule="auto"/>
              <w:jc w:val="center"/>
              <w:rPr>
                <w:b/>
              </w:rPr>
            </w:pPr>
            <w:r w:rsidRPr="00BF609D">
              <w:rPr>
                <w:b/>
              </w:rPr>
              <w:t>Quelle 2</w:t>
            </w:r>
          </w:p>
        </w:tc>
      </w:tr>
      <w:tr w:rsidR="0040705A" w:rsidTr="0040705A">
        <w:tc>
          <w:tcPr>
            <w:tcW w:w="3070" w:type="dxa"/>
          </w:tcPr>
          <w:p w:rsidR="0040705A" w:rsidRDefault="0040705A" w:rsidP="008D6807">
            <w:pPr>
              <w:spacing w:before="60" w:after="60" w:line="240" w:lineRule="auto"/>
              <w:jc w:val="both"/>
            </w:pPr>
            <w:r>
              <w:t>Überblicksdarstellung/Nahsicht</w:t>
            </w:r>
          </w:p>
        </w:tc>
        <w:tc>
          <w:tcPr>
            <w:tcW w:w="3070" w:type="dxa"/>
          </w:tcPr>
          <w:p w:rsidR="0040705A" w:rsidRDefault="0040705A" w:rsidP="008D6807">
            <w:pPr>
              <w:spacing w:before="60" w:after="60" w:line="240" w:lineRule="auto"/>
              <w:jc w:val="both"/>
            </w:pPr>
          </w:p>
        </w:tc>
        <w:tc>
          <w:tcPr>
            <w:tcW w:w="3070" w:type="dxa"/>
          </w:tcPr>
          <w:p w:rsidR="0040705A" w:rsidRDefault="0040705A" w:rsidP="008D6807">
            <w:pPr>
              <w:spacing w:before="60" w:after="60" w:line="240" w:lineRule="auto"/>
              <w:jc w:val="both"/>
            </w:pPr>
          </w:p>
        </w:tc>
      </w:tr>
      <w:tr w:rsidR="0040705A" w:rsidTr="0040705A">
        <w:tc>
          <w:tcPr>
            <w:tcW w:w="3070" w:type="dxa"/>
          </w:tcPr>
          <w:p w:rsidR="0040705A" w:rsidRDefault="0040705A" w:rsidP="008D6807">
            <w:pPr>
              <w:spacing w:before="60" w:after="60" w:line="240" w:lineRule="auto"/>
              <w:jc w:val="both"/>
            </w:pPr>
            <w:r>
              <w:t>Landschaft</w:t>
            </w:r>
          </w:p>
        </w:tc>
        <w:tc>
          <w:tcPr>
            <w:tcW w:w="3070" w:type="dxa"/>
          </w:tcPr>
          <w:p w:rsidR="0040705A" w:rsidRDefault="0040705A" w:rsidP="008D6807">
            <w:pPr>
              <w:spacing w:before="60" w:after="60" w:line="240" w:lineRule="auto"/>
              <w:jc w:val="both"/>
            </w:pPr>
          </w:p>
        </w:tc>
        <w:tc>
          <w:tcPr>
            <w:tcW w:w="3070" w:type="dxa"/>
          </w:tcPr>
          <w:p w:rsidR="0040705A" w:rsidRDefault="0040705A" w:rsidP="008D6807">
            <w:pPr>
              <w:spacing w:before="60" w:after="60" w:line="240" w:lineRule="auto"/>
              <w:jc w:val="both"/>
            </w:pPr>
          </w:p>
        </w:tc>
      </w:tr>
      <w:tr w:rsidR="0040705A" w:rsidTr="0040705A">
        <w:tc>
          <w:tcPr>
            <w:tcW w:w="3070" w:type="dxa"/>
          </w:tcPr>
          <w:p w:rsidR="0040705A" w:rsidRDefault="0040705A" w:rsidP="008D6807">
            <w:pPr>
              <w:spacing w:before="60" w:after="60" w:line="240" w:lineRule="auto"/>
              <w:jc w:val="both"/>
            </w:pPr>
            <w:r>
              <w:t>Männer/Frauen</w:t>
            </w:r>
          </w:p>
        </w:tc>
        <w:tc>
          <w:tcPr>
            <w:tcW w:w="3070" w:type="dxa"/>
          </w:tcPr>
          <w:p w:rsidR="0040705A" w:rsidRDefault="0040705A" w:rsidP="008D6807">
            <w:pPr>
              <w:spacing w:before="60" w:after="60" w:line="240" w:lineRule="auto"/>
              <w:jc w:val="both"/>
            </w:pPr>
          </w:p>
        </w:tc>
        <w:tc>
          <w:tcPr>
            <w:tcW w:w="3070" w:type="dxa"/>
          </w:tcPr>
          <w:p w:rsidR="0040705A" w:rsidRDefault="0040705A" w:rsidP="008D6807">
            <w:pPr>
              <w:spacing w:before="60" w:after="60" w:line="240" w:lineRule="auto"/>
              <w:jc w:val="both"/>
            </w:pPr>
          </w:p>
        </w:tc>
      </w:tr>
      <w:tr w:rsidR="0040705A" w:rsidTr="0040705A">
        <w:tc>
          <w:tcPr>
            <w:tcW w:w="3070" w:type="dxa"/>
          </w:tcPr>
          <w:p w:rsidR="0040705A" w:rsidRDefault="0040705A" w:rsidP="008D6807">
            <w:pPr>
              <w:spacing w:before="60" w:after="60" w:line="240" w:lineRule="auto"/>
              <w:jc w:val="both"/>
            </w:pPr>
            <w:r>
              <w:t>Bekleidung</w:t>
            </w:r>
          </w:p>
        </w:tc>
        <w:tc>
          <w:tcPr>
            <w:tcW w:w="3070" w:type="dxa"/>
          </w:tcPr>
          <w:p w:rsidR="0040705A" w:rsidRDefault="0040705A" w:rsidP="008D6807">
            <w:pPr>
              <w:spacing w:before="60" w:after="60" w:line="240" w:lineRule="auto"/>
              <w:jc w:val="both"/>
            </w:pPr>
          </w:p>
        </w:tc>
        <w:tc>
          <w:tcPr>
            <w:tcW w:w="3070" w:type="dxa"/>
          </w:tcPr>
          <w:p w:rsidR="0040705A" w:rsidRDefault="0040705A" w:rsidP="008D6807">
            <w:pPr>
              <w:spacing w:before="60" w:after="60" w:line="240" w:lineRule="auto"/>
              <w:jc w:val="both"/>
            </w:pPr>
          </w:p>
        </w:tc>
      </w:tr>
      <w:tr w:rsidR="0040705A" w:rsidTr="0040705A">
        <w:tc>
          <w:tcPr>
            <w:tcW w:w="3070" w:type="dxa"/>
          </w:tcPr>
          <w:p w:rsidR="0040705A" w:rsidRDefault="0040705A" w:rsidP="008D6807">
            <w:pPr>
              <w:spacing w:before="60" w:after="60" w:line="240" w:lineRule="auto"/>
              <w:jc w:val="both"/>
            </w:pPr>
            <w:r>
              <w:t>(Körper</w:t>
            </w:r>
            <w:r w:rsidR="00D5473B">
              <w:t>-</w:t>
            </w:r>
            <w:r>
              <w:t>)Haltung der Personen</w:t>
            </w:r>
          </w:p>
        </w:tc>
        <w:tc>
          <w:tcPr>
            <w:tcW w:w="3070" w:type="dxa"/>
          </w:tcPr>
          <w:p w:rsidR="0040705A" w:rsidRDefault="0040705A" w:rsidP="008D6807">
            <w:pPr>
              <w:spacing w:before="60" w:after="60" w:line="240" w:lineRule="auto"/>
              <w:jc w:val="both"/>
            </w:pPr>
          </w:p>
        </w:tc>
        <w:tc>
          <w:tcPr>
            <w:tcW w:w="3070" w:type="dxa"/>
          </w:tcPr>
          <w:p w:rsidR="0040705A" w:rsidRDefault="0040705A" w:rsidP="008D6807">
            <w:pPr>
              <w:spacing w:before="60" w:after="60" w:line="240" w:lineRule="auto"/>
              <w:jc w:val="both"/>
            </w:pPr>
          </w:p>
        </w:tc>
      </w:tr>
      <w:tr w:rsidR="0040705A" w:rsidTr="0040705A">
        <w:tc>
          <w:tcPr>
            <w:tcW w:w="3070" w:type="dxa"/>
          </w:tcPr>
          <w:p w:rsidR="0040705A" w:rsidRDefault="0040705A" w:rsidP="008D6807">
            <w:pPr>
              <w:spacing w:before="60" w:after="60" w:line="240" w:lineRule="auto"/>
              <w:jc w:val="both"/>
            </w:pPr>
            <w:r>
              <w:t>Geschenke</w:t>
            </w:r>
          </w:p>
        </w:tc>
        <w:tc>
          <w:tcPr>
            <w:tcW w:w="3070" w:type="dxa"/>
          </w:tcPr>
          <w:p w:rsidR="0040705A" w:rsidRDefault="0040705A" w:rsidP="008D6807">
            <w:pPr>
              <w:spacing w:before="60" w:after="60" w:line="240" w:lineRule="auto"/>
              <w:jc w:val="both"/>
            </w:pPr>
          </w:p>
        </w:tc>
        <w:tc>
          <w:tcPr>
            <w:tcW w:w="3070" w:type="dxa"/>
          </w:tcPr>
          <w:p w:rsidR="0040705A" w:rsidRDefault="0040705A" w:rsidP="008D6807">
            <w:pPr>
              <w:spacing w:before="60" w:after="60" w:line="240" w:lineRule="auto"/>
              <w:jc w:val="both"/>
            </w:pPr>
          </w:p>
        </w:tc>
      </w:tr>
    </w:tbl>
    <w:p w:rsidR="0040705A" w:rsidRDefault="0040705A" w:rsidP="008D6807">
      <w:pPr>
        <w:spacing w:before="60" w:after="60" w:line="240" w:lineRule="auto"/>
        <w:jc w:val="both"/>
      </w:pPr>
    </w:p>
    <w:p w:rsidR="00271AED" w:rsidRDefault="00271AED" w:rsidP="008D6807">
      <w:pPr>
        <w:spacing w:before="60" w:after="60" w:line="240" w:lineRule="auto"/>
        <w:jc w:val="both"/>
      </w:pPr>
    </w:p>
    <w:p w:rsidR="009D5D52" w:rsidRDefault="009D5D52" w:rsidP="008D6807">
      <w:pPr>
        <w:spacing w:before="60" w:after="60" w:line="240" w:lineRule="auto"/>
        <w:jc w:val="both"/>
      </w:pPr>
    </w:p>
    <w:p w:rsidR="00782DA3" w:rsidRDefault="00782DA3" w:rsidP="008D6807">
      <w:pPr>
        <w:spacing w:before="60" w:after="60" w:line="240" w:lineRule="auto"/>
        <w:jc w:val="both"/>
      </w:pPr>
    </w:p>
    <w:p w:rsidR="00782DA3" w:rsidRDefault="00782DA3" w:rsidP="008D6807">
      <w:pPr>
        <w:spacing w:before="60" w:after="60" w:line="240" w:lineRule="auto"/>
        <w:jc w:val="both"/>
      </w:pPr>
    </w:p>
    <w:p w:rsidR="00782DA3" w:rsidRDefault="00782DA3" w:rsidP="008D6807">
      <w:pPr>
        <w:spacing w:before="60" w:after="60" w:line="240" w:lineRule="auto"/>
        <w:jc w:val="both"/>
      </w:pPr>
    </w:p>
    <w:p w:rsidR="00782DA3" w:rsidRDefault="00782DA3" w:rsidP="008D6807">
      <w:pPr>
        <w:spacing w:before="60" w:after="60" w:line="240" w:lineRule="auto"/>
        <w:jc w:val="both"/>
      </w:pPr>
    </w:p>
    <w:p w:rsidR="00782DA3" w:rsidRDefault="00782DA3" w:rsidP="008D6807">
      <w:pPr>
        <w:spacing w:before="60" w:after="60" w:line="240" w:lineRule="auto"/>
        <w:jc w:val="both"/>
      </w:pPr>
    </w:p>
    <w:p w:rsidR="00782DA3" w:rsidRDefault="00782DA3" w:rsidP="008D6807">
      <w:pPr>
        <w:spacing w:before="60" w:after="60" w:line="240" w:lineRule="auto"/>
        <w:jc w:val="both"/>
      </w:pPr>
    </w:p>
    <w:p w:rsidR="00782DA3" w:rsidRDefault="00782DA3" w:rsidP="008D6807">
      <w:pPr>
        <w:spacing w:before="60" w:after="60" w:line="240" w:lineRule="auto"/>
        <w:jc w:val="both"/>
      </w:pPr>
    </w:p>
    <w:p w:rsidR="00782DA3" w:rsidRDefault="00782DA3" w:rsidP="008D6807">
      <w:pPr>
        <w:spacing w:before="60" w:after="60" w:line="240" w:lineRule="auto"/>
        <w:jc w:val="both"/>
      </w:pPr>
    </w:p>
    <w:p w:rsidR="00782DA3" w:rsidRDefault="00782DA3" w:rsidP="008D6807">
      <w:pPr>
        <w:spacing w:before="60" w:after="60" w:line="240" w:lineRule="auto"/>
        <w:jc w:val="both"/>
      </w:pPr>
    </w:p>
    <w:p w:rsidR="00271AED" w:rsidRPr="009D5D52" w:rsidRDefault="009D5D52" w:rsidP="008D6807">
      <w:pPr>
        <w:spacing w:before="60" w:after="60" w:line="240" w:lineRule="auto"/>
        <w:jc w:val="both"/>
        <w:rPr>
          <w:lang w:val="en-US"/>
        </w:rPr>
      </w:pPr>
      <w:r w:rsidRPr="009D5D52">
        <w:rPr>
          <w:noProof/>
          <w:lang w:eastAsia="de-DE"/>
        </w:rPr>
        <w:drawing>
          <wp:inline distT="0" distB="0" distL="0" distR="0">
            <wp:extent cx="1227411" cy="429442"/>
            <wp:effectExtent l="19050" t="0" r="0" b="0"/>
            <wp:docPr id="5" name="Bild 1" descr="CC_by.png"/>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11" cstate="print"/>
                    <a:stretch>
                      <a:fillRect/>
                    </a:stretch>
                  </pic:blipFill>
                  <pic:spPr>
                    <a:xfrm>
                      <a:off x="0" y="0"/>
                      <a:ext cx="1227411" cy="429442"/>
                    </a:xfrm>
                    <a:prstGeom prst="rect">
                      <a:avLst/>
                    </a:prstGeom>
                  </pic:spPr>
                </pic:pic>
              </a:graphicData>
            </a:graphic>
          </wp:inline>
        </w:drawing>
      </w:r>
      <w:r w:rsidR="00782DA3">
        <w:rPr>
          <w:lang w:val="en-US"/>
        </w:rPr>
        <w:t xml:space="preserve"> LISUM</w:t>
      </w:r>
    </w:p>
    <w:p w:rsidR="009D5D52" w:rsidRPr="009D5D52" w:rsidRDefault="009D5D52" w:rsidP="009D5D52">
      <w:pPr>
        <w:spacing w:line="360" w:lineRule="auto"/>
        <w:rPr>
          <w:rFonts w:cs="Arial"/>
          <w:b/>
          <w:sz w:val="16"/>
          <w:szCs w:val="16"/>
        </w:rPr>
      </w:pPr>
      <w:r>
        <w:rPr>
          <w:rFonts w:cs="Arial"/>
          <w:b/>
          <w:sz w:val="16"/>
          <w:szCs w:val="16"/>
        </w:rPr>
        <w:t>Quelle</w:t>
      </w:r>
      <w:r w:rsidRPr="009D5D52">
        <w:rPr>
          <w:rFonts w:cs="Arial"/>
          <w:b/>
          <w:sz w:val="16"/>
          <w:szCs w:val="16"/>
        </w:rPr>
        <w:t xml:space="preserve"> 1: </w:t>
      </w:r>
      <w:hyperlink r:id="rId16" w:history="1">
        <w:r w:rsidRPr="009D5D52">
          <w:rPr>
            <w:rStyle w:val="Hyperlink"/>
            <w:rFonts w:ascii="Arial Narrow" w:hAnsi="Arial Narrow"/>
            <w:color w:val="auto"/>
            <w:sz w:val="16"/>
            <w:szCs w:val="16"/>
            <w:u w:val="none"/>
          </w:rPr>
          <w:t>http://commons.wikimedia.org/wiki/File:Columbus_landing_on_Hispaniola_adj.jpg?uselang=de</w:t>
        </w:r>
      </w:hyperlink>
      <w:r>
        <w:rPr>
          <w:sz w:val="16"/>
          <w:szCs w:val="16"/>
        </w:rPr>
        <w:t>; gemeinfrei</w:t>
      </w:r>
    </w:p>
    <w:p w:rsidR="009D5D52" w:rsidRPr="009D5D52" w:rsidRDefault="009D5D52" w:rsidP="009D5D52">
      <w:pPr>
        <w:spacing w:line="240" w:lineRule="auto"/>
        <w:contextualSpacing/>
        <w:rPr>
          <w:sz w:val="16"/>
          <w:szCs w:val="16"/>
        </w:rPr>
      </w:pPr>
      <w:r>
        <w:rPr>
          <w:rFonts w:cs="Arial"/>
          <w:b/>
          <w:sz w:val="16"/>
          <w:szCs w:val="16"/>
        </w:rPr>
        <w:t>Quelle</w:t>
      </w:r>
      <w:r w:rsidRPr="009D5D52">
        <w:rPr>
          <w:rFonts w:cs="Arial"/>
          <w:b/>
          <w:sz w:val="16"/>
          <w:szCs w:val="16"/>
        </w:rPr>
        <w:t xml:space="preserve"> 2: </w:t>
      </w:r>
      <w:hyperlink r:id="rId17" w:history="1">
        <w:r w:rsidRPr="009D5D52">
          <w:rPr>
            <w:rStyle w:val="Hyperlink"/>
            <w:rFonts w:cs="Arial"/>
            <w:color w:val="auto"/>
            <w:sz w:val="16"/>
            <w:szCs w:val="16"/>
            <w:u w:val="none"/>
          </w:rPr>
          <w:t>http://commons.wikimedia.org/wiki/File:Christoph_Kolumbus_unter_Indianern.jpg?uselang=de</w:t>
        </w:r>
      </w:hyperlink>
    </w:p>
    <w:sectPr w:rsidR="009D5D52" w:rsidRPr="009D5D52" w:rsidSect="004851BE">
      <w:footerReference w:type="default" r:id="rId18"/>
      <w:pgSz w:w="11906" w:h="16838"/>
      <w:pgMar w:top="1418"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0D3" w:rsidRDefault="00C250D3" w:rsidP="00837EC7">
      <w:pPr>
        <w:spacing w:line="240" w:lineRule="auto"/>
      </w:pPr>
      <w:r>
        <w:separator/>
      </w:r>
    </w:p>
  </w:endnote>
  <w:endnote w:type="continuationSeparator" w:id="0">
    <w:p w:rsidR="00C250D3" w:rsidRDefault="00C250D3" w:rsidP="00837E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24935"/>
      <w:docPartObj>
        <w:docPartGallery w:val="Page Numbers (Bottom of Page)"/>
        <w:docPartUnique/>
      </w:docPartObj>
    </w:sdtPr>
    <w:sdtContent>
      <w:p w:rsidR="000B01C0" w:rsidRDefault="000B01C0" w:rsidP="00937B60">
        <w:pPr>
          <w:pStyle w:val="Fuzeile"/>
          <w:tabs>
            <w:tab w:val="clear" w:pos="4536"/>
          </w:tabs>
          <w:jc w:val="center"/>
        </w:pPr>
        <w:r>
          <w:tab/>
        </w:r>
        <w:fldSimple w:instr=" PAGE   \* MERGEFORMAT ">
          <w:r w:rsidR="00821A46">
            <w:rPr>
              <w:noProof/>
            </w:rPr>
            <w:t>1</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0484"/>
      <w:docPartObj>
        <w:docPartGallery w:val="Page Numbers (Bottom of Page)"/>
        <w:docPartUnique/>
      </w:docPartObj>
    </w:sdtPr>
    <w:sdtContent>
      <w:p w:rsidR="000B01C0" w:rsidRDefault="000B01C0" w:rsidP="00937B60">
        <w:pPr>
          <w:pStyle w:val="Fuzeile"/>
          <w:tabs>
            <w:tab w:val="clear" w:pos="4536"/>
          </w:tabs>
          <w:jc w:val="center"/>
        </w:pPr>
        <w:r>
          <w:tab/>
        </w:r>
        <w:fldSimple w:instr=" PAGE   \* MERGEFORMAT ">
          <w:r w:rsidR="00821A46">
            <w:rPr>
              <w:noProof/>
            </w:rPr>
            <w:t>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0D3" w:rsidRDefault="00C250D3" w:rsidP="00837EC7">
      <w:pPr>
        <w:spacing w:line="240" w:lineRule="auto"/>
      </w:pPr>
      <w:r>
        <w:separator/>
      </w:r>
    </w:p>
  </w:footnote>
  <w:footnote w:type="continuationSeparator" w:id="0">
    <w:p w:rsidR="00C250D3" w:rsidRDefault="00C250D3" w:rsidP="00837EC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1C0" w:rsidRDefault="000B01C0" w:rsidP="00B94BD8">
    <w:pPr>
      <w:pStyle w:val="Kopfzeile"/>
      <w:spacing w:line="240" w:lineRule="auto"/>
      <w:jc w:val="right"/>
    </w:pPr>
  </w:p>
  <w:p w:rsidR="000B01C0" w:rsidRPr="00142DFA" w:rsidRDefault="000B01C0" w:rsidP="00F5187C">
    <w:pPr>
      <w:pStyle w:val="Kopfzeile"/>
      <w:pBdr>
        <w:bottom w:val="single" w:sz="12" w:space="1" w:color="808080" w:themeColor="background1" w:themeShade="80"/>
      </w:pBdr>
      <w:jc w:val="righ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30BC"/>
    <w:multiLevelType w:val="hybridMultilevel"/>
    <w:tmpl w:val="8F7645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3C3040F"/>
    <w:multiLevelType w:val="hybridMultilevel"/>
    <w:tmpl w:val="15001192"/>
    <w:lvl w:ilvl="0" w:tplc="48DA5F58">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0850031C"/>
    <w:multiLevelType w:val="hybridMultilevel"/>
    <w:tmpl w:val="F17EF9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D5930AA"/>
    <w:multiLevelType w:val="hybridMultilevel"/>
    <w:tmpl w:val="F6244670"/>
    <w:lvl w:ilvl="0" w:tplc="FB5ECD54">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nsid w:val="0FC53191"/>
    <w:multiLevelType w:val="hybridMultilevel"/>
    <w:tmpl w:val="90E05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1661C68"/>
    <w:multiLevelType w:val="hybridMultilevel"/>
    <w:tmpl w:val="0082DE90"/>
    <w:lvl w:ilvl="0" w:tplc="FB5ECD5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4B92F31"/>
    <w:multiLevelType w:val="hybridMultilevel"/>
    <w:tmpl w:val="689475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2DA96271"/>
    <w:multiLevelType w:val="hybridMultilevel"/>
    <w:tmpl w:val="F6ACD208"/>
    <w:lvl w:ilvl="0" w:tplc="C832BCA0">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2EEB316D"/>
    <w:multiLevelType w:val="hybridMultilevel"/>
    <w:tmpl w:val="A90EE8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6592090"/>
    <w:multiLevelType w:val="hybridMultilevel"/>
    <w:tmpl w:val="FB70BED4"/>
    <w:lvl w:ilvl="0" w:tplc="49721E18">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36DD02D1"/>
    <w:multiLevelType w:val="hybridMultilevel"/>
    <w:tmpl w:val="93C68BB6"/>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3DB10228"/>
    <w:multiLevelType w:val="hybridMultilevel"/>
    <w:tmpl w:val="ED4077F4"/>
    <w:lvl w:ilvl="0" w:tplc="8C9CA51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56A3983"/>
    <w:multiLevelType w:val="hybridMultilevel"/>
    <w:tmpl w:val="26E6B8D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nsid w:val="52C76C7F"/>
    <w:multiLevelType w:val="hybridMultilevel"/>
    <w:tmpl w:val="7D663C98"/>
    <w:lvl w:ilvl="0" w:tplc="4D1A47B6">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4">
    <w:nsid w:val="55433E57"/>
    <w:multiLevelType w:val="hybridMultilevel"/>
    <w:tmpl w:val="7DA247C0"/>
    <w:lvl w:ilvl="0" w:tplc="0550378E">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nsid w:val="586C5D0F"/>
    <w:multiLevelType w:val="hybridMultilevel"/>
    <w:tmpl w:val="A132A35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90F5826"/>
    <w:multiLevelType w:val="hybridMultilevel"/>
    <w:tmpl w:val="F3361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A675B28"/>
    <w:multiLevelType w:val="hybridMultilevel"/>
    <w:tmpl w:val="82C65810"/>
    <w:lvl w:ilvl="0" w:tplc="0BD4308A">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DBC36E4"/>
    <w:multiLevelType w:val="hybridMultilevel"/>
    <w:tmpl w:val="F6E8CDD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nsid w:val="70826EA7"/>
    <w:multiLevelType w:val="hybridMultilevel"/>
    <w:tmpl w:val="4F585FE8"/>
    <w:lvl w:ilvl="0" w:tplc="BC86E3AE">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7A816945"/>
    <w:multiLevelType w:val="hybridMultilevel"/>
    <w:tmpl w:val="BD18DF84"/>
    <w:lvl w:ilvl="0" w:tplc="0550378E">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nsid w:val="7CBB62E9"/>
    <w:multiLevelType w:val="hybridMultilevel"/>
    <w:tmpl w:val="CA6624F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3"/>
  </w:num>
  <w:num w:numId="2">
    <w:abstractNumId w:val="5"/>
  </w:num>
  <w:num w:numId="3">
    <w:abstractNumId w:val="17"/>
  </w:num>
  <w:num w:numId="4">
    <w:abstractNumId w:val="11"/>
  </w:num>
  <w:num w:numId="5">
    <w:abstractNumId w:val="20"/>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6"/>
  </w:num>
  <w:num w:numId="11">
    <w:abstractNumId w:val="12"/>
  </w:num>
  <w:num w:numId="12">
    <w:abstractNumId w:val="21"/>
  </w:num>
  <w:num w:numId="13">
    <w:abstractNumId w:val="9"/>
  </w:num>
  <w:num w:numId="14">
    <w:abstractNumId w:val="0"/>
  </w:num>
  <w:num w:numId="15">
    <w:abstractNumId w:val="1"/>
  </w:num>
  <w:num w:numId="16">
    <w:abstractNumId w:val="18"/>
  </w:num>
  <w:num w:numId="17">
    <w:abstractNumId w:val="15"/>
  </w:num>
  <w:num w:numId="18">
    <w:abstractNumId w:val="19"/>
  </w:num>
  <w:num w:numId="19">
    <w:abstractNumId w:val="14"/>
  </w:num>
  <w:num w:numId="20">
    <w:abstractNumId w:val="6"/>
  </w:num>
  <w:num w:numId="21">
    <w:abstractNumId w:val="7"/>
  </w:num>
  <w:num w:numId="22">
    <w:abstractNumId w:val="10"/>
  </w:num>
  <w:num w:numId="23">
    <w:abstractNumId w:val="2"/>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attachedTemplate r:id="rId1"/>
  <w:documentProtection w:edit="forms" w:enforcement="0"/>
  <w:defaultTabStop w:val="708"/>
  <w:autoHyphenation/>
  <w:hyphenationZone w:val="425"/>
  <w:characterSpacingControl w:val="doNotCompress"/>
  <w:hdrShapeDefaults>
    <o:shapedefaults v:ext="edit" spidmax="45057"/>
  </w:hdrShapeDefaults>
  <w:footnotePr>
    <w:footnote w:id="-1"/>
    <w:footnote w:id="0"/>
  </w:footnotePr>
  <w:endnotePr>
    <w:endnote w:id="-1"/>
    <w:endnote w:id="0"/>
  </w:endnotePr>
  <w:compat/>
  <w:rsids>
    <w:rsidRoot w:val="00BB332B"/>
    <w:rsid w:val="0001203A"/>
    <w:rsid w:val="00015392"/>
    <w:rsid w:val="0004165F"/>
    <w:rsid w:val="000640D2"/>
    <w:rsid w:val="00076E9E"/>
    <w:rsid w:val="00092572"/>
    <w:rsid w:val="000A2A61"/>
    <w:rsid w:val="000A4B8B"/>
    <w:rsid w:val="000A5834"/>
    <w:rsid w:val="000A5B2A"/>
    <w:rsid w:val="000B01C0"/>
    <w:rsid w:val="000B44F7"/>
    <w:rsid w:val="000B492F"/>
    <w:rsid w:val="000C0F1E"/>
    <w:rsid w:val="000F35FD"/>
    <w:rsid w:val="00133562"/>
    <w:rsid w:val="00136172"/>
    <w:rsid w:val="00142DFA"/>
    <w:rsid w:val="00155F4E"/>
    <w:rsid w:val="00162991"/>
    <w:rsid w:val="001634E6"/>
    <w:rsid w:val="00163D87"/>
    <w:rsid w:val="001671B2"/>
    <w:rsid w:val="00185133"/>
    <w:rsid w:val="00195961"/>
    <w:rsid w:val="001A5ADE"/>
    <w:rsid w:val="001A71B9"/>
    <w:rsid w:val="001B043E"/>
    <w:rsid w:val="001C3197"/>
    <w:rsid w:val="001E59E2"/>
    <w:rsid w:val="001E7439"/>
    <w:rsid w:val="001F319E"/>
    <w:rsid w:val="001F6E37"/>
    <w:rsid w:val="00202F49"/>
    <w:rsid w:val="00206E1F"/>
    <w:rsid w:val="00207A8D"/>
    <w:rsid w:val="00213789"/>
    <w:rsid w:val="002348B8"/>
    <w:rsid w:val="00236417"/>
    <w:rsid w:val="00264AF4"/>
    <w:rsid w:val="00265484"/>
    <w:rsid w:val="00271AED"/>
    <w:rsid w:val="00274215"/>
    <w:rsid w:val="00284112"/>
    <w:rsid w:val="002843A4"/>
    <w:rsid w:val="002A04B8"/>
    <w:rsid w:val="002A2294"/>
    <w:rsid w:val="002A76CA"/>
    <w:rsid w:val="002B14FC"/>
    <w:rsid w:val="002D3F70"/>
    <w:rsid w:val="002D55C9"/>
    <w:rsid w:val="002E1682"/>
    <w:rsid w:val="002F3C8C"/>
    <w:rsid w:val="00300E1A"/>
    <w:rsid w:val="00300F13"/>
    <w:rsid w:val="00320E00"/>
    <w:rsid w:val="00321743"/>
    <w:rsid w:val="00323C92"/>
    <w:rsid w:val="003276AC"/>
    <w:rsid w:val="0033127E"/>
    <w:rsid w:val="00334567"/>
    <w:rsid w:val="00363539"/>
    <w:rsid w:val="00370A59"/>
    <w:rsid w:val="0037366A"/>
    <w:rsid w:val="003803BD"/>
    <w:rsid w:val="00381AB2"/>
    <w:rsid w:val="003A3BD0"/>
    <w:rsid w:val="003D6F37"/>
    <w:rsid w:val="003E7C09"/>
    <w:rsid w:val="003F3788"/>
    <w:rsid w:val="003F4234"/>
    <w:rsid w:val="0040115E"/>
    <w:rsid w:val="0040705A"/>
    <w:rsid w:val="004072A0"/>
    <w:rsid w:val="00411347"/>
    <w:rsid w:val="00442FAF"/>
    <w:rsid w:val="00445672"/>
    <w:rsid w:val="00467ABE"/>
    <w:rsid w:val="004851BE"/>
    <w:rsid w:val="00494146"/>
    <w:rsid w:val="0049671A"/>
    <w:rsid w:val="00496D76"/>
    <w:rsid w:val="004A48DD"/>
    <w:rsid w:val="004C2ACB"/>
    <w:rsid w:val="004C485B"/>
    <w:rsid w:val="004C5D31"/>
    <w:rsid w:val="004F3656"/>
    <w:rsid w:val="00502F5F"/>
    <w:rsid w:val="005052CB"/>
    <w:rsid w:val="00527677"/>
    <w:rsid w:val="00535150"/>
    <w:rsid w:val="00537A2A"/>
    <w:rsid w:val="005960DF"/>
    <w:rsid w:val="005A5F10"/>
    <w:rsid w:val="005C16CC"/>
    <w:rsid w:val="005D5722"/>
    <w:rsid w:val="005F1ACA"/>
    <w:rsid w:val="0062155F"/>
    <w:rsid w:val="006341B6"/>
    <w:rsid w:val="00635E33"/>
    <w:rsid w:val="00677337"/>
    <w:rsid w:val="0069372D"/>
    <w:rsid w:val="006A10C4"/>
    <w:rsid w:val="006A22F8"/>
    <w:rsid w:val="006A599E"/>
    <w:rsid w:val="006A5C6E"/>
    <w:rsid w:val="006B0CAF"/>
    <w:rsid w:val="006C470A"/>
    <w:rsid w:val="006C713F"/>
    <w:rsid w:val="006D084A"/>
    <w:rsid w:val="006D5EEA"/>
    <w:rsid w:val="006D719E"/>
    <w:rsid w:val="006E55DC"/>
    <w:rsid w:val="006E7BD4"/>
    <w:rsid w:val="006F628F"/>
    <w:rsid w:val="0070000A"/>
    <w:rsid w:val="007024FB"/>
    <w:rsid w:val="007357B6"/>
    <w:rsid w:val="00756F30"/>
    <w:rsid w:val="007621DD"/>
    <w:rsid w:val="00764516"/>
    <w:rsid w:val="00782DA3"/>
    <w:rsid w:val="00784B86"/>
    <w:rsid w:val="007B4F3A"/>
    <w:rsid w:val="007C1D1C"/>
    <w:rsid w:val="007C32D6"/>
    <w:rsid w:val="007C3E2C"/>
    <w:rsid w:val="007D6BA1"/>
    <w:rsid w:val="00800BD6"/>
    <w:rsid w:val="00802196"/>
    <w:rsid w:val="008109AD"/>
    <w:rsid w:val="008119C5"/>
    <w:rsid w:val="00820851"/>
    <w:rsid w:val="00821A46"/>
    <w:rsid w:val="00825908"/>
    <w:rsid w:val="00826C8F"/>
    <w:rsid w:val="00837EC7"/>
    <w:rsid w:val="00844D3F"/>
    <w:rsid w:val="00880424"/>
    <w:rsid w:val="008A16B9"/>
    <w:rsid w:val="008A1768"/>
    <w:rsid w:val="008B1D49"/>
    <w:rsid w:val="008B6E6E"/>
    <w:rsid w:val="008C13F1"/>
    <w:rsid w:val="008D555F"/>
    <w:rsid w:val="008D6807"/>
    <w:rsid w:val="008E2ED1"/>
    <w:rsid w:val="008E5ECE"/>
    <w:rsid w:val="008E7D45"/>
    <w:rsid w:val="008F78E6"/>
    <w:rsid w:val="0090002B"/>
    <w:rsid w:val="00937B60"/>
    <w:rsid w:val="0095558E"/>
    <w:rsid w:val="00971722"/>
    <w:rsid w:val="00990CA1"/>
    <w:rsid w:val="009A1D85"/>
    <w:rsid w:val="009D5D52"/>
    <w:rsid w:val="009F000C"/>
    <w:rsid w:val="009F42E4"/>
    <w:rsid w:val="00A169D2"/>
    <w:rsid w:val="00A20523"/>
    <w:rsid w:val="00A366CC"/>
    <w:rsid w:val="00A46C92"/>
    <w:rsid w:val="00A51FBF"/>
    <w:rsid w:val="00A57E9B"/>
    <w:rsid w:val="00A804F8"/>
    <w:rsid w:val="00A828A1"/>
    <w:rsid w:val="00A83640"/>
    <w:rsid w:val="00A973E5"/>
    <w:rsid w:val="00AB509B"/>
    <w:rsid w:val="00AC31FE"/>
    <w:rsid w:val="00AD39E6"/>
    <w:rsid w:val="00AE2D84"/>
    <w:rsid w:val="00AE3A55"/>
    <w:rsid w:val="00AE466D"/>
    <w:rsid w:val="00B17C07"/>
    <w:rsid w:val="00B542E5"/>
    <w:rsid w:val="00B8338F"/>
    <w:rsid w:val="00B84662"/>
    <w:rsid w:val="00B94BD8"/>
    <w:rsid w:val="00B96642"/>
    <w:rsid w:val="00BB1357"/>
    <w:rsid w:val="00BB332B"/>
    <w:rsid w:val="00BC0AC2"/>
    <w:rsid w:val="00BC756B"/>
    <w:rsid w:val="00BC763D"/>
    <w:rsid w:val="00BD7E76"/>
    <w:rsid w:val="00BE7704"/>
    <w:rsid w:val="00BF22FF"/>
    <w:rsid w:val="00BF2994"/>
    <w:rsid w:val="00BF4880"/>
    <w:rsid w:val="00BF609D"/>
    <w:rsid w:val="00C01D4F"/>
    <w:rsid w:val="00C16860"/>
    <w:rsid w:val="00C250D3"/>
    <w:rsid w:val="00C2632F"/>
    <w:rsid w:val="00C30805"/>
    <w:rsid w:val="00C46229"/>
    <w:rsid w:val="00C47F23"/>
    <w:rsid w:val="00C53744"/>
    <w:rsid w:val="00C54097"/>
    <w:rsid w:val="00C6552D"/>
    <w:rsid w:val="00CA1BA5"/>
    <w:rsid w:val="00CA64F6"/>
    <w:rsid w:val="00CA7953"/>
    <w:rsid w:val="00CB2B1D"/>
    <w:rsid w:val="00CB3549"/>
    <w:rsid w:val="00CB70F6"/>
    <w:rsid w:val="00CF0B6D"/>
    <w:rsid w:val="00CF11C9"/>
    <w:rsid w:val="00CF2C04"/>
    <w:rsid w:val="00CF7B3B"/>
    <w:rsid w:val="00D03144"/>
    <w:rsid w:val="00D05628"/>
    <w:rsid w:val="00D0707C"/>
    <w:rsid w:val="00D20F9C"/>
    <w:rsid w:val="00D21FF2"/>
    <w:rsid w:val="00D226DE"/>
    <w:rsid w:val="00D270BC"/>
    <w:rsid w:val="00D3582D"/>
    <w:rsid w:val="00D401B4"/>
    <w:rsid w:val="00D41BE0"/>
    <w:rsid w:val="00D5473B"/>
    <w:rsid w:val="00D65F1A"/>
    <w:rsid w:val="00D85ED9"/>
    <w:rsid w:val="00DC762A"/>
    <w:rsid w:val="00DD0C30"/>
    <w:rsid w:val="00DF308F"/>
    <w:rsid w:val="00E16A0E"/>
    <w:rsid w:val="00E16B27"/>
    <w:rsid w:val="00E51953"/>
    <w:rsid w:val="00E579BF"/>
    <w:rsid w:val="00E72519"/>
    <w:rsid w:val="00E76F32"/>
    <w:rsid w:val="00E84ADD"/>
    <w:rsid w:val="00E85DB9"/>
    <w:rsid w:val="00E86529"/>
    <w:rsid w:val="00EA4734"/>
    <w:rsid w:val="00EA5291"/>
    <w:rsid w:val="00EB070D"/>
    <w:rsid w:val="00EC1F75"/>
    <w:rsid w:val="00EC51CF"/>
    <w:rsid w:val="00EC68C4"/>
    <w:rsid w:val="00ED0EC3"/>
    <w:rsid w:val="00F17F92"/>
    <w:rsid w:val="00F2006C"/>
    <w:rsid w:val="00F2257F"/>
    <w:rsid w:val="00F22F5B"/>
    <w:rsid w:val="00F372D1"/>
    <w:rsid w:val="00F4780C"/>
    <w:rsid w:val="00F5187C"/>
    <w:rsid w:val="00F86862"/>
    <w:rsid w:val="00FA0BB9"/>
    <w:rsid w:val="00FB3B94"/>
    <w:rsid w:val="00FC15FD"/>
    <w:rsid w:val="00FF0764"/>
    <w:rsid w:val="00FF1655"/>
    <w:rsid w:val="00FF4DD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gitternetz">
    <w:name w:val="Table Grid"/>
    <w:basedOn w:val="NormaleTabelle"/>
    <w:uiPriority w:val="59"/>
    <w:rsid w:val="00E57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basedOn w:val="Absatz-Standardschriftart"/>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link w:val="Funotentex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 w:type="character" w:styleId="Hyperlink">
    <w:name w:val="Hyperlink"/>
    <w:uiPriority w:val="99"/>
    <w:unhideWhenUsed/>
    <w:rsid w:val="00BB332B"/>
    <w:rPr>
      <w:color w:val="0000FF"/>
      <w:u w:val="single"/>
    </w:rPr>
  </w:style>
  <w:style w:type="character" w:styleId="BesuchterHyperlink">
    <w:name w:val="FollowedHyperlink"/>
    <w:basedOn w:val="Absatz-Standardschriftart"/>
    <w:uiPriority w:val="99"/>
    <w:semiHidden/>
    <w:unhideWhenUsed/>
    <w:rsid w:val="0028411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074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mmons.wikimedia.org/wiki/File:Columbus_landing_on_Hispaniola_adj.jpg?uselang=de" TargetMode="External"/><Relationship Id="rId17" Type="http://schemas.openxmlformats.org/officeDocument/2006/relationships/hyperlink" Target="http://commons.wikimedia.org/wiki/File:Christoph_Kolumbus_unter_Indianern.jpg?uselang=de" TargetMode="External"/><Relationship Id="rId2" Type="http://schemas.openxmlformats.org/officeDocument/2006/relationships/numbering" Target="numbering.xml"/><Relationship Id="rId16" Type="http://schemas.openxmlformats.org/officeDocument/2006/relationships/hyperlink" Target="http://commons.wikimedia.org/wiki/File:Columbus_landing_on_Hispaniola_adj.jpg?uselang=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commons.wikimedia.org/wiki/File:Christoph_Kolumbus_unter_Indianern.jpg?uselang=de"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ommons.wikimedia.org/wiki/File:Christopher_Columbus3.jpg?uselang=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mann\AppData\Local\Temp\XPgrpwise\Formatvorlage_standardillustrierende_Aufg_2014_12_0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C99A8F-ED91-46CC-89F2-B3183AC6A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Formatvorlage_standardillustrierende_Aufg_2014_12_01.dotx</Template>
  <TotalTime>0</TotalTime>
  <Pages>4</Pages>
  <Words>694</Words>
  <Characters>4376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5060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Hamann</dc:creator>
  <cp:lastModifiedBy>Haertel</cp:lastModifiedBy>
  <cp:revision>2</cp:revision>
  <dcterms:created xsi:type="dcterms:W3CDTF">2015-12-01T11:15:00Z</dcterms:created>
  <dcterms:modified xsi:type="dcterms:W3CDTF">2015-12-01T11:15:00Z</dcterms:modified>
</cp:coreProperties>
</file>