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9F24E5" w:rsidP="00E40065">
            <w:pPr>
              <w:spacing w:before="120" w:after="120"/>
            </w:pPr>
            <w:r>
              <w:t>Kunst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E40065">
            <w:pPr>
              <w:spacing w:before="120" w:after="120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  <w:r w:rsidR="009B046A" w:rsidRPr="009B046A">
              <w:rPr>
                <w:sz w:val="16"/>
                <w:szCs w:val="16"/>
              </w:rPr>
              <w:t xml:space="preserve">(so wird </w:t>
            </w:r>
            <w:r w:rsidR="009B046A">
              <w:rPr>
                <w:sz w:val="16"/>
                <w:szCs w:val="16"/>
              </w:rPr>
              <w:t>sie</w:t>
            </w:r>
            <w:r w:rsidR="009B046A" w:rsidRPr="009B046A">
              <w:rPr>
                <w:sz w:val="16"/>
                <w:szCs w:val="16"/>
              </w:rPr>
              <w:t xml:space="preserve"> im RLP-online angezeigt)</w:t>
            </w:r>
          </w:p>
        </w:tc>
        <w:tc>
          <w:tcPr>
            <w:tcW w:w="6433" w:type="dxa"/>
            <w:gridSpan w:val="3"/>
          </w:tcPr>
          <w:p w:rsidR="00420481" w:rsidRPr="00202F49" w:rsidRDefault="00005CFC" w:rsidP="00E40065">
            <w:pPr>
              <w:spacing w:before="120" w:after="120"/>
            </w:pPr>
            <w:r>
              <w:t>Spiele früher - Spiele heute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4901AF" w:rsidP="00E40065">
            <w:pPr>
              <w:spacing w:before="120" w:after="120"/>
            </w:pPr>
            <w:r>
              <w:t>Reflektieren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E40065">
            <w:pPr>
              <w:tabs>
                <w:tab w:val="left" w:pos="1373"/>
              </w:tabs>
              <w:spacing w:before="120" w:after="12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005CFC" w:rsidP="00E40065">
            <w:pPr>
              <w:tabs>
                <w:tab w:val="left" w:pos="1373"/>
              </w:tabs>
              <w:spacing w:before="120" w:after="120"/>
            </w:pPr>
            <w:r>
              <w:t>Arbeitsprozesse und Ergebnisse beurteilen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005CFC" w:rsidP="00E40065">
            <w:pPr>
              <w:tabs>
                <w:tab w:val="left" w:pos="1190"/>
              </w:tabs>
              <w:spacing w:before="120" w:after="120"/>
            </w:pPr>
            <w:r>
              <w:t>B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8A1768" w:rsidRDefault="00005CFC" w:rsidP="00E40065">
            <w:pPr>
              <w:tabs>
                <w:tab w:val="left" w:pos="1190"/>
              </w:tabs>
              <w:spacing w:before="120" w:after="120"/>
            </w:pPr>
            <w:r>
              <w:t>Die Schülerinnen und Schüler können Ergebnisse eigener ästhetischer Handlungen vorstellen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005CFC" w:rsidRDefault="00005CFC" w:rsidP="00005CFC">
            <w:pPr>
              <w:tabs>
                <w:tab w:val="left" w:pos="1190"/>
              </w:tabs>
              <w:spacing w:before="200" w:after="200"/>
            </w:pPr>
            <w:r>
              <w:t>Kunstwerke: Kunst im Kontext von Kunstgeschichte , Individue</w:t>
            </w:r>
            <w:r>
              <w:t>l</w:t>
            </w:r>
            <w:r>
              <w:t>le Erfahrungen, Alltag und Lebenswelt, Material, Dinge und Materialien, Körper und Raum</w:t>
            </w:r>
          </w:p>
          <w:p w:rsidR="00B94BD8" w:rsidRPr="00202F49" w:rsidRDefault="00005CFC" w:rsidP="00005CFC">
            <w:pPr>
              <w:tabs>
                <w:tab w:val="left" w:pos="1190"/>
              </w:tabs>
              <w:spacing w:before="120" w:after="120"/>
            </w:pPr>
            <w:r>
              <w:t>Spiele, Familie, Regeln und Werte, Rituale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</w:t>
            </w:r>
            <w:r>
              <w:rPr>
                <w:b/>
              </w:rPr>
              <w:t>i</w:t>
            </w:r>
            <w:r>
              <w:rPr>
                <w:b/>
              </w:rPr>
              <w:t>culum (BC)</w:t>
            </w:r>
            <w:r w:rsidR="00C16860">
              <w:rPr>
                <w:b/>
              </w:rPr>
              <w:t xml:space="preserve"> oder übe</w:t>
            </w:r>
            <w:r w:rsidR="00C16860">
              <w:rPr>
                <w:b/>
              </w:rPr>
              <w:t>r</w:t>
            </w:r>
            <w:r w:rsidR="00C16860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40065" w:rsidRDefault="00E40065" w:rsidP="00E40065">
            <w:pPr>
              <w:tabs>
                <w:tab w:val="left" w:pos="1190"/>
              </w:tabs>
              <w:spacing w:before="120" w:after="120"/>
            </w:pPr>
            <w:r>
              <w:t xml:space="preserve">Sprachbildung: Sprechen, Interaktion </w:t>
            </w:r>
          </w:p>
          <w:p w:rsidR="005C16CC" w:rsidRPr="00202F49" w:rsidRDefault="00E40065" w:rsidP="00E40065">
            <w:pPr>
              <w:tabs>
                <w:tab w:val="left" w:pos="1190"/>
              </w:tabs>
              <w:spacing w:before="120" w:after="120"/>
            </w:pPr>
            <w:r>
              <w:t>Kulturelle Bildung, Besuch einer Druckwerkstatt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E40065">
            <w:pPr>
              <w:tabs>
                <w:tab w:val="left" w:pos="1190"/>
              </w:tabs>
              <w:spacing w:before="120" w:after="120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E40065" w:rsidRDefault="00E40065" w:rsidP="00E40065">
            <w:pPr>
              <w:tabs>
                <w:tab w:val="left" w:pos="1190"/>
              </w:tabs>
              <w:spacing w:before="120" w:after="120"/>
            </w:pPr>
            <w:r>
              <w:t>Überlegungen zu einem Thema darlegen: Die Schülerinnen und Schüler können zu einem Sachverhalt oder zu Texten e</w:t>
            </w:r>
            <w:r>
              <w:t>i</w:t>
            </w:r>
            <w:r>
              <w:t>gene Überlegungen äußern und begründen.</w:t>
            </w:r>
          </w:p>
          <w:p w:rsidR="005C16CC" w:rsidRPr="00202F49" w:rsidRDefault="00E40065" w:rsidP="00E40065">
            <w:pPr>
              <w:tabs>
                <w:tab w:val="left" w:pos="1190"/>
              </w:tabs>
              <w:spacing w:before="120" w:after="120"/>
            </w:pPr>
            <w:r>
              <w:t>Wörter und Formulierungen der Alltags-, Bildungs- und Fac</w:t>
            </w:r>
            <w:r>
              <w:t>h</w:t>
            </w:r>
            <w:r>
              <w:t>sprache unterscheiden: Die Schülerinnen und Schüler können alltagssprachliche und bildungssprachliche Formulierungen situationsgemäß anwenden.</w:t>
            </w: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E40065">
            <w:pPr>
              <w:tabs>
                <w:tab w:val="left" w:pos="840"/>
              </w:tabs>
              <w:spacing w:before="120" w:after="120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  <w:r w:rsidR="009F24E5">
              <w:rPr>
                <w:b/>
              </w:rPr>
              <w:t>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E40065">
            <w:pPr>
              <w:tabs>
                <w:tab w:val="left" w:pos="1735"/>
              </w:tabs>
              <w:spacing w:before="120" w:after="120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E40065">
            <w:pPr>
              <w:spacing w:before="120" w:after="120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9F24E5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9F24E5" w:rsidRDefault="009F24E5" w:rsidP="00E40065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Datum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9F24E5" w:rsidRDefault="009F24E5" w:rsidP="00005CFC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Jahrgangsstufe: </w:t>
            </w:r>
            <w:r w:rsidR="00005CFC">
              <w:rPr>
                <w:b/>
              </w:rPr>
              <w:t>2/3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9F24E5" w:rsidRDefault="009F24E5" w:rsidP="00E40065">
            <w:pPr>
              <w:spacing w:before="120" w:after="120"/>
            </w:pPr>
            <w:r>
              <w:rPr>
                <w:b/>
              </w:rPr>
              <w:t>Schulart: Grundschule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E40065">
            <w:pPr>
              <w:spacing w:before="120" w:after="12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005CFC" w:rsidP="00E40065">
            <w:pPr>
              <w:spacing w:before="120" w:after="120"/>
            </w:pPr>
            <w:r>
              <w:t>Kunstwerke, Pieter Bruegel, Spiele</w:t>
            </w: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F5187C" w:rsidRDefault="00F5187C" w:rsidP="00BF22FF">
      <w:pPr>
        <w:spacing w:before="60" w:after="60"/>
        <w:rPr>
          <w:b/>
        </w:rPr>
      </w:pPr>
    </w:p>
    <w:p w:rsidR="000D68CF" w:rsidRDefault="00005CFC" w:rsidP="00005CFC">
      <w:pPr>
        <w:spacing w:before="60" w:after="60"/>
      </w:pPr>
      <w:r>
        <w:rPr>
          <w:sz w:val="24"/>
          <w:szCs w:val="24"/>
        </w:rPr>
        <w:t>Die Au</w:t>
      </w:r>
      <w:r w:rsidR="000C6012">
        <w:rPr>
          <w:sz w:val="24"/>
          <w:szCs w:val="24"/>
        </w:rPr>
        <w:t>fgabe bezieht sich auf das Bild</w:t>
      </w:r>
      <w:r>
        <w:rPr>
          <w:sz w:val="24"/>
          <w:szCs w:val="24"/>
        </w:rPr>
        <w:t xml:space="preserve"> „Kinderspiele“ von Pieter Bruegel d.</w:t>
      </w:r>
      <w:r w:rsidR="000C60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Ä (1570) </w:t>
      </w:r>
      <w:r w:rsidR="000D68CF">
        <w:rPr>
          <w:sz w:val="24"/>
          <w:szCs w:val="24"/>
        </w:rPr>
        <w:t xml:space="preserve">(Bild 1) </w:t>
      </w:r>
      <w:r>
        <w:rPr>
          <w:sz w:val="24"/>
          <w:szCs w:val="24"/>
        </w:rPr>
        <w:t>und auf ein neu interpretiertes Bild dazu von Daniel Bolsinger aus dem Jahre 2015</w:t>
      </w:r>
      <w:r w:rsidR="000D68CF">
        <w:rPr>
          <w:sz w:val="24"/>
          <w:szCs w:val="24"/>
        </w:rPr>
        <w:t xml:space="preserve"> (Bild 2)</w:t>
      </w:r>
      <w:r>
        <w:rPr>
          <w:sz w:val="24"/>
          <w:szCs w:val="24"/>
        </w:rPr>
        <w:t>.</w:t>
      </w:r>
    </w:p>
    <w:p w:rsidR="000D68CF" w:rsidRDefault="000D68CF" w:rsidP="000D68CF">
      <w:pPr>
        <w:spacing w:before="60" w:after="60"/>
      </w:pPr>
    </w:p>
    <w:p w:rsidR="001F0B19" w:rsidRDefault="000D68CF" w:rsidP="001F0B19">
      <w:pPr>
        <w:spacing w:before="60" w:after="60"/>
      </w:pPr>
      <w:r w:rsidRPr="000D68CF">
        <w:rPr>
          <w:noProof/>
          <w:lang w:eastAsia="de-DE"/>
        </w:rPr>
        <w:drawing>
          <wp:inline distT="0" distB="0" distL="0" distR="0">
            <wp:extent cx="3704763" cy="2679405"/>
            <wp:effectExtent l="19050" t="0" r="0" b="0"/>
            <wp:docPr id="1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11" cy="268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B19">
        <w:t xml:space="preserve"> Bild 1</w:t>
      </w:r>
    </w:p>
    <w:p w:rsidR="000D68CF" w:rsidRDefault="000D68CF" w:rsidP="00005CFC">
      <w:pPr>
        <w:spacing w:before="60" w:after="60"/>
      </w:pPr>
    </w:p>
    <w:p w:rsidR="000D68CF" w:rsidRDefault="000D68CF" w:rsidP="00005CFC">
      <w:pPr>
        <w:spacing w:before="60" w:after="60"/>
      </w:pPr>
      <w:r w:rsidRPr="000D68CF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59816" cy="2594344"/>
            <wp:effectExtent l="19050" t="0" r="0" b="0"/>
            <wp:wrapNone/>
            <wp:docPr id="11" name="Bild 1" descr="http://www.allinonebox.com/wp-content/uploads/2015/12/Bruegel_Kinderspi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inonebox.com/wp-content/uploads/2015/12/Bruegel_Kinderspie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6" cy="259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1F0B19" w:rsidRDefault="001F0B19" w:rsidP="001F0B19">
      <w:pPr>
        <w:spacing w:before="60" w:after="60"/>
        <w:ind w:left="5664"/>
      </w:pPr>
      <w:r>
        <w:t xml:space="preserve">   Bild 2</w:t>
      </w:r>
    </w:p>
    <w:p w:rsidR="001F0B19" w:rsidRDefault="001F0B19" w:rsidP="00005CFC">
      <w:pPr>
        <w:spacing w:before="60" w:after="60"/>
        <w:rPr>
          <w:sz w:val="24"/>
          <w:szCs w:val="24"/>
        </w:rPr>
      </w:pPr>
    </w:p>
    <w:p w:rsidR="00005CFC" w:rsidRDefault="00005CFC" w:rsidP="00005CFC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 xml:space="preserve">Aufgabe: Vergleiche die gezeigten Spiele auf dem vorgegebenen Bild von Daniel Bolsinger. </w:t>
      </w:r>
    </w:p>
    <w:p w:rsidR="000D68CF" w:rsidRDefault="000D68CF" w:rsidP="000D68CF"/>
    <w:p w:rsidR="001F0B19" w:rsidRDefault="001F0B19" w:rsidP="000D68CF"/>
    <w:p w:rsidR="000D68CF" w:rsidRDefault="000D68CF" w:rsidP="000D68CF"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9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0D68CF" w:rsidRDefault="000D68CF" w:rsidP="000D68CF">
      <w:pPr>
        <w:rPr>
          <w:sz w:val="16"/>
          <w:szCs w:val="16"/>
        </w:rPr>
      </w:pPr>
      <w:r>
        <w:rPr>
          <w:sz w:val="16"/>
          <w:szCs w:val="16"/>
        </w:rPr>
        <w:t>Ausgenommen Bild 1 und 2:</w:t>
      </w:r>
    </w:p>
    <w:p w:rsidR="000D68CF" w:rsidRDefault="000D68CF" w:rsidP="000D68CF">
      <w:pPr>
        <w:rPr>
          <w:sz w:val="16"/>
          <w:szCs w:val="16"/>
        </w:rPr>
      </w:pPr>
      <w:r w:rsidRPr="000D68CF">
        <w:rPr>
          <w:sz w:val="16"/>
          <w:szCs w:val="16"/>
        </w:rPr>
        <w:t xml:space="preserve">Bild: © 2004-2015 Schulverlag plus AG, </w:t>
      </w:r>
      <w:r w:rsidRPr="001F0B19">
        <w:rPr>
          <w:sz w:val="16"/>
          <w:szCs w:val="16"/>
        </w:rPr>
        <w:t>http://www.allinonebox.com/bild/spielposter-kinderspiele/</w:t>
      </w:r>
    </w:p>
    <w:p w:rsidR="000D68CF" w:rsidRDefault="000D68CF" w:rsidP="000D68CF">
      <w:pPr>
        <w:spacing w:line="240" w:lineRule="auto"/>
        <w:rPr>
          <w:sz w:val="24"/>
          <w:szCs w:val="24"/>
        </w:rPr>
      </w:pPr>
      <w:r>
        <w:rPr>
          <w:sz w:val="16"/>
          <w:szCs w:val="16"/>
        </w:rPr>
        <w:t xml:space="preserve">Bild 2: © </w:t>
      </w:r>
      <w:r w:rsidRPr="000D68CF">
        <w:rPr>
          <w:sz w:val="16"/>
          <w:szCs w:val="16"/>
        </w:rPr>
        <w:t>KHM-Museumsverband</w:t>
      </w:r>
      <w:r>
        <w:rPr>
          <w:sz w:val="16"/>
          <w:szCs w:val="16"/>
        </w:rPr>
        <w:t xml:space="preserve">, </w:t>
      </w:r>
      <w:r w:rsidRPr="000D68CF">
        <w:rPr>
          <w:sz w:val="16"/>
          <w:szCs w:val="16"/>
        </w:rPr>
        <w:t xml:space="preserve">https://www.google.com/culturalinstitute/asset-viewer/children%E2%80%99s-games/CQEeZWQPOI2Yjg?hl=en </w:t>
      </w:r>
      <w:r>
        <w:rPr>
          <w:sz w:val="24"/>
          <w:szCs w:val="24"/>
        </w:rPr>
        <w:br w:type="page"/>
      </w:r>
    </w:p>
    <w:p w:rsidR="00005CFC" w:rsidRDefault="00005CFC" w:rsidP="00005CFC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Ordne sie der Rubrik „frühere Zeit “ oder „heutige Zeit“ zu!  </w:t>
      </w:r>
    </w:p>
    <w:p w:rsidR="00005CFC" w:rsidRPr="000D68CF" w:rsidRDefault="00005CFC" w:rsidP="00005CFC">
      <w:pPr>
        <w:spacing w:before="60" w:after="60"/>
      </w:pPr>
    </w:p>
    <w:tbl>
      <w:tblPr>
        <w:tblW w:w="0" w:type="auto"/>
        <w:tblInd w:w="-10" w:type="dxa"/>
        <w:tblLayout w:type="fixed"/>
        <w:tblLook w:val="0000"/>
      </w:tblPr>
      <w:tblGrid>
        <w:gridCol w:w="3163"/>
        <w:gridCol w:w="3164"/>
        <w:gridCol w:w="3184"/>
      </w:tblGrid>
      <w:tr w:rsidR="00005CFC" w:rsidTr="001014F6">
        <w:trPr>
          <w:trHeight w:val="585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des Spiels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frühere Zeit</w:t>
            </w: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pacing w:before="60" w:after="60"/>
            </w:pPr>
            <w:r>
              <w:rPr>
                <w:sz w:val="24"/>
                <w:szCs w:val="24"/>
              </w:rPr>
              <w:t>heutige Zeit</w:t>
            </w:r>
          </w:p>
        </w:tc>
      </w:tr>
      <w:tr w:rsidR="00005CFC" w:rsidTr="001014F6">
        <w:trPr>
          <w:trHeight w:val="564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</w:tr>
      <w:tr w:rsidR="00005CFC" w:rsidTr="001014F6">
        <w:trPr>
          <w:trHeight w:val="605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</w:tr>
      <w:tr w:rsidR="00005CFC" w:rsidTr="001014F6">
        <w:trPr>
          <w:trHeight w:val="605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</w:tr>
      <w:tr w:rsidR="00005CFC" w:rsidTr="001014F6">
        <w:trPr>
          <w:trHeight w:val="605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</w:tr>
      <w:tr w:rsidR="00005CFC" w:rsidTr="001014F6">
        <w:trPr>
          <w:trHeight w:val="605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napToGrid w:val="0"/>
              <w:spacing w:before="60" w:after="60"/>
              <w:rPr>
                <w:sz w:val="24"/>
                <w:szCs w:val="24"/>
              </w:rPr>
            </w:pPr>
          </w:p>
        </w:tc>
      </w:tr>
    </w:tbl>
    <w:p w:rsidR="00005CFC" w:rsidRDefault="00005CFC" w:rsidP="00005CFC">
      <w:pPr>
        <w:spacing w:before="60" w:after="60"/>
      </w:pPr>
    </w:p>
    <w:p w:rsidR="001F0B19" w:rsidRPr="000D68CF" w:rsidRDefault="001F0B19" w:rsidP="00005CFC">
      <w:pPr>
        <w:spacing w:before="60" w:after="60"/>
      </w:pPr>
    </w:p>
    <w:tbl>
      <w:tblPr>
        <w:tblW w:w="0" w:type="auto"/>
        <w:tblInd w:w="-10" w:type="dxa"/>
        <w:tblLayout w:type="fixed"/>
        <w:tblLook w:val="0000"/>
      </w:tblPr>
      <w:tblGrid>
        <w:gridCol w:w="9558"/>
      </w:tblGrid>
      <w:tr w:rsidR="00005CFC" w:rsidTr="001014F6">
        <w:trPr>
          <w:trHeight w:val="805"/>
        </w:trPr>
        <w:tc>
          <w:tcPr>
            <w:tcW w:w="9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CFC" w:rsidRDefault="00005CFC" w:rsidP="001014F6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Feststellung:</w:t>
            </w:r>
          </w:p>
          <w:p w:rsidR="00005CFC" w:rsidRDefault="00005CFC" w:rsidP="001014F6">
            <w:pPr>
              <w:spacing w:before="60" w:after="60"/>
              <w:rPr>
                <w:sz w:val="24"/>
                <w:szCs w:val="24"/>
              </w:rPr>
            </w:pPr>
          </w:p>
          <w:p w:rsidR="00005CFC" w:rsidRDefault="00005CFC" w:rsidP="001014F6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:rsidR="00005CFC" w:rsidRDefault="00005CFC" w:rsidP="00005CFC">
      <w:pPr>
        <w:spacing w:before="60" w:after="60"/>
      </w:pPr>
    </w:p>
    <w:p w:rsidR="001F0B19" w:rsidRPr="000D68CF" w:rsidRDefault="001F0B19" w:rsidP="00005CFC">
      <w:pPr>
        <w:spacing w:before="60" w:after="60"/>
      </w:pPr>
    </w:p>
    <w:p w:rsidR="00005CFC" w:rsidRDefault="00005CFC" w:rsidP="00005CFC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 xml:space="preserve">Was stellst du dabei fest? </w:t>
      </w:r>
    </w:p>
    <w:p w:rsidR="00005CFC" w:rsidRDefault="00005CFC" w:rsidP="00005CFC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Wähle aus dem Bild je ein Spiel von früher und von heute aus und spiele es mit e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nem </w:t>
      </w:r>
      <w:r w:rsidR="000C6012">
        <w:rPr>
          <w:sz w:val="24"/>
          <w:szCs w:val="24"/>
        </w:rPr>
        <w:t xml:space="preserve">einer Partnerin oder einem </w:t>
      </w:r>
      <w:r>
        <w:rPr>
          <w:sz w:val="24"/>
          <w:szCs w:val="24"/>
        </w:rPr>
        <w:t>Partner!</w:t>
      </w:r>
    </w:p>
    <w:p w:rsidR="00005CFC" w:rsidRDefault="00005CFC" w:rsidP="00005CFC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Vergleicht dabei mit dem anfangs gezeigte</w:t>
      </w:r>
      <w:r w:rsidR="000C6012">
        <w:rPr>
          <w:sz w:val="24"/>
          <w:szCs w:val="24"/>
        </w:rPr>
        <w:t xml:space="preserve">n Bild und tauscht euch darüber mit eurer Partnerin oder eurem Partner </w:t>
      </w:r>
      <w:r>
        <w:rPr>
          <w:sz w:val="24"/>
          <w:szCs w:val="24"/>
        </w:rPr>
        <w:t xml:space="preserve">aus. </w:t>
      </w: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D68CF" w:rsidRDefault="000D68CF" w:rsidP="00005CFC">
      <w:pPr>
        <w:spacing w:before="60" w:after="60"/>
        <w:rPr>
          <w:sz w:val="24"/>
          <w:szCs w:val="24"/>
        </w:rPr>
      </w:pPr>
    </w:p>
    <w:p w:rsidR="00005CFC" w:rsidRDefault="00005CFC" w:rsidP="00005CFC">
      <w:pPr>
        <w:spacing w:before="60" w:after="60"/>
        <w:rPr>
          <w:sz w:val="24"/>
          <w:szCs w:val="24"/>
        </w:rPr>
      </w:pPr>
    </w:p>
    <w:p w:rsidR="000D68CF" w:rsidRDefault="006D084A" w:rsidP="00420481"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3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481" w:rsidRPr="00420481">
        <w:t xml:space="preserve"> LISUM</w:t>
      </w:r>
    </w:p>
    <w:p w:rsidR="000D68CF" w:rsidRDefault="000D68CF" w:rsidP="00420481">
      <w:pPr>
        <w:rPr>
          <w:sz w:val="16"/>
          <w:szCs w:val="16"/>
        </w:rPr>
      </w:pPr>
      <w:r>
        <w:rPr>
          <w:sz w:val="16"/>
          <w:szCs w:val="16"/>
        </w:rPr>
        <w:t>Ausgenommen Bild 1 und 2:</w:t>
      </w:r>
    </w:p>
    <w:p w:rsidR="000D68CF" w:rsidRDefault="000D68CF" w:rsidP="00420481">
      <w:pPr>
        <w:rPr>
          <w:sz w:val="16"/>
          <w:szCs w:val="16"/>
        </w:rPr>
      </w:pPr>
      <w:r w:rsidRPr="000D68CF">
        <w:rPr>
          <w:sz w:val="16"/>
          <w:szCs w:val="16"/>
        </w:rPr>
        <w:t xml:space="preserve">Bild: © 2004-2015 Schulverlag plus AG, </w:t>
      </w:r>
      <w:r w:rsidRPr="001F0B19">
        <w:rPr>
          <w:sz w:val="16"/>
          <w:szCs w:val="16"/>
        </w:rPr>
        <w:t>http://www.allinonebox.com/bild/spielposter-kinderspiele/</w:t>
      </w:r>
    </w:p>
    <w:p w:rsidR="00937B60" w:rsidRPr="000D68CF" w:rsidRDefault="000D68CF" w:rsidP="00420481">
      <w:pPr>
        <w:rPr>
          <w:b/>
          <w:sz w:val="16"/>
          <w:szCs w:val="16"/>
        </w:rPr>
      </w:pPr>
      <w:r>
        <w:rPr>
          <w:sz w:val="16"/>
          <w:szCs w:val="16"/>
        </w:rPr>
        <w:t xml:space="preserve">Bild 2: © </w:t>
      </w:r>
      <w:r w:rsidRPr="000D68CF">
        <w:rPr>
          <w:sz w:val="16"/>
          <w:szCs w:val="16"/>
        </w:rPr>
        <w:t>KHM-Museumsverband</w:t>
      </w:r>
      <w:r>
        <w:rPr>
          <w:sz w:val="16"/>
          <w:szCs w:val="16"/>
        </w:rPr>
        <w:t xml:space="preserve">, </w:t>
      </w:r>
      <w:r w:rsidRPr="000D68CF">
        <w:rPr>
          <w:sz w:val="16"/>
          <w:szCs w:val="16"/>
        </w:rPr>
        <w:t xml:space="preserve">https://www.google.com/culturalinstitute/asset-viewer/children%E2%80%99s-games/CQEeZWQPOI2Yjg?hl=en </w:t>
      </w:r>
      <w:r w:rsidR="00937B60" w:rsidRPr="000D68CF">
        <w:rPr>
          <w:b/>
          <w:sz w:val="16"/>
          <w:szCs w:val="16"/>
        </w:rPr>
        <w:br w:type="page"/>
      </w:r>
    </w:p>
    <w:p w:rsidR="00F5187C" w:rsidRDefault="00F5187C" w:rsidP="00BF22FF">
      <w:pPr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C2144F" w:rsidRDefault="00C2144F" w:rsidP="00BF22FF">
      <w:pPr>
        <w:spacing w:before="60" w:after="60"/>
        <w:rPr>
          <w:b/>
        </w:rPr>
      </w:pPr>
    </w:p>
    <w:p w:rsidR="00005CFC" w:rsidRDefault="00005CFC" w:rsidP="00005CFC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 xml:space="preserve">Die Schülerinnen und Schüler erschließen sich das Bild „Kinderspiele“ von Pieter Bruegel und sprechen über ihre Erfahrungen zu den bekannten Spielen. </w:t>
      </w:r>
    </w:p>
    <w:p w:rsidR="00005CFC" w:rsidRDefault="00005CFC" w:rsidP="00005CFC">
      <w:pPr>
        <w:spacing w:before="60" w:after="60"/>
        <w:rPr>
          <w:sz w:val="24"/>
          <w:szCs w:val="24"/>
        </w:rPr>
      </w:pPr>
      <w:r>
        <w:rPr>
          <w:sz w:val="24"/>
          <w:szCs w:val="24"/>
        </w:rPr>
        <w:t>Sie vergleichen ein Bild mit Kinderspielen aus der Gegenwart mit dem historischen Vorbild.</w:t>
      </w:r>
    </w:p>
    <w:p w:rsidR="00005CFC" w:rsidRDefault="00005CFC" w:rsidP="00005CFC">
      <w:pPr>
        <w:spacing w:before="60" w:after="60"/>
        <w:rPr>
          <w:b/>
          <w:sz w:val="24"/>
          <w:szCs w:val="24"/>
        </w:rPr>
      </w:pPr>
      <w:r>
        <w:rPr>
          <w:sz w:val="24"/>
          <w:szCs w:val="24"/>
        </w:rPr>
        <w:t>Sie können auf Grundlage der gezeigten Bilder ästhetische Handlungen entwickeln und sich über die Durchführung mit den anderen Schülerinnen und Schülern austa</w:t>
      </w:r>
      <w:r>
        <w:rPr>
          <w:sz w:val="24"/>
          <w:szCs w:val="24"/>
        </w:rPr>
        <w:t>u</w:t>
      </w:r>
      <w:r>
        <w:rPr>
          <w:sz w:val="24"/>
          <w:szCs w:val="24"/>
        </w:rPr>
        <w:t>schen.</w:t>
      </w:r>
    </w:p>
    <w:p w:rsidR="005A61BB" w:rsidRDefault="005A61BB" w:rsidP="00BF22FF">
      <w:pPr>
        <w:spacing w:before="60" w:after="60"/>
      </w:pPr>
    </w:p>
    <w:p w:rsidR="00E40065" w:rsidRDefault="00E40065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4901AF" w:rsidRDefault="004901AF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5A61BB" w:rsidRDefault="005A61BB" w:rsidP="00BF22FF">
      <w:pPr>
        <w:spacing w:before="60" w:after="60"/>
      </w:pPr>
    </w:p>
    <w:p w:rsidR="000D68CF" w:rsidRDefault="000D68CF" w:rsidP="000D68CF">
      <w:r>
        <w:rPr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10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0D68CF" w:rsidRDefault="000D68CF" w:rsidP="000D68CF">
      <w:pPr>
        <w:rPr>
          <w:sz w:val="16"/>
          <w:szCs w:val="16"/>
        </w:rPr>
      </w:pPr>
      <w:r>
        <w:rPr>
          <w:sz w:val="16"/>
          <w:szCs w:val="16"/>
        </w:rPr>
        <w:t>Ausgenommen Bild 1 und 2:</w:t>
      </w:r>
    </w:p>
    <w:p w:rsidR="000D68CF" w:rsidRDefault="000D68CF" w:rsidP="000D68CF">
      <w:pPr>
        <w:rPr>
          <w:sz w:val="16"/>
          <w:szCs w:val="16"/>
        </w:rPr>
      </w:pPr>
      <w:r w:rsidRPr="000D68CF">
        <w:rPr>
          <w:sz w:val="16"/>
          <w:szCs w:val="16"/>
        </w:rPr>
        <w:t xml:space="preserve">Bild: © 2004-2015 Schulverlag plus AG, </w:t>
      </w:r>
      <w:r w:rsidRPr="001F0B19">
        <w:rPr>
          <w:sz w:val="16"/>
          <w:szCs w:val="16"/>
        </w:rPr>
        <w:t>http://www.allinonebox.com/bild/spielposter-kinderspiele/</w:t>
      </w:r>
    </w:p>
    <w:p w:rsidR="00C2144F" w:rsidRDefault="000D68CF" w:rsidP="000D68CF">
      <w:pPr>
        <w:rPr>
          <w:b/>
          <w:sz w:val="28"/>
          <w:szCs w:val="28"/>
        </w:rPr>
        <w:sectPr w:rsidR="00C2144F" w:rsidSect="004851BE">
          <w:footerReference w:type="default" r:id="rId13"/>
          <w:pgSz w:w="11906" w:h="16838"/>
          <w:pgMar w:top="1418" w:right="1418" w:bottom="567" w:left="1418" w:header="709" w:footer="709" w:gutter="0"/>
          <w:cols w:space="708"/>
          <w:docGrid w:linePitch="360"/>
        </w:sectPr>
      </w:pPr>
      <w:r>
        <w:rPr>
          <w:sz w:val="16"/>
          <w:szCs w:val="16"/>
        </w:rPr>
        <w:t xml:space="preserve">Bild 2: © </w:t>
      </w:r>
      <w:r w:rsidRPr="000D68CF">
        <w:rPr>
          <w:sz w:val="16"/>
          <w:szCs w:val="16"/>
        </w:rPr>
        <w:t>KHM-Museumsverband</w:t>
      </w:r>
      <w:r>
        <w:rPr>
          <w:sz w:val="16"/>
          <w:szCs w:val="16"/>
        </w:rPr>
        <w:t xml:space="preserve">, </w:t>
      </w:r>
      <w:r w:rsidRPr="000D68CF">
        <w:rPr>
          <w:sz w:val="16"/>
          <w:szCs w:val="16"/>
        </w:rPr>
        <w:t>https://www.google.com/culturalinstitute/asset-viewer/children%E2%80%99s-games/CQEeZWQPOI2Yjg?hl=en</w:t>
      </w:r>
    </w:p>
    <w:p w:rsidR="00C2144F" w:rsidRDefault="00C2144F">
      <w:pPr>
        <w:rPr>
          <w:sz w:val="2"/>
          <w:szCs w:val="2"/>
        </w:rPr>
      </w:pPr>
    </w:p>
    <w:p w:rsidR="00C2144F" w:rsidRPr="00C2144F" w:rsidRDefault="00C2144F" w:rsidP="00C2144F">
      <w:pPr>
        <w:rPr>
          <w:sz w:val="2"/>
          <w:szCs w:val="2"/>
        </w:rPr>
      </w:pPr>
    </w:p>
    <w:p w:rsidR="00C2144F" w:rsidRPr="00C2144F" w:rsidRDefault="00C2144F" w:rsidP="00C2144F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20"/>
        <w:gridCol w:w="661"/>
        <w:gridCol w:w="520"/>
        <w:gridCol w:w="520"/>
        <w:gridCol w:w="1614"/>
      </w:tblGrid>
      <w:tr w:rsidR="00C2144F" w:rsidRPr="008119C5" w:rsidTr="001A64F7">
        <w:trPr>
          <w:trHeight w:val="341"/>
        </w:trPr>
        <w:tc>
          <w:tcPr>
            <w:tcW w:w="5920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  <w:rPr>
                <w:b/>
              </w:rPr>
            </w:pPr>
            <w:r>
              <w:rPr>
                <w:b/>
              </w:rPr>
              <w:t>K</w:t>
            </w:r>
            <w:r w:rsidRPr="008119C5">
              <w:rPr>
                <w:b/>
              </w:rPr>
              <w:t>riterien</w:t>
            </w:r>
          </w:p>
          <w:p w:rsidR="00C2144F" w:rsidRPr="008119C5" w:rsidRDefault="00C2144F" w:rsidP="001A64F7">
            <w:pPr>
              <w:spacing w:before="80" w:after="80"/>
            </w:pPr>
            <w:r w:rsidRPr="008119C5">
              <w:t>Eine standardillustrierende Aufgabe muss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  <w:rPr>
                <w:b/>
                <w:sz w:val="20"/>
                <w:szCs w:val="20"/>
              </w:rPr>
            </w:pPr>
            <w:r w:rsidRPr="008119C5">
              <w:rPr>
                <w:b/>
                <w:sz w:val="20"/>
                <w:szCs w:val="20"/>
              </w:rPr>
              <w:t>Einschätzung</w:t>
            </w:r>
            <w:r>
              <w:rPr>
                <w:rStyle w:val="Funotenzeichen"/>
                <w:b/>
                <w:sz w:val="20"/>
                <w:szCs w:val="20"/>
              </w:rPr>
              <w:footnoteReference w:id="1"/>
            </w:r>
          </w:p>
        </w:tc>
        <w:tc>
          <w:tcPr>
            <w:tcW w:w="1614" w:type="dxa"/>
            <w:tcBorders>
              <w:top w:val="single" w:sz="12" w:space="0" w:color="auto"/>
              <w:righ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  <w:rPr>
                <w:b/>
                <w:sz w:val="20"/>
                <w:szCs w:val="20"/>
              </w:rPr>
            </w:pPr>
            <w:r w:rsidRPr="008119C5">
              <w:rPr>
                <w:b/>
                <w:sz w:val="20"/>
                <w:szCs w:val="20"/>
              </w:rPr>
              <w:t>Bemerkungen</w:t>
            </w:r>
          </w:p>
        </w:tc>
      </w:tr>
      <w:tr w:rsidR="00C2144F" w:rsidRPr="008119C5" w:rsidTr="001A64F7">
        <w:trPr>
          <w:trHeight w:val="341"/>
        </w:trPr>
        <w:tc>
          <w:tcPr>
            <w:tcW w:w="5920" w:type="dxa"/>
            <w:vMerge/>
            <w:tcBorders>
              <w:lef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  <w:rPr>
                <w:b/>
              </w:rPr>
            </w:pPr>
          </w:p>
        </w:tc>
        <w:tc>
          <w:tcPr>
            <w:tcW w:w="661" w:type="dxa"/>
          </w:tcPr>
          <w:p w:rsidR="00C2144F" w:rsidRPr="008119C5" w:rsidRDefault="00C2144F" w:rsidP="001A64F7">
            <w:pPr>
              <w:spacing w:before="80" w:after="80"/>
              <w:jc w:val="center"/>
              <w:rPr>
                <w:b/>
              </w:rPr>
            </w:pPr>
            <w:r w:rsidRPr="008119C5">
              <w:rPr>
                <w:b/>
              </w:rPr>
              <w:t>+</w:t>
            </w:r>
          </w:p>
        </w:tc>
        <w:tc>
          <w:tcPr>
            <w:tcW w:w="520" w:type="dxa"/>
          </w:tcPr>
          <w:p w:rsidR="00C2144F" w:rsidRPr="008119C5" w:rsidRDefault="00C2144F" w:rsidP="001A64F7">
            <w:pPr>
              <w:spacing w:before="80" w:after="80"/>
              <w:jc w:val="center"/>
              <w:rPr>
                <w:b/>
              </w:rPr>
            </w:pPr>
            <w:r w:rsidRPr="008119C5">
              <w:rPr>
                <w:b/>
              </w:rPr>
              <w:t>o</w:t>
            </w:r>
          </w:p>
        </w:tc>
        <w:tc>
          <w:tcPr>
            <w:tcW w:w="520" w:type="dxa"/>
          </w:tcPr>
          <w:p w:rsidR="00C2144F" w:rsidRPr="008119C5" w:rsidRDefault="00C2144F" w:rsidP="001A64F7">
            <w:pPr>
              <w:spacing w:before="80" w:after="80"/>
              <w:jc w:val="center"/>
              <w:rPr>
                <w:b/>
              </w:rPr>
            </w:pPr>
            <w:r w:rsidRPr="008119C5">
              <w:rPr>
                <w:b/>
              </w:rPr>
              <w:t>-</w:t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</w:pP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dem o.</w:t>
            </w:r>
            <w:r>
              <w:t> </w:t>
            </w:r>
            <w:r w:rsidRPr="008119C5">
              <w:t>a. Standard entsprechen.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2"/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Pr="008119C5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einen Bezug zu den Themen und Inhalten herstellen.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stimmig zum Operator des Standards sein.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in der Materialauswahl quantitativ und qualitativ dem Standard entsprechen.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unabhängig von der Lebenssituation der Schülerinnen und Schüler (z. B Geschlecht, Herkunft) lösbar sein.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bezüglich der Leistungserwartung eindeutig formuliert sein.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sprachlich verständlich formuliert sein.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die Fachsprache standardbezogen berücksichtigen.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hinsichtlich Umfang, Abstraktionsgrad und Komplexität dem Standard entsprechen.</w:t>
            </w:r>
          </w:p>
        </w:tc>
        <w:tc>
          <w:tcPr>
            <w:tcW w:w="661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  <w:bottom w:val="single" w:sz="4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 w:rsidRPr="008119C5">
              <w:t>möglichst einen Bezug zur Lebenswelt/zum Interesse der Schülerinnen und Schüler herstellen.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  <w:tcBorders>
              <w:bottom w:val="single" w:sz="4" w:space="0" w:color="auto"/>
            </w:tcBorders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20" w:type="dxa"/>
            <w:tcBorders>
              <w:bottom w:val="single" w:sz="4" w:space="0" w:color="auto"/>
            </w:tcBorders>
          </w:tcPr>
          <w:p w:rsidR="00C2144F" w:rsidRPr="00202F49" w:rsidRDefault="00D95B11" w:rsidP="001A64F7">
            <w:pPr>
              <w:spacing w:before="80" w:after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2144F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614" w:type="dxa"/>
            <w:tcBorders>
              <w:bottom w:val="single" w:sz="4" w:space="0" w:color="auto"/>
              <w:right w:val="single" w:sz="12" w:space="0" w:color="auto"/>
            </w:tcBorders>
          </w:tcPr>
          <w:p w:rsidR="00C2144F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</w:p>
        </w:tc>
      </w:tr>
      <w:tr w:rsidR="00C2144F" w:rsidRPr="008119C5" w:rsidTr="001A64F7">
        <w:trPr>
          <w:trHeight w:val="1654"/>
        </w:trPr>
        <w:tc>
          <w:tcPr>
            <w:tcW w:w="9235" w:type="dxa"/>
            <w:gridSpan w:val="5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2144F" w:rsidRPr="008119C5" w:rsidRDefault="00C2144F" w:rsidP="001A64F7">
            <w:pPr>
              <w:spacing w:before="80" w:after="80"/>
            </w:pPr>
            <w:r w:rsidRPr="008119C5">
              <w:rPr>
                <w:b/>
              </w:rPr>
              <w:t>Allgemeine Einschätzung:</w:t>
            </w:r>
          </w:p>
          <w:p w:rsidR="00C2144F" w:rsidRDefault="00C2144F" w:rsidP="001A64F7">
            <w:pPr>
              <w:spacing w:before="80" w:after="80"/>
            </w:pPr>
            <w:r>
              <w:t>Aufgabe erfüllt die Qualitätskriterien für standardillustrierende Aufgaben</w:t>
            </w:r>
            <w:r>
              <w:tab/>
            </w:r>
            <w:r>
              <w:tab/>
            </w:r>
            <w:r w:rsidR="00D95B11"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D95B11">
              <w:rPr>
                <w:sz w:val="24"/>
                <w:szCs w:val="24"/>
              </w:rPr>
            </w:r>
            <w:r w:rsidR="00D95B11">
              <w:rPr>
                <w:sz w:val="24"/>
                <w:szCs w:val="24"/>
              </w:rPr>
              <w:fldChar w:fldCharType="separate"/>
            </w:r>
            <w:r w:rsidR="00D95B11">
              <w:rPr>
                <w:sz w:val="24"/>
                <w:szCs w:val="24"/>
              </w:rPr>
              <w:fldChar w:fldCharType="end"/>
            </w:r>
          </w:p>
          <w:p w:rsidR="00C2144F" w:rsidRDefault="00C2144F" w:rsidP="001A64F7">
            <w:pPr>
              <w:spacing w:before="80" w:after="80"/>
            </w:pPr>
            <w:r>
              <w:t>Aufgabe  kann als Material auf RLP-Online veröffentlicht werden</w:t>
            </w:r>
            <w:r>
              <w:tab/>
            </w:r>
            <w:r>
              <w:tab/>
            </w:r>
            <w:r>
              <w:tab/>
            </w:r>
            <w:r w:rsidR="00D95B11"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D95B11">
              <w:rPr>
                <w:sz w:val="24"/>
                <w:szCs w:val="24"/>
              </w:rPr>
            </w:r>
            <w:r w:rsidR="00D95B11">
              <w:rPr>
                <w:sz w:val="24"/>
                <w:szCs w:val="24"/>
              </w:rPr>
              <w:fldChar w:fldCharType="separate"/>
            </w:r>
            <w:r w:rsidR="00D95B11">
              <w:rPr>
                <w:sz w:val="24"/>
                <w:szCs w:val="24"/>
              </w:rPr>
              <w:fldChar w:fldCharType="end"/>
            </w:r>
          </w:p>
          <w:p w:rsidR="00C2144F" w:rsidRDefault="00C2144F" w:rsidP="001A64F7">
            <w:pPr>
              <w:spacing w:before="80" w:after="80"/>
              <w:rPr>
                <w:sz w:val="24"/>
                <w:szCs w:val="24"/>
              </w:rPr>
            </w:pPr>
            <w:r>
              <w:t>Aufgabe erfüllt die Qualitätskriterien für eine Veröffentlichung nicht</w:t>
            </w:r>
            <w:r>
              <w:tab/>
            </w:r>
            <w:r>
              <w:tab/>
            </w:r>
            <w:r w:rsidR="00D95B11">
              <w:rPr>
                <w:sz w:val="24"/>
                <w:szCs w:val="24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D95B11">
              <w:rPr>
                <w:sz w:val="24"/>
                <w:szCs w:val="24"/>
              </w:rPr>
            </w:r>
            <w:r w:rsidR="00D95B11">
              <w:rPr>
                <w:sz w:val="24"/>
                <w:szCs w:val="24"/>
              </w:rPr>
              <w:fldChar w:fldCharType="separate"/>
            </w:r>
            <w:r w:rsidR="00D95B11">
              <w:rPr>
                <w:sz w:val="24"/>
                <w:szCs w:val="24"/>
              </w:rPr>
              <w:fldChar w:fldCharType="end"/>
            </w:r>
          </w:p>
          <w:p w:rsidR="00C2144F" w:rsidRDefault="00C2144F" w:rsidP="001A64F7">
            <w:pPr>
              <w:spacing w:before="80" w:after="80"/>
            </w:pPr>
          </w:p>
          <w:p w:rsidR="00C2144F" w:rsidRDefault="00C2144F" w:rsidP="001A64F7">
            <w:pPr>
              <w:spacing w:before="80" w:after="80"/>
            </w:pPr>
            <w:r>
              <w:br/>
            </w:r>
            <w:r w:rsidR="00D95B11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D95B11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95B11">
              <w:fldChar w:fldCharType="end"/>
            </w:r>
            <w:r>
              <w:tab/>
            </w:r>
            <w:r>
              <w:tab/>
            </w:r>
            <w:r w:rsidR="00D95B1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 w:rsidR="00D95B11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95B11">
              <w:fldChar w:fldCharType="end"/>
            </w:r>
            <w:r>
              <w:br/>
            </w:r>
            <w:r w:rsidRPr="00885633">
              <w:t>Datum</w:t>
            </w:r>
            <w:r>
              <w:t xml:space="preserve"> </w:t>
            </w:r>
            <w:r>
              <w:tab/>
            </w:r>
            <w:r w:rsidRPr="00885633">
              <w:t>Name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885633">
              <w:t>Unterschrift</w:t>
            </w:r>
          </w:p>
          <w:p w:rsidR="00C2144F" w:rsidRDefault="00C2144F" w:rsidP="001A64F7">
            <w:pPr>
              <w:spacing w:before="80" w:after="80"/>
            </w:pPr>
          </w:p>
          <w:p w:rsidR="00C2144F" w:rsidRPr="008119C5" w:rsidRDefault="00D95B11" w:rsidP="001A64F7">
            <w:pPr>
              <w:spacing w:before="80" w:after="8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  <w:r w:rsidR="00C2144F">
              <w:tab/>
            </w:r>
            <w:r w:rsidR="00C2144F">
              <w:tab/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2144F">
              <w:instrText xml:space="preserve"> FORMTEXT </w:instrText>
            </w:r>
            <w:r>
              <w:fldChar w:fldCharType="separate"/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 w:rsidR="00C2144F">
              <w:rPr>
                <w:noProof/>
              </w:rPr>
              <w:t> </w:t>
            </w:r>
            <w:r>
              <w:fldChar w:fldCharType="end"/>
            </w:r>
            <w:r w:rsidR="00C2144F">
              <w:br/>
            </w:r>
            <w:r w:rsidR="00C2144F" w:rsidRPr="00885633">
              <w:t>Datum</w:t>
            </w:r>
            <w:r w:rsidR="00C2144F">
              <w:t xml:space="preserve"> </w:t>
            </w:r>
            <w:r w:rsidR="00C2144F">
              <w:tab/>
            </w:r>
            <w:r w:rsidR="00C2144F" w:rsidRPr="00885633">
              <w:t>Name</w:t>
            </w:r>
            <w:r w:rsidR="00C2144F">
              <w:tab/>
            </w:r>
            <w:r w:rsidR="00C2144F">
              <w:tab/>
            </w:r>
            <w:r w:rsidR="00C2144F">
              <w:tab/>
            </w:r>
            <w:r w:rsidR="00C2144F">
              <w:tab/>
            </w:r>
            <w:r w:rsidR="00C2144F" w:rsidRPr="00885633">
              <w:t>Unterschrift</w:t>
            </w:r>
            <w:r w:rsidR="00C2144F" w:rsidRPr="008119C5">
              <w:t xml:space="preserve"> </w:t>
            </w:r>
          </w:p>
        </w:tc>
      </w:tr>
      <w:tr w:rsidR="00C2144F" w:rsidRPr="008119C5" w:rsidTr="001A64F7">
        <w:tc>
          <w:tcPr>
            <w:tcW w:w="9235" w:type="dxa"/>
            <w:gridSpan w:val="5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C2144F" w:rsidRPr="00E16B27" w:rsidRDefault="00C2144F" w:rsidP="001A64F7">
            <w:pPr>
              <w:spacing w:before="80" w:after="80"/>
              <w:rPr>
                <w:b/>
              </w:rPr>
            </w:pPr>
            <w:r w:rsidRPr="00E16B27">
              <w:rPr>
                <w:b/>
              </w:rPr>
              <w:t>Rechteprüfung</w:t>
            </w:r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  <w:bottom w:val="single" w:sz="4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>
              <w:t>Rechtenachweise liegen vollständig vor</w:t>
            </w:r>
          </w:p>
        </w:tc>
        <w:tc>
          <w:tcPr>
            <w:tcW w:w="3315" w:type="dxa"/>
            <w:gridSpan w:val="4"/>
            <w:tcBorders>
              <w:bottom w:val="single" w:sz="4" w:space="0" w:color="auto"/>
              <w:right w:val="single" w:sz="12" w:space="0" w:color="auto"/>
            </w:tcBorders>
          </w:tcPr>
          <w:p w:rsidR="00C2144F" w:rsidRPr="00492C1C" w:rsidRDefault="00D95B11" w:rsidP="001A64F7">
            <w:pPr>
              <w:spacing w:before="80" w:after="80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"/>
            <w:r w:rsidR="001F0B19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"/>
          </w:p>
        </w:tc>
      </w:tr>
      <w:tr w:rsidR="00C2144F" w:rsidRPr="008119C5" w:rsidTr="001A64F7">
        <w:tc>
          <w:tcPr>
            <w:tcW w:w="5920" w:type="dxa"/>
            <w:tcBorders>
              <w:left w:val="single" w:sz="12" w:space="0" w:color="auto"/>
            </w:tcBorders>
          </w:tcPr>
          <w:p w:rsidR="00C2144F" w:rsidRPr="008119C5" w:rsidRDefault="00C2144F" w:rsidP="00C2144F">
            <w:pPr>
              <w:numPr>
                <w:ilvl w:val="0"/>
                <w:numId w:val="5"/>
              </w:numPr>
              <w:spacing w:before="80" w:after="80"/>
              <w:ind w:left="284" w:hanging="227"/>
            </w:pPr>
            <w:r>
              <w:t>Veröffentlichungslizenz des Materials</w:t>
            </w:r>
          </w:p>
        </w:tc>
        <w:tc>
          <w:tcPr>
            <w:tcW w:w="3315" w:type="dxa"/>
            <w:gridSpan w:val="4"/>
            <w:tcBorders>
              <w:right w:val="single" w:sz="12" w:space="0" w:color="auto"/>
            </w:tcBorders>
          </w:tcPr>
          <w:p w:rsidR="00C2144F" w:rsidRDefault="001F0B19" w:rsidP="001A64F7">
            <w:pPr>
              <w:spacing w:before="80" w:after="80"/>
            </w:pPr>
            <w:r>
              <w:t>CC BY 3.0 DE, ausgenommen Bild 1 und 2</w:t>
            </w:r>
          </w:p>
        </w:tc>
      </w:tr>
      <w:tr w:rsidR="00C2144F" w:rsidRPr="008119C5" w:rsidTr="001A64F7">
        <w:tc>
          <w:tcPr>
            <w:tcW w:w="9235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C2144F" w:rsidRDefault="001F0B19" w:rsidP="001F0B19">
            <w:pPr>
              <w:spacing w:before="80" w:after="80"/>
            </w:pPr>
            <w:r>
              <w:t>11.02.2016</w:t>
            </w:r>
            <w:r w:rsidR="00C2144F">
              <w:tab/>
            </w:r>
            <w:r>
              <w:t>Christin Schulz</w:t>
            </w:r>
            <w:r w:rsidR="00C2144F">
              <w:br/>
            </w:r>
            <w:r w:rsidR="00C2144F" w:rsidRPr="00885633">
              <w:t>Datum</w:t>
            </w:r>
            <w:r w:rsidR="00C2144F">
              <w:t xml:space="preserve"> </w:t>
            </w:r>
            <w:r w:rsidR="00C2144F">
              <w:tab/>
            </w:r>
            <w:r w:rsidR="00C2144F" w:rsidRPr="00885633">
              <w:t>Name</w:t>
            </w:r>
            <w:r w:rsidR="00C2144F">
              <w:tab/>
            </w:r>
            <w:r w:rsidR="00C2144F">
              <w:tab/>
            </w:r>
            <w:r w:rsidR="00C2144F">
              <w:tab/>
            </w:r>
            <w:r w:rsidR="00C2144F" w:rsidRPr="00885633">
              <w:t>Unterschrift</w:t>
            </w:r>
          </w:p>
        </w:tc>
      </w:tr>
    </w:tbl>
    <w:p w:rsidR="008119C5" w:rsidRPr="00C2144F" w:rsidRDefault="008119C5" w:rsidP="00C2144F">
      <w:pPr>
        <w:rPr>
          <w:sz w:val="2"/>
          <w:szCs w:val="2"/>
        </w:rPr>
      </w:pPr>
    </w:p>
    <w:sectPr w:rsidR="008119C5" w:rsidRPr="00C2144F" w:rsidSect="004851BE">
      <w:headerReference w:type="default" r:id="rId14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86F" w:rsidRDefault="00D5686F" w:rsidP="00837EC7">
      <w:pPr>
        <w:spacing w:line="240" w:lineRule="auto"/>
      </w:pPr>
      <w:r>
        <w:separator/>
      </w:r>
    </w:p>
  </w:endnote>
  <w:endnote w:type="continuationSeparator" w:id="0">
    <w:p w:rsidR="00D5686F" w:rsidRDefault="00D5686F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872178">
            <w:rPr>
              <w:noProof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90484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872178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86F" w:rsidRDefault="00D5686F" w:rsidP="00837EC7">
      <w:pPr>
        <w:spacing w:line="240" w:lineRule="auto"/>
      </w:pPr>
      <w:r>
        <w:separator/>
      </w:r>
    </w:p>
  </w:footnote>
  <w:footnote w:type="continuationSeparator" w:id="0">
    <w:p w:rsidR="00D5686F" w:rsidRDefault="00D5686F" w:rsidP="00837EC7">
      <w:pPr>
        <w:spacing w:line="240" w:lineRule="auto"/>
      </w:pPr>
      <w:r>
        <w:continuationSeparator/>
      </w:r>
    </w:p>
  </w:footnote>
  <w:footnote w:id="1">
    <w:p w:rsidR="00C2144F" w:rsidRDefault="00C2144F" w:rsidP="00C2144F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4851BE">
        <w:rPr>
          <w:b/>
        </w:rPr>
        <w:t>+</w:t>
      </w:r>
      <w:r w:rsidRPr="008119C5">
        <w:t xml:space="preserve"> geeignet</w:t>
      </w:r>
      <w:r>
        <w:t xml:space="preserve">; </w:t>
      </w:r>
      <w:r w:rsidRPr="004851BE">
        <w:rPr>
          <w:b/>
        </w:rPr>
        <w:t>o</w:t>
      </w:r>
      <w:r w:rsidRPr="008119C5">
        <w:t xml:space="preserve"> Modifikationen nötig</w:t>
      </w:r>
      <w:r>
        <w:t>;</w:t>
      </w:r>
      <w:r w:rsidRPr="004851BE">
        <w:rPr>
          <w:b/>
        </w:rPr>
        <w:t>-</w:t>
      </w:r>
      <w:r>
        <w:t xml:space="preserve"> </w:t>
      </w:r>
      <w:r w:rsidRPr="008119C5">
        <w:t>nicht</w:t>
      </w:r>
      <w:r>
        <w:tab/>
      </w:r>
      <w:r w:rsidRPr="008119C5">
        <w:t xml:space="preserve"> geeignet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Pr="00142DFA" w:rsidRDefault="004F365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44F" w:rsidRPr="008119C5" w:rsidRDefault="00C2144F" w:rsidP="00C2144F">
    <w:pP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4653280</wp:posOffset>
          </wp:positionH>
          <wp:positionV relativeFrom="paragraph">
            <wp:posOffset>-116205</wp:posOffset>
          </wp:positionV>
          <wp:extent cx="1104900" cy="428625"/>
          <wp:effectExtent l="19050" t="0" r="0" b="0"/>
          <wp:wrapNone/>
          <wp:docPr id="4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8"/>
        <w:szCs w:val="28"/>
      </w:rPr>
      <w:t xml:space="preserve">Freigabe für </w:t>
    </w:r>
    <w:r w:rsidRPr="008119C5">
      <w:rPr>
        <w:b/>
        <w:sz w:val="28"/>
        <w:szCs w:val="28"/>
      </w:rPr>
      <w:t>standardillustrierende Aufgaben</w:t>
    </w:r>
  </w:p>
  <w:p w:rsidR="00C2144F" w:rsidRDefault="00C2144F" w:rsidP="00B94BD8">
    <w:pPr>
      <w:pStyle w:val="Kopfzeile"/>
      <w:spacing w:line="240" w:lineRule="aut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05CFC"/>
    <w:rsid w:val="0004165F"/>
    <w:rsid w:val="000636E4"/>
    <w:rsid w:val="00067FC8"/>
    <w:rsid w:val="000A2A61"/>
    <w:rsid w:val="000A4B8B"/>
    <w:rsid w:val="000C6012"/>
    <w:rsid w:val="000D68CF"/>
    <w:rsid w:val="00133562"/>
    <w:rsid w:val="00136172"/>
    <w:rsid w:val="00142DFA"/>
    <w:rsid w:val="00155F4E"/>
    <w:rsid w:val="001634E6"/>
    <w:rsid w:val="00163D87"/>
    <w:rsid w:val="00185133"/>
    <w:rsid w:val="001A71B9"/>
    <w:rsid w:val="001B043E"/>
    <w:rsid w:val="001C3197"/>
    <w:rsid w:val="001F0B19"/>
    <w:rsid w:val="001F319E"/>
    <w:rsid w:val="00202F49"/>
    <w:rsid w:val="00206E1F"/>
    <w:rsid w:val="002348B8"/>
    <w:rsid w:val="00270DFC"/>
    <w:rsid w:val="002A04B8"/>
    <w:rsid w:val="002A2294"/>
    <w:rsid w:val="002B14FC"/>
    <w:rsid w:val="002D3F70"/>
    <w:rsid w:val="002D55C9"/>
    <w:rsid w:val="002E1682"/>
    <w:rsid w:val="002F3C8C"/>
    <w:rsid w:val="00300E1A"/>
    <w:rsid w:val="00321743"/>
    <w:rsid w:val="00334567"/>
    <w:rsid w:val="0035506F"/>
    <w:rsid w:val="00363539"/>
    <w:rsid w:val="00381AB2"/>
    <w:rsid w:val="003F4234"/>
    <w:rsid w:val="0040115E"/>
    <w:rsid w:val="004072A0"/>
    <w:rsid w:val="00411347"/>
    <w:rsid w:val="00420481"/>
    <w:rsid w:val="00432230"/>
    <w:rsid w:val="00445672"/>
    <w:rsid w:val="0044705F"/>
    <w:rsid w:val="0045370E"/>
    <w:rsid w:val="00467ABE"/>
    <w:rsid w:val="004851BE"/>
    <w:rsid w:val="004852C3"/>
    <w:rsid w:val="004901AF"/>
    <w:rsid w:val="0049671A"/>
    <w:rsid w:val="00496D76"/>
    <w:rsid w:val="004C485B"/>
    <w:rsid w:val="004C5D31"/>
    <w:rsid w:val="004F3656"/>
    <w:rsid w:val="005052CB"/>
    <w:rsid w:val="00511575"/>
    <w:rsid w:val="00537A2A"/>
    <w:rsid w:val="005960DF"/>
    <w:rsid w:val="005A61BB"/>
    <w:rsid w:val="005C16CC"/>
    <w:rsid w:val="005F1ACA"/>
    <w:rsid w:val="00673357"/>
    <w:rsid w:val="00677337"/>
    <w:rsid w:val="006A22F8"/>
    <w:rsid w:val="006A599E"/>
    <w:rsid w:val="006C713F"/>
    <w:rsid w:val="006D084A"/>
    <w:rsid w:val="006D5EEA"/>
    <w:rsid w:val="006D719E"/>
    <w:rsid w:val="007024FB"/>
    <w:rsid w:val="007357B6"/>
    <w:rsid w:val="007621DD"/>
    <w:rsid w:val="007C1D1C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7EC7"/>
    <w:rsid w:val="00872178"/>
    <w:rsid w:val="008A1768"/>
    <w:rsid w:val="008B1D49"/>
    <w:rsid w:val="008B6E6E"/>
    <w:rsid w:val="008E2ED1"/>
    <w:rsid w:val="008E7D45"/>
    <w:rsid w:val="008F78E6"/>
    <w:rsid w:val="00937B60"/>
    <w:rsid w:val="0095558E"/>
    <w:rsid w:val="00971722"/>
    <w:rsid w:val="009A1D85"/>
    <w:rsid w:val="009B046A"/>
    <w:rsid w:val="009F24E5"/>
    <w:rsid w:val="009F42E4"/>
    <w:rsid w:val="00A20523"/>
    <w:rsid w:val="00A366CC"/>
    <w:rsid w:val="00A57E9B"/>
    <w:rsid w:val="00A804F8"/>
    <w:rsid w:val="00A828A1"/>
    <w:rsid w:val="00A973E5"/>
    <w:rsid w:val="00AB509B"/>
    <w:rsid w:val="00AD39E6"/>
    <w:rsid w:val="00AE2D84"/>
    <w:rsid w:val="00AE3A55"/>
    <w:rsid w:val="00B542E5"/>
    <w:rsid w:val="00B91C7F"/>
    <w:rsid w:val="00B94BD8"/>
    <w:rsid w:val="00BC2437"/>
    <w:rsid w:val="00BC763D"/>
    <w:rsid w:val="00BD7E76"/>
    <w:rsid w:val="00BE7704"/>
    <w:rsid w:val="00BF22FF"/>
    <w:rsid w:val="00BF2994"/>
    <w:rsid w:val="00BF4880"/>
    <w:rsid w:val="00C01D4F"/>
    <w:rsid w:val="00C16860"/>
    <w:rsid w:val="00C2144F"/>
    <w:rsid w:val="00C2632F"/>
    <w:rsid w:val="00C47F23"/>
    <w:rsid w:val="00C6552D"/>
    <w:rsid w:val="00C752F4"/>
    <w:rsid w:val="00CB3549"/>
    <w:rsid w:val="00D0707C"/>
    <w:rsid w:val="00D226DE"/>
    <w:rsid w:val="00D270BC"/>
    <w:rsid w:val="00D41BE0"/>
    <w:rsid w:val="00D5686F"/>
    <w:rsid w:val="00D95B11"/>
    <w:rsid w:val="00DC762A"/>
    <w:rsid w:val="00DD0C30"/>
    <w:rsid w:val="00DF308F"/>
    <w:rsid w:val="00E16A0E"/>
    <w:rsid w:val="00E16B27"/>
    <w:rsid w:val="00E40065"/>
    <w:rsid w:val="00E579BF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372D1"/>
    <w:rsid w:val="00F5187C"/>
    <w:rsid w:val="00F61972"/>
    <w:rsid w:val="00F86862"/>
    <w:rsid w:val="00FA0BB9"/>
    <w:rsid w:val="00FB487F"/>
    <w:rsid w:val="00FC4BA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rsid w:val="004901A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4CCA9-A951-4660-B8DC-35B45A1C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5</Pages>
  <Words>751</Words>
  <Characters>4733</Characters>
  <Application>Microsoft Office Word</Application>
  <DocSecurity>4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Schulz19</dc:creator>
  <cp:lastModifiedBy>Haertel</cp:lastModifiedBy>
  <cp:revision>2</cp:revision>
  <cp:lastPrinted>2016-02-04T06:45:00Z</cp:lastPrinted>
  <dcterms:created xsi:type="dcterms:W3CDTF">2016-02-19T07:25:00Z</dcterms:created>
  <dcterms:modified xsi:type="dcterms:W3CDTF">2016-02-19T07:25:00Z</dcterms:modified>
</cp:coreProperties>
</file>