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1A" w:rsidRPr="008119C5" w:rsidRDefault="0086451A" w:rsidP="00864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86451A" w:rsidRPr="008119C5" w:rsidRDefault="0086451A" w:rsidP="0086451A">
      <w:pPr>
        <w:spacing w:after="120"/>
        <w:jc w:val="center"/>
        <w:rPr>
          <w:sz w:val="20"/>
          <w:szCs w:val="20"/>
        </w:rPr>
      </w:pPr>
    </w:p>
    <w:p w:rsidR="0086451A" w:rsidRDefault="0086451A" w:rsidP="00557BC6">
      <w:pPr>
        <w:spacing w:after="24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9473FE" w:rsidRDefault="009473FE" w:rsidP="009473FE">
      <w:pPr>
        <w:pStyle w:val="Textkrper"/>
        <w:kinsoku w:val="0"/>
        <w:overflowPunct w:val="0"/>
        <w:spacing w:after="200" w:line="278" w:lineRule="auto"/>
      </w:pPr>
      <w:r>
        <w:t xml:space="preserve">Hinweis: Wünschenswert ist die Entwicklung von mehreren Aufgaben zu </w:t>
      </w:r>
      <w:r>
        <w:rPr>
          <w:b/>
          <w:bCs/>
        </w:rPr>
        <w:t xml:space="preserve">einer </w:t>
      </w:r>
      <w:r>
        <w:t>Kompetenz, die die Progression der Standards (A – H) abbilden.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86451A" w:rsidRPr="00202F49" w:rsidRDefault="009473FE" w:rsidP="00AF67AC">
            <w:pPr>
              <w:spacing w:before="200" w:after="200"/>
            </w:pPr>
            <w:r>
              <w:t>Sorbisch/Wendisch (</w:t>
            </w:r>
            <w:proofErr w:type="spellStart"/>
            <w:r>
              <w:t>SWaF</w:t>
            </w:r>
            <w:proofErr w:type="spellEnd"/>
            <w:r>
              <w:t>)</w:t>
            </w:r>
          </w:p>
        </w:tc>
      </w:tr>
      <w:tr w:rsidR="0086451A" w:rsidRPr="008119C5">
        <w:tc>
          <w:tcPr>
            <w:tcW w:w="2802" w:type="dxa"/>
          </w:tcPr>
          <w:p w:rsidR="0086451A" w:rsidRPr="009B046A" w:rsidRDefault="0086451A" w:rsidP="00AF67AC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86451A" w:rsidRPr="00202F49" w:rsidRDefault="003B2870" w:rsidP="00AF67AC">
            <w:pPr>
              <w:spacing w:before="200" w:after="200"/>
            </w:pPr>
            <w:r>
              <w:t>Gedicht</w:t>
            </w:r>
            <w:bookmarkStart w:id="0" w:name="_GoBack"/>
            <w:bookmarkEnd w:id="0"/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86451A" w:rsidRPr="008A1768" w:rsidRDefault="009473FE" w:rsidP="00AF67AC">
            <w:pPr>
              <w:spacing w:before="200" w:after="200"/>
            </w:pPr>
            <w:r>
              <w:t>Funktionale kommunikative Kompetenz</w:t>
            </w:r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9473FE" w:rsidRDefault="009473FE" w:rsidP="009473FE">
            <w:pPr>
              <w:pStyle w:val="TableParagraph"/>
              <w:kinsoku w:val="0"/>
              <w:overflowPunct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Schreiben</w:t>
            </w:r>
          </w:p>
          <w:p w:rsidR="0086451A" w:rsidRPr="008A1768" w:rsidRDefault="009473FE" w:rsidP="009473FE">
            <w:pPr>
              <w:tabs>
                <w:tab w:val="left" w:pos="1373"/>
              </w:tabs>
              <w:spacing w:before="200" w:after="120"/>
            </w:pPr>
            <w:r>
              <w:t>Verfügen über sprachliche Mittel (B)</w:t>
            </w:r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86451A" w:rsidRPr="008A1768" w:rsidRDefault="009473FE" w:rsidP="00AF67AC">
            <w:pPr>
              <w:tabs>
                <w:tab w:val="left" w:pos="1190"/>
              </w:tabs>
              <w:spacing w:before="200" w:after="200"/>
            </w:pPr>
            <w:r>
              <w:t>A, B</w:t>
            </w:r>
          </w:p>
        </w:tc>
      </w:tr>
      <w:tr w:rsidR="0086451A" w:rsidRPr="008119C5">
        <w:tc>
          <w:tcPr>
            <w:tcW w:w="2802" w:type="dxa"/>
          </w:tcPr>
          <w:p w:rsidR="0086451A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9473FE" w:rsidRPr="009473FE" w:rsidRDefault="009473FE" w:rsidP="009473FE">
            <w:pPr>
              <w:pStyle w:val="TableParagraph"/>
              <w:kinsoku w:val="0"/>
              <w:overflowPunct w:val="0"/>
              <w:spacing w:before="60" w:after="120" w:line="251" w:lineRule="exact"/>
              <w:rPr>
                <w:sz w:val="22"/>
                <w:szCs w:val="22"/>
              </w:rPr>
            </w:pPr>
            <w:r w:rsidRPr="009473FE">
              <w:rPr>
                <w:sz w:val="22"/>
                <w:szCs w:val="22"/>
              </w:rPr>
              <w:t>Die Schülerinnen und Schüler können</w:t>
            </w:r>
          </w:p>
          <w:p w:rsidR="009473FE" w:rsidRPr="009473FE" w:rsidRDefault="009473FE" w:rsidP="009473FE">
            <w:pPr>
              <w:pStyle w:val="TableParagraph"/>
              <w:kinsoku w:val="0"/>
              <w:overflowPunct w:val="0"/>
              <w:spacing w:before="60" w:after="120"/>
              <w:rPr>
                <w:sz w:val="22"/>
                <w:szCs w:val="22"/>
              </w:rPr>
            </w:pPr>
            <w:r w:rsidRPr="009473FE">
              <w:rPr>
                <w:sz w:val="22"/>
                <w:szCs w:val="22"/>
              </w:rPr>
              <w:t>eine Reihe von oft gehörten, gesprochenen und gesehenen Wörtern oder kurzen Sätzen abschreiben</w:t>
            </w:r>
          </w:p>
          <w:p w:rsidR="009473FE" w:rsidRPr="009473FE" w:rsidRDefault="009473FE" w:rsidP="009473FE">
            <w:pPr>
              <w:pStyle w:val="TableParagraph"/>
              <w:kinsoku w:val="0"/>
              <w:overflowPunct w:val="0"/>
              <w:spacing w:before="60" w:after="120"/>
              <w:rPr>
                <w:sz w:val="22"/>
                <w:szCs w:val="22"/>
              </w:rPr>
            </w:pPr>
            <w:r w:rsidRPr="009473FE">
              <w:rPr>
                <w:sz w:val="22"/>
                <w:szCs w:val="22"/>
              </w:rPr>
              <w:t>Die Schülerinnen und Schüler können</w:t>
            </w:r>
          </w:p>
          <w:p w:rsidR="0086451A" w:rsidRPr="0021430C" w:rsidRDefault="009473FE" w:rsidP="009473FE">
            <w:pPr>
              <w:pStyle w:val="StandardWeb"/>
              <w:spacing w:beforeLines="0" w:before="60" w:afterLines="0" w:after="60" w:line="276" w:lineRule="auto"/>
              <w:rPr>
                <w:rFonts w:ascii="Arial" w:hAnsi="Arial"/>
                <w:sz w:val="22"/>
              </w:rPr>
            </w:pPr>
            <w:r w:rsidRPr="009473FE">
              <w:rPr>
                <w:rFonts w:ascii="Arial" w:hAnsi="Arial" w:cs="Arial"/>
                <w:sz w:val="22"/>
                <w:szCs w:val="22"/>
              </w:rPr>
              <w:t xml:space="preserve">einzelne, vertraute Wörter und Wendungen aus häufigen All- </w:t>
            </w:r>
            <w:proofErr w:type="spellStart"/>
            <w:r w:rsidRPr="009473FE">
              <w:rPr>
                <w:rFonts w:ascii="Arial" w:hAnsi="Arial" w:cs="Arial"/>
                <w:sz w:val="22"/>
                <w:szCs w:val="22"/>
              </w:rPr>
              <w:t>tagssituationen</w:t>
            </w:r>
            <w:proofErr w:type="spellEnd"/>
            <w:r w:rsidRPr="009473FE">
              <w:rPr>
                <w:rFonts w:ascii="Arial" w:hAnsi="Arial" w:cs="Arial"/>
                <w:sz w:val="22"/>
                <w:szCs w:val="22"/>
              </w:rPr>
              <w:t xml:space="preserve"> verständlich nachsprechen und verwenden</w:t>
            </w:r>
          </w:p>
        </w:tc>
      </w:tr>
      <w:tr w:rsidR="0086451A" w:rsidRPr="008119C5">
        <w:tc>
          <w:tcPr>
            <w:tcW w:w="2802" w:type="dxa"/>
            <w:tcBorders>
              <w:bottom w:val="single" w:sz="4" w:space="0" w:color="808080"/>
            </w:tcBorders>
          </w:tcPr>
          <w:p w:rsidR="0086451A" w:rsidRPr="008119C5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86451A" w:rsidRPr="00E638C1" w:rsidRDefault="009473FE" w:rsidP="0021430C">
            <w:pPr>
              <w:pStyle w:val="StandardWeb"/>
              <w:spacing w:beforeLines="0" w:before="200" w:afterLines="0" w:after="200"/>
              <w:rPr>
                <w:sz w:val="22"/>
              </w:rPr>
            </w:pPr>
            <w:r>
              <w:rPr>
                <w:sz w:val="22"/>
                <w:szCs w:val="22"/>
              </w:rPr>
              <w:t>Gesellschaft und öffentliches Leben</w:t>
            </w:r>
          </w:p>
        </w:tc>
      </w:tr>
      <w:tr w:rsidR="0086451A" w:rsidRPr="008119C5">
        <w:tc>
          <w:tcPr>
            <w:tcW w:w="9235" w:type="dxa"/>
            <w:gridSpan w:val="4"/>
            <w:tcBorders>
              <w:bottom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86451A" w:rsidRPr="008119C5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6451A" w:rsidRPr="008119C5" w:rsidRDefault="0086451A" w:rsidP="009473FE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9473FE" w:rsidRPr="008119C5" w:rsidRDefault="0086451A" w:rsidP="009473FE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  <w:r w:rsidR="009473FE">
              <w:rPr>
                <w:b/>
              </w:rPr>
              <w:t>X</w:t>
            </w:r>
          </w:p>
        </w:tc>
      </w:tr>
      <w:tr w:rsidR="0086451A" w:rsidRPr="008119C5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86451A" w:rsidRPr="008119C5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6451A" w:rsidRPr="008119C5" w:rsidRDefault="0086451A" w:rsidP="00873681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451A" w:rsidRPr="008119C5" w:rsidRDefault="0086451A" w:rsidP="00873681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Gymnasium</w:t>
            </w:r>
          </w:p>
        </w:tc>
      </w:tr>
    </w:tbl>
    <w:p w:rsidR="0086451A" w:rsidRDefault="0086451A" w:rsidP="0086451A">
      <w:pPr>
        <w:spacing w:line="240" w:lineRule="auto"/>
        <w:sectPr w:rsidR="0086451A" w:rsidSect="009017A8">
          <w:headerReference w:type="default" r:id="rId9"/>
          <w:footerReference w:type="default" r:id="rId10"/>
          <w:pgSz w:w="11906" w:h="16838"/>
          <w:pgMar w:top="1417" w:right="1417" w:bottom="1134" w:left="1417" w:header="993" w:footer="287" w:gutter="0"/>
          <w:cols w:space="708"/>
          <w:docGrid w:linePitch="360"/>
        </w:sectPr>
      </w:pPr>
    </w:p>
    <w:p w:rsidR="0086451A" w:rsidRDefault="0086451A" w:rsidP="0086451A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9473FE" w:rsidRDefault="009473FE" w:rsidP="0086451A">
      <w:pPr>
        <w:spacing w:before="60" w:after="60"/>
        <w:rPr>
          <w:b/>
          <w:sz w:val="24"/>
          <w:szCs w:val="24"/>
        </w:rPr>
      </w:pPr>
    </w:p>
    <w:p w:rsidR="009473FE" w:rsidRDefault="009473FE" w:rsidP="009473FE">
      <w:pPr>
        <w:pStyle w:val="Textkrper"/>
        <w:kinsoku w:val="0"/>
        <w:overflowPunct w:val="0"/>
        <w:spacing w:before="214"/>
        <w:ind w:left="158"/>
      </w:pPr>
      <w:r>
        <w:rPr>
          <w:rFonts w:ascii="Wingdings" w:hAnsi="Wingdings" w:cs="Wingdings"/>
        </w:rPr>
        <w:t></w:t>
      </w:r>
      <w:r>
        <w:rPr>
          <w:rFonts w:ascii="Times New Roman" w:hAnsi="Times New Roman"/>
        </w:rPr>
        <w:t xml:space="preserve">    </w:t>
      </w:r>
      <w:proofErr w:type="spellStart"/>
      <w:r>
        <w:t>Wótpiš</w:t>
      </w:r>
      <w:proofErr w:type="spellEnd"/>
      <w:r>
        <w:t xml:space="preserve"> </w:t>
      </w:r>
      <w:proofErr w:type="spellStart"/>
      <w:r>
        <w:t>baseń</w:t>
      </w:r>
      <w:proofErr w:type="spellEnd"/>
      <w:r>
        <w:t xml:space="preserve"> </w:t>
      </w:r>
      <w:proofErr w:type="spellStart"/>
      <w:r>
        <w:t>pšawje</w:t>
      </w:r>
      <w:proofErr w:type="spellEnd"/>
      <w:r>
        <w:t xml:space="preserve">! </w:t>
      </w:r>
      <w:proofErr w:type="spellStart"/>
      <w:r>
        <w:t>Glědaj</w:t>
      </w:r>
      <w:proofErr w:type="spellEnd"/>
      <w:r>
        <w:t xml:space="preserve"> </w:t>
      </w:r>
      <w:proofErr w:type="spellStart"/>
      <w:r>
        <w:t>wósebnje</w:t>
      </w:r>
      <w:proofErr w:type="spellEnd"/>
      <w:r>
        <w:t xml:space="preserve"> na </w:t>
      </w:r>
      <w:proofErr w:type="spellStart"/>
      <w:r>
        <w:t>serbske</w:t>
      </w:r>
      <w:proofErr w:type="spellEnd"/>
      <w:r>
        <w:t xml:space="preserve"> </w:t>
      </w:r>
      <w:proofErr w:type="spellStart"/>
      <w:r>
        <w:t>pismiki</w:t>
      </w:r>
      <w:proofErr w:type="spellEnd"/>
      <w:r>
        <w:t>! (Schreibe das Gedicht  ab!</w:t>
      </w:r>
    </w:p>
    <w:p w:rsidR="009473FE" w:rsidRDefault="009473FE" w:rsidP="009473FE">
      <w:pPr>
        <w:pStyle w:val="Textkrper"/>
        <w:kinsoku w:val="0"/>
        <w:overflowPunct w:val="0"/>
        <w:spacing w:before="119"/>
        <w:ind w:left="586"/>
      </w:pPr>
      <w:r>
        <w:t>Achte besonders auf die sorbischen/wendischen  Buchstaben!)</w:t>
      </w:r>
    </w:p>
    <w:p w:rsidR="009473FE" w:rsidRDefault="009473FE" w:rsidP="0086451A">
      <w:pPr>
        <w:spacing w:before="60" w:after="60"/>
        <w:rPr>
          <w:b/>
          <w:sz w:val="24"/>
          <w:szCs w:val="24"/>
        </w:rPr>
      </w:pPr>
    </w:p>
    <w:p w:rsidR="009473FE" w:rsidRPr="003B2870" w:rsidRDefault="009473FE" w:rsidP="009473FE">
      <w:pPr>
        <w:rPr>
          <w:b/>
          <w:sz w:val="28"/>
          <w:szCs w:val="28"/>
          <w:lang w:val="en-US"/>
        </w:rPr>
      </w:pPr>
      <w:r w:rsidRPr="003B2870">
        <w:rPr>
          <w:b/>
          <w:sz w:val="28"/>
          <w:szCs w:val="28"/>
          <w:lang w:val="en-US"/>
        </w:rPr>
        <w:t xml:space="preserve">My </w:t>
      </w:r>
      <w:proofErr w:type="spellStart"/>
      <w:r w:rsidRPr="003B2870">
        <w:rPr>
          <w:b/>
          <w:sz w:val="28"/>
          <w:szCs w:val="28"/>
          <w:lang w:val="en-US"/>
        </w:rPr>
        <w:t>wuknjomy</w:t>
      </w:r>
      <w:proofErr w:type="spellEnd"/>
    </w:p>
    <w:p w:rsidR="009473FE" w:rsidRPr="003B2870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Pr="009473FE" w:rsidRDefault="009473FE" w:rsidP="009473FE">
      <w:pPr>
        <w:spacing w:after="120"/>
        <w:rPr>
          <w:sz w:val="24"/>
          <w:szCs w:val="24"/>
          <w:lang w:val="en-US"/>
        </w:rPr>
      </w:pPr>
      <w:proofErr w:type="gramStart"/>
      <w:r w:rsidRPr="009473FE">
        <w:rPr>
          <w:sz w:val="24"/>
          <w:szCs w:val="24"/>
          <w:lang w:val="en-US"/>
        </w:rPr>
        <w:t xml:space="preserve">W </w:t>
      </w:r>
      <w:proofErr w:type="spellStart"/>
      <w:r w:rsidRPr="009473FE">
        <w:rPr>
          <w:sz w:val="24"/>
          <w:szCs w:val="24"/>
          <w:lang w:val="en-US"/>
        </w:rPr>
        <w:t>šuli</w:t>
      </w:r>
      <w:proofErr w:type="spellEnd"/>
      <w:r w:rsidRPr="009473FE">
        <w:rPr>
          <w:sz w:val="24"/>
          <w:szCs w:val="24"/>
          <w:lang w:val="en-US"/>
        </w:rPr>
        <w:t xml:space="preserve"> </w:t>
      </w:r>
      <w:proofErr w:type="spellStart"/>
      <w:r w:rsidRPr="009473FE">
        <w:rPr>
          <w:sz w:val="24"/>
          <w:szCs w:val="24"/>
          <w:lang w:val="en-US"/>
        </w:rPr>
        <w:t>serbski</w:t>
      </w:r>
      <w:proofErr w:type="spellEnd"/>
      <w:r w:rsidRPr="009473FE">
        <w:rPr>
          <w:sz w:val="24"/>
          <w:szCs w:val="24"/>
          <w:lang w:val="en-US"/>
        </w:rPr>
        <w:t xml:space="preserve"> </w:t>
      </w:r>
      <w:proofErr w:type="spellStart"/>
      <w:r w:rsidRPr="009473FE">
        <w:rPr>
          <w:sz w:val="24"/>
          <w:szCs w:val="24"/>
          <w:lang w:val="en-US"/>
        </w:rPr>
        <w:t>wuknjomy</w:t>
      </w:r>
      <w:proofErr w:type="spellEnd"/>
      <w:r w:rsidRPr="009473FE">
        <w:rPr>
          <w:sz w:val="24"/>
          <w:szCs w:val="24"/>
          <w:lang w:val="en-US"/>
        </w:rPr>
        <w:t>.</w:t>
      </w:r>
      <w:proofErr w:type="gramEnd"/>
      <w:r w:rsidRPr="009473FE">
        <w:rPr>
          <w:sz w:val="24"/>
          <w:szCs w:val="24"/>
          <w:lang w:val="en-US"/>
        </w:rPr>
        <w:t xml:space="preserve"> </w:t>
      </w:r>
    </w:p>
    <w:p w:rsidR="009473FE" w:rsidRPr="009473FE" w:rsidRDefault="009473FE" w:rsidP="009473FE">
      <w:pPr>
        <w:spacing w:after="120"/>
        <w:rPr>
          <w:sz w:val="24"/>
          <w:szCs w:val="24"/>
          <w:lang w:val="en-US"/>
        </w:rPr>
      </w:pPr>
      <w:r w:rsidRPr="009473FE">
        <w:rPr>
          <w:sz w:val="24"/>
          <w:szCs w:val="24"/>
          <w:lang w:val="en-US"/>
        </w:rPr>
        <w:t xml:space="preserve">My </w:t>
      </w:r>
      <w:proofErr w:type="spellStart"/>
      <w:r w:rsidRPr="009473FE">
        <w:rPr>
          <w:sz w:val="24"/>
          <w:szCs w:val="24"/>
          <w:lang w:val="en-US"/>
        </w:rPr>
        <w:t>pišomy</w:t>
      </w:r>
      <w:proofErr w:type="spellEnd"/>
      <w:r w:rsidRPr="009473FE">
        <w:rPr>
          <w:sz w:val="24"/>
          <w:szCs w:val="24"/>
          <w:lang w:val="en-US"/>
        </w:rPr>
        <w:t xml:space="preserve"> a </w:t>
      </w:r>
      <w:proofErr w:type="spellStart"/>
      <w:r w:rsidRPr="009473FE">
        <w:rPr>
          <w:sz w:val="24"/>
          <w:szCs w:val="24"/>
          <w:lang w:val="en-US"/>
        </w:rPr>
        <w:t>cytamy</w:t>
      </w:r>
      <w:proofErr w:type="spellEnd"/>
      <w:r w:rsidRPr="009473FE">
        <w:rPr>
          <w:sz w:val="24"/>
          <w:szCs w:val="24"/>
          <w:lang w:val="en-US"/>
        </w:rPr>
        <w:t xml:space="preserve">, </w:t>
      </w:r>
    </w:p>
    <w:p w:rsidR="009473FE" w:rsidRPr="009473FE" w:rsidRDefault="009473FE" w:rsidP="009473FE">
      <w:pPr>
        <w:spacing w:after="120"/>
        <w:rPr>
          <w:sz w:val="24"/>
          <w:szCs w:val="24"/>
          <w:lang w:val="en-US"/>
        </w:rPr>
      </w:pPr>
      <w:proofErr w:type="spellStart"/>
      <w:proofErr w:type="gramStart"/>
      <w:r w:rsidRPr="009473FE">
        <w:rPr>
          <w:sz w:val="24"/>
          <w:szCs w:val="24"/>
          <w:lang w:val="en-US"/>
        </w:rPr>
        <w:t>powědamy</w:t>
      </w:r>
      <w:proofErr w:type="spellEnd"/>
      <w:proofErr w:type="gramEnd"/>
      <w:r w:rsidRPr="009473FE">
        <w:rPr>
          <w:sz w:val="24"/>
          <w:szCs w:val="24"/>
          <w:lang w:val="en-US"/>
        </w:rPr>
        <w:t xml:space="preserve">, </w:t>
      </w:r>
      <w:proofErr w:type="spellStart"/>
      <w:r w:rsidRPr="009473FE">
        <w:rPr>
          <w:sz w:val="24"/>
          <w:szCs w:val="24"/>
          <w:lang w:val="en-US"/>
        </w:rPr>
        <w:t>spiwamy</w:t>
      </w:r>
      <w:proofErr w:type="spellEnd"/>
      <w:r w:rsidRPr="009473FE">
        <w:rPr>
          <w:sz w:val="24"/>
          <w:szCs w:val="24"/>
          <w:lang w:val="en-US"/>
        </w:rPr>
        <w:t>.</w:t>
      </w:r>
    </w:p>
    <w:p w:rsidR="009473FE" w:rsidRPr="009473FE" w:rsidRDefault="009473FE" w:rsidP="009473FE">
      <w:pPr>
        <w:spacing w:after="120"/>
        <w:rPr>
          <w:sz w:val="24"/>
          <w:szCs w:val="24"/>
          <w:lang w:val="en-US"/>
        </w:rPr>
      </w:pPr>
      <w:proofErr w:type="spellStart"/>
      <w:proofErr w:type="gramStart"/>
      <w:r w:rsidRPr="009473FE">
        <w:rPr>
          <w:sz w:val="24"/>
          <w:szCs w:val="24"/>
          <w:lang w:val="en-US"/>
        </w:rPr>
        <w:t>Wjele</w:t>
      </w:r>
      <w:proofErr w:type="spellEnd"/>
      <w:r w:rsidRPr="009473FE">
        <w:rPr>
          <w:sz w:val="24"/>
          <w:szCs w:val="24"/>
          <w:lang w:val="en-US"/>
        </w:rPr>
        <w:t xml:space="preserve"> </w:t>
      </w:r>
      <w:proofErr w:type="spellStart"/>
      <w:r w:rsidRPr="009473FE">
        <w:rPr>
          <w:sz w:val="24"/>
          <w:szCs w:val="24"/>
          <w:lang w:val="en-US"/>
        </w:rPr>
        <w:t>južo</w:t>
      </w:r>
      <w:proofErr w:type="spellEnd"/>
      <w:r w:rsidRPr="009473FE">
        <w:rPr>
          <w:sz w:val="24"/>
          <w:szCs w:val="24"/>
          <w:lang w:val="en-US"/>
        </w:rPr>
        <w:t xml:space="preserve"> </w:t>
      </w:r>
      <w:proofErr w:type="spellStart"/>
      <w:r w:rsidRPr="009473FE">
        <w:rPr>
          <w:sz w:val="24"/>
          <w:szCs w:val="24"/>
          <w:lang w:val="en-US"/>
        </w:rPr>
        <w:t>móžomy</w:t>
      </w:r>
      <w:proofErr w:type="spellEnd"/>
      <w:r w:rsidRPr="009473FE">
        <w:rPr>
          <w:sz w:val="24"/>
          <w:szCs w:val="24"/>
          <w:lang w:val="en-US"/>
        </w:rPr>
        <w:t>.</w:t>
      </w:r>
      <w:proofErr w:type="gramEnd"/>
    </w:p>
    <w:p w:rsidR="009473FE" w:rsidRPr="009473FE" w:rsidRDefault="009473FE" w:rsidP="009473FE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C015C7" w:rsidRDefault="00C015C7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C015C7" w:rsidRDefault="00C015C7" w:rsidP="00C015C7">
      <w:pPr>
        <w:spacing w:before="60" w:after="60"/>
        <w:ind w:right="-2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Default="009473FE" w:rsidP="0086451A">
      <w:pPr>
        <w:spacing w:before="60" w:after="60"/>
        <w:rPr>
          <w:b/>
          <w:sz w:val="24"/>
          <w:szCs w:val="24"/>
          <w:lang w:val="en-US"/>
        </w:rPr>
      </w:pPr>
    </w:p>
    <w:p w:rsidR="009473FE" w:rsidRPr="00C015C7" w:rsidRDefault="009473FE" w:rsidP="00C015C7">
      <w:pPr>
        <w:pStyle w:val="Textkrper"/>
        <w:kinsoku w:val="0"/>
        <w:overflowPunct w:val="0"/>
        <w:spacing w:before="83" w:after="0" w:line="307" w:lineRule="auto"/>
        <w:ind w:right="-144"/>
        <w:rPr>
          <w:w w:val="105"/>
          <w:sz w:val="20"/>
          <w:szCs w:val="20"/>
        </w:rPr>
      </w:pPr>
      <w:r w:rsidRPr="00C015C7">
        <w:rPr>
          <w:w w:val="105"/>
          <w:sz w:val="20"/>
          <w:szCs w:val="20"/>
        </w:rPr>
        <w:t>Quelle</w:t>
      </w:r>
      <w:r w:rsidRPr="00C015C7">
        <w:rPr>
          <w:spacing w:val="-41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Aufgabe:</w:t>
      </w:r>
      <w:r w:rsidRPr="00C015C7">
        <w:rPr>
          <w:spacing w:val="-41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Arbeitsstelle</w:t>
      </w:r>
      <w:r w:rsidRPr="00C015C7">
        <w:rPr>
          <w:spacing w:val="-41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für</w:t>
      </w:r>
      <w:r w:rsidRPr="00C015C7">
        <w:rPr>
          <w:spacing w:val="-42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sorbische/wendische</w:t>
      </w:r>
      <w:r w:rsidRPr="00C015C7">
        <w:rPr>
          <w:spacing w:val="-41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Bildungsentwicklung</w:t>
      </w:r>
      <w:r w:rsidRPr="00C015C7">
        <w:rPr>
          <w:spacing w:val="-41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Cott</w:t>
      </w:r>
      <w:proofErr w:type="spellEnd"/>
      <w:r w:rsidRPr="00C015C7">
        <w:rPr>
          <w:w w:val="105"/>
          <w:sz w:val="20"/>
          <w:szCs w:val="20"/>
        </w:rPr>
        <w:t xml:space="preserve">- </w:t>
      </w:r>
      <w:proofErr w:type="spellStart"/>
      <w:r w:rsidRPr="00C015C7">
        <w:rPr>
          <w:w w:val="105"/>
          <w:sz w:val="20"/>
          <w:szCs w:val="20"/>
        </w:rPr>
        <w:t>bus</w:t>
      </w:r>
      <w:proofErr w:type="spellEnd"/>
      <w:r w:rsidRPr="00C015C7">
        <w:rPr>
          <w:w w:val="105"/>
          <w:sz w:val="20"/>
          <w:szCs w:val="20"/>
        </w:rPr>
        <w:t>/</w:t>
      </w:r>
      <w:proofErr w:type="spellStart"/>
      <w:r w:rsidRPr="00C015C7">
        <w:rPr>
          <w:w w:val="105"/>
          <w:sz w:val="20"/>
          <w:szCs w:val="20"/>
        </w:rPr>
        <w:t>Źěłanišćo</w:t>
      </w:r>
      <w:proofErr w:type="spellEnd"/>
      <w:r w:rsidRPr="00C015C7">
        <w:rPr>
          <w:spacing w:val="-35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za</w:t>
      </w:r>
      <w:proofErr w:type="spellEnd"/>
      <w:r w:rsidRPr="00C015C7">
        <w:rPr>
          <w:spacing w:val="-33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serbske</w:t>
      </w:r>
      <w:proofErr w:type="spellEnd"/>
      <w:r w:rsidRPr="00C015C7">
        <w:rPr>
          <w:spacing w:val="-33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kubłańske</w:t>
      </w:r>
      <w:proofErr w:type="spellEnd"/>
      <w:r w:rsidRPr="00C015C7">
        <w:rPr>
          <w:spacing w:val="-33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wuwijanje</w:t>
      </w:r>
      <w:proofErr w:type="spellEnd"/>
      <w:r w:rsidRPr="00C015C7">
        <w:rPr>
          <w:spacing w:val="-33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Chóśebuz</w:t>
      </w:r>
      <w:proofErr w:type="spellEnd"/>
      <w:r w:rsidRPr="00C015C7">
        <w:rPr>
          <w:spacing w:val="-1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2015;</w:t>
      </w:r>
    </w:p>
    <w:p w:rsidR="009473FE" w:rsidRPr="00C015C7" w:rsidRDefault="009473FE" w:rsidP="00C015C7">
      <w:pPr>
        <w:pStyle w:val="Textkrper"/>
        <w:kinsoku w:val="0"/>
        <w:overflowPunct w:val="0"/>
        <w:spacing w:before="2" w:after="0" w:line="307" w:lineRule="auto"/>
        <w:ind w:right="-144"/>
        <w:jc w:val="both"/>
        <w:rPr>
          <w:sz w:val="20"/>
          <w:szCs w:val="20"/>
        </w:rPr>
      </w:pPr>
      <w:r w:rsidRPr="00C015C7">
        <w:rPr>
          <w:sz w:val="20"/>
          <w:szCs w:val="20"/>
        </w:rPr>
        <w:t xml:space="preserve">Quelle Text: </w:t>
      </w:r>
      <w:proofErr w:type="spellStart"/>
      <w:r w:rsidRPr="00C015C7">
        <w:rPr>
          <w:sz w:val="20"/>
          <w:szCs w:val="20"/>
        </w:rPr>
        <w:t>Wuknjom</w:t>
      </w:r>
      <w:proofErr w:type="spellEnd"/>
      <w:r w:rsidRPr="00C015C7">
        <w:rPr>
          <w:sz w:val="20"/>
          <w:szCs w:val="20"/>
        </w:rPr>
        <w:t xml:space="preserve"> </w:t>
      </w:r>
      <w:proofErr w:type="spellStart"/>
      <w:r w:rsidRPr="00C015C7">
        <w:rPr>
          <w:sz w:val="20"/>
          <w:szCs w:val="20"/>
        </w:rPr>
        <w:t>serbski</w:t>
      </w:r>
      <w:proofErr w:type="spellEnd"/>
      <w:r w:rsidRPr="00C015C7">
        <w:rPr>
          <w:sz w:val="20"/>
          <w:szCs w:val="20"/>
        </w:rPr>
        <w:t xml:space="preserve"> 1–4 – </w:t>
      </w:r>
      <w:proofErr w:type="spellStart"/>
      <w:r w:rsidRPr="00C015C7">
        <w:rPr>
          <w:sz w:val="20"/>
          <w:szCs w:val="20"/>
        </w:rPr>
        <w:t>Słuchańske</w:t>
      </w:r>
      <w:proofErr w:type="spellEnd"/>
      <w:r w:rsidRPr="00C015C7">
        <w:rPr>
          <w:sz w:val="20"/>
          <w:szCs w:val="20"/>
        </w:rPr>
        <w:t xml:space="preserve"> </w:t>
      </w:r>
      <w:proofErr w:type="spellStart"/>
      <w:r w:rsidRPr="00C015C7">
        <w:rPr>
          <w:sz w:val="20"/>
          <w:szCs w:val="20"/>
        </w:rPr>
        <w:t>teksty</w:t>
      </w:r>
      <w:proofErr w:type="spellEnd"/>
      <w:r w:rsidRPr="00C015C7">
        <w:rPr>
          <w:sz w:val="20"/>
          <w:szCs w:val="20"/>
        </w:rPr>
        <w:t xml:space="preserve"> + </w:t>
      </w:r>
      <w:proofErr w:type="spellStart"/>
      <w:r w:rsidRPr="00C015C7">
        <w:rPr>
          <w:sz w:val="20"/>
          <w:szCs w:val="20"/>
        </w:rPr>
        <w:t>nadawki</w:t>
      </w:r>
      <w:proofErr w:type="spellEnd"/>
      <w:r w:rsidRPr="00C015C7">
        <w:rPr>
          <w:sz w:val="20"/>
          <w:szCs w:val="20"/>
        </w:rPr>
        <w:t xml:space="preserve"> z </w:t>
      </w:r>
      <w:proofErr w:type="spellStart"/>
      <w:r w:rsidRPr="00C015C7">
        <w:rPr>
          <w:sz w:val="20"/>
          <w:szCs w:val="20"/>
        </w:rPr>
        <w:t>rozwězanjami</w:t>
      </w:r>
      <w:proofErr w:type="spellEnd"/>
      <w:r w:rsidRPr="00C015C7">
        <w:rPr>
          <w:sz w:val="20"/>
          <w:szCs w:val="20"/>
        </w:rPr>
        <w:t xml:space="preserve">, Ar- </w:t>
      </w:r>
      <w:proofErr w:type="spellStart"/>
      <w:r w:rsidRPr="00C015C7">
        <w:rPr>
          <w:sz w:val="20"/>
          <w:szCs w:val="20"/>
        </w:rPr>
        <w:t>beitsstelle</w:t>
      </w:r>
      <w:proofErr w:type="spellEnd"/>
      <w:r w:rsidRPr="00C015C7">
        <w:rPr>
          <w:sz w:val="20"/>
          <w:szCs w:val="20"/>
        </w:rPr>
        <w:t xml:space="preserve"> für sorbische/wendische Bildungsentwicklung Cottbus/</w:t>
      </w:r>
      <w:proofErr w:type="spellStart"/>
      <w:r w:rsidRPr="00C015C7">
        <w:rPr>
          <w:sz w:val="20"/>
          <w:szCs w:val="20"/>
        </w:rPr>
        <w:t>Źěłanišćo</w:t>
      </w:r>
      <w:proofErr w:type="spellEnd"/>
      <w:r w:rsidRPr="00C015C7">
        <w:rPr>
          <w:sz w:val="20"/>
          <w:szCs w:val="20"/>
        </w:rPr>
        <w:t xml:space="preserve"> </w:t>
      </w:r>
      <w:proofErr w:type="spellStart"/>
      <w:r w:rsidRPr="00C015C7">
        <w:rPr>
          <w:sz w:val="20"/>
          <w:szCs w:val="20"/>
        </w:rPr>
        <w:t>za</w:t>
      </w:r>
      <w:proofErr w:type="spellEnd"/>
      <w:r w:rsidRPr="00C015C7">
        <w:rPr>
          <w:sz w:val="20"/>
          <w:szCs w:val="20"/>
        </w:rPr>
        <w:t xml:space="preserve"> </w:t>
      </w:r>
      <w:proofErr w:type="spellStart"/>
      <w:r w:rsidRPr="00C015C7">
        <w:rPr>
          <w:sz w:val="20"/>
          <w:szCs w:val="20"/>
        </w:rPr>
        <w:t>serbske</w:t>
      </w:r>
      <w:proofErr w:type="spellEnd"/>
      <w:r w:rsidRPr="00C015C7">
        <w:rPr>
          <w:sz w:val="20"/>
          <w:szCs w:val="20"/>
        </w:rPr>
        <w:t xml:space="preserve"> </w:t>
      </w:r>
      <w:proofErr w:type="spellStart"/>
      <w:r w:rsidRPr="00C015C7">
        <w:rPr>
          <w:sz w:val="20"/>
          <w:szCs w:val="20"/>
        </w:rPr>
        <w:t>kubłańske</w:t>
      </w:r>
      <w:proofErr w:type="spellEnd"/>
      <w:r w:rsidRPr="00C015C7">
        <w:rPr>
          <w:sz w:val="20"/>
          <w:szCs w:val="20"/>
        </w:rPr>
        <w:t xml:space="preserve"> </w:t>
      </w:r>
      <w:proofErr w:type="spellStart"/>
      <w:r w:rsidRPr="00C015C7">
        <w:rPr>
          <w:sz w:val="20"/>
          <w:szCs w:val="20"/>
        </w:rPr>
        <w:t>wuwijanje</w:t>
      </w:r>
      <w:proofErr w:type="spellEnd"/>
      <w:r w:rsidRPr="00C015C7">
        <w:rPr>
          <w:sz w:val="20"/>
          <w:szCs w:val="20"/>
        </w:rPr>
        <w:t xml:space="preserve"> </w:t>
      </w:r>
      <w:proofErr w:type="spellStart"/>
      <w:r w:rsidRPr="00C015C7">
        <w:rPr>
          <w:sz w:val="20"/>
          <w:szCs w:val="20"/>
        </w:rPr>
        <w:t>Chóśebuz</w:t>
      </w:r>
      <w:proofErr w:type="spellEnd"/>
      <w:r w:rsidRPr="00C015C7">
        <w:rPr>
          <w:sz w:val="20"/>
          <w:szCs w:val="20"/>
        </w:rPr>
        <w:t xml:space="preserve">  2015, WS 2_17;</w:t>
      </w:r>
    </w:p>
    <w:p w:rsidR="009473FE" w:rsidRPr="00C015C7" w:rsidRDefault="009473FE" w:rsidP="00C015C7">
      <w:pPr>
        <w:pStyle w:val="Textkrper"/>
        <w:kinsoku w:val="0"/>
        <w:overflowPunct w:val="0"/>
        <w:spacing w:before="2" w:after="0" w:line="307" w:lineRule="auto"/>
        <w:ind w:right="-144"/>
        <w:rPr>
          <w:sz w:val="20"/>
          <w:szCs w:val="20"/>
        </w:rPr>
      </w:pPr>
      <w:r w:rsidRPr="00C015C7">
        <w:rPr>
          <w:w w:val="105"/>
          <w:sz w:val="20"/>
          <w:szCs w:val="20"/>
        </w:rPr>
        <w:t>Quelle</w:t>
      </w:r>
      <w:r w:rsidRPr="00C015C7">
        <w:rPr>
          <w:spacing w:val="-28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CD:</w:t>
      </w:r>
      <w:r w:rsidRPr="00C015C7">
        <w:rPr>
          <w:spacing w:val="-30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Słuchańske</w:t>
      </w:r>
      <w:proofErr w:type="spellEnd"/>
      <w:r w:rsidRPr="00C015C7">
        <w:rPr>
          <w:spacing w:val="-28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teksty</w:t>
      </w:r>
      <w:proofErr w:type="spellEnd"/>
      <w:r w:rsidRPr="00C015C7">
        <w:rPr>
          <w:w w:val="105"/>
          <w:sz w:val="20"/>
          <w:szCs w:val="20"/>
        </w:rPr>
        <w:t>.</w:t>
      </w:r>
      <w:r w:rsidRPr="00C015C7">
        <w:rPr>
          <w:spacing w:val="-28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Wuknjom</w:t>
      </w:r>
      <w:proofErr w:type="spellEnd"/>
      <w:r w:rsidRPr="00C015C7">
        <w:rPr>
          <w:spacing w:val="-30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serbski</w:t>
      </w:r>
      <w:proofErr w:type="spellEnd"/>
      <w:r w:rsidRPr="00C015C7">
        <w:rPr>
          <w:spacing w:val="-30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2,</w:t>
      </w:r>
      <w:r w:rsidRPr="00C015C7">
        <w:rPr>
          <w:spacing w:val="-28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Arbeitsstelle</w:t>
      </w:r>
      <w:r w:rsidRPr="00C015C7">
        <w:rPr>
          <w:spacing w:val="-28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für</w:t>
      </w:r>
      <w:r w:rsidRPr="00C015C7">
        <w:rPr>
          <w:spacing w:val="-30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sorbische/wendische Bildungsentwicklung</w:t>
      </w:r>
      <w:r w:rsidRPr="00C015C7">
        <w:rPr>
          <w:spacing w:val="-37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>Cottbus/</w:t>
      </w:r>
      <w:proofErr w:type="spellStart"/>
      <w:r w:rsidRPr="00C015C7">
        <w:rPr>
          <w:w w:val="105"/>
          <w:sz w:val="20"/>
          <w:szCs w:val="20"/>
        </w:rPr>
        <w:t>Źěłanišćo</w:t>
      </w:r>
      <w:proofErr w:type="spellEnd"/>
      <w:r w:rsidRPr="00C015C7">
        <w:rPr>
          <w:spacing w:val="-37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za</w:t>
      </w:r>
      <w:proofErr w:type="spellEnd"/>
      <w:r w:rsidRPr="00C015C7">
        <w:rPr>
          <w:spacing w:val="-37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serbske</w:t>
      </w:r>
      <w:proofErr w:type="spellEnd"/>
      <w:r w:rsidRPr="00C015C7">
        <w:rPr>
          <w:spacing w:val="-37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kubłańske</w:t>
      </w:r>
      <w:proofErr w:type="spellEnd"/>
      <w:r w:rsidRPr="00C015C7">
        <w:rPr>
          <w:spacing w:val="-37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wuwijanje</w:t>
      </w:r>
      <w:proofErr w:type="spellEnd"/>
      <w:r w:rsidRPr="00C015C7">
        <w:rPr>
          <w:spacing w:val="-38"/>
          <w:w w:val="105"/>
          <w:sz w:val="20"/>
          <w:szCs w:val="20"/>
        </w:rPr>
        <w:t xml:space="preserve"> </w:t>
      </w:r>
      <w:proofErr w:type="spellStart"/>
      <w:r w:rsidRPr="00C015C7">
        <w:rPr>
          <w:w w:val="105"/>
          <w:sz w:val="20"/>
          <w:szCs w:val="20"/>
        </w:rPr>
        <w:t>Chóśebuz</w:t>
      </w:r>
      <w:proofErr w:type="spellEnd"/>
      <w:r w:rsidRPr="00C015C7">
        <w:rPr>
          <w:spacing w:val="-8"/>
          <w:w w:val="105"/>
          <w:sz w:val="20"/>
          <w:szCs w:val="20"/>
        </w:rPr>
        <w:t xml:space="preserve"> </w:t>
      </w:r>
      <w:r w:rsidRPr="00C015C7">
        <w:rPr>
          <w:w w:val="105"/>
          <w:sz w:val="20"/>
          <w:szCs w:val="20"/>
        </w:rPr>
        <w:t xml:space="preserve">2015, </w:t>
      </w:r>
      <w:proofErr w:type="spellStart"/>
      <w:r w:rsidRPr="00C015C7">
        <w:rPr>
          <w:sz w:val="20"/>
          <w:szCs w:val="20"/>
        </w:rPr>
        <w:t>track</w:t>
      </w:r>
      <w:proofErr w:type="spellEnd"/>
      <w:r w:rsidRPr="00C015C7">
        <w:rPr>
          <w:spacing w:val="7"/>
          <w:sz w:val="20"/>
          <w:szCs w:val="20"/>
        </w:rPr>
        <w:t xml:space="preserve"> </w:t>
      </w:r>
      <w:r w:rsidRPr="00C015C7">
        <w:rPr>
          <w:sz w:val="20"/>
          <w:szCs w:val="20"/>
        </w:rPr>
        <w:t>2-4_9</w:t>
      </w:r>
      <w:r w:rsidRPr="00C015C7">
        <w:rPr>
          <w:sz w:val="20"/>
          <w:szCs w:val="20"/>
        </w:rPr>
        <w:br w:type="page"/>
      </w:r>
    </w:p>
    <w:p w:rsidR="004232AF" w:rsidRPr="004232AF" w:rsidRDefault="004232AF" w:rsidP="004232AF">
      <w:pPr>
        <w:rPr>
          <w:b/>
          <w:sz w:val="24"/>
          <w:szCs w:val="24"/>
        </w:rPr>
      </w:pPr>
      <w:r w:rsidRPr="004232AF">
        <w:rPr>
          <w:b/>
          <w:sz w:val="24"/>
          <w:szCs w:val="24"/>
        </w:rPr>
        <w:lastRenderedPageBreak/>
        <w:t>Erwartungshorizont:</w:t>
      </w:r>
    </w:p>
    <w:p w:rsidR="004232AF" w:rsidRDefault="004232AF" w:rsidP="004232AF">
      <w:pPr>
        <w:pStyle w:val="Textkrper"/>
        <w:kinsoku w:val="0"/>
        <w:overflowPunct w:val="0"/>
        <w:spacing w:before="120" w:line="352" w:lineRule="auto"/>
      </w:pPr>
      <w:r>
        <w:t xml:space="preserve">Die </w:t>
      </w:r>
      <w:proofErr w:type="spellStart"/>
      <w:r>
        <w:t>SchülerInnen</w:t>
      </w:r>
      <w:proofErr w:type="spellEnd"/>
      <w:r>
        <w:t xml:space="preserve"> übertragen das Gedicht fehlerfrei auf ein „Schmuckblatt“. Eine weitere Ausgestaltung durch sie ist</w:t>
      </w:r>
      <w:r>
        <w:rPr>
          <w:spacing w:val="52"/>
        </w:rPr>
        <w:t xml:space="preserve"> </w:t>
      </w:r>
      <w:r>
        <w:t>wünschenswert.</w:t>
      </w:r>
    </w:p>
    <w:p w:rsidR="004232AF" w:rsidRDefault="004232AF" w:rsidP="004232AF">
      <w:pPr>
        <w:pStyle w:val="Textkrper"/>
        <w:kinsoku w:val="0"/>
        <w:overflowPunct w:val="0"/>
        <w:spacing w:before="200"/>
      </w:pPr>
      <w:r>
        <w:t>Die Kontrolle der Rechtschreibung erfolgt durch die  Lehrkraft.</w:t>
      </w:r>
    </w:p>
    <w:p w:rsidR="004232AF" w:rsidRDefault="004232AF" w:rsidP="004232AF">
      <w:pPr>
        <w:pStyle w:val="Textkrper"/>
        <w:kinsoku w:val="0"/>
        <w:overflowPunct w:val="0"/>
        <w:spacing w:before="120" w:line="348" w:lineRule="auto"/>
      </w:pPr>
      <w:r>
        <w:t xml:space="preserve">Im Vorfeld hören und lesen die </w:t>
      </w:r>
      <w:proofErr w:type="spellStart"/>
      <w:r>
        <w:t>SchülerInnen</w:t>
      </w:r>
      <w:proofErr w:type="spellEnd"/>
      <w:r>
        <w:t xml:space="preserve"> den Text laut und erschließen sich den Inhalt mit Hilfe der Lehrkraft. Dabei achtet die Lehrkraft bei der Aussprache auf die stumme Prä- </w:t>
      </w:r>
      <w:proofErr w:type="spellStart"/>
      <w:r>
        <w:t>position</w:t>
      </w:r>
      <w:proofErr w:type="spellEnd"/>
      <w:r>
        <w:t xml:space="preserve"> </w:t>
      </w:r>
      <w:r>
        <w:rPr>
          <w:i/>
          <w:iCs/>
          <w:sz w:val="23"/>
          <w:szCs w:val="23"/>
        </w:rPr>
        <w:t xml:space="preserve">w </w:t>
      </w:r>
      <w:r>
        <w:t xml:space="preserve">am Anfang, und dass beim Wort </w:t>
      </w:r>
      <w:proofErr w:type="spellStart"/>
      <w:r>
        <w:rPr>
          <w:i/>
          <w:iCs/>
          <w:sz w:val="23"/>
          <w:szCs w:val="23"/>
        </w:rPr>
        <w:t>wjele</w:t>
      </w:r>
      <w:proofErr w:type="spellEnd"/>
      <w:r>
        <w:t xml:space="preserve">, das </w:t>
      </w:r>
      <w:r>
        <w:rPr>
          <w:i/>
          <w:iCs/>
          <w:sz w:val="23"/>
          <w:szCs w:val="23"/>
        </w:rPr>
        <w:t xml:space="preserve">w </w:t>
      </w:r>
      <w:r>
        <w:t>weich gesprochen wird und nicht als w – j.</w:t>
      </w:r>
    </w:p>
    <w:p w:rsidR="004232AF" w:rsidRDefault="004232AF" w:rsidP="004232AF">
      <w:pPr>
        <w:pStyle w:val="Textkrper"/>
        <w:tabs>
          <w:tab w:val="left" w:pos="725"/>
        </w:tabs>
        <w:kinsoku w:val="0"/>
        <w:overflowPunct w:val="0"/>
        <w:spacing w:before="200" w:line="355" w:lineRule="auto"/>
        <w:ind w:left="725" w:right="306" w:hanging="567"/>
      </w:pPr>
      <w:r>
        <w:rPr>
          <w:rFonts w:ascii="Wingdings" w:hAnsi="Wingdings" w:cs="Wingdings"/>
        </w:rPr>
        <w:t></w:t>
      </w:r>
      <w:r>
        <w:rPr>
          <w:rFonts w:ascii="Times New Roman" w:hAnsi="Times New Roman"/>
        </w:rPr>
        <w:tab/>
      </w:r>
      <w:proofErr w:type="spellStart"/>
      <w:r>
        <w:t>Wótpiš</w:t>
      </w:r>
      <w:proofErr w:type="spellEnd"/>
      <w:r>
        <w:t xml:space="preserve"> </w:t>
      </w:r>
      <w:proofErr w:type="spellStart"/>
      <w:r>
        <w:t>baseń</w:t>
      </w:r>
      <w:proofErr w:type="spellEnd"/>
      <w:r>
        <w:t xml:space="preserve">! </w:t>
      </w:r>
      <w:proofErr w:type="spellStart"/>
      <w:r>
        <w:t>Glědaj</w:t>
      </w:r>
      <w:proofErr w:type="spellEnd"/>
      <w:r>
        <w:t xml:space="preserve"> </w:t>
      </w:r>
      <w:proofErr w:type="spellStart"/>
      <w:r>
        <w:t>wósebnje</w:t>
      </w:r>
      <w:proofErr w:type="spellEnd"/>
      <w:r>
        <w:t xml:space="preserve"> na </w:t>
      </w:r>
      <w:proofErr w:type="spellStart"/>
      <w:r>
        <w:t>serbske</w:t>
      </w:r>
      <w:proofErr w:type="spellEnd"/>
      <w:r>
        <w:t xml:space="preserve"> </w:t>
      </w:r>
      <w:proofErr w:type="spellStart"/>
      <w:r>
        <w:t>pismiki</w:t>
      </w:r>
      <w:proofErr w:type="spellEnd"/>
      <w:r>
        <w:t xml:space="preserve">! (Schreibe das Gedicht </w:t>
      </w:r>
      <w:r>
        <w:rPr>
          <w:spacing w:val="25"/>
        </w:rPr>
        <w:t xml:space="preserve"> </w:t>
      </w:r>
      <w:r>
        <w:t>ab!</w:t>
      </w:r>
      <w:r>
        <w:rPr>
          <w:spacing w:val="9"/>
        </w:rPr>
        <w:t xml:space="preserve"> </w:t>
      </w:r>
      <w:r>
        <w:t>Achte</w:t>
      </w:r>
      <w:r>
        <w:rPr>
          <w:w w:val="101"/>
        </w:rPr>
        <w:t xml:space="preserve"> </w:t>
      </w:r>
      <w:r>
        <w:t xml:space="preserve">besonders auf die sorbischen/wendischen </w:t>
      </w:r>
      <w:r>
        <w:rPr>
          <w:spacing w:val="1"/>
        </w:rPr>
        <w:t xml:space="preserve"> </w:t>
      </w:r>
      <w:r>
        <w:t>Buchstaben!)</w:t>
      </w:r>
    </w:p>
    <w:p w:rsidR="004232AF" w:rsidRPr="004232AF" w:rsidRDefault="004232AF" w:rsidP="004232AF">
      <w:pPr>
        <w:spacing w:before="240"/>
        <w:rPr>
          <w:b/>
          <w:sz w:val="28"/>
          <w:szCs w:val="28"/>
          <w:lang w:val="en-US"/>
        </w:rPr>
      </w:pPr>
      <w:r w:rsidRPr="004232AF">
        <w:rPr>
          <w:b/>
          <w:sz w:val="28"/>
          <w:szCs w:val="28"/>
          <w:lang w:val="en-US"/>
        </w:rPr>
        <w:t xml:space="preserve">My </w:t>
      </w:r>
      <w:proofErr w:type="spellStart"/>
      <w:r w:rsidRPr="004232AF">
        <w:rPr>
          <w:b/>
          <w:sz w:val="28"/>
          <w:szCs w:val="28"/>
          <w:lang w:val="en-US"/>
        </w:rPr>
        <w:t>wuknjomy</w:t>
      </w:r>
      <w:proofErr w:type="spellEnd"/>
    </w:p>
    <w:p w:rsidR="004232AF" w:rsidRDefault="004232AF" w:rsidP="004232AF">
      <w:pPr>
        <w:spacing w:before="240"/>
        <w:rPr>
          <w:sz w:val="24"/>
          <w:szCs w:val="24"/>
          <w:lang w:val="en-US"/>
        </w:rPr>
      </w:pPr>
      <w:proofErr w:type="gramStart"/>
      <w:r w:rsidRPr="004232AF">
        <w:rPr>
          <w:sz w:val="24"/>
          <w:szCs w:val="24"/>
          <w:lang w:val="en-US"/>
        </w:rPr>
        <w:t xml:space="preserve">W </w:t>
      </w:r>
      <w:proofErr w:type="spellStart"/>
      <w:r w:rsidRPr="004232AF">
        <w:rPr>
          <w:sz w:val="24"/>
          <w:szCs w:val="24"/>
          <w:lang w:val="en-US"/>
        </w:rPr>
        <w:t>šuli</w:t>
      </w:r>
      <w:proofErr w:type="spellEnd"/>
      <w:r w:rsidRPr="004232AF">
        <w:rPr>
          <w:sz w:val="24"/>
          <w:szCs w:val="24"/>
          <w:lang w:val="en-US"/>
        </w:rPr>
        <w:t xml:space="preserve"> </w:t>
      </w:r>
      <w:proofErr w:type="spellStart"/>
      <w:r w:rsidRPr="004232AF">
        <w:rPr>
          <w:sz w:val="24"/>
          <w:szCs w:val="24"/>
          <w:lang w:val="en-US"/>
        </w:rPr>
        <w:t>serbski</w:t>
      </w:r>
      <w:proofErr w:type="spellEnd"/>
      <w:r w:rsidRPr="004232AF">
        <w:rPr>
          <w:sz w:val="24"/>
          <w:szCs w:val="24"/>
          <w:lang w:val="en-US"/>
        </w:rPr>
        <w:t xml:space="preserve"> </w:t>
      </w:r>
      <w:proofErr w:type="spellStart"/>
      <w:r w:rsidRPr="004232AF">
        <w:rPr>
          <w:sz w:val="24"/>
          <w:szCs w:val="24"/>
          <w:lang w:val="en-US"/>
        </w:rPr>
        <w:t>wuknjomy</w:t>
      </w:r>
      <w:proofErr w:type="spellEnd"/>
      <w:r w:rsidRPr="004232AF">
        <w:rPr>
          <w:sz w:val="24"/>
          <w:szCs w:val="24"/>
          <w:lang w:val="en-US"/>
        </w:rPr>
        <w:t>.</w:t>
      </w:r>
      <w:proofErr w:type="gramEnd"/>
      <w:r w:rsidRPr="004232AF">
        <w:rPr>
          <w:sz w:val="24"/>
          <w:szCs w:val="24"/>
          <w:lang w:val="en-US"/>
        </w:rPr>
        <w:t xml:space="preserve"> </w:t>
      </w:r>
    </w:p>
    <w:p w:rsidR="004232AF" w:rsidRDefault="004232AF" w:rsidP="004232AF">
      <w:pPr>
        <w:spacing w:before="120"/>
        <w:rPr>
          <w:sz w:val="24"/>
          <w:szCs w:val="24"/>
          <w:lang w:val="en-US"/>
        </w:rPr>
      </w:pPr>
      <w:r w:rsidRPr="004232AF">
        <w:rPr>
          <w:sz w:val="24"/>
          <w:szCs w:val="24"/>
          <w:lang w:val="en-US"/>
        </w:rPr>
        <w:t xml:space="preserve">My </w:t>
      </w:r>
      <w:proofErr w:type="spellStart"/>
      <w:r w:rsidRPr="004232AF">
        <w:rPr>
          <w:sz w:val="24"/>
          <w:szCs w:val="24"/>
          <w:lang w:val="en-US"/>
        </w:rPr>
        <w:t>pišomy</w:t>
      </w:r>
      <w:proofErr w:type="spellEnd"/>
      <w:r w:rsidRPr="004232AF">
        <w:rPr>
          <w:sz w:val="24"/>
          <w:szCs w:val="24"/>
          <w:lang w:val="en-US"/>
        </w:rPr>
        <w:t xml:space="preserve"> a </w:t>
      </w:r>
      <w:proofErr w:type="spellStart"/>
      <w:r w:rsidRPr="004232AF">
        <w:rPr>
          <w:sz w:val="24"/>
          <w:szCs w:val="24"/>
          <w:lang w:val="en-US"/>
        </w:rPr>
        <w:t>cytamy</w:t>
      </w:r>
      <w:proofErr w:type="spellEnd"/>
      <w:r w:rsidRPr="004232AF">
        <w:rPr>
          <w:sz w:val="24"/>
          <w:szCs w:val="24"/>
          <w:lang w:val="en-US"/>
        </w:rPr>
        <w:t xml:space="preserve">, </w:t>
      </w:r>
    </w:p>
    <w:p w:rsidR="004232AF" w:rsidRPr="004232AF" w:rsidRDefault="004232AF" w:rsidP="004232AF">
      <w:pPr>
        <w:spacing w:before="120"/>
        <w:rPr>
          <w:sz w:val="24"/>
          <w:szCs w:val="24"/>
          <w:lang w:val="en-US"/>
        </w:rPr>
      </w:pPr>
      <w:proofErr w:type="spellStart"/>
      <w:proofErr w:type="gramStart"/>
      <w:r w:rsidRPr="004232AF">
        <w:rPr>
          <w:sz w:val="24"/>
          <w:szCs w:val="24"/>
          <w:lang w:val="en-US"/>
        </w:rPr>
        <w:t>powědamy</w:t>
      </w:r>
      <w:proofErr w:type="spellEnd"/>
      <w:proofErr w:type="gramEnd"/>
      <w:r w:rsidRPr="004232AF">
        <w:rPr>
          <w:sz w:val="24"/>
          <w:szCs w:val="24"/>
          <w:lang w:val="en-US"/>
        </w:rPr>
        <w:t xml:space="preserve">, </w:t>
      </w:r>
      <w:proofErr w:type="spellStart"/>
      <w:r w:rsidRPr="004232AF">
        <w:rPr>
          <w:sz w:val="24"/>
          <w:szCs w:val="24"/>
          <w:lang w:val="en-US"/>
        </w:rPr>
        <w:t>spiwamy</w:t>
      </w:r>
      <w:proofErr w:type="spellEnd"/>
      <w:r w:rsidRPr="004232AF">
        <w:rPr>
          <w:sz w:val="24"/>
          <w:szCs w:val="24"/>
          <w:lang w:val="en-US"/>
        </w:rPr>
        <w:t>.</w:t>
      </w:r>
    </w:p>
    <w:p w:rsidR="004232AF" w:rsidRPr="004232AF" w:rsidRDefault="004232AF" w:rsidP="004232AF">
      <w:pPr>
        <w:spacing w:before="120"/>
        <w:rPr>
          <w:sz w:val="24"/>
          <w:szCs w:val="24"/>
          <w:lang w:val="en-US"/>
        </w:rPr>
      </w:pPr>
      <w:proofErr w:type="spellStart"/>
      <w:proofErr w:type="gramStart"/>
      <w:r w:rsidRPr="004232AF">
        <w:rPr>
          <w:sz w:val="24"/>
          <w:szCs w:val="24"/>
          <w:lang w:val="en-US"/>
        </w:rPr>
        <w:t>Wjele</w:t>
      </w:r>
      <w:proofErr w:type="spellEnd"/>
      <w:r w:rsidRPr="004232AF">
        <w:rPr>
          <w:sz w:val="24"/>
          <w:szCs w:val="24"/>
          <w:lang w:val="en-US"/>
        </w:rPr>
        <w:t xml:space="preserve"> </w:t>
      </w:r>
      <w:proofErr w:type="spellStart"/>
      <w:r w:rsidRPr="004232AF">
        <w:rPr>
          <w:sz w:val="24"/>
          <w:szCs w:val="24"/>
          <w:lang w:val="en-US"/>
        </w:rPr>
        <w:t>južo</w:t>
      </w:r>
      <w:proofErr w:type="spellEnd"/>
      <w:r w:rsidRPr="004232AF">
        <w:rPr>
          <w:sz w:val="24"/>
          <w:szCs w:val="24"/>
          <w:lang w:val="en-US"/>
        </w:rPr>
        <w:t xml:space="preserve"> </w:t>
      </w:r>
      <w:proofErr w:type="spellStart"/>
      <w:r w:rsidRPr="004232AF">
        <w:rPr>
          <w:sz w:val="24"/>
          <w:szCs w:val="24"/>
          <w:lang w:val="en-US"/>
        </w:rPr>
        <w:t>móžomy</w:t>
      </w:r>
      <w:proofErr w:type="spellEnd"/>
      <w:r w:rsidRPr="004232AF">
        <w:rPr>
          <w:sz w:val="24"/>
          <w:szCs w:val="24"/>
          <w:lang w:val="en-US"/>
        </w:rPr>
        <w:t>.</w:t>
      </w:r>
      <w:proofErr w:type="gramEnd"/>
    </w:p>
    <w:sectPr w:rsidR="004232AF" w:rsidRPr="004232AF" w:rsidSect="009017A8">
      <w:pgSz w:w="11906" w:h="16838"/>
      <w:pgMar w:top="1418" w:right="1418" w:bottom="567" w:left="1418" w:header="993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DC" w:rsidRDefault="00424CDC">
      <w:pPr>
        <w:spacing w:line="240" w:lineRule="auto"/>
      </w:pPr>
      <w:r>
        <w:separator/>
      </w:r>
    </w:p>
  </w:endnote>
  <w:endnote w:type="continuationSeparator" w:id="0">
    <w:p w:rsidR="00424CDC" w:rsidRDefault="00424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AC" w:rsidRDefault="00DA6F9A" w:rsidP="00AF67AC">
    <w:pPr>
      <w:pStyle w:val="Fuzeile"/>
      <w:tabs>
        <w:tab w:val="clear" w:pos="4536"/>
      </w:tabs>
      <w:jc w:val="center"/>
    </w:pPr>
    <w:r>
      <w:rPr>
        <w:noProof/>
        <w:lang w:eastAsia="de-DE"/>
      </w:rPr>
      <w:drawing>
        <wp:inline distT="0" distB="0" distL="0" distR="0" wp14:anchorId="45F816CB" wp14:editId="598F51AC">
          <wp:extent cx="1061720" cy="370367"/>
          <wp:effectExtent l="0" t="0" r="5080" b="0"/>
          <wp:docPr id="4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7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E82" w:rsidRPr="003F7E82">
      <w:t xml:space="preserve"> </w:t>
    </w:r>
    <w:r w:rsidR="005F2FFB">
      <w:rPr>
        <w:noProof/>
        <w:lang w:eastAsia="de-DE"/>
      </w:rPr>
      <w:t>LISUM, 2018</w:t>
    </w:r>
    <w:r w:rsidR="0086451A">
      <w:tab/>
    </w:r>
    <w:r w:rsidR="007D40F9">
      <w:fldChar w:fldCharType="begin"/>
    </w:r>
    <w:r w:rsidR="007D40F9">
      <w:instrText xml:space="preserve"> PAGE   \* MERGEFORMAT </w:instrText>
    </w:r>
    <w:r w:rsidR="007D40F9">
      <w:fldChar w:fldCharType="separate"/>
    </w:r>
    <w:r w:rsidR="003B2870">
      <w:rPr>
        <w:noProof/>
      </w:rPr>
      <w:t>1</w:t>
    </w:r>
    <w:r w:rsidR="007D40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DC" w:rsidRDefault="00424CDC">
      <w:pPr>
        <w:spacing w:line="240" w:lineRule="auto"/>
      </w:pPr>
      <w:r>
        <w:separator/>
      </w:r>
    </w:p>
  </w:footnote>
  <w:footnote w:type="continuationSeparator" w:id="0">
    <w:p w:rsidR="00424CDC" w:rsidRDefault="00424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AC" w:rsidRPr="00142DFA" w:rsidRDefault="00557BC6" w:rsidP="00557BC6">
    <w:pPr>
      <w:pStyle w:val="Kopfzeile"/>
      <w:pBdr>
        <w:bottom w:val="single" w:sz="12" w:space="1" w:color="808080"/>
      </w:pBdr>
      <w:rPr>
        <w:sz w:val="10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 wp14:anchorId="20315D7E" wp14:editId="20DC7EC5">
          <wp:simplePos x="0" y="0"/>
          <wp:positionH relativeFrom="column">
            <wp:posOffset>4673600</wp:posOffset>
          </wp:positionH>
          <wp:positionV relativeFrom="paragraph">
            <wp:posOffset>-353060</wp:posOffset>
          </wp:positionV>
          <wp:extent cx="1104900" cy="428625"/>
          <wp:effectExtent l="0" t="0" r="0" b="9525"/>
          <wp:wrapNone/>
          <wp:docPr id="3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60595"/>
    <w:multiLevelType w:val="hybridMultilevel"/>
    <w:tmpl w:val="32D2FEE0"/>
    <w:lvl w:ilvl="0" w:tplc="A1107246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3"/>
    <w:rsid w:val="00063932"/>
    <w:rsid w:val="000E67F6"/>
    <w:rsid w:val="00116424"/>
    <w:rsid w:val="0018254F"/>
    <w:rsid w:val="00197FF3"/>
    <w:rsid w:val="001B1761"/>
    <w:rsid w:val="0021430C"/>
    <w:rsid w:val="002E72A2"/>
    <w:rsid w:val="00333CBD"/>
    <w:rsid w:val="00346B8F"/>
    <w:rsid w:val="003659D8"/>
    <w:rsid w:val="003B2870"/>
    <w:rsid w:val="003F7E82"/>
    <w:rsid w:val="004232AF"/>
    <w:rsid w:val="00424CDC"/>
    <w:rsid w:val="00441B9B"/>
    <w:rsid w:val="004B6D0E"/>
    <w:rsid w:val="004B7C6A"/>
    <w:rsid w:val="00501931"/>
    <w:rsid w:val="00504BD4"/>
    <w:rsid w:val="00557BC6"/>
    <w:rsid w:val="005B7702"/>
    <w:rsid w:val="005C3E66"/>
    <w:rsid w:val="005F2FFB"/>
    <w:rsid w:val="00700796"/>
    <w:rsid w:val="00754F51"/>
    <w:rsid w:val="00757693"/>
    <w:rsid w:val="007A07AF"/>
    <w:rsid w:val="007D40F9"/>
    <w:rsid w:val="0080493B"/>
    <w:rsid w:val="0086451A"/>
    <w:rsid w:val="00873681"/>
    <w:rsid w:val="0089196B"/>
    <w:rsid w:val="008E5C6D"/>
    <w:rsid w:val="008F2A26"/>
    <w:rsid w:val="009017A8"/>
    <w:rsid w:val="00921E97"/>
    <w:rsid w:val="00945206"/>
    <w:rsid w:val="009473FE"/>
    <w:rsid w:val="009504D2"/>
    <w:rsid w:val="00994FCD"/>
    <w:rsid w:val="009E21BD"/>
    <w:rsid w:val="00A26634"/>
    <w:rsid w:val="00B020FE"/>
    <w:rsid w:val="00B47737"/>
    <w:rsid w:val="00BB79B9"/>
    <w:rsid w:val="00C015C7"/>
    <w:rsid w:val="00C925F9"/>
    <w:rsid w:val="00D22F1A"/>
    <w:rsid w:val="00D2570A"/>
    <w:rsid w:val="00D27E2A"/>
    <w:rsid w:val="00D52B73"/>
    <w:rsid w:val="00DA6F9A"/>
    <w:rsid w:val="00DE28DC"/>
    <w:rsid w:val="00E11C2D"/>
    <w:rsid w:val="00E2016A"/>
    <w:rsid w:val="00E4799E"/>
    <w:rsid w:val="00E53773"/>
    <w:rsid w:val="00E72C06"/>
    <w:rsid w:val="00E93662"/>
    <w:rsid w:val="00E95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51A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7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Listenabsatz">
    <w:name w:val="List Paragraph"/>
    <w:basedOn w:val="Standard"/>
    <w:autoRedefine/>
    <w:uiPriority w:val="34"/>
    <w:qFormat/>
    <w:rsid w:val="0086451A"/>
    <w:pPr>
      <w:numPr>
        <w:numId w:val="13"/>
      </w:numPr>
      <w:spacing w:before="60" w:after="60"/>
      <w:contextualSpacing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6451A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86451A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451A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51A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1A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86451A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86451A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86451A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86451A"/>
    <w:rPr>
      <w:vertAlign w:val="superscript"/>
    </w:rPr>
  </w:style>
  <w:style w:type="character" w:styleId="Platzhaltertext">
    <w:name w:val="Placeholder Text"/>
    <w:uiPriority w:val="99"/>
    <w:semiHidden/>
    <w:rsid w:val="0086451A"/>
    <w:rPr>
      <w:color w:val="808080"/>
    </w:rPr>
  </w:style>
  <w:style w:type="paragraph" w:customStyle="1" w:styleId="Default">
    <w:name w:val="Default"/>
    <w:uiPriority w:val="99"/>
    <w:rsid w:val="008645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86451A"/>
    <w:rPr>
      <w:color w:val="0000FF"/>
      <w:u w:val="single"/>
    </w:rPr>
  </w:style>
  <w:style w:type="paragraph" w:styleId="StandardWeb">
    <w:name w:val="Normal (Web)"/>
    <w:basedOn w:val="Standard"/>
    <w:uiPriority w:val="99"/>
    <w:rsid w:val="0086451A"/>
    <w:pPr>
      <w:spacing w:beforeLines="1" w:afterLines="1" w:line="240" w:lineRule="auto"/>
    </w:pPr>
    <w:rPr>
      <w:rFonts w:ascii="Times" w:eastAsia="Cambria" w:hAnsi="Times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864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51A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51A"/>
    <w:rPr>
      <w:rFonts w:ascii="Arial" w:eastAsia="Calibri" w:hAnsi="Arial" w:cs="Times New Roman"/>
      <w:b/>
      <w:bCs/>
    </w:rPr>
  </w:style>
  <w:style w:type="paragraph" w:styleId="Textkrper3">
    <w:name w:val="Body Text 3"/>
    <w:basedOn w:val="Standard"/>
    <w:link w:val="Textkrper3Zchn"/>
    <w:rsid w:val="00D2570A"/>
    <w:pPr>
      <w:spacing w:line="240" w:lineRule="atLeast"/>
    </w:pPr>
    <w:rPr>
      <w:rFonts w:eastAsia="Times New Roman" w:cs="Arial"/>
      <w:b/>
      <w:bCs/>
      <w:position w:val="-6"/>
      <w:sz w:val="2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2570A"/>
    <w:rPr>
      <w:rFonts w:ascii="Arial" w:eastAsia="Times New Roman" w:hAnsi="Arial" w:cs="Arial"/>
      <w:b/>
      <w:bCs/>
      <w:position w:val="-6"/>
      <w:sz w:val="28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9473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473FE"/>
    <w:rPr>
      <w:rFonts w:ascii="Arial" w:eastAsia="Calibri" w:hAnsi="Arial" w:cs="Times New Roman"/>
      <w:sz w:val="22"/>
      <w:szCs w:val="22"/>
    </w:rPr>
  </w:style>
  <w:style w:type="paragraph" w:customStyle="1" w:styleId="TableParagraph">
    <w:name w:val="Table Paragraph"/>
    <w:basedOn w:val="Standard"/>
    <w:uiPriority w:val="1"/>
    <w:qFormat/>
    <w:rsid w:val="009473FE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2A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51A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7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Listenabsatz">
    <w:name w:val="List Paragraph"/>
    <w:basedOn w:val="Standard"/>
    <w:autoRedefine/>
    <w:uiPriority w:val="34"/>
    <w:qFormat/>
    <w:rsid w:val="0086451A"/>
    <w:pPr>
      <w:numPr>
        <w:numId w:val="13"/>
      </w:numPr>
      <w:spacing w:before="60" w:after="60"/>
      <w:contextualSpacing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6451A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86451A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451A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51A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1A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86451A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86451A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86451A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86451A"/>
    <w:rPr>
      <w:vertAlign w:val="superscript"/>
    </w:rPr>
  </w:style>
  <w:style w:type="character" w:styleId="Platzhaltertext">
    <w:name w:val="Placeholder Text"/>
    <w:uiPriority w:val="99"/>
    <w:semiHidden/>
    <w:rsid w:val="0086451A"/>
    <w:rPr>
      <w:color w:val="808080"/>
    </w:rPr>
  </w:style>
  <w:style w:type="paragraph" w:customStyle="1" w:styleId="Default">
    <w:name w:val="Default"/>
    <w:uiPriority w:val="99"/>
    <w:rsid w:val="008645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86451A"/>
    <w:rPr>
      <w:color w:val="0000FF"/>
      <w:u w:val="single"/>
    </w:rPr>
  </w:style>
  <w:style w:type="paragraph" w:styleId="StandardWeb">
    <w:name w:val="Normal (Web)"/>
    <w:basedOn w:val="Standard"/>
    <w:uiPriority w:val="99"/>
    <w:rsid w:val="0086451A"/>
    <w:pPr>
      <w:spacing w:beforeLines="1" w:afterLines="1" w:line="240" w:lineRule="auto"/>
    </w:pPr>
    <w:rPr>
      <w:rFonts w:ascii="Times" w:eastAsia="Cambria" w:hAnsi="Times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864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51A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51A"/>
    <w:rPr>
      <w:rFonts w:ascii="Arial" w:eastAsia="Calibri" w:hAnsi="Arial" w:cs="Times New Roman"/>
      <w:b/>
      <w:bCs/>
    </w:rPr>
  </w:style>
  <w:style w:type="paragraph" w:styleId="Textkrper3">
    <w:name w:val="Body Text 3"/>
    <w:basedOn w:val="Standard"/>
    <w:link w:val="Textkrper3Zchn"/>
    <w:rsid w:val="00D2570A"/>
    <w:pPr>
      <w:spacing w:line="240" w:lineRule="atLeast"/>
    </w:pPr>
    <w:rPr>
      <w:rFonts w:eastAsia="Times New Roman" w:cs="Arial"/>
      <w:b/>
      <w:bCs/>
      <w:position w:val="-6"/>
      <w:sz w:val="2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2570A"/>
    <w:rPr>
      <w:rFonts w:ascii="Arial" w:eastAsia="Times New Roman" w:hAnsi="Arial" w:cs="Arial"/>
      <w:b/>
      <w:bCs/>
      <w:position w:val="-6"/>
      <w:sz w:val="28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9473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473FE"/>
    <w:rPr>
      <w:rFonts w:ascii="Arial" w:eastAsia="Calibri" w:hAnsi="Arial" w:cs="Times New Roman"/>
      <w:sz w:val="22"/>
      <w:szCs w:val="22"/>
    </w:rPr>
  </w:style>
  <w:style w:type="paragraph" w:customStyle="1" w:styleId="TableParagraph">
    <w:name w:val="Table Paragraph"/>
    <w:basedOn w:val="Standard"/>
    <w:uiPriority w:val="1"/>
    <w:qFormat/>
    <w:rsid w:val="009473FE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2A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981F-BF52-4457-B149-6AA92034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Vesper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Vesper</dc:creator>
  <cp:lastModifiedBy>Foerster</cp:lastModifiedBy>
  <cp:revision>5</cp:revision>
  <dcterms:created xsi:type="dcterms:W3CDTF">2018-08-15T15:05:00Z</dcterms:created>
  <dcterms:modified xsi:type="dcterms:W3CDTF">2018-08-15T15:19:00Z</dcterms:modified>
</cp:coreProperties>
</file>