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11" w:rsidRDefault="00F84720">
      <w:pPr>
        <w:spacing w:after="0" w:line="240" w:lineRule="auto"/>
        <w:jc w:val="center"/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60"/>
          <w:szCs w:val="60"/>
        </w:rPr>
        <w:t>Pokal des MBJS – Fußball 2022</w:t>
      </w:r>
    </w:p>
    <w:p w:rsidR="002F0711" w:rsidRDefault="00F84720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44"/>
          <w:szCs w:val="44"/>
        </w:rPr>
        <w:t>Turnier der beruflichen Schulen</w:t>
      </w:r>
    </w:p>
    <w:p w:rsidR="002F0711" w:rsidRDefault="00F84720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44"/>
          <w:szCs w:val="44"/>
        </w:rPr>
        <w:t xml:space="preserve"> des Landes Brandenburg</w:t>
      </w:r>
    </w:p>
    <w:p w:rsidR="002F0711" w:rsidRDefault="002F0711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2F0711" w:rsidRDefault="00F84720">
      <w:pPr>
        <w:spacing w:after="0" w:line="240" w:lineRule="auto"/>
      </w:pPr>
      <w:r>
        <w:rPr>
          <w:rFonts w:ascii="Arial" w:hAnsi="Arial" w:cs="Arial"/>
          <w:b/>
          <w:bCs/>
          <w:sz w:val="32"/>
          <w:szCs w:val="32"/>
        </w:rPr>
        <w:t>Organisation/Ausschreibung</w:t>
      </w:r>
    </w:p>
    <w:p w:rsidR="002F0711" w:rsidRDefault="002F071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tbl>
      <w:tblPr>
        <w:tblW w:w="928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3"/>
        <w:gridCol w:w="5355"/>
      </w:tblGrid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Termin: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Dienstag, 27.09.22</w:t>
            </w: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Anmeldung bis: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Dienstag, 20.09.22</w:t>
            </w: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Ausrichter:</w:t>
            </w: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Spielort: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r>
              <w:rPr>
                <w:rFonts w:ascii="Arial" w:eastAsia="Times New Roman" w:hAnsi="Arial" w:cs="Arial"/>
                <w:sz w:val="24"/>
                <w:szCs w:val="18"/>
              </w:rPr>
              <w:t>OSZ 2 Spree-Neiße</w:t>
            </w:r>
          </w:p>
          <w:p w:rsidR="002F0711" w:rsidRDefault="00F84720">
            <w:r>
              <w:rPr>
                <w:rFonts w:ascii="Arial" w:eastAsia="Times New Roman" w:hAnsi="Arial" w:cs="Arial"/>
                <w:sz w:val="24"/>
                <w:szCs w:val="18"/>
              </w:rPr>
              <w:t xml:space="preserve">Sportkomplex am Priorgraben                                 </w:t>
            </w:r>
            <w:r>
              <w:rPr>
                <w:rFonts w:ascii="Wingdings" w:eastAsia="Times New Roman" w:hAnsi="Wingdings" w:cs="Arial"/>
                <w:sz w:val="20"/>
                <w:szCs w:val="20"/>
              </w:rPr>
              <w:t>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gut zu erreichen über die Abfahrtstelle</w:t>
            </w:r>
            <w:r>
              <w:rPr>
                <w:rStyle w:val="Hervorhebung"/>
                <w:rFonts w:ascii="Arial" w:eastAsia="Times New Roman" w:hAnsi="Arial" w:cs="Arial"/>
                <w:sz w:val="20"/>
                <w:szCs w:val="20"/>
              </w:rPr>
              <w:t xml:space="preserve"> Cottbus West</w:t>
            </w:r>
          </w:p>
          <w:p w:rsidR="002F0711" w:rsidRDefault="00F84720">
            <w:pPr>
              <w:spacing w:after="0"/>
            </w:pPr>
            <w:r>
              <w:rPr>
                <w:rFonts w:ascii="Arial" w:eastAsia="Times New Roman" w:hAnsi="Arial" w:cs="Arial"/>
                <w:sz w:val="24"/>
                <w:szCs w:val="18"/>
              </w:rPr>
              <w:t>Am Priorgraben 53a</w:t>
            </w:r>
          </w:p>
          <w:p w:rsidR="002F0711" w:rsidRDefault="00F84720">
            <w:pPr>
              <w:spacing w:after="0"/>
            </w:pPr>
            <w:r>
              <w:rPr>
                <w:rFonts w:ascii="Arial" w:eastAsia="Times New Roman" w:hAnsi="Arial" w:cs="Arial"/>
                <w:sz w:val="24"/>
                <w:szCs w:val="18"/>
              </w:rPr>
              <w:t>03048 Cottbus</w:t>
            </w:r>
          </w:p>
          <w:p w:rsidR="002F0711" w:rsidRDefault="002F07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Anreise</w:t>
            </w:r>
          </w:p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Eröffnung:</w:t>
            </w:r>
          </w:p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Spielbeginn: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bis 09:30Uhr</w:t>
            </w:r>
          </w:p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09:45 Uhr</w:t>
            </w:r>
          </w:p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10:00 Uhr</w:t>
            </w: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Mannschaften: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 xml:space="preserve">-  Mannschaften (männlich) der beruflichen Schulen des Landes Brandenburg, nur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eine Mannschaft </w:t>
            </w:r>
            <w:r>
              <w:rPr>
                <w:rFonts w:ascii="Arial" w:hAnsi="Arial" w:cs="Arial"/>
                <w:sz w:val="24"/>
                <w:szCs w:val="24"/>
              </w:rPr>
              <w:t>bestehend aus Azubis und Schülern der gemeldeten Einrichtung</w:t>
            </w:r>
          </w:p>
          <w:p w:rsidR="002F0711" w:rsidRDefault="00F8472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 xml:space="preserve"> - der Gastgeber darf mit 2 Mannschaften starten</w:t>
            </w: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Spielmodus: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Vorrunde; 2 Gruppen: </w:t>
            </w:r>
            <w:r>
              <w:rPr>
                <w:rFonts w:ascii="Arial" w:hAnsi="Arial" w:cs="Arial"/>
                <w:sz w:val="24"/>
                <w:szCs w:val="24"/>
              </w:rPr>
              <w:t>Die 1.und 2. jeder Gruppe erreichen das Halbfinale; die 3. und 4. jeder Gruppe (und 5. je nach Teilnehmerfeld) spielen die Platzierungen aus (3. Gruppe A gegen 3. Gruppe B etc.). Auf die Halbfinals folgen ein Spiel um Platz 3 für die unterlegenen Teams und</w:t>
            </w:r>
            <w:r>
              <w:rPr>
                <w:rFonts w:ascii="Arial" w:hAnsi="Arial" w:cs="Arial"/>
                <w:sz w:val="24"/>
                <w:szCs w:val="24"/>
              </w:rPr>
              <w:t xml:space="preserve"> das Finale, um den Sieger zu ermitteln.</w:t>
            </w: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Plätze:</w:t>
            </w: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Bälle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>-  3 Kleinfeldplätze (ca. 40mx50m),</w:t>
            </w:r>
          </w:p>
          <w:p w:rsidR="002F0711" w:rsidRDefault="00F8472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Wingdings" w:hAnsi="Wingdings" w:cs="Arial"/>
                <w:sz w:val="24"/>
                <w:szCs w:val="24"/>
              </w:rPr>
              <w:t></w:t>
            </w:r>
            <w:r>
              <w:rPr>
                <w:rFonts w:ascii="Arial" w:hAnsi="Arial" w:cs="Arial"/>
                <w:sz w:val="24"/>
                <w:szCs w:val="24"/>
              </w:rPr>
              <w:t xml:space="preserve">   Verantw.: Ausrichter / SSB Cottbus</w:t>
            </w:r>
          </w:p>
          <w:p w:rsidR="002F0711" w:rsidRDefault="00F84720">
            <w:pPr>
              <w:spacing w:after="0" w:line="240" w:lineRule="auto"/>
              <w:ind w:left="203" w:hanging="2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3 Spielbälle (+ 1 Ersatzball)</w:t>
            </w:r>
          </w:p>
          <w:p w:rsidR="002F0711" w:rsidRDefault="00F8472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 xml:space="preserve">-  Die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Platzordnung</w:t>
            </w:r>
            <w:r>
              <w:rPr>
                <w:rFonts w:ascii="Arial" w:hAnsi="Arial" w:cs="Arial"/>
                <w:sz w:val="24"/>
                <w:szCs w:val="24"/>
              </w:rPr>
              <w:t xml:space="preserve"> ist einzuhalten!</w:t>
            </w:r>
          </w:p>
          <w:p w:rsidR="002F0711" w:rsidRDefault="002F0711">
            <w:pPr>
              <w:spacing w:after="0" w:line="240" w:lineRule="auto"/>
              <w:ind w:left="203" w:hanging="203"/>
              <w:rPr>
                <w:rFonts w:ascii="Arial" w:hAnsi="Arial" w:cs="Arial"/>
                <w:sz w:val="24"/>
                <w:szCs w:val="24"/>
              </w:rPr>
            </w:pPr>
          </w:p>
          <w:p w:rsidR="002F0711" w:rsidRDefault="00F8472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 xml:space="preserve">-  Bälle zum Warmmachen sind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selbst </w:t>
            </w:r>
            <w:r>
              <w:rPr>
                <w:rFonts w:ascii="Arial" w:hAnsi="Arial" w:cs="Arial"/>
                <w:b/>
                <w:sz w:val="24"/>
                <w:szCs w:val="24"/>
              </w:rPr>
              <w:t>mitzubringen</w:t>
            </w: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2F07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2F07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Regelwerk/Spielstärke/Spielzeit: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Regeln und Modus für Kleinfeld-Fußball“ des DFB im Anhang</w:t>
            </w:r>
          </w:p>
          <w:p w:rsidR="002F0711" w:rsidRDefault="00F8472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 die Spielzeit kann abweichend verkürzt werden</w:t>
            </w:r>
          </w:p>
          <w:p w:rsidR="002F0711" w:rsidRDefault="00F8472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>-  3 Versuche beim 9m-Schiessen</w:t>
            </w:r>
          </w:p>
          <w:p w:rsidR="002F0711" w:rsidRDefault="00F8472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 xml:space="preserve">- tritt ein Team wegen verspäteter Anreise zur Anstoßzeit (lt. </w:t>
            </w:r>
            <w:r>
              <w:rPr>
                <w:rFonts w:ascii="Arial" w:hAnsi="Arial" w:cs="Arial"/>
                <w:sz w:val="24"/>
                <w:szCs w:val="24"/>
              </w:rPr>
              <w:t xml:space="preserve">Turnierplan) nicht an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rFonts w:ascii="Arial" w:hAnsi="Arial" w:cs="Arial"/>
                <w:sz w:val="24"/>
                <w:szCs w:val="24"/>
              </w:rPr>
              <w:t xml:space="preserve"> Kontaktaufnahme mit Turnierleitung</w:t>
            </w:r>
          </w:p>
          <w:p w:rsidR="002F0711" w:rsidRDefault="002F0711">
            <w:pPr>
              <w:spacing w:after="0" w:line="240" w:lineRule="auto"/>
              <w:ind w:left="203" w:hanging="203"/>
            </w:pP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Wettkampfkleidung: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 xml:space="preserve">-  jede Mannschaft trägt eigene und einheitliche Trikots/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Fußballschuhe sind erlaubt, Schienbeinschützer sind Pflicht</w:t>
            </w:r>
          </w:p>
          <w:p w:rsidR="002F0711" w:rsidRDefault="00F84720">
            <w:pPr>
              <w:spacing w:after="0" w:line="240" w:lineRule="auto"/>
              <w:ind w:left="345" w:hanging="345"/>
            </w:pPr>
            <w:r>
              <w:rPr>
                <w:rFonts w:ascii="Arial" w:hAnsi="Arial" w:cs="Arial"/>
                <w:sz w:val="24"/>
                <w:szCs w:val="24"/>
              </w:rPr>
              <w:t>-  Markierungshemden sind</w:t>
            </w:r>
          </w:p>
          <w:p w:rsidR="002F0711" w:rsidRDefault="00F84720">
            <w:pPr>
              <w:spacing w:after="0" w:line="240" w:lineRule="auto"/>
              <w:ind w:left="61" w:hanging="61"/>
            </w:pPr>
            <w:r>
              <w:rPr>
                <w:rFonts w:ascii="Arial" w:hAnsi="Arial" w:cs="Arial"/>
                <w:sz w:val="24"/>
                <w:szCs w:val="24"/>
              </w:rPr>
              <w:t xml:space="preserve">   vorhanden</w:t>
            </w:r>
          </w:p>
          <w:p w:rsidR="002F0711" w:rsidRDefault="00F8472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>-  kein, oder nur a</w:t>
            </w:r>
            <w:r>
              <w:rPr>
                <w:rFonts w:ascii="Arial" w:hAnsi="Arial" w:cs="Arial"/>
                <w:sz w:val="24"/>
                <w:szCs w:val="24"/>
              </w:rPr>
              <w:t>bgeklebter Schmuck, während    des Wettkampfes am Körper</w:t>
            </w: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Umkleidemöglichkeiten: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-  Umkleidekabinen auf dem Gelände</w:t>
            </w:r>
          </w:p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-  Duschen vorhanden;</w:t>
            </w:r>
          </w:p>
          <w:p w:rsidR="002F0711" w:rsidRDefault="00F8472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 Wertsachen sind separat einzusammeln </w:t>
            </w:r>
            <w:r>
              <w:rPr>
                <w:rFonts w:ascii="Wingdings" w:hAnsi="Wingdings" w:cs="Arial"/>
                <w:b/>
                <w:bCs/>
                <w:sz w:val="24"/>
                <w:szCs w:val="24"/>
              </w:rPr>
              <w:t>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keine Haftung!</w:t>
            </w: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Schiedsrichter: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mind. 3 Schiedsrichter (5), in Kooperation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mit dem Fußball-Landesverband</w:t>
            </w: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Turnierleitung:</w:t>
            </w: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  <w:ind w:left="283" w:hanging="283"/>
            </w:pPr>
            <w:r>
              <w:rPr>
                <w:rFonts w:ascii="Arial" w:hAnsi="Arial" w:cs="Arial"/>
                <w:sz w:val="24"/>
                <w:szCs w:val="24"/>
              </w:rPr>
              <w:t>Tobias Voigt (OSZ2 SPN)</w:t>
            </w: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Verpflegung: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Imbiss (gegen Bezahlung) ab 10:00 Uhr auf dem Sportgelände abgesichert</w:t>
            </w: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Siegerehrung/Veranstaltungsende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gegen 15:00 Uhr, der </w:t>
            </w:r>
            <w:r>
              <w:rPr>
                <w:rFonts w:ascii="Arial" w:hAnsi="Arial" w:cs="Arial"/>
                <w:b/>
                <w:sz w:val="24"/>
                <w:szCs w:val="24"/>
              </w:rPr>
              <w:t>Wanderpokal</w:t>
            </w:r>
            <w:r>
              <w:rPr>
                <w:rFonts w:ascii="Arial" w:hAnsi="Arial" w:cs="Arial"/>
                <w:sz w:val="24"/>
                <w:szCs w:val="24"/>
              </w:rPr>
              <w:t xml:space="preserve"> ist vom</w:t>
            </w:r>
          </w:p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OSZ Elbe-Elster </w:t>
            </w:r>
            <w:r>
              <w:rPr>
                <w:rFonts w:ascii="Arial" w:hAnsi="Arial" w:cs="Arial"/>
                <w:sz w:val="24"/>
                <w:szCs w:val="24"/>
              </w:rPr>
              <w:t>mitzubringen</w:t>
            </w: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Organisation und</w:t>
            </w:r>
          </w:p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Anmeldung bis 20.09.2022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O. Kühne (OSZ2 SPN) </w:t>
            </w:r>
            <w:hyperlink r:id="rId7" w:history="1">
              <w:r>
                <w:rPr>
                  <w:rStyle w:val="Internetlink"/>
                  <w:rFonts w:ascii="Arial" w:hAnsi="Arial" w:cs="Arial"/>
                  <w:sz w:val="24"/>
                  <w:szCs w:val="24"/>
                </w:rPr>
                <w:t>o</w:t>
              </w:r>
            </w:hyperlink>
            <w:r>
              <w:rPr>
                <w:rStyle w:val="Internetlink"/>
                <w:rFonts w:ascii="Arial" w:hAnsi="Arial" w:cs="Arial"/>
                <w:sz w:val="24"/>
                <w:szCs w:val="24"/>
              </w:rPr>
              <w:t>laf.kuehne@lk.brandenburg.de</w:t>
            </w: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0711" w:rsidRDefault="002F07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711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Rückfragen/Probleme am</w:t>
            </w:r>
          </w:p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Anreisetag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11" w:rsidRDefault="00F8472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01781796540 (diese Nr. steht nur am Wettkampftag von 08:00 bis </w:t>
            </w:r>
            <w:r>
              <w:rPr>
                <w:rFonts w:ascii="Arial" w:hAnsi="Arial" w:cs="Arial"/>
                <w:sz w:val="24"/>
                <w:szCs w:val="24"/>
              </w:rPr>
              <w:t>09:45Uhr zur Verfügung)</w:t>
            </w:r>
          </w:p>
        </w:tc>
      </w:tr>
    </w:tbl>
    <w:p w:rsidR="002F0711" w:rsidRDefault="002F07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711" w:rsidRDefault="00F84720">
      <w:pPr>
        <w:spacing w:after="0" w:line="240" w:lineRule="auto"/>
      </w:pPr>
      <w:r>
        <w:rPr>
          <w:rFonts w:ascii="Arial" w:hAnsi="Arial" w:cs="Arial"/>
          <w:i/>
          <w:sz w:val="24"/>
          <w:szCs w:val="24"/>
        </w:rPr>
        <w:t>Witt</w:t>
      </w:r>
    </w:p>
    <w:p w:rsidR="002F0711" w:rsidRDefault="00F8472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-Beauftragte durch das MBJS-</w:t>
      </w:r>
    </w:p>
    <w:p w:rsidR="002F0711" w:rsidRDefault="002F07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711" w:rsidRDefault="00F84720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>Anlagen:</w:t>
      </w:r>
    </w:p>
    <w:p w:rsidR="002F0711" w:rsidRDefault="002F071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F0711" w:rsidRDefault="00F84720">
      <w:pPr>
        <w:pStyle w:val="Listenabsatz"/>
        <w:numPr>
          <w:ilvl w:val="0"/>
          <w:numId w:val="6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Anmeldeformular</w:t>
      </w:r>
    </w:p>
    <w:p w:rsidR="002F0711" w:rsidRDefault="00F84720">
      <w:pPr>
        <w:pStyle w:val="Listenabsatz"/>
        <w:numPr>
          <w:ilvl w:val="0"/>
          <w:numId w:val="7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Wettkampfregeln</w:t>
      </w:r>
    </w:p>
    <w:p w:rsidR="002F0711" w:rsidRDefault="002F0711">
      <w:pPr>
        <w:pStyle w:val="Listenabsatz"/>
        <w:spacing w:after="0" w:line="240" w:lineRule="auto"/>
      </w:pPr>
    </w:p>
    <w:p w:rsidR="002F0711" w:rsidRDefault="00F84720">
      <w:pPr>
        <w:spacing w:after="0" w:line="240" w:lineRule="auto"/>
      </w:pPr>
      <w:r>
        <w:rPr>
          <w:rFonts w:ascii="TimesNewRomanPSMT" w:hAnsi="TimesNewRomanPSMT" w:cs="TimesNewRomanPSMT"/>
          <w:sz w:val="40"/>
          <w:szCs w:val="40"/>
        </w:rPr>
        <w:t>Anmeldung*</w:t>
      </w:r>
    </w:p>
    <w:p w:rsidR="002F0711" w:rsidRDefault="00F84720">
      <w:pPr>
        <w:spacing w:after="0" w:line="240" w:lineRule="auto"/>
      </w:pPr>
      <w:r>
        <w:rPr>
          <w:rFonts w:ascii="TimesNewRomanPSMT" w:hAnsi="TimesNewRomanPSMT" w:cs="TimesNewRomanPSMT"/>
          <w:sz w:val="40"/>
          <w:szCs w:val="40"/>
        </w:rPr>
        <w:t>zum Pokal des MBJS am</w:t>
      </w:r>
    </w:p>
    <w:p w:rsidR="002F0711" w:rsidRDefault="00F84720">
      <w:pPr>
        <w:spacing w:after="0" w:line="240" w:lineRule="auto"/>
      </w:pPr>
      <w:r>
        <w:rPr>
          <w:rFonts w:ascii="TimesNewRomanPSMT" w:hAnsi="TimesNewRomanPSMT" w:cs="TimesNewRomanPSMT"/>
          <w:sz w:val="40"/>
          <w:szCs w:val="40"/>
        </w:rPr>
        <w:t>in Cottbus, Dienstag, 27.09.2022</w:t>
      </w: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2F0711" w:rsidRDefault="00F84720">
      <w:pPr>
        <w:spacing w:after="0" w:line="240" w:lineRule="auto"/>
      </w:pPr>
      <w:r>
        <w:rPr>
          <w:rFonts w:ascii="TimesNewRomanPSMT" w:hAnsi="TimesNewRomanPSMT" w:cs="TimesNewRomanPSMT"/>
          <w:sz w:val="40"/>
          <w:szCs w:val="40"/>
        </w:rPr>
        <w:t xml:space="preserve">E-Mail: </w:t>
      </w:r>
      <w:r>
        <w:rPr>
          <w:rFonts w:ascii="TimesNewRomanPSMT" w:hAnsi="TimesNewRomanPSMT" w:cs="TimesNewRomanPSMT"/>
          <w:b/>
          <w:color w:val="FF0000"/>
          <w:sz w:val="40"/>
          <w:szCs w:val="40"/>
        </w:rPr>
        <w:t>………….</w:t>
      </w: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2F0711" w:rsidRDefault="00F84720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Hiermit meldet die</w:t>
      </w:r>
    </w:p>
    <w:p w:rsidR="002F0711" w:rsidRDefault="002F0711">
      <w:pPr>
        <w:spacing w:after="0" w:line="240" w:lineRule="auto"/>
      </w:pP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2F0711" w:rsidRDefault="00F84720">
      <w:pPr>
        <w:spacing w:after="0" w:line="240" w:lineRule="auto"/>
      </w:pPr>
      <w:r>
        <w:rPr>
          <w:rFonts w:ascii="TimesNewRomanPSMT" w:hAnsi="TimesNewRomanPSMT" w:cs="TimesNewRomanPSMT"/>
          <w:sz w:val="40"/>
          <w:szCs w:val="40"/>
        </w:rPr>
        <w:t>Einrichtung: …………………………………..</w:t>
      </w: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2F0711" w:rsidRDefault="00F84720">
      <w:pPr>
        <w:spacing w:after="0" w:line="240" w:lineRule="auto"/>
      </w:pPr>
      <w:r>
        <w:rPr>
          <w:rFonts w:ascii="TimesNewRomanPSMT" w:hAnsi="TimesNewRomanPSMT" w:cs="TimesNewRomanPSMT"/>
          <w:sz w:val="40"/>
          <w:szCs w:val="40"/>
        </w:rPr>
        <w:t xml:space="preserve">ihre </w:t>
      </w:r>
      <w:r>
        <w:rPr>
          <w:rFonts w:ascii="TimesNewRomanPSMT" w:hAnsi="TimesNewRomanPSMT" w:cs="TimesNewRomanPSMT"/>
          <w:sz w:val="40"/>
          <w:szCs w:val="40"/>
        </w:rPr>
        <w:t>Teilnahme am o.g. Fußballturnier.</w:t>
      </w:r>
    </w:p>
    <w:p w:rsidR="002F0711" w:rsidRDefault="00F84720">
      <w:pPr>
        <w:spacing w:after="0" w:line="240" w:lineRule="auto"/>
      </w:pPr>
      <w:r>
        <w:rPr>
          <w:rFonts w:ascii="TimesNewRomanPSMT" w:hAnsi="TimesNewRomanPSMT" w:cs="TimesNewRomanPSMT"/>
          <w:sz w:val="40"/>
          <w:szCs w:val="40"/>
        </w:rPr>
        <w:t>Wir versichern, dass alle teilnehmenden Sportler</w:t>
      </w:r>
    </w:p>
    <w:p w:rsidR="002F0711" w:rsidRDefault="00F84720">
      <w:pPr>
        <w:spacing w:after="0" w:line="240" w:lineRule="auto"/>
      </w:pPr>
      <w:r>
        <w:rPr>
          <w:rFonts w:ascii="TimesNewRomanPSMT" w:hAnsi="TimesNewRomanPSMT" w:cs="TimesNewRomanPSMT"/>
          <w:sz w:val="40"/>
          <w:szCs w:val="40"/>
        </w:rPr>
        <w:t>Azubis/Schüler unserer Einrichtung sind.</w:t>
      </w: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2F0711" w:rsidRDefault="00F84720">
      <w:pPr>
        <w:spacing w:after="0" w:line="240" w:lineRule="auto"/>
      </w:pPr>
      <w:r>
        <w:rPr>
          <w:rFonts w:ascii="TimesNewRomanPSMT" w:hAnsi="TimesNewRomanPSMT" w:cs="TimesNewRomanPSMT"/>
          <w:sz w:val="40"/>
          <w:szCs w:val="40"/>
        </w:rPr>
        <w:t>Begleitende Lehrkraft: ………………………</w:t>
      </w: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2F0711" w:rsidRDefault="00F84720">
      <w:pPr>
        <w:spacing w:after="0" w:line="240" w:lineRule="auto"/>
      </w:pPr>
      <w:r>
        <w:rPr>
          <w:rFonts w:ascii="TimesNewRomanPSMT" w:hAnsi="TimesNewRomanPSMT" w:cs="TimesNewRomanPSMT"/>
          <w:sz w:val="40"/>
          <w:szCs w:val="40"/>
        </w:rPr>
        <w:t>Telefon: .................................................</w:t>
      </w: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2F0711" w:rsidRDefault="00F84720">
      <w:pPr>
        <w:spacing w:after="0" w:line="240" w:lineRule="auto"/>
      </w:pPr>
      <w:r>
        <w:rPr>
          <w:rFonts w:ascii="TimesNewRomanPSMT" w:hAnsi="TimesNewRomanPSMT" w:cs="TimesNewRomanPSMT"/>
          <w:sz w:val="40"/>
          <w:szCs w:val="40"/>
        </w:rPr>
        <w:t>………………………………….</w:t>
      </w:r>
    </w:p>
    <w:p w:rsidR="002F0711" w:rsidRDefault="00F84720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Stempel / </w:t>
      </w:r>
      <w:r>
        <w:rPr>
          <w:rFonts w:ascii="TimesNewRomanPSMT" w:hAnsi="TimesNewRomanPSMT" w:cs="TimesNewRomanPSMT"/>
          <w:sz w:val="24"/>
          <w:szCs w:val="24"/>
        </w:rPr>
        <w:t>Unterschrift Schulleitung /Abteilungsleitung</w:t>
      </w: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0711" w:rsidRDefault="002F0711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0711" w:rsidRDefault="00F84720">
      <w:pPr>
        <w:spacing w:after="0" w:line="240" w:lineRule="auto"/>
      </w:pPr>
      <w:r>
        <w:t>*Anmeldung ausschließlich per E-Mail !!!</w:t>
      </w:r>
    </w:p>
    <w:p w:rsidR="002F0711" w:rsidRDefault="00F84720">
      <w:pPr>
        <w:spacing w:after="0" w:line="240" w:lineRule="auto"/>
      </w:pPr>
      <w:r>
        <w:rPr>
          <w:rFonts w:ascii="Times-Bold" w:hAnsi="Times-Bold" w:cs="Times-Bold"/>
          <w:b/>
          <w:bCs/>
          <w:sz w:val="23"/>
          <w:szCs w:val="23"/>
        </w:rPr>
        <w:lastRenderedPageBreak/>
        <w:t>Regeln und Modus für Kleinfeld-Fußball</w:t>
      </w:r>
    </w:p>
    <w:p w:rsidR="002F0711" w:rsidRDefault="002F0711">
      <w:pPr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2F0711" w:rsidRDefault="00F84720">
      <w:pPr>
        <w:spacing w:after="0" w:line="240" w:lineRule="auto"/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Zahl der Spieler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Zu jeder Mannschaft gehören 5 Feldspieler und 1 Torwart.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 xml:space="preserve">Eine Mannschaft ist ab 5 Spielern </w:t>
      </w:r>
      <w:r>
        <w:rPr>
          <w:rFonts w:ascii="TimesNewRoman" w:hAnsi="TimesNewRoman" w:cs="TimesNewRoman"/>
          <w:sz w:val="23"/>
          <w:szCs w:val="23"/>
        </w:rPr>
        <w:t>spielfähig.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Es können bis zu fünf Auswechselspieler in einem Spiel beliebig ein- und ausgewechselt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werden. Das Auswechseln von Spielern ist nur während einer Spielunterbrechung an der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 xml:space="preserve">Mittellinie gestattet. Die An- und Abmeldung hat beim Schiedsrichter zu </w:t>
      </w:r>
      <w:r>
        <w:rPr>
          <w:rFonts w:ascii="TimesNewRoman" w:hAnsi="TimesNewRoman" w:cs="TimesNewRoman"/>
          <w:sz w:val="23"/>
          <w:szCs w:val="23"/>
        </w:rPr>
        <w:t>erfolgen.</w:t>
      </w:r>
    </w:p>
    <w:p w:rsidR="002F0711" w:rsidRDefault="002F071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F0711" w:rsidRDefault="00F84720">
      <w:pPr>
        <w:spacing w:after="0" w:line="240" w:lineRule="auto"/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Dauer des Spieles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Die Spielzeit beträgt 2 X 15 Minuten.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Ab der Ausscheidungsrunde werden 2 X 5 Minuten Verlängerung gespielt.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Falls dann immer noch kein Sieger fest steht wird ein 9m Schießen ausgetragen.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Jede Mannschaft hat 5 Versuche bei Gleic</w:t>
      </w:r>
      <w:r>
        <w:rPr>
          <w:rFonts w:ascii="TimesNewRoman" w:hAnsi="TimesNewRoman" w:cs="TimesNewRoman"/>
          <w:sz w:val="23"/>
          <w:szCs w:val="23"/>
        </w:rPr>
        <w:t>hstand jeweils noch 1 Versuch bis der Sieger fest steht.</w:t>
      </w:r>
    </w:p>
    <w:p w:rsidR="002F0711" w:rsidRDefault="002F071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F0711" w:rsidRDefault="00F84720">
      <w:pPr>
        <w:spacing w:after="0" w:line="240" w:lineRule="auto"/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Abseits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Es wird ohne Abseits gespielt.</w:t>
      </w:r>
    </w:p>
    <w:p w:rsidR="002F0711" w:rsidRDefault="002F071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F0711" w:rsidRDefault="00F84720">
      <w:pPr>
        <w:spacing w:after="0" w:line="240" w:lineRule="auto"/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Strafstoß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Der Strafstoß ahndet “Verbotenes Spiel“ der verteidigenden Mannschaft im eigenen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Strafraum. Bei der Ausführung des Strafstoßes von der 9m-Marke müss</w:t>
      </w:r>
      <w:r>
        <w:rPr>
          <w:rFonts w:ascii="TimesNewRoman" w:hAnsi="TimesNewRoman" w:cs="TimesNewRoman"/>
          <w:sz w:val="23"/>
          <w:szCs w:val="23"/>
        </w:rPr>
        <w:t>en sich die nicht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beteiligten Spieler innerhalb des Spielfeldes, aber außerhalb des Strafraumes und mindestens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5m vom Ball entfernt aufhalten.</w:t>
      </w:r>
    </w:p>
    <w:p w:rsidR="002F0711" w:rsidRDefault="002F071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F0711" w:rsidRDefault="00F84720">
      <w:pPr>
        <w:spacing w:after="0" w:line="240" w:lineRule="auto"/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Abstoß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Der Abstoß erfolgt in einer Entfernung von 2m vor dem Pfosten, wo der Ball die Torlinie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außerhalb der Tor</w:t>
      </w:r>
      <w:r>
        <w:rPr>
          <w:rFonts w:ascii="TimesNewRoman" w:hAnsi="TimesNewRoman" w:cs="TimesNewRoman"/>
          <w:sz w:val="23"/>
          <w:szCs w:val="23"/>
        </w:rPr>
        <w:t>pfosten überschritten hat.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Der Abstoß, der Abschlag aus der Hand oder der Abwurf des Torwartes dürfen die Mittellinie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nicht direkt überschreiten. Bei Vergehen gegen diese Bestimmung wird an der Stelle, an der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der Ball die Mittellinie überschritten hat, ein</w:t>
      </w:r>
      <w:r>
        <w:rPr>
          <w:rFonts w:ascii="TimesNewRoman" w:hAnsi="TimesNewRoman" w:cs="TimesNewRoman"/>
          <w:sz w:val="23"/>
          <w:szCs w:val="23"/>
        </w:rPr>
        <w:t xml:space="preserve"> indirekter Freistoß für den Gegner verhängt.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Alle gegnerischen Spieler müssen sich bei der Ausführung des Abstoßes außerhalb des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Strafraumes aufhalten. Greift ein gegnerischer Spieler bei der Abstoßausführung störend in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das Spiel ein, bevor der Ball den S</w:t>
      </w:r>
      <w:r>
        <w:rPr>
          <w:rFonts w:ascii="TimesNewRoman" w:hAnsi="TimesNewRoman" w:cs="TimesNewRoman"/>
          <w:sz w:val="23"/>
          <w:szCs w:val="23"/>
        </w:rPr>
        <w:t>trafraum verlassen hat, ist der Abstoß zu wiederholen.</w:t>
      </w:r>
    </w:p>
    <w:p w:rsidR="002F0711" w:rsidRDefault="002F071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F0711" w:rsidRDefault="00F84720">
      <w:pPr>
        <w:spacing w:after="0" w:line="240" w:lineRule="auto"/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Ball in und aus dem Spiel, Torerzielung, Freistoß, Einwurf, Eckstoß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Wie in den Fußballregeln für Großfeld.</w:t>
      </w:r>
    </w:p>
    <w:p w:rsidR="002F0711" w:rsidRDefault="00F84720">
      <w:pPr>
        <w:spacing w:after="0" w:line="240" w:lineRule="auto"/>
      </w:pPr>
      <w:r>
        <w:rPr>
          <w:rFonts w:ascii="Times-Bold" w:hAnsi="Times-Bold" w:cs="Times-Bold"/>
          <w:b/>
          <w:bCs/>
          <w:sz w:val="23"/>
          <w:szCs w:val="23"/>
        </w:rPr>
        <w:t xml:space="preserve">Ausnahme: </w:t>
      </w:r>
      <w:r>
        <w:rPr>
          <w:rFonts w:ascii="TimesNewRoman" w:hAnsi="TimesNewRoman" w:cs="TimesNewRoman"/>
          <w:sz w:val="23"/>
          <w:szCs w:val="23"/>
        </w:rPr>
        <w:t>aus einem Abstoß und einem Anstoß kann kein Tor direkt erzielt werden.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 xml:space="preserve">Alle </w:t>
      </w:r>
      <w:r>
        <w:rPr>
          <w:rFonts w:ascii="TimesNewRoman" w:hAnsi="TimesNewRoman" w:cs="TimesNewRoman"/>
          <w:sz w:val="23"/>
          <w:szCs w:val="23"/>
        </w:rPr>
        <w:t>gegnerischen Spieler müssen beim direkten und indirekten Freistoß 5m entfernt sein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bzw. auf der Torlinie stehen.</w:t>
      </w:r>
    </w:p>
    <w:p w:rsidR="002F0711" w:rsidRDefault="002F0711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F0711" w:rsidRDefault="00F84720">
      <w:pPr>
        <w:spacing w:after="0" w:line="240" w:lineRule="auto"/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Schiedsrichter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>Die Entscheidungen und Anweisungen des Schiedsrichters sind nicht anfechtbar.</w:t>
      </w:r>
    </w:p>
    <w:p w:rsidR="002F0711" w:rsidRDefault="00F84720">
      <w:pPr>
        <w:spacing w:after="0" w:line="240" w:lineRule="auto"/>
      </w:pPr>
      <w:r>
        <w:rPr>
          <w:rFonts w:ascii="TimesNewRoman" w:hAnsi="TimesNewRoman" w:cs="TimesNewRoman"/>
          <w:sz w:val="23"/>
          <w:szCs w:val="23"/>
        </w:rPr>
        <w:t xml:space="preserve">Jeder Teilnehmer (Mannschaft) der/die sich nicht </w:t>
      </w:r>
      <w:r>
        <w:rPr>
          <w:rFonts w:ascii="TimesNewRoman" w:hAnsi="TimesNewRoman" w:cs="TimesNewRoman"/>
          <w:sz w:val="23"/>
          <w:szCs w:val="23"/>
        </w:rPr>
        <w:t>an diese Regel hält kann vom Turnier</w:t>
      </w:r>
    </w:p>
    <w:p w:rsidR="002F0711" w:rsidRDefault="00F84720">
      <w:r>
        <w:rPr>
          <w:rFonts w:ascii="TimesNewRoman" w:hAnsi="TimesNewRoman" w:cs="TimesNewRoman"/>
          <w:sz w:val="23"/>
          <w:szCs w:val="23"/>
        </w:rPr>
        <w:t>ausgeschlossen werden</w:t>
      </w:r>
    </w:p>
    <w:p w:rsidR="002F0711" w:rsidRDefault="002F0711">
      <w:pPr>
        <w:rPr>
          <w:rFonts w:ascii="TimesNewRoman" w:hAnsi="TimesNewRoman" w:cs="TimesNewRoman"/>
          <w:sz w:val="23"/>
          <w:szCs w:val="23"/>
        </w:rPr>
      </w:pPr>
    </w:p>
    <w:p w:rsidR="002F0711" w:rsidRDefault="002F0711"/>
    <w:sectPr w:rsidR="002F071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20" w:rsidRDefault="00F84720">
      <w:pPr>
        <w:spacing w:after="0" w:line="240" w:lineRule="auto"/>
      </w:pPr>
      <w:r>
        <w:separator/>
      </w:r>
    </w:p>
  </w:endnote>
  <w:endnote w:type="continuationSeparator" w:id="0">
    <w:p w:rsidR="00F84720" w:rsidRDefault="00F8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Times-Bold">
    <w:altName w:val="Times New Roman"/>
    <w:charset w:val="00"/>
    <w:family w:val="auto"/>
    <w:pitch w:val="variable"/>
  </w:font>
  <w:font w:name="Times-BoldItalic">
    <w:altName w:val="Times New Roman"/>
    <w:charset w:val="00"/>
    <w:family w:val="auto"/>
    <w:pitch w:val="variable"/>
  </w:font>
  <w:font w:name="TimesNewRoman">
    <w:altName w:val="Times New Roman"/>
    <w:charset w:val="00"/>
    <w:family w:val="auto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20" w:rsidRDefault="00F847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4720" w:rsidRDefault="00F8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9E3"/>
    <w:multiLevelType w:val="multilevel"/>
    <w:tmpl w:val="A7E6A856"/>
    <w:styleLink w:val="WWNum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660A4F"/>
    <w:multiLevelType w:val="multilevel"/>
    <w:tmpl w:val="6E1C96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46131AFD"/>
    <w:multiLevelType w:val="multilevel"/>
    <w:tmpl w:val="3926C62C"/>
    <w:styleLink w:val="WWNum3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105F98"/>
    <w:multiLevelType w:val="multilevel"/>
    <w:tmpl w:val="0406CE64"/>
    <w:styleLink w:val="WWNum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C7B3D8B"/>
    <w:multiLevelType w:val="multilevel"/>
    <w:tmpl w:val="83BE7AD6"/>
    <w:styleLink w:val="WWNum5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0"/>
    <w:lvlOverride w:ilvl="0"/>
  </w:num>
  <w:num w:numId="7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F0711"/>
    <w:rsid w:val="002F0711"/>
    <w:rsid w:val="00DB0470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90DA1-BFE1-4097-814B-A19D57D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styleId="Hervorhebung">
    <w:name w:val="Emphasis"/>
    <w:basedOn w:val="Absatz-Standardschriftart"/>
    <w:rPr>
      <w:i/>
      <w:iCs/>
    </w:rPr>
  </w:style>
  <w:style w:type="character" w:customStyle="1" w:styleId="StrongEmphasis">
    <w:name w:val="Strong Emphasis"/>
    <w:basedOn w:val="Absatz-Standardschriftart"/>
    <w:rPr>
      <w:b/>
      <w:bCs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Arial"/>
    </w:rPr>
  </w:style>
  <w:style w:type="character" w:customStyle="1" w:styleId="ListLabel6">
    <w:name w:val="ListLabel 6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ttk@osz1-barn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Förster</dc:creator>
  <cp:lastModifiedBy>Kerstin Witt</cp:lastModifiedBy>
  <cp:revision>2</cp:revision>
  <cp:lastPrinted>2021-08-08T22:27:00Z</cp:lastPrinted>
  <dcterms:created xsi:type="dcterms:W3CDTF">2022-08-25T13:31:00Z</dcterms:created>
  <dcterms:modified xsi:type="dcterms:W3CDTF">2022-08-25T13:31:00Z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