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F7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88A40C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2AE34C1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CEABA4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8871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064373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FA7A82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6DEAB23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5FC3BDD9" w14:textId="77777777" w:rsidR="00893B10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3570DF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DBF984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A424DE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CB2D2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3FF0B0F4" w14:textId="77777777" w:rsidR="009F4B9C" w:rsidRPr="007D129E" w:rsidRDefault="009F4B9C" w:rsidP="009F4B9C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0FC15769" w14:textId="77777777" w:rsidR="009F4B9C" w:rsidRPr="00A62552" w:rsidRDefault="009F4B9C" w:rsidP="009F4B9C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4603FD3D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216E1D5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62E26598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</w:p>
    <w:p w14:paraId="2260616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686209B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Sportart:</w:t>
      </w:r>
      <w:r>
        <w:rPr>
          <w:rFonts w:ascii="Arial" w:hAnsi="Arial"/>
          <w:spacing w:val="-3"/>
        </w:rPr>
        <w:tab/>
        <w:t xml:space="preserve">      Tischtennis</w:t>
      </w:r>
    </w:p>
    <w:p w14:paraId="429DD93D" w14:textId="77777777" w:rsidR="005C0744" w:rsidRDefault="005C0744" w:rsidP="005C0744">
      <w:pPr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Wettkampfort:      Sporthalle in der </w:t>
      </w:r>
      <w:proofErr w:type="spellStart"/>
      <w:r>
        <w:rPr>
          <w:rFonts w:ascii="Arial" w:hAnsi="Arial"/>
          <w:spacing w:val="-3"/>
        </w:rPr>
        <w:t>Niederheide</w:t>
      </w:r>
      <w:proofErr w:type="spellEnd"/>
      <w:r>
        <w:rPr>
          <w:rFonts w:ascii="Arial" w:hAnsi="Arial"/>
          <w:spacing w:val="-3"/>
        </w:rPr>
        <w:t xml:space="preserve"> </w:t>
      </w:r>
    </w:p>
    <w:p w14:paraId="3CA3C776" w14:textId="77777777" w:rsidR="005C0744" w:rsidRDefault="005C0744" w:rsidP="005C0744">
      <w:pPr>
        <w:ind w:left="1416"/>
        <w:rPr>
          <w:rFonts w:ascii="Arial" w:hAnsi="Arial" w:cs="Arial"/>
          <w:iCs/>
        </w:rPr>
      </w:pPr>
      <w:r>
        <w:rPr>
          <w:rFonts w:ascii="Arial" w:hAnsi="Arial"/>
          <w:spacing w:val="-3"/>
        </w:rPr>
        <w:t xml:space="preserve">       </w:t>
      </w:r>
      <w:r>
        <w:rPr>
          <w:rFonts w:ascii="Arial" w:hAnsi="Arial" w:cs="Arial"/>
          <w:iCs/>
        </w:rPr>
        <w:t xml:space="preserve">16540 Hohen Neuendorf, </w:t>
      </w:r>
      <w:r>
        <w:rPr>
          <w:rFonts w:ascii="Arial" w:hAnsi="Arial" w:cs="Arial"/>
          <w:iCs/>
        </w:rPr>
        <w:tab/>
        <w:t xml:space="preserve"> </w:t>
      </w:r>
    </w:p>
    <w:p w14:paraId="7227CC96" w14:textId="77777777" w:rsidR="005C0744" w:rsidRDefault="005C0744" w:rsidP="005C074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Friedrich-Engels-Str.21a</w:t>
      </w:r>
    </w:p>
    <w:p w14:paraId="7BE084B5" w14:textId="77777777" w:rsidR="005C0744" w:rsidRDefault="005C0744" w:rsidP="005C074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Anreise über A 10 Abzweig Birkenwerder nach Hohen Neuendorf </w:t>
      </w:r>
    </w:p>
    <w:p w14:paraId="6F501B72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iCs/>
        </w:rPr>
        <w:t xml:space="preserve">                            Anreise über A111 Abzweig Stolpe nach Hohen Neuendorf</w:t>
      </w:r>
    </w:p>
    <w:p w14:paraId="6F39E2D1" w14:textId="77950914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Termin:</w:t>
      </w:r>
      <w:r>
        <w:rPr>
          <w:rFonts w:ascii="Arial" w:hAnsi="Arial"/>
          <w:spacing w:val="-3"/>
        </w:rPr>
        <w:tab/>
        <w:t xml:space="preserve">       </w:t>
      </w:r>
      <w:r w:rsidR="009F4B9C">
        <w:rPr>
          <w:rFonts w:ascii="Arial" w:hAnsi="Arial"/>
          <w:spacing w:val="-3"/>
        </w:rPr>
        <w:t>02</w:t>
      </w:r>
      <w:r>
        <w:rPr>
          <w:rFonts w:ascii="Arial" w:hAnsi="Arial"/>
          <w:spacing w:val="-3"/>
        </w:rPr>
        <w:t>.1</w:t>
      </w:r>
      <w:r w:rsidR="009F4B9C">
        <w:rPr>
          <w:rFonts w:ascii="Arial" w:hAnsi="Arial"/>
          <w:spacing w:val="-3"/>
        </w:rPr>
        <w:t>2</w:t>
      </w:r>
      <w:r>
        <w:rPr>
          <w:rFonts w:ascii="Arial" w:hAnsi="Arial"/>
          <w:spacing w:val="-3"/>
        </w:rPr>
        <w:t>.20</w:t>
      </w:r>
      <w:r w:rsidR="00CE4AA9">
        <w:rPr>
          <w:rFonts w:ascii="Arial" w:hAnsi="Arial"/>
          <w:spacing w:val="-3"/>
        </w:rPr>
        <w:t>2</w:t>
      </w:r>
      <w:r w:rsidR="009F4B9C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,  </w:t>
      </w:r>
      <w:r w:rsidR="00CC2667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10:00 Uhr</w:t>
      </w:r>
    </w:p>
    <w:p w14:paraId="395CA580" w14:textId="39A8CF32" w:rsidR="005C0744" w:rsidRDefault="005C0744" w:rsidP="002E5C7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Wettkampfklasse</w:t>
      </w:r>
      <w:r w:rsidR="006525C5">
        <w:rPr>
          <w:rFonts w:ascii="Arial" w:hAnsi="Arial"/>
          <w:spacing w:val="-3"/>
        </w:rPr>
        <w:t>:</w:t>
      </w:r>
      <w:r>
        <w:rPr>
          <w:rFonts w:ascii="Arial" w:hAnsi="Arial"/>
          <w:spacing w:val="-3"/>
        </w:rPr>
        <w:t xml:space="preserve"> </w:t>
      </w:r>
      <w:r w:rsidR="000550BB">
        <w:rPr>
          <w:rFonts w:ascii="Arial" w:hAnsi="Arial"/>
          <w:spacing w:val="-3"/>
        </w:rPr>
        <w:t>U18</w:t>
      </w:r>
      <w:r>
        <w:rPr>
          <w:rFonts w:ascii="Arial" w:hAnsi="Arial"/>
          <w:spacing w:val="-3"/>
        </w:rPr>
        <w:t xml:space="preserve"> männlich und weiblich </w:t>
      </w:r>
      <w:r w:rsidR="006525C5">
        <w:rPr>
          <w:rFonts w:ascii="Arial" w:hAnsi="Arial"/>
          <w:spacing w:val="-3"/>
        </w:rPr>
        <w:t>J</w:t>
      </w:r>
      <w:r>
        <w:rPr>
          <w:rFonts w:ascii="Arial" w:hAnsi="Arial"/>
          <w:spacing w:val="-3"/>
        </w:rPr>
        <w:t>ahrgänge 20</w:t>
      </w:r>
      <w:r w:rsidR="009F4B9C">
        <w:rPr>
          <w:rFonts w:ascii="Arial" w:hAnsi="Arial"/>
          <w:spacing w:val="-3"/>
        </w:rPr>
        <w:t>10</w:t>
      </w:r>
      <w:r w:rsidR="006525C5">
        <w:rPr>
          <w:rFonts w:ascii="Arial" w:hAnsi="Arial"/>
          <w:spacing w:val="-3"/>
        </w:rPr>
        <w:t xml:space="preserve"> und jünger</w:t>
      </w:r>
      <w:r>
        <w:rPr>
          <w:rFonts w:ascii="Arial" w:hAnsi="Arial"/>
          <w:spacing w:val="-3"/>
        </w:rPr>
        <w:t xml:space="preserve"> </w:t>
      </w:r>
      <w:r w:rsidR="002E5C79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 </w:t>
      </w:r>
      <w:r w:rsidR="00FA4764">
        <w:rPr>
          <w:rFonts w:ascii="Arial" w:hAnsi="Arial"/>
          <w:spacing w:val="-3"/>
        </w:rPr>
        <w:t xml:space="preserve">     </w:t>
      </w:r>
      <w:r w:rsidR="0088078C">
        <w:rPr>
          <w:rFonts w:ascii="Arial" w:hAnsi="Arial"/>
          <w:spacing w:val="-3"/>
        </w:rPr>
        <w:tab/>
        <w:t xml:space="preserve">       </w:t>
      </w:r>
      <w:r w:rsidR="00FA4764">
        <w:rPr>
          <w:rFonts w:ascii="Arial" w:hAnsi="Arial"/>
          <w:spacing w:val="-3"/>
        </w:rPr>
        <w:t xml:space="preserve"> U16</w:t>
      </w:r>
      <w:r>
        <w:rPr>
          <w:rFonts w:ascii="Arial" w:hAnsi="Arial"/>
          <w:spacing w:val="-3"/>
        </w:rPr>
        <w:t xml:space="preserve"> männlich und weiblich Jahrgänge 20</w:t>
      </w:r>
      <w:r w:rsidR="00FA4764">
        <w:rPr>
          <w:rFonts w:ascii="Arial" w:hAnsi="Arial"/>
          <w:spacing w:val="-3"/>
        </w:rPr>
        <w:t>1</w:t>
      </w:r>
      <w:r w:rsidR="009F4B9C">
        <w:rPr>
          <w:rFonts w:ascii="Arial" w:hAnsi="Arial"/>
          <w:spacing w:val="-3"/>
        </w:rPr>
        <w:t>2</w:t>
      </w:r>
      <w:r w:rsidR="00FA4764">
        <w:rPr>
          <w:rFonts w:ascii="Arial" w:hAnsi="Arial"/>
          <w:spacing w:val="-3"/>
        </w:rPr>
        <w:t xml:space="preserve"> und jünger</w:t>
      </w:r>
    </w:p>
    <w:p w14:paraId="3245E795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Spielmodus:</w:t>
      </w:r>
      <w:r>
        <w:rPr>
          <w:rFonts w:ascii="Arial" w:hAnsi="Arial"/>
          <w:spacing w:val="-3"/>
        </w:rPr>
        <w:tab/>
        <w:t xml:space="preserve">siehe allgemeine Bestimmungen - Schulsport im Land Brandenburg </w:t>
      </w:r>
      <w:r>
        <w:rPr>
          <w:rFonts w:ascii="Arial" w:hAnsi="Arial"/>
          <w:spacing w:val="-3"/>
        </w:rPr>
        <w:tab/>
      </w:r>
    </w:p>
    <w:p w14:paraId="3ED20EEE" w14:textId="77777777" w:rsidR="005C0744" w:rsidRDefault="005C0744" w:rsidP="005C0744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1B938519" w14:textId="72FD8607" w:rsidR="005C0744" w:rsidRDefault="005C0744" w:rsidP="005C0744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2E0D06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CE4AA9">
        <w:rPr>
          <w:b/>
          <w:bCs/>
          <w:sz w:val="28"/>
        </w:rPr>
        <w:t>0</w:t>
      </w:r>
      <w:r w:rsidR="00522EBA">
        <w:rPr>
          <w:b/>
          <w:bCs/>
          <w:sz w:val="28"/>
        </w:rPr>
        <w:t>9</w:t>
      </w:r>
      <w:r w:rsidR="00CC2667">
        <w:rPr>
          <w:b/>
          <w:bCs/>
          <w:sz w:val="28"/>
        </w:rPr>
        <w:t>.</w:t>
      </w:r>
      <w:r>
        <w:rPr>
          <w:b/>
          <w:bCs/>
          <w:sz w:val="28"/>
        </w:rPr>
        <w:t>20</w:t>
      </w:r>
      <w:r w:rsidR="00CE4AA9">
        <w:rPr>
          <w:b/>
          <w:bCs/>
          <w:sz w:val="28"/>
        </w:rPr>
        <w:t>2</w:t>
      </w:r>
      <w:r w:rsidR="002E0D06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0565D23F" w14:textId="030BAAF0" w:rsidR="00AC23B4" w:rsidRPr="002B4A8C" w:rsidRDefault="00AC23B4" w:rsidP="00AC23B4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</w:p>
    <w:p w14:paraId="2E3F7D46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4B5BDB8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5B3C2D22" w14:textId="77777777" w:rsidR="005C0744" w:rsidRDefault="005C0744" w:rsidP="005C074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2E9C63C5" w14:textId="77777777" w:rsidR="005C0744" w:rsidRDefault="005C0744" w:rsidP="005C074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Schulen werden über Abfahrtsort und Abfahrtszeit informiert.</w:t>
      </w:r>
    </w:p>
    <w:p w14:paraId="40AC3E0E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AD56F7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spacing w:val="-3"/>
        </w:rPr>
        <w:t>Viel Erfolg bei der Vorbereitung!</w:t>
      </w:r>
    </w:p>
    <w:p w14:paraId="5922BE10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4E259BC" w14:textId="77777777" w:rsidR="005C0744" w:rsidRDefault="005C0744" w:rsidP="005C074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Uwe Peter</w:t>
      </w:r>
      <w:r>
        <w:rPr>
          <w:rFonts w:ascii="Arial" w:hAnsi="Arial"/>
          <w:spacing w:val="-3"/>
          <w:sz w:val="22"/>
        </w:rPr>
        <w:tab/>
      </w:r>
      <w:r w:rsidR="00CC2667">
        <w:rPr>
          <w:rFonts w:ascii="Arial" w:hAnsi="Arial"/>
          <w:spacing w:val="-3"/>
          <w:sz w:val="22"/>
        </w:rPr>
        <w:t>Maximilian</w:t>
      </w:r>
      <w:r>
        <w:rPr>
          <w:rFonts w:ascii="Arial" w:hAnsi="Arial"/>
          <w:spacing w:val="-3"/>
          <w:sz w:val="22"/>
        </w:rPr>
        <w:t xml:space="preserve"> </w:t>
      </w:r>
      <w:r w:rsidR="00CC2667">
        <w:rPr>
          <w:rFonts w:ascii="Arial" w:hAnsi="Arial"/>
          <w:spacing w:val="-3"/>
          <w:sz w:val="22"/>
        </w:rPr>
        <w:t>Pade</w:t>
      </w:r>
    </w:p>
    <w:p w14:paraId="1A9946AF" w14:textId="77777777" w:rsidR="005C0744" w:rsidRPr="00A62552" w:rsidRDefault="005C0744" w:rsidP="005C074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>Berater für Schulsport</w:t>
      </w:r>
    </w:p>
    <w:p w14:paraId="053962B2" w14:textId="77777777" w:rsidR="00682121" w:rsidRDefault="00682121" w:rsidP="00682121">
      <w:pPr>
        <w:tabs>
          <w:tab w:val="left" w:pos="-720"/>
        </w:tabs>
        <w:ind w:right="1080"/>
        <w:jc w:val="center"/>
        <w:rPr>
          <w:b/>
        </w:rPr>
      </w:pPr>
    </w:p>
    <w:p w14:paraId="058C0635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D6A9" w14:textId="77777777" w:rsidR="005D6942" w:rsidRDefault="005D6942" w:rsidP="001B05F2">
      <w:pPr>
        <w:spacing w:line="240" w:lineRule="auto"/>
      </w:pPr>
      <w:r>
        <w:separator/>
      </w:r>
    </w:p>
  </w:endnote>
  <w:endnote w:type="continuationSeparator" w:id="0">
    <w:p w14:paraId="583090FB" w14:textId="77777777" w:rsidR="005D6942" w:rsidRDefault="005D6942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535F" w14:textId="77777777" w:rsidR="00011F6A" w:rsidRDefault="005D6942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6FF46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6A3A5E1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C39353B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9BC0934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DB9D187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CA80661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5098504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940B2C3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216A12E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1E9E4465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A280" w14:textId="77777777" w:rsidR="00011F6A" w:rsidRDefault="005D6942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509E0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6F99A54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0A27F6E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4FF5C8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38E72E7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ADACE0D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71FA32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3C33EF3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452CF0F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A45F1C7" w14:textId="79AD27AC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8591AA3" w14:textId="77777777" w:rsidR="00011F6A" w:rsidRDefault="00011F6A" w:rsidP="00D2769D">
    <w:pPr>
      <w:pStyle w:val="Fuzeile"/>
      <w:spacing w:line="200" w:lineRule="exact"/>
      <w:ind w:left="113"/>
    </w:pPr>
  </w:p>
  <w:p w14:paraId="6D5FB3A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876B" w14:textId="77777777" w:rsidR="005D6942" w:rsidRDefault="005D6942" w:rsidP="001B05F2">
      <w:pPr>
        <w:spacing w:line="240" w:lineRule="auto"/>
      </w:pPr>
      <w:r>
        <w:separator/>
      </w:r>
    </w:p>
  </w:footnote>
  <w:footnote w:type="continuationSeparator" w:id="0">
    <w:p w14:paraId="68F4426F" w14:textId="77777777" w:rsidR="005D6942" w:rsidRDefault="005D6942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247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D6942">
      <w:rPr>
        <w:i w:val="0"/>
        <w:noProof/>
      </w:rPr>
      <w:pict w14:anchorId="02B7FA05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5F0713E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D92C99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34BEBA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29BA0E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777E1D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D1F7926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B779FAA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C0744">
      <w:rPr>
        <w:b/>
        <w:bCs/>
        <w:noProof/>
      </w:rPr>
      <w:t>2</w:t>
    </w:r>
    <w:r>
      <w:rPr>
        <w:b/>
        <w:bCs/>
      </w:rPr>
      <w:fldChar w:fldCharType="end"/>
    </w:r>
  </w:p>
  <w:p w14:paraId="77351625" w14:textId="77777777" w:rsidR="00011F6A" w:rsidRDefault="00011F6A">
    <w:pPr>
      <w:pStyle w:val="Kopfzeile"/>
      <w:spacing w:before="20"/>
      <w:rPr>
        <w:b/>
        <w:bCs/>
      </w:rPr>
    </w:pPr>
  </w:p>
  <w:p w14:paraId="4A9F7E08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C43" w14:textId="77777777" w:rsidR="00011F6A" w:rsidRPr="00AA24A9" w:rsidRDefault="005D6942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29324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E66316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182AFD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A16A8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480B4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9B861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72E72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B4C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255186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595734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73E7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8D83E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0999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163A3C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8E81A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10A94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3AD8D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D6942">
      <w:rPr>
        <w:i w:val="0"/>
        <w:noProof/>
      </w:rPr>
      <w:pict w14:anchorId="07DB599F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29CA37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0E37E86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DB2E3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0884D9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816803D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24275D6" w14:textId="77777777" w:rsidR="00011F6A" w:rsidRPr="00AA24A9" w:rsidRDefault="00011F6A">
    <w:pPr>
      <w:pStyle w:val="Kopfzeile"/>
    </w:pPr>
  </w:p>
  <w:p w14:paraId="4AAF45C5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B6765D8"/>
    <w:multiLevelType w:val="singleLevel"/>
    <w:tmpl w:val="D11843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 w16cid:durableId="946082358">
    <w:abstractNumId w:val="13"/>
  </w:num>
  <w:num w:numId="2" w16cid:durableId="1137138452">
    <w:abstractNumId w:val="11"/>
  </w:num>
  <w:num w:numId="3" w16cid:durableId="1274560026">
    <w:abstractNumId w:val="12"/>
  </w:num>
  <w:num w:numId="4" w16cid:durableId="801308762">
    <w:abstractNumId w:val="9"/>
  </w:num>
  <w:num w:numId="5" w16cid:durableId="512839581">
    <w:abstractNumId w:val="7"/>
  </w:num>
  <w:num w:numId="6" w16cid:durableId="2074355254">
    <w:abstractNumId w:val="6"/>
  </w:num>
  <w:num w:numId="7" w16cid:durableId="267666272">
    <w:abstractNumId w:val="5"/>
  </w:num>
  <w:num w:numId="8" w16cid:durableId="173612402">
    <w:abstractNumId w:val="4"/>
  </w:num>
  <w:num w:numId="9" w16cid:durableId="1252472219">
    <w:abstractNumId w:val="8"/>
  </w:num>
  <w:num w:numId="10" w16cid:durableId="850683343">
    <w:abstractNumId w:val="3"/>
  </w:num>
  <w:num w:numId="11" w16cid:durableId="193617071">
    <w:abstractNumId w:val="2"/>
  </w:num>
  <w:num w:numId="12" w16cid:durableId="2138526228">
    <w:abstractNumId w:val="1"/>
  </w:num>
  <w:num w:numId="13" w16cid:durableId="2133984815">
    <w:abstractNumId w:val="0"/>
  </w:num>
  <w:num w:numId="14" w16cid:durableId="1547253070">
    <w:abstractNumId w:val="10"/>
  </w:num>
  <w:num w:numId="15" w16cid:durableId="867568415">
    <w:abstractNumId w:val="14"/>
  </w:num>
  <w:num w:numId="16" w16cid:durableId="1187913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00C1"/>
    <w:rsid w:val="000550BB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933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9C4"/>
    <w:rsid w:val="00297CC0"/>
    <w:rsid w:val="002C09D4"/>
    <w:rsid w:val="002C0C85"/>
    <w:rsid w:val="002C160F"/>
    <w:rsid w:val="002C2C09"/>
    <w:rsid w:val="002C422A"/>
    <w:rsid w:val="002D46DA"/>
    <w:rsid w:val="002E0D06"/>
    <w:rsid w:val="002E260D"/>
    <w:rsid w:val="002E3DCA"/>
    <w:rsid w:val="002E4CE1"/>
    <w:rsid w:val="002E4F06"/>
    <w:rsid w:val="002E5C79"/>
    <w:rsid w:val="002E644F"/>
    <w:rsid w:val="002F05CE"/>
    <w:rsid w:val="002F27E3"/>
    <w:rsid w:val="002F31DD"/>
    <w:rsid w:val="002F5551"/>
    <w:rsid w:val="002F58D5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87A88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2EBA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97FFA"/>
    <w:rsid w:val="005A56C0"/>
    <w:rsid w:val="005A7B8A"/>
    <w:rsid w:val="005B20AD"/>
    <w:rsid w:val="005B4AF7"/>
    <w:rsid w:val="005B623D"/>
    <w:rsid w:val="005C0744"/>
    <w:rsid w:val="005D08ED"/>
    <w:rsid w:val="005D19AD"/>
    <w:rsid w:val="005D2D10"/>
    <w:rsid w:val="005D339F"/>
    <w:rsid w:val="005D5D1F"/>
    <w:rsid w:val="005D637C"/>
    <w:rsid w:val="005D6942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25C5"/>
    <w:rsid w:val="00666CB1"/>
    <w:rsid w:val="006722D5"/>
    <w:rsid w:val="006748B7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000"/>
    <w:rsid w:val="006E0C0B"/>
    <w:rsid w:val="006F48DC"/>
    <w:rsid w:val="006F728F"/>
    <w:rsid w:val="006F7E49"/>
    <w:rsid w:val="00710CE7"/>
    <w:rsid w:val="00722E18"/>
    <w:rsid w:val="0072715D"/>
    <w:rsid w:val="00730DB3"/>
    <w:rsid w:val="00734805"/>
    <w:rsid w:val="00736EFC"/>
    <w:rsid w:val="007409AF"/>
    <w:rsid w:val="00741D7C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02B4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5309"/>
    <w:rsid w:val="008476E9"/>
    <w:rsid w:val="00852859"/>
    <w:rsid w:val="0085376E"/>
    <w:rsid w:val="00866B21"/>
    <w:rsid w:val="00872662"/>
    <w:rsid w:val="0088071D"/>
    <w:rsid w:val="0088078C"/>
    <w:rsid w:val="00880959"/>
    <w:rsid w:val="00887C4F"/>
    <w:rsid w:val="008927CD"/>
    <w:rsid w:val="00893B10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067F0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497B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4B9C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B305D"/>
    <w:rsid w:val="00AC23B4"/>
    <w:rsid w:val="00AC2513"/>
    <w:rsid w:val="00AD27D6"/>
    <w:rsid w:val="00AD6051"/>
    <w:rsid w:val="00AD79A0"/>
    <w:rsid w:val="00AE08EA"/>
    <w:rsid w:val="00AE0FC8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C2667"/>
    <w:rsid w:val="00CD4DCF"/>
    <w:rsid w:val="00CD7AF3"/>
    <w:rsid w:val="00CE4AA9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55C4D"/>
    <w:rsid w:val="00E80B37"/>
    <w:rsid w:val="00EC17D2"/>
    <w:rsid w:val="00EC3574"/>
    <w:rsid w:val="00EC48A7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A4764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B137"/>
  <w15:chartTrackingRefBased/>
  <w15:docId w15:val="{959E34AF-31B8-43AE-BB60-0AAC0B8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1364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8</cp:revision>
  <cp:lastPrinted>2015-03-12T11:33:00Z</cp:lastPrinted>
  <dcterms:created xsi:type="dcterms:W3CDTF">2025-07-13T11:16:00Z</dcterms:created>
  <dcterms:modified xsi:type="dcterms:W3CDTF">2026-07-09T09:08:00Z</dcterms:modified>
</cp:coreProperties>
</file>