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center"/>
        <w:rPr>
          <w:b/>
          <w:sz w:val="24"/>
          <w:szCs w:val="24"/>
        </w:rPr>
      </w:pPr>
      <w:bookmarkStart w:id="0" w:name="_GoBack"/>
      <w:bookmarkEnd w:id="0"/>
      <w:r w:rsidRPr="005945F0">
        <w:rPr>
          <w:b/>
          <w:sz w:val="24"/>
          <w:szCs w:val="24"/>
        </w:rPr>
        <w:t>Fußball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Veranstalter:</w:t>
      </w:r>
      <w:r w:rsidRPr="005945F0">
        <w:rPr>
          <w:sz w:val="24"/>
          <w:szCs w:val="24"/>
        </w:rPr>
        <w:tab/>
        <w:t>Staatliches Schulamt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Durchführung:</w:t>
      </w:r>
      <w:r w:rsidRPr="005945F0">
        <w:rPr>
          <w:sz w:val="24"/>
          <w:szCs w:val="24"/>
        </w:rPr>
        <w:tab/>
        <w:t>Berater für Schulsport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Termin/ Ort:</w:t>
      </w:r>
      <w:r w:rsidRPr="005945F0">
        <w:rPr>
          <w:sz w:val="24"/>
          <w:szCs w:val="24"/>
        </w:rPr>
        <w:tab/>
      </w:r>
      <w:r>
        <w:rPr>
          <w:sz w:val="24"/>
          <w:szCs w:val="24"/>
        </w:rPr>
        <w:t>29.04.2020</w:t>
      </w:r>
      <w:r w:rsidRPr="005945F0">
        <w:rPr>
          <w:sz w:val="24"/>
          <w:szCs w:val="24"/>
        </w:rPr>
        <w:tab/>
        <w:t>Perleberg Jahnsportplatz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ab/>
        <w:t>09.00 – 13.00 Uhr</w:t>
      </w:r>
      <w:r w:rsidRPr="005945F0">
        <w:rPr>
          <w:sz w:val="24"/>
          <w:szCs w:val="24"/>
        </w:rPr>
        <w:tab/>
        <w:t>WK III – IV m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ab/>
      </w:r>
      <w:r>
        <w:rPr>
          <w:sz w:val="24"/>
          <w:szCs w:val="24"/>
        </w:rPr>
        <w:t>30.04.2020</w:t>
      </w:r>
      <w:r w:rsidRPr="005945F0">
        <w:rPr>
          <w:sz w:val="24"/>
          <w:szCs w:val="24"/>
        </w:rPr>
        <w:tab/>
        <w:t>Perleberg Jahnsportplatz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ab/>
        <w:t>09.00 – 13.00 Uhr</w:t>
      </w:r>
      <w:r w:rsidRPr="005945F0">
        <w:rPr>
          <w:sz w:val="24"/>
          <w:szCs w:val="24"/>
        </w:rPr>
        <w:tab/>
        <w:t>WK II m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Eröffnung/ Beginn:</w:t>
      </w:r>
      <w:r w:rsidRPr="005945F0">
        <w:rPr>
          <w:sz w:val="24"/>
          <w:szCs w:val="24"/>
        </w:rPr>
        <w:tab/>
        <w:t>09.00 Uhr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Meldetermin:</w:t>
      </w:r>
      <w:r w:rsidRPr="005945F0">
        <w:rPr>
          <w:sz w:val="24"/>
          <w:szCs w:val="24"/>
        </w:rPr>
        <w:tab/>
        <w:t xml:space="preserve">für alle Veranstaltungen bis </w:t>
      </w:r>
      <w:r>
        <w:rPr>
          <w:sz w:val="24"/>
          <w:szCs w:val="24"/>
        </w:rPr>
        <w:t>10.01.2020</w:t>
      </w:r>
      <w:r w:rsidRPr="005945F0">
        <w:rPr>
          <w:sz w:val="24"/>
          <w:szCs w:val="24"/>
        </w:rPr>
        <w:t xml:space="preserve"> an: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ab/>
        <w:t>Frank Dannehl, Hamburger Chaussee 5, 19348 Perleberg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ab/>
        <w:t xml:space="preserve">E-Mail: </w:t>
      </w:r>
      <w:hyperlink r:id="rId5" w:history="1">
        <w:r w:rsidRPr="005945F0">
          <w:rPr>
            <w:rStyle w:val="Hyperlink"/>
            <w:sz w:val="24"/>
            <w:szCs w:val="24"/>
          </w:rPr>
          <w:t>frankdannehl@web.de</w:t>
        </w:r>
      </w:hyperlink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Meldelisten:</w:t>
      </w:r>
      <w:r w:rsidRPr="005945F0">
        <w:rPr>
          <w:sz w:val="24"/>
          <w:szCs w:val="24"/>
        </w:rPr>
        <w:tab/>
        <w:t xml:space="preserve">Am Wettkampftag mit namentlicher Aufstellung, Geburtsdatum und Unterschrift des </w:t>
      </w:r>
      <w:r>
        <w:rPr>
          <w:sz w:val="24"/>
          <w:szCs w:val="24"/>
        </w:rPr>
        <w:t>Direktor</w:t>
      </w:r>
      <w:r w:rsidRPr="005945F0">
        <w:rPr>
          <w:sz w:val="24"/>
          <w:szCs w:val="24"/>
        </w:rPr>
        <w:t xml:space="preserve"> und Schulstempel.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Teilnehmer:</w:t>
      </w:r>
      <w:r w:rsidRPr="005945F0">
        <w:rPr>
          <w:sz w:val="24"/>
          <w:szCs w:val="24"/>
        </w:rPr>
        <w:tab/>
        <w:t>Es können nur Schulmannschaften starten. Sie müssen von einem Erwachsenen betreut werden.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Spielregeln:</w:t>
      </w:r>
      <w:r w:rsidRPr="005945F0">
        <w:rPr>
          <w:sz w:val="24"/>
          <w:szCs w:val="24"/>
        </w:rPr>
        <w:tab/>
        <w:t>Gespielt wird nach den Regeln des DFB und der zentralen Ausschreibung, WK II, III 15 Spieler, einschließlich 4 Ersatzspieler, WK IV 12 Spieler, einschließlich 4 Ersatzspieler (nur Grundschulen)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ab/>
        <w:t>Spielmodus nach Eingang der Meldungen!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Fahrtkosten:</w:t>
      </w:r>
      <w:r w:rsidRPr="005945F0">
        <w:rPr>
          <w:sz w:val="24"/>
          <w:szCs w:val="24"/>
        </w:rPr>
        <w:tab/>
        <w:t>siehe Seite 2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Auszeichnung:</w:t>
      </w:r>
      <w:r w:rsidRPr="005945F0">
        <w:rPr>
          <w:sz w:val="24"/>
          <w:szCs w:val="24"/>
        </w:rPr>
        <w:tab/>
        <w:t>Urkunden, Pokale, Medaillen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Haftung:</w:t>
      </w:r>
      <w:r w:rsidRPr="005945F0">
        <w:rPr>
          <w:sz w:val="24"/>
          <w:szCs w:val="24"/>
        </w:rPr>
        <w:tab/>
        <w:t>Der Veranstalter übernimmt keine Haftung!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center"/>
        <w:rPr>
          <w:b/>
          <w:sz w:val="24"/>
          <w:szCs w:val="24"/>
        </w:rPr>
      </w:pPr>
      <w:r w:rsidRPr="005945F0">
        <w:rPr>
          <w:b/>
          <w:sz w:val="24"/>
          <w:szCs w:val="24"/>
        </w:rPr>
        <w:t>DFB Schul Cup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Veranstalter:</w:t>
      </w:r>
      <w:r w:rsidRPr="005945F0">
        <w:rPr>
          <w:sz w:val="24"/>
          <w:szCs w:val="24"/>
        </w:rPr>
        <w:tab/>
        <w:t>Staatliches Schulamt</w:t>
      </w:r>
    </w:p>
    <w:p w:rsidR="000333EA" w:rsidRPr="007B0931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12"/>
          <w:szCs w:val="12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Durchführung:</w:t>
      </w:r>
      <w:r w:rsidRPr="005945F0">
        <w:rPr>
          <w:sz w:val="24"/>
          <w:szCs w:val="24"/>
        </w:rPr>
        <w:tab/>
        <w:t>Berater für Schulsport</w:t>
      </w:r>
    </w:p>
    <w:p w:rsidR="000333EA" w:rsidRPr="007B0931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12"/>
          <w:szCs w:val="12"/>
        </w:rPr>
      </w:pP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>Termin/ Ort:</w:t>
      </w:r>
      <w:r w:rsidRPr="005945F0">
        <w:rPr>
          <w:sz w:val="24"/>
          <w:szCs w:val="24"/>
        </w:rPr>
        <w:tab/>
      </w:r>
      <w:r>
        <w:rPr>
          <w:sz w:val="24"/>
          <w:szCs w:val="24"/>
        </w:rPr>
        <w:t>18.09.2019</w:t>
      </w:r>
      <w:r w:rsidRPr="005945F0">
        <w:rPr>
          <w:sz w:val="24"/>
          <w:szCs w:val="24"/>
        </w:rPr>
        <w:tab/>
      </w:r>
      <w:r>
        <w:rPr>
          <w:sz w:val="24"/>
          <w:szCs w:val="24"/>
        </w:rPr>
        <w:t>Pritzwalk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sz w:val="24"/>
          <w:szCs w:val="24"/>
        </w:rPr>
      </w:pPr>
      <w:r w:rsidRPr="005945F0">
        <w:rPr>
          <w:sz w:val="24"/>
          <w:szCs w:val="24"/>
        </w:rPr>
        <w:tab/>
        <w:t>09.00 – 16.00 Uhr</w:t>
      </w:r>
      <w:r w:rsidRPr="005945F0">
        <w:rPr>
          <w:sz w:val="24"/>
          <w:szCs w:val="24"/>
        </w:rPr>
        <w:tab/>
        <w:t>nur Grundschulen</w:t>
      </w:r>
    </w:p>
    <w:p w:rsidR="000333EA" w:rsidRPr="005945F0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rPr>
          <w:sz w:val="24"/>
          <w:szCs w:val="24"/>
        </w:rPr>
      </w:pPr>
    </w:p>
    <w:p w:rsidR="000333EA" w:rsidRDefault="000333EA" w:rsidP="000333EA">
      <w:pPr>
        <w:tabs>
          <w:tab w:val="left" w:pos="2268"/>
          <w:tab w:val="left" w:pos="4678"/>
          <w:tab w:val="left" w:pos="5103"/>
          <w:tab w:val="left" w:pos="6379"/>
          <w:tab w:val="right" w:pos="7230"/>
        </w:tabs>
        <w:spacing w:after="0" w:line="240" w:lineRule="auto"/>
        <w:ind w:left="2265" w:hanging="2265"/>
        <w:jc w:val="both"/>
        <w:rPr>
          <w:b/>
          <w:sz w:val="24"/>
          <w:szCs w:val="24"/>
        </w:rPr>
      </w:pPr>
      <w:r w:rsidRPr="005945F0">
        <w:rPr>
          <w:b/>
          <w:sz w:val="24"/>
          <w:szCs w:val="24"/>
        </w:rPr>
        <w:t>Meldetermin:</w:t>
      </w:r>
      <w:r w:rsidRPr="005945F0">
        <w:rPr>
          <w:b/>
          <w:sz w:val="24"/>
          <w:szCs w:val="24"/>
        </w:rPr>
        <w:tab/>
        <w:t>Meldungen per Internet durch verantwortlichen Sportlehrer der jeweiligen Schule (die !!! 3 zuerst gemeldeten Schulen!!! Des Landkreises Prignitz sind für diesen Wettbewerb qualifiziert)</w:t>
      </w:r>
    </w:p>
    <w:p w:rsidR="00393ED1" w:rsidRDefault="00393ED1"/>
    <w:sectPr w:rsidR="00393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A"/>
    <w:rsid w:val="000333EA"/>
    <w:rsid w:val="003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3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3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3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3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dannehl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2019-08-11T06:02:00Z</dcterms:created>
  <dcterms:modified xsi:type="dcterms:W3CDTF">2019-08-11T06:02:00Z</dcterms:modified>
</cp:coreProperties>
</file>