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07DE3" w14:textId="77BB37D5" w:rsidR="00D1481E" w:rsidRPr="00384976" w:rsidRDefault="00917F09" w:rsidP="003061D4">
      <w:pPr>
        <w:spacing w:before="120" w:line="276" w:lineRule="auto"/>
        <w:rPr>
          <w:rFonts w:ascii="Garamond" w:hAnsi="Garamond" w:cs="Arial"/>
          <w:b/>
          <w:noProof/>
          <w:sz w:val="22"/>
          <w:szCs w:val="22"/>
        </w:rPr>
        <w:sectPr w:rsidR="00D1481E" w:rsidRPr="00384976" w:rsidSect="00FB0BFD">
          <w:headerReference w:type="default" r:id="rId8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  <w:r w:rsidRPr="00384976"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A3A0B1" wp14:editId="5FA55AE2">
                <wp:simplePos x="0" y="0"/>
                <wp:positionH relativeFrom="column">
                  <wp:posOffset>3303905</wp:posOffset>
                </wp:positionH>
                <wp:positionV relativeFrom="paragraph">
                  <wp:posOffset>651510</wp:posOffset>
                </wp:positionV>
                <wp:extent cx="3270885" cy="2029460"/>
                <wp:effectExtent l="0" t="0" r="5715" b="889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885" cy="202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8F2AB" id="Rectangle 2" o:spid="_x0000_s1026" style="position:absolute;margin-left:260.15pt;margin-top:51.3pt;width:257.55pt;height:159.8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" fillcolor="white [3212]" stroked="f" strokeweight="1pt">
                <w10:wrap type="square"/>
              </v:rect>
            </w:pict>
          </mc:Fallback>
        </mc:AlternateContent>
      </w:r>
      <w:r w:rsidRPr="00384976">
        <w:rPr>
          <w:rFonts w:ascii="Garamond" w:hAnsi="Garamond" w:cs="Arial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118E55" wp14:editId="2D9286EE">
            <wp:simplePos x="0" y="0"/>
            <wp:positionH relativeFrom="column">
              <wp:posOffset>4966335</wp:posOffset>
            </wp:positionH>
            <wp:positionV relativeFrom="paragraph">
              <wp:posOffset>651510</wp:posOffset>
            </wp:positionV>
            <wp:extent cx="1442720" cy="1765935"/>
            <wp:effectExtent l="0" t="0" r="5080" b="5715"/>
            <wp:wrapTight wrapText="bothSides">
              <wp:wrapPolygon edited="0">
                <wp:start x="0" y="0"/>
                <wp:lineTo x="0" y="21437"/>
                <wp:lineTo x="21391" y="21437"/>
                <wp:lineTo x="213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708A8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5A3" w:rsidRPr="00384976">
        <w:rPr>
          <w:rFonts w:eastAsia="Calibri"/>
          <w:i/>
          <w:noProof/>
          <w:color w:val="FFFFFF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4CB2C" wp14:editId="58A79D0F">
                <wp:simplePos x="0" y="0"/>
                <wp:positionH relativeFrom="column">
                  <wp:posOffset>-53340</wp:posOffset>
                </wp:positionH>
                <wp:positionV relativeFrom="paragraph">
                  <wp:posOffset>800620</wp:posOffset>
                </wp:positionV>
                <wp:extent cx="3263318" cy="880844"/>
                <wp:effectExtent l="0" t="0" r="1333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318" cy="880844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FCB9F" id="Rectangle 3" o:spid="_x0000_s1026" style="position:absolute;margin-left:-4.2pt;margin-top:63.05pt;width:256.95pt;height:6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" filled="f" strokecolor="black [3200]" strokeweight=".5pt">
                <v:stroke dashstyle="3 1"/>
              </v:rect>
            </w:pict>
          </mc:Fallback>
        </mc:AlternateContent>
      </w:r>
      <w:r w:rsidR="00421920" w:rsidRPr="00384976"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D75B" wp14:editId="4568D9C2">
                <wp:simplePos x="0" y="0"/>
                <wp:positionH relativeFrom="column">
                  <wp:posOffset>-1270</wp:posOffset>
                </wp:positionH>
                <wp:positionV relativeFrom="page">
                  <wp:posOffset>1101725</wp:posOffset>
                </wp:positionV>
                <wp:extent cx="6472555" cy="586105"/>
                <wp:effectExtent l="0" t="0" r="23495" b="2349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72555" cy="586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47308" w14:textId="0A65CB9D" w:rsidR="00532922" w:rsidRPr="00D47E55" w:rsidRDefault="00E05B03" w:rsidP="00D47E55">
                            <w:pP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 w:cstheme="majorHAnsi"/>
                                <w:sz w:val="72"/>
                                <w:szCs w:val="72"/>
                              </w:rPr>
                              <w:t>Rollenkarte</w:t>
                            </w:r>
                            <w:r w:rsidR="00532922"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32922"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ab/>
                            </w:r>
                            <w:r w:rsidR="00532922"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 w:rsidR="00532922"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 w:rsidR="00532922"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 w:rsidR="00B4069F"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Pr="00E05B03"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>Wissenschaftlerin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CD75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1pt;margin-top:86.75pt;width:509.65pt;height:46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" filled="f" strokecolor="black [3213]" strokeweight="1.5pt">
                <v:stroke dashstyle="1 1"/>
                <v:textbox>
                  <w:txbxContent>
                    <w:p w14:paraId="0C847308" w14:textId="0A65CB9D" w:rsidR="00532922" w:rsidRPr="00D47E55" w:rsidRDefault="00E05B03" w:rsidP="00D47E55">
                      <w:pP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 w:cstheme="majorHAnsi"/>
                          <w:sz w:val="72"/>
                          <w:szCs w:val="72"/>
                        </w:rPr>
                        <w:t>Rollenkarte</w:t>
                      </w:r>
                      <w:r w:rsidR="00532922"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532922"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ab/>
                      </w:r>
                      <w:r w:rsidR="00532922"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 w:rsidR="00532922"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 w:rsidR="00532922"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 w:rsidR="00B4069F"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 xml:space="preserve">       </w:t>
                      </w:r>
                      <w:r w:rsidRPr="00E05B03"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>Wissenschaftlerin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D872D21" w14:textId="1A6B31FC" w:rsidR="00386443" w:rsidRPr="003545A3" w:rsidRDefault="00B4069F" w:rsidP="003545A3">
      <w:pPr>
        <w:pStyle w:val="4cABVorspann9-13"/>
        <w:tabs>
          <w:tab w:val="left" w:pos="2560"/>
        </w:tabs>
        <w:spacing w:before="0" w:after="240" w:line="276" w:lineRule="auto"/>
        <w:rPr>
          <w:rFonts w:asciiTheme="minorHAnsi" w:hAnsiTheme="minorHAnsi" w:cstheme="minorHAnsi"/>
          <w:i w:val="0"/>
          <w:sz w:val="24"/>
        </w:rPr>
      </w:pPr>
      <w:r w:rsidRPr="00384976">
        <w:rPr>
          <w:rFonts w:asciiTheme="minorHAnsi" w:hAnsiTheme="minorHAnsi" w:cstheme="minorHAnsi"/>
          <w:b/>
          <w:i w:val="0"/>
          <w:sz w:val="24"/>
        </w:rPr>
        <w:t xml:space="preserve">1. </w:t>
      </w:r>
      <w:r w:rsidR="00386443" w:rsidRPr="00386443">
        <w:rPr>
          <w:rFonts w:asciiTheme="minorHAnsi" w:hAnsiTheme="minorHAnsi" w:cstheme="minorHAnsi"/>
          <w:b/>
          <w:i w:val="0"/>
          <w:sz w:val="24"/>
        </w:rPr>
        <w:t>Lies die Informationen der Rollenkarte und notiere die wichtigsten Informationen!</w:t>
      </w:r>
    </w:p>
    <w:p w14:paraId="5B30E7ED" w14:textId="15DAF34D" w:rsidR="00B4069F" w:rsidRPr="00384976" w:rsidRDefault="00386443" w:rsidP="00386443">
      <w:pPr>
        <w:pStyle w:val="4cABVorspann9-13"/>
        <w:tabs>
          <w:tab w:val="left" w:pos="2560"/>
        </w:tabs>
        <w:spacing w:before="0" w:after="0" w:line="276" w:lineRule="auto"/>
        <w:rPr>
          <w:rFonts w:asciiTheme="minorHAnsi" w:hAnsiTheme="minorHAnsi" w:cstheme="minorHAnsi"/>
          <w:i w:val="0"/>
          <w:sz w:val="24"/>
        </w:rPr>
      </w:pPr>
      <w:r w:rsidRPr="00386443">
        <w:rPr>
          <w:rFonts w:asciiTheme="minorHAnsi" w:hAnsiTheme="minorHAnsi" w:cstheme="minorHAnsi"/>
          <w:b/>
          <w:i w:val="0"/>
          <w:sz w:val="24"/>
        </w:rPr>
        <w:t>2. Formuliere drei ethische Argumente (siehe Infoblatt „Ethisches Argumentieren“)!</w:t>
      </w:r>
    </w:p>
    <w:p w14:paraId="16CBF08A" w14:textId="77777777" w:rsidR="00B4069F" w:rsidRPr="00384976" w:rsidRDefault="00B4069F" w:rsidP="00364B4E">
      <w:pPr>
        <w:pStyle w:val="4cABVorspann9-13"/>
        <w:tabs>
          <w:tab w:val="left" w:pos="2560"/>
        </w:tabs>
        <w:spacing w:before="0" w:after="0" w:line="276" w:lineRule="auto"/>
        <w:jc w:val="both"/>
        <w:rPr>
          <w:rFonts w:asciiTheme="minorHAnsi" w:hAnsiTheme="minorHAnsi" w:cstheme="minorHAnsi"/>
          <w:i w:val="0"/>
          <w:sz w:val="24"/>
        </w:rPr>
      </w:pPr>
    </w:p>
    <w:p w14:paraId="566FAE44" w14:textId="0976CAFD" w:rsidR="00196BF4" w:rsidRPr="00384976" w:rsidRDefault="007D050E" w:rsidP="00746BF4">
      <w:pPr>
        <w:pStyle w:val="4cABVorspann9-13"/>
        <w:tabs>
          <w:tab w:val="left" w:pos="2560"/>
        </w:tabs>
        <w:spacing w:before="0" w:after="0" w:line="276" w:lineRule="auto"/>
        <w:jc w:val="both"/>
        <w:rPr>
          <w:rFonts w:asciiTheme="minorHAnsi" w:hAnsiTheme="minorHAnsi" w:cstheme="minorHAnsi"/>
          <w:i w:val="0"/>
          <w:sz w:val="24"/>
        </w:rPr>
        <w:sectPr w:rsidR="00196BF4" w:rsidRPr="00384976" w:rsidSect="00D1481E">
          <w:type w:val="continuous"/>
          <w:pgSz w:w="11906" w:h="16838"/>
          <w:pgMar w:top="567" w:right="851" w:bottom="397" w:left="851" w:header="709" w:footer="709" w:gutter="0"/>
          <w:cols w:num="2" w:space="282"/>
          <w:docGrid w:linePitch="360"/>
        </w:sectPr>
      </w:pPr>
      <w:r w:rsidRPr="008C1341">
        <w:rPr>
          <w:rFonts w:asciiTheme="majorHAnsi" w:hAnsiTheme="majorHAnsi" w:cstheme="majorHAnsi"/>
          <w:i w:val="0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C83648" wp14:editId="76F11DBF">
                <wp:simplePos x="0" y="0"/>
                <wp:positionH relativeFrom="column">
                  <wp:posOffset>-124460</wp:posOffset>
                </wp:positionH>
                <wp:positionV relativeFrom="page">
                  <wp:posOffset>9579379</wp:posOffset>
                </wp:positionV>
                <wp:extent cx="7010400" cy="6578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657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2E49F" w14:textId="77777777" w:rsidR="008C1341" w:rsidRPr="003545A3" w:rsidRDefault="008C1341" w:rsidP="008C1341">
                            <w:pPr>
                              <w:pStyle w:val="4cABVorspann9-13"/>
                              <w:tabs>
                                <w:tab w:val="left" w:pos="2560"/>
                              </w:tabs>
                              <w:spacing w:before="0" w:after="0" w:line="276" w:lineRule="auto"/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Thomas </w:t>
                            </w:r>
                            <w:proofErr w:type="spellStart"/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Borsch</w:t>
                            </w:r>
                            <w:proofErr w:type="spellEnd"/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und Elke Zippel, 2021. Genetische Grundlagen für den botanischen Artenschutz in Deutschland. Na</w:t>
                            </w:r>
                            <w:r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tur und Landschaft, 96.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Jahrg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(2021), Heft 9/10.</w:t>
                            </w:r>
                          </w:p>
                          <w:p w14:paraId="14C957CB" w14:textId="77777777" w:rsidR="008C1341" w:rsidRPr="00917F09" w:rsidRDefault="008C1341" w:rsidP="008C1341">
                            <w:pPr>
                              <w:pStyle w:val="4cABVorspann9-13"/>
                              <w:tabs>
                                <w:tab w:val="left" w:pos="2560"/>
                              </w:tabs>
                              <w:spacing w:before="0" w:after="0" w:line="276" w:lineRule="auto"/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Carina </w:t>
                            </w:r>
                            <w:proofErr w:type="spellStart"/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Fietkau</w:t>
                            </w:r>
                            <w:proofErr w:type="spellEnd"/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Silja</w:t>
                            </w:r>
                            <w:proofErr w:type="spellEnd"/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Rosenbusch, Elke Anders &amp; Gesche Hohlstein, 2014. Mit Arnika unterwegs - Ein Angebot für Grundschüler</w:t>
                            </w:r>
                            <w:r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(1. bis 6. Klasse) im Botanischen Garten Berlin zum Schutz bedrohter Wildpflanzen in Deutschland am Beispiel von Arnika (</w:t>
                            </w:r>
                            <w:r w:rsidRPr="003545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Arnica </w:t>
                            </w:r>
                            <w:proofErr w:type="spellStart"/>
                            <w:r w:rsidRPr="003545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montana</w:t>
                            </w:r>
                            <w:proofErr w:type="spellEnd"/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). Botanischer Garten Berlin-Dahlem und </w:t>
                            </w:r>
                            <w:proofErr w:type="spellStart"/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Botanikschule</w:t>
                            </w:r>
                            <w:proofErr w:type="spellEnd"/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. www.botanikschule.de und www.bgbm.de</w:t>
                            </w:r>
                            <w:r w:rsidRPr="003545A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45A3">
                              <w:rPr>
                                <w:rFonts w:asciiTheme="majorHAnsi" w:hAnsiTheme="majorHAnsi" w:cstheme="majorHAnsi"/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>Berlin-Dahlem (BGBM), Freie Universität Berlin, Königin-Luise-Str. 6-8, 14195 Berlin, www.bgbm.org, www.botanikschule.de</w:t>
                            </w:r>
                          </w:p>
                          <w:p w14:paraId="6C8B2AC8" w14:textId="157377AD" w:rsidR="008C1341" w:rsidRPr="008C1341" w:rsidRDefault="008C134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83648" id="Text Box 2" o:spid="_x0000_s1027" type="#_x0000_t202" style="position:absolute;left:0;text-align:left;margin-left:-9.8pt;margin-top:754.3pt;width:552pt;height:51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" filled="f" stroked="f">
                <v:textbox>
                  <w:txbxContent>
                    <w:p w14:paraId="09C2E49F" w14:textId="77777777" w:rsidR="008C1341" w:rsidRPr="003545A3" w:rsidRDefault="008C1341" w:rsidP="008C1341">
                      <w:pPr>
                        <w:pStyle w:val="4cABVorspann9-13"/>
                        <w:tabs>
                          <w:tab w:val="left" w:pos="2560"/>
                        </w:tabs>
                        <w:spacing w:before="0" w:after="0" w:line="276" w:lineRule="auto"/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</w:pPr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Thomas </w:t>
                      </w:r>
                      <w:proofErr w:type="spellStart"/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Borsch</w:t>
                      </w:r>
                      <w:proofErr w:type="spellEnd"/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 und Elke Zippel, 2021. Genetische Grundlagen für den botanischen Artenschutz in Deutschland. Na</w:t>
                      </w:r>
                      <w:r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tur und Landschaft, 96.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Jahrg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 (2021), Heft 9/10.</w:t>
                      </w:r>
                    </w:p>
                    <w:p w14:paraId="14C957CB" w14:textId="77777777" w:rsidR="008C1341" w:rsidRPr="00917F09" w:rsidRDefault="008C1341" w:rsidP="008C1341">
                      <w:pPr>
                        <w:pStyle w:val="4cABVorspann9-13"/>
                        <w:tabs>
                          <w:tab w:val="left" w:pos="2560"/>
                        </w:tabs>
                        <w:spacing w:before="0" w:after="0" w:line="276" w:lineRule="auto"/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</w:pPr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Carina </w:t>
                      </w:r>
                      <w:proofErr w:type="spellStart"/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Fietkau</w:t>
                      </w:r>
                      <w:proofErr w:type="spellEnd"/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Silja</w:t>
                      </w:r>
                      <w:proofErr w:type="spellEnd"/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 Rosenbusch, Elke Anders &amp; Gesche Hohlstein, 2014. Mit Arnika unterwegs - Ein Angebot für Grundschüler</w:t>
                      </w:r>
                      <w:r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(1. bis 6. Klasse) im Botanischen Garten Berlin zum Schutz bedrohter Wildpflanzen in Deutschland am Beispiel von Arnika (</w:t>
                      </w:r>
                      <w:r w:rsidRPr="003545A3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 xml:space="preserve">Arnica </w:t>
                      </w:r>
                      <w:proofErr w:type="spellStart"/>
                      <w:r w:rsidRPr="003545A3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montana</w:t>
                      </w:r>
                      <w:proofErr w:type="spellEnd"/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). Botanischer Garten Berlin-Dahlem und </w:t>
                      </w:r>
                      <w:proofErr w:type="spellStart"/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Botanikschule</w:t>
                      </w:r>
                      <w:proofErr w:type="spellEnd"/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. www.botanikschule.de und www.bgbm.de</w:t>
                      </w:r>
                      <w:r w:rsidRPr="003545A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45A3">
                        <w:rPr>
                          <w:rFonts w:asciiTheme="majorHAnsi" w:hAnsiTheme="majorHAnsi" w:cstheme="majorHAnsi"/>
                          <w:i w:val="0"/>
                          <w:color w:val="000000" w:themeColor="text1"/>
                          <w:sz w:val="16"/>
                          <w:szCs w:val="16"/>
                        </w:rPr>
                        <w:t>Berlin-Dahlem (BGBM), Freie Universität Berlin, Königin-Luise-Str. 6-8, 14195 Berlin, www.bgbm.org, www.botanikschule.de</w:t>
                      </w:r>
                    </w:p>
                    <w:p w14:paraId="6C8B2AC8" w14:textId="157377AD" w:rsidR="008C1341" w:rsidRPr="008C1341" w:rsidRDefault="008C134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061D4" w:rsidRPr="00384976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A41C79" wp14:editId="3DBD6FF8">
                <wp:simplePos x="0" y="0"/>
                <wp:positionH relativeFrom="column">
                  <wp:posOffset>3968750</wp:posOffset>
                </wp:positionH>
                <wp:positionV relativeFrom="paragraph">
                  <wp:posOffset>522028</wp:posOffset>
                </wp:positionV>
                <wp:extent cx="2734310" cy="228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5A5DD" w14:textId="6D347A4C" w:rsidR="003061D4" w:rsidRPr="003061D4" w:rsidRDefault="003061D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E</w:t>
                            </w:r>
                            <w:r w:rsidR="007600B6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lla Zahn</w:t>
                            </w:r>
                            <w:r w:rsidRPr="00E05B03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,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 xml:space="preserve"> Botanischer Garten 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1C79" id="_x0000_s1028" type="#_x0000_t202" style="position:absolute;left:0;text-align:left;margin-left:312.5pt;margin-top:41.1pt;width:215.3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" filled="f" stroked="f">
                <v:textbox>
                  <w:txbxContent>
                    <w:p w14:paraId="0845A5DD" w14:textId="6D347A4C" w:rsidR="003061D4" w:rsidRPr="003061D4" w:rsidRDefault="003061D4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>E</w:t>
                      </w:r>
                      <w:r w:rsidR="007600B6">
                        <w:rPr>
                          <w:rFonts w:ascii="Garamond" w:hAnsi="Garamond" w:cs="Arial"/>
                          <w:b/>
                          <w:noProof/>
                        </w:rPr>
                        <w:t>lla Zahn</w:t>
                      </w:r>
                      <w:r w:rsidRPr="00E05B03">
                        <w:rPr>
                          <w:rFonts w:ascii="Garamond" w:hAnsi="Garamond" w:cs="Arial"/>
                          <w:b/>
                          <w:noProof/>
                        </w:rPr>
                        <w:t>,</w:t>
                      </w:r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 xml:space="preserve"> Botanischer Garten Berlin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00B6" w:rsidRPr="00384976">
        <w:rPr>
          <w:rFonts w:asciiTheme="minorHAnsi" w:hAnsiTheme="minorHAnsi" w:cstheme="minorHAnsi"/>
          <w:i w:val="0"/>
          <w:sz w:val="24"/>
        </w:rPr>
        <w:t>Dr. Ella Zahn</w:t>
      </w:r>
      <w:r w:rsidR="00D1481E" w:rsidRPr="00384976">
        <w:rPr>
          <w:rFonts w:asciiTheme="minorHAnsi" w:hAnsiTheme="minorHAnsi" w:cstheme="minorHAnsi"/>
          <w:i w:val="0"/>
          <w:sz w:val="24"/>
        </w:rPr>
        <w:t xml:space="preserve"> ist Biologin und arbeitet im </w:t>
      </w:r>
      <w:proofErr w:type="spellStart"/>
      <w:proofErr w:type="gramStart"/>
      <w:r w:rsidR="00D1481E" w:rsidRPr="00384976">
        <w:rPr>
          <w:rFonts w:asciiTheme="minorHAnsi" w:hAnsiTheme="minorHAnsi" w:cstheme="minorHAnsi"/>
          <w:i w:val="0"/>
          <w:sz w:val="24"/>
        </w:rPr>
        <w:t>Bota</w:t>
      </w:r>
      <w:proofErr w:type="spellEnd"/>
      <w:r w:rsidR="00C71892">
        <w:rPr>
          <w:rFonts w:asciiTheme="minorHAnsi" w:hAnsiTheme="minorHAnsi" w:cstheme="minorHAnsi"/>
          <w:i w:val="0"/>
          <w:sz w:val="24"/>
        </w:rPr>
        <w:t>-</w:t>
      </w:r>
      <w:r w:rsidR="00D1481E" w:rsidRPr="00384976">
        <w:rPr>
          <w:rFonts w:asciiTheme="minorHAnsi" w:hAnsiTheme="minorHAnsi" w:cstheme="minorHAnsi"/>
          <w:i w:val="0"/>
          <w:sz w:val="24"/>
        </w:rPr>
        <w:t>nischen</w:t>
      </w:r>
      <w:proofErr w:type="gramEnd"/>
      <w:r w:rsidR="00D1481E" w:rsidRPr="00384976">
        <w:rPr>
          <w:rFonts w:asciiTheme="minorHAnsi" w:hAnsiTheme="minorHAnsi" w:cstheme="minorHAnsi"/>
          <w:i w:val="0"/>
          <w:sz w:val="24"/>
        </w:rPr>
        <w:t xml:space="preserve"> Garten Berlin-Dahlem. Sie ist Kustodin der Saatgutsammlungen und Wissenschaftliche </w:t>
      </w:r>
      <w:proofErr w:type="gramStart"/>
      <w:r w:rsidR="00D1481E" w:rsidRPr="00384976">
        <w:rPr>
          <w:rFonts w:asciiTheme="minorHAnsi" w:hAnsiTheme="minorHAnsi" w:cstheme="minorHAnsi"/>
          <w:i w:val="0"/>
          <w:sz w:val="24"/>
        </w:rPr>
        <w:t>Mitar</w:t>
      </w:r>
      <w:r w:rsidR="00C71892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D1481E" w:rsidRPr="00384976">
        <w:rPr>
          <w:rFonts w:asciiTheme="minorHAnsi" w:hAnsiTheme="minorHAnsi" w:cstheme="minorHAnsi"/>
          <w:i w:val="0"/>
          <w:sz w:val="24"/>
        </w:rPr>
        <w:t>beiterin</w:t>
      </w:r>
      <w:proofErr w:type="spellEnd"/>
      <w:proofErr w:type="gramEnd"/>
      <w:r w:rsidR="00D1481E" w:rsidRPr="00384976">
        <w:rPr>
          <w:rFonts w:asciiTheme="minorHAnsi" w:hAnsiTheme="minorHAnsi" w:cstheme="minorHAnsi"/>
          <w:i w:val="0"/>
          <w:sz w:val="24"/>
        </w:rPr>
        <w:t xml:space="preserve"> im Projekt „Wildpflanzenschutz in Deut</w:t>
      </w:r>
      <w:r w:rsidR="00C71892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D1481E" w:rsidRPr="00384976">
        <w:rPr>
          <w:rFonts w:asciiTheme="minorHAnsi" w:hAnsiTheme="minorHAnsi" w:cstheme="minorHAnsi"/>
          <w:i w:val="0"/>
          <w:sz w:val="24"/>
        </w:rPr>
        <w:t>schland</w:t>
      </w:r>
      <w:proofErr w:type="spellEnd"/>
      <w:r w:rsidR="00D1481E" w:rsidRPr="00384976">
        <w:rPr>
          <w:rFonts w:asciiTheme="minorHAnsi" w:hAnsiTheme="minorHAnsi" w:cstheme="minorHAnsi"/>
          <w:i w:val="0"/>
          <w:sz w:val="24"/>
        </w:rPr>
        <w:t xml:space="preserve"> – WIPs-De“.  Ihr größtes </w:t>
      </w:r>
      <w:r w:rsidR="003545A3">
        <w:rPr>
          <w:rFonts w:asciiTheme="minorHAnsi" w:hAnsiTheme="minorHAnsi" w:cstheme="minorHAnsi"/>
          <w:i w:val="0"/>
          <w:sz w:val="24"/>
        </w:rPr>
        <w:t xml:space="preserve">Interesse gilt dem Artenschutz, </w:t>
      </w:r>
      <w:r w:rsidR="00746BF4">
        <w:rPr>
          <w:rFonts w:asciiTheme="minorHAnsi" w:hAnsiTheme="minorHAnsi" w:cstheme="minorHAnsi"/>
          <w:i w:val="0"/>
          <w:sz w:val="24"/>
        </w:rPr>
        <w:t xml:space="preserve">insbesondere </w:t>
      </w:r>
      <w:r w:rsidR="00D1481E" w:rsidRPr="00384976">
        <w:rPr>
          <w:rFonts w:asciiTheme="minorHAnsi" w:hAnsiTheme="minorHAnsi" w:cstheme="minorHAnsi"/>
          <w:i w:val="0"/>
          <w:sz w:val="24"/>
        </w:rPr>
        <w:t>der Naturschutzgene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D1481E" w:rsidRPr="00384976">
        <w:rPr>
          <w:rFonts w:asciiTheme="minorHAnsi" w:hAnsiTheme="minorHAnsi" w:cstheme="minorHAnsi"/>
          <w:i w:val="0"/>
          <w:sz w:val="24"/>
        </w:rPr>
        <w:t>tik</w:t>
      </w:r>
      <w:proofErr w:type="spellEnd"/>
      <w:r w:rsidR="00D1481E" w:rsidRPr="00384976">
        <w:rPr>
          <w:rFonts w:asciiTheme="minorHAnsi" w:hAnsiTheme="minorHAnsi" w:cstheme="minorHAnsi"/>
          <w:i w:val="0"/>
          <w:sz w:val="24"/>
        </w:rPr>
        <w:t>.</w:t>
      </w:r>
      <w:r w:rsidR="00364B4E" w:rsidRPr="00384976">
        <w:rPr>
          <w:rFonts w:asciiTheme="minorHAnsi" w:hAnsiTheme="minorHAnsi" w:cstheme="minorHAnsi"/>
          <w:i w:val="0"/>
          <w:sz w:val="24"/>
        </w:rPr>
        <w:t xml:space="preserve"> Sie betreut die Ansiedlung seltener und </w:t>
      </w:r>
      <w:proofErr w:type="gramStart"/>
      <w:r w:rsidR="00364B4E" w:rsidRPr="00384976">
        <w:rPr>
          <w:rFonts w:asciiTheme="minorHAnsi" w:hAnsiTheme="minorHAnsi" w:cstheme="minorHAnsi"/>
          <w:i w:val="0"/>
          <w:sz w:val="24"/>
        </w:rPr>
        <w:t>hoch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364B4E" w:rsidRPr="00384976">
        <w:rPr>
          <w:rFonts w:asciiTheme="minorHAnsi" w:hAnsiTheme="minorHAnsi" w:cstheme="minorHAnsi"/>
          <w:i w:val="0"/>
          <w:sz w:val="24"/>
        </w:rPr>
        <w:t>gradig</w:t>
      </w:r>
      <w:proofErr w:type="spellEnd"/>
      <w:proofErr w:type="gramEnd"/>
      <w:r w:rsidR="00364B4E" w:rsidRPr="00384976">
        <w:rPr>
          <w:rFonts w:asciiTheme="minorHAnsi" w:hAnsiTheme="minorHAnsi" w:cstheme="minorHAnsi"/>
          <w:i w:val="0"/>
          <w:sz w:val="24"/>
        </w:rPr>
        <w:t xml:space="preserve"> gefährdeter Pflanzenarten. In ihrer Funktion als Kustodin ist es ihr</w:t>
      </w:r>
      <w:r w:rsidR="003545A3">
        <w:rPr>
          <w:rFonts w:asciiTheme="minorHAnsi" w:hAnsiTheme="minorHAnsi" w:cstheme="minorHAnsi"/>
          <w:i w:val="0"/>
          <w:sz w:val="24"/>
        </w:rPr>
        <w:t xml:space="preserve"> gestattet hierfür Wild-pflanzen</w:t>
      </w:r>
      <w:r w:rsidR="00364B4E" w:rsidRPr="00384976">
        <w:rPr>
          <w:rFonts w:asciiTheme="minorHAnsi" w:hAnsiTheme="minorHAnsi" w:cstheme="minorHAnsi"/>
          <w:i w:val="0"/>
          <w:sz w:val="24"/>
        </w:rPr>
        <w:t>samen in der</w:t>
      </w:r>
      <w:r w:rsidR="003545A3">
        <w:rPr>
          <w:rFonts w:asciiTheme="minorHAnsi" w:hAnsiTheme="minorHAnsi" w:cstheme="minorHAnsi"/>
          <w:i w:val="0"/>
          <w:sz w:val="24"/>
        </w:rPr>
        <w:t xml:space="preserve"> Natur zu sammeln und im Botani</w:t>
      </w:r>
      <w:r w:rsidR="00364B4E" w:rsidRPr="00384976">
        <w:rPr>
          <w:rFonts w:asciiTheme="minorHAnsi" w:hAnsiTheme="minorHAnsi" w:cstheme="minorHAnsi"/>
          <w:i w:val="0"/>
          <w:sz w:val="24"/>
        </w:rPr>
        <w:t>schen Garten zu vermehren</w:t>
      </w:r>
      <w:r w:rsidR="00AE1183" w:rsidRPr="00384976">
        <w:rPr>
          <w:rFonts w:asciiTheme="minorHAnsi" w:hAnsiTheme="minorHAnsi" w:cstheme="minorHAnsi"/>
          <w:i w:val="0"/>
          <w:sz w:val="24"/>
        </w:rPr>
        <w:t>.</w:t>
      </w:r>
      <w:r w:rsidR="000E2B66">
        <w:rPr>
          <w:rFonts w:asciiTheme="minorHAnsi" w:hAnsiTheme="minorHAnsi" w:cstheme="minorHAnsi"/>
          <w:i w:val="0"/>
          <w:sz w:val="24"/>
        </w:rPr>
        <w:t xml:space="preserve"> </w:t>
      </w:r>
      <w:r w:rsidR="007600B6" w:rsidRPr="00384976">
        <w:rPr>
          <w:rFonts w:asciiTheme="minorHAnsi" w:hAnsiTheme="minorHAnsi" w:cstheme="minorHAnsi"/>
          <w:i w:val="0"/>
          <w:sz w:val="24"/>
        </w:rPr>
        <w:t>Ella Zahn</w:t>
      </w:r>
      <w:r w:rsidR="00DA1700" w:rsidRPr="00384976">
        <w:rPr>
          <w:rFonts w:asciiTheme="minorHAnsi" w:hAnsiTheme="minorHAnsi" w:cstheme="minorHAnsi"/>
          <w:i w:val="0"/>
          <w:sz w:val="24"/>
        </w:rPr>
        <w:t xml:space="preserve"> hat</w:t>
      </w:r>
      <w:r w:rsidR="003545A3">
        <w:rPr>
          <w:rFonts w:asciiTheme="minorHAnsi" w:hAnsiTheme="minorHAnsi" w:cstheme="minorHAnsi"/>
          <w:i w:val="0"/>
          <w:sz w:val="24"/>
        </w:rPr>
        <w:t>,</w:t>
      </w:r>
      <w:r w:rsidR="00DA1700" w:rsidRPr="00384976">
        <w:rPr>
          <w:rFonts w:asciiTheme="minorHAnsi" w:hAnsiTheme="minorHAnsi" w:cstheme="minorHAnsi"/>
          <w:i w:val="0"/>
          <w:sz w:val="24"/>
        </w:rPr>
        <w:t xml:space="preserve"> zusammen mit </w:t>
      </w:r>
      <w:r w:rsidR="003545A3">
        <w:rPr>
          <w:rFonts w:asciiTheme="minorHAnsi" w:hAnsiTheme="minorHAnsi" w:cstheme="minorHAnsi"/>
          <w:i w:val="0"/>
          <w:sz w:val="24"/>
        </w:rPr>
        <w:t xml:space="preserve">dem Leiter </w:t>
      </w:r>
      <w:r w:rsidR="00DA1700" w:rsidRPr="00384976">
        <w:rPr>
          <w:rFonts w:asciiTheme="minorHAnsi" w:hAnsiTheme="minorHAnsi" w:cstheme="minorHAnsi"/>
          <w:i w:val="0"/>
          <w:sz w:val="24"/>
        </w:rPr>
        <w:t xml:space="preserve">Prof. Dr. </w:t>
      </w:r>
      <w:proofErr w:type="spellStart"/>
      <w:r w:rsidR="00DA1700" w:rsidRPr="00384976">
        <w:rPr>
          <w:rFonts w:asciiTheme="minorHAnsi" w:hAnsiTheme="minorHAnsi" w:cstheme="minorHAnsi"/>
          <w:i w:val="0"/>
          <w:sz w:val="24"/>
        </w:rPr>
        <w:t>Borsch</w:t>
      </w:r>
      <w:proofErr w:type="spellEnd"/>
      <w:r w:rsidR="00DA1700" w:rsidRPr="00384976">
        <w:rPr>
          <w:rFonts w:asciiTheme="minorHAnsi" w:hAnsiTheme="minorHAnsi" w:cstheme="minorHAnsi"/>
          <w:i w:val="0"/>
          <w:sz w:val="24"/>
        </w:rPr>
        <w:t>, in ihrer Forschung zur Populations</w:t>
      </w:r>
      <w:r w:rsidR="00746BF4">
        <w:rPr>
          <w:rFonts w:asciiTheme="minorHAnsi" w:hAnsiTheme="minorHAnsi" w:cstheme="minorHAnsi"/>
          <w:i w:val="0"/>
          <w:sz w:val="24"/>
        </w:rPr>
        <w:t xml:space="preserve">genetik vor </w:t>
      </w:r>
      <w:proofErr w:type="spellStart"/>
      <w:proofErr w:type="gramStart"/>
      <w:r w:rsidR="00DA1700" w:rsidRPr="00384976">
        <w:rPr>
          <w:rFonts w:asciiTheme="minorHAnsi" w:hAnsiTheme="minorHAnsi" w:cstheme="minorHAnsi"/>
          <w:i w:val="0"/>
          <w:sz w:val="24"/>
        </w:rPr>
        <w:t>herausge</w:t>
      </w:r>
      <w:proofErr w:type="spellEnd"/>
      <w:r w:rsidR="00746BF4">
        <w:rPr>
          <w:rFonts w:asciiTheme="minorHAnsi" w:hAnsiTheme="minorHAnsi" w:cstheme="minorHAnsi"/>
          <w:i w:val="0"/>
          <w:sz w:val="24"/>
        </w:rPr>
        <w:t>-</w:t>
      </w:r>
      <w:r w:rsidR="00DA1700" w:rsidRPr="00384976">
        <w:rPr>
          <w:rFonts w:asciiTheme="minorHAnsi" w:hAnsiTheme="minorHAnsi" w:cstheme="minorHAnsi"/>
          <w:i w:val="0"/>
          <w:sz w:val="24"/>
        </w:rPr>
        <w:t>funden</w:t>
      </w:r>
      <w:proofErr w:type="gramEnd"/>
      <w:r w:rsidR="00DA1700" w:rsidRPr="00384976">
        <w:rPr>
          <w:rFonts w:asciiTheme="minorHAnsi" w:hAnsiTheme="minorHAnsi" w:cstheme="minorHAnsi"/>
          <w:i w:val="0"/>
          <w:sz w:val="24"/>
        </w:rPr>
        <w:t xml:space="preserve">, dass die stets </w:t>
      </w:r>
      <w:r w:rsidR="00D83BAD" w:rsidRPr="00384976">
        <w:rPr>
          <w:rFonts w:asciiTheme="minorHAnsi" w:hAnsiTheme="minorHAnsi" w:cstheme="minorHAnsi"/>
          <w:i w:val="0"/>
          <w:sz w:val="24"/>
        </w:rPr>
        <w:t>artspezifische</w:t>
      </w:r>
      <w:r w:rsidR="00DA1700" w:rsidRPr="00384976">
        <w:rPr>
          <w:rFonts w:asciiTheme="minorHAnsi" w:hAnsiTheme="minorHAnsi" w:cstheme="minorHAnsi"/>
          <w:i w:val="0"/>
          <w:sz w:val="24"/>
        </w:rPr>
        <w:t>n</w:t>
      </w:r>
      <w:r w:rsidR="00D83BAD" w:rsidRPr="00384976">
        <w:rPr>
          <w:rFonts w:asciiTheme="minorHAnsi" w:hAnsiTheme="minorHAnsi" w:cstheme="minorHAnsi"/>
          <w:i w:val="0"/>
          <w:sz w:val="24"/>
        </w:rPr>
        <w:t xml:space="preserve"> </w:t>
      </w:r>
      <w:r w:rsidR="00DA1700" w:rsidRPr="00384976">
        <w:rPr>
          <w:rFonts w:asciiTheme="minorHAnsi" w:hAnsiTheme="minorHAnsi" w:cstheme="minorHAnsi"/>
          <w:i w:val="0"/>
          <w:sz w:val="24"/>
        </w:rPr>
        <w:t>Genom-</w:t>
      </w:r>
      <w:r w:rsidR="00D83BAD" w:rsidRPr="00384976">
        <w:rPr>
          <w:rFonts w:asciiTheme="minorHAnsi" w:hAnsiTheme="minorHAnsi" w:cstheme="minorHAnsi"/>
          <w:i w:val="0"/>
          <w:sz w:val="24"/>
        </w:rPr>
        <w:t>Muster</w:t>
      </w:r>
      <w:r w:rsidR="00DA1700" w:rsidRPr="00384976">
        <w:rPr>
          <w:rFonts w:asciiTheme="minorHAnsi" w:hAnsiTheme="minorHAnsi" w:cstheme="minorHAnsi"/>
          <w:i w:val="0"/>
          <w:sz w:val="24"/>
        </w:rPr>
        <w:t xml:space="preserve">, die </w:t>
      </w:r>
      <w:r w:rsidR="00D83BAD" w:rsidRPr="00384976">
        <w:rPr>
          <w:rFonts w:asciiTheme="minorHAnsi" w:hAnsiTheme="minorHAnsi" w:cstheme="minorHAnsi"/>
          <w:i w:val="0"/>
          <w:sz w:val="24"/>
        </w:rPr>
        <w:t>dynamisch</w:t>
      </w:r>
      <w:r w:rsidR="00DA1700" w:rsidRPr="00384976">
        <w:rPr>
          <w:rFonts w:asciiTheme="minorHAnsi" w:hAnsiTheme="minorHAnsi" w:cstheme="minorHAnsi"/>
          <w:i w:val="0"/>
          <w:sz w:val="24"/>
        </w:rPr>
        <w:t>e Evolutionsgeschichte der Art</w:t>
      </w:r>
      <w:r w:rsidR="00D83BAD" w:rsidRPr="00384976">
        <w:rPr>
          <w:rFonts w:asciiTheme="minorHAnsi" w:hAnsiTheme="minorHAnsi" w:cstheme="minorHAnsi"/>
          <w:i w:val="0"/>
          <w:sz w:val="24"/>
        </w:rPr>
        <w:t xml:space="preserve"> bis zu rezenter Fragmentierung von </w:t>
      </w:r>
      <w:proofErr w:type="spellStart"/>
      <w:r w:rsidR="00D83BAD" w:rsidRPr="00384976">
        <w:rPr>
          <w:rFonts w:asciiTheme="minorHAnsi" w:hAnsiTheme="minorHAnsi" w:cstheme="minorHAnsi"/>
          <w:i w:val="0"/>
          <w:sz w:val="24"/>
        </w:rPr>
        <w:t>Popula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r w:rsidR="00D83BAD" w:rsidRPr="00384976">
        <w:rPr>
          <w:rFonts w:asciiTheme="minorHAnsi" w:hAnsiTheme="minorHAnsi" w:cstheme="minorHAnsi"/>
          <w:i w:val="0"/>
          <w:sz w:val="24"/>
        </w:rPr>
        <w:t>tionen</w:t>
      </w:r>
      <w:proofErr w:type="spellEnd"/>
      <w:r w:rsidR="00D83BAD" w:rsidRPr="00384976">
        <w:rPr>
          <w:rFonts w:asciiTheme="minorHAnsi" w:hAnsiTheme="minorHAnsi" w:cstheme="minorHAnsi"/>
          <w:i w:val="0"/>
          <w:sz w:val="24"/>
        </w:rPr>
        <w:t xml:space="preserve"> widerspiegeln.</w:t>
      </w:r>
      <w:r w:rsidR="000E2B66">
        <w:rPr>
          <w:rFonts w:asciiTheme="minorHAnsi" w:hAnsiTheme="minorHAnsi" w:cstheme="minorHAnsi"/>
          <w:i w:val="0"/>
          <w:sz w:val="24"/>
        </w:rPr>
        <w:t xml:space="preserve"> </w:t>
      </w:r>
      <w:r w:rsidR="003061D4" w:rsidRPr="00384976">
        <w:rPr>
          <w:rFonts w:asciiTheme="minorHAnsi" w:hAnsiTheme="minorHAnsi" w:cstheme="minorHAnsi"/>
          <w:i w:val="0"/>
          <w:sz w:val="24"/>
        </w:rPr>
        <w:t xml:space="preserve">Die innerartliche genetische Variabilität einer Art ist auf die Migrationsprozesse während der Eis- und Warmzeiten und der hiermit verbundenen </w:t>
      </w:r>
      <w:proofErr w:type="spellStart"/>
      <w:r w:rsidR="003061D4" w:rsidRPr="00384976">
        <w:rPr>
          <w:rFonts w:asciiTheme="minorHAnsi" w:hAnsiTheme="minorHAnsi" w:cstheme="minorHAnsi"/>
          <w:i w:val="0"/>
          <w:sz w:val="24"/>
        </w:rPr>
        <w:t>Introg</w:t>
      </w:r>
      <w:r w:rsidR="00A5009E" w:rsidRPr="00384976">
        <w:rPr>
          <w:rFonts w:asciiTheme="minorHAnsi" w:hAnsiTheme="minorHAnsi" w:cstheme="minorHAnsi"/>
          <w:i w:val="0"/>
          <w:sz w:val="24"/>
        </w:rPr>
        <w:t>r</w:t>
      </w:r>
      <w:r w:rsidR="003061D4" w:rsidRPr="00384976">
        <w:rPr>
          <w:rFonts w:asciiTheme="minorHAnsi" w:hAnsiTheme="minorHAnsi" w:cstheme="minorHAnsi"/>
          <w:i w:val="0"/>
          <w:sz w:val="24"/>
        </w:rPr>
        <w:t>essionen</w:t>
      </w:r>
      <w:proofErr w:type="spellEnd"/>
      <w:r w:rsidR="003061D4" w:rsidRPr="00384976">
        <w:rPr>
          <w:rFonts w:asciiTheme="minorHAnsi" w:hAnsiTheme="minorHAnsi" w:cstheme="minorHAnsi"/>
          <w:i w:val="0"/>
          <w:sz w:val="24"/>
        </w:rPr>
        <w:t xml:space="preserve"> zurückzuführen. Eine hohe innerartliche genetische Variabilität erhält die Fitness</w:t>
      </w:r>
      <w:r w:rsidR="00A5009E" w:rsidRPr="00384976">
        <w:rPr>
          <w:rFonts w:asciiTheme="minorHAnsi" w:hAnsiTheme="minorHAnsi" w:cstheme="minorHAnsi"/>
          <w:i w:val="0"/>
          <w:sz w:val="24"/>
        </w:rPr>
        <w:t xml:space="preserve"> einer Art</w:t>
      </w:r>
      <w:r w:rsidR="003061D4" w:rsidRPr="00384976">
        <w:rPr>
          <w:rFonts w:asciiTheme="minorHAnsi" w:hAnsiTheme="minorHAnsi" w:cstheme="minorHAnsi"/>
          <w:i w:val="0"/>
          <w:sz w:val="24"/>
        </w:rPr>
        <w:t xml:space="preserve"> in einer sich verändernden </w:t>
      </w:r>
      <w:proofErr w:type="gramStart"/>
      <w:r w:rsidR="00A5009E" w:rsidRPr="00384976">
        <w:rPr>
          <w:rFonts w:asciiTheme="minorHAnsi" w:hAnsiTheme="minorHAnsi" w:cstheme="minorHAnsi"/>
          <w:i w:val="0"/>
          <w:sz w:val="24"/>
        </w:rPr>
        <w:t>Um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r w:rsidR="00A5009E" w:rsidRPr="00384976">
        <w:rPr>
          <w:rFonts w:asciiTheme="minorHAnsi" w:hAnsiTheme="minorHAnsi" w:cstheme="minorHAnsi"/>
          <w:i w:val="0"/>
          <w:sz w:val="24"/>
        </w:rPr>
        <w:t>welt</w:t>
      </w:r>
      <w:proofErr w:type="gramEnd"/>
      <w:r w:rsidR="00A5009E" w:rsidRPr="00384976">
        <w:rPr>
          <w:rFonts w:asciiTheme="minorHAnsi" w:hAnsiTheme="minorHAnsi" w:cstheme="minorHAnsi"/>
          <w:i w:val="0"/>
          <w:sz w:val="24"/>
        </w:rPr>
        <w:t xml:space="preserve">. Zwischen Populationen einer Art variiert die genetische Diversität aufgrund unterschiedlicher Standortbedingungen. Aufgrund der immer </w:t>
      </w:r>
      <w:proofErr w:type="gramStart"/>
      <w:r w:rsidR="00A5009E" w:rsidRPr="00384976">
        <w:rPr>
          <w:rFonts w:asciiTheme="minorHAnsi" w:hAnsiTheme="minorHAnsi" w:cstheme="minorHAnsi"/>
          <w:i w:val="0"/>
          <w:sz w:val="24"/>
        </w:rPr>
        <w:t>stär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r w:rsidR="00A5009E" w:rsidRPr="00384976">
        <w:rPr>
          <w:rFonts w:asciiTheme="minorHAnsi" w:hAnsiTheme="minorHAnsi" w:cstheme="minorHAnsi"/>
          <w:i w:val="0"/>
          <w:sz w:val="24"/>
        </w:rPr>
        <w:t>keren</w:t>
      </w:r>
      <w:proofErr w:type="gramEnd"/>
      <w:r w:rsidR="00A5009E" w:rsidRPr="00384976">
        <w:rPr>
          <w:rFonts w:asciiTheme="minorHAnsi" w:hAnsiTheme="minorHAnsi" w:cstheme="minorHAnsi"/>
          <w:i w:val="0"/>
          <w:sz w:val="24"/>
        </w:rPr>
        <w:t xml:space="preserve"> Fragmentierung der Verbreitungsareale durch eine zunehmende Urbanisierung und </w:t>
      </w:r>
      <w:proofErr w:type="spellStart"/>
      <w:r w:rsidR="00A5009E" w:rsidRPr="00384976">
        <w:rPr>
          <w:rFonts w:asciiTheme="minorHAnsi" w:hAnsiTheme="minorHAnsi" w:cstheme="minorHAnsi"/>
          <w:i w:val="0"/>
          <w:sz w:val="24"/>
        </w:rPr>
        <w:t>Inten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r w:rsidR="00A5009E" w:rsidRPr="00384976">
        <w:rPr>
          <w:rFonts w:asciiTheme="minorHAnsi" w:hAnsiTheme="minorHAnsi" w:cstheme="minorHAnsi"/>
          <w:i w:val="0"/>
          <w:sz w:val="24"/>
        </w:rPr>
        <w:t>sivierung</w:t>
      </w:r>
      <w:proofErr w:type="spellEnd"/>
      <w:r w:rsidR="00A5009E" w:rsidRPr="00384976">
        <w:rPr>
          <w:rFonts w:asciiTheme="minorHAnsi" w:hAnsiTheme="minorHAnsi" w:cstheme="minorHAnsi"/>
          <w:i w:val="0"/>
          <w:sz w:val="24"/>
        </w:rPr>
        <w:t xml:space="preserve"> der Landwirtschaft kommt es zu</w:t>
      </w:r>
      <w:r w:rsidR="00671683" w:rsidRPr="00384976">
        <w:rPr>
          <w:rFonts w:asciiTheme="minorHAnsi" w:hAnsiTheme="minorHAnsi" w:cstheme="minorHAnsi"/>
          <w:i w:val="0"/>
          <w:sz w:val="24"/>
        </w:rPr>
        <w:t>r</w:t>
      </w:r>
      <w:r w:rsidR="00A5009E" w:rsidRPr="00384976">
        <w:rPr>
          <w:rFonts w:asciiTheme="minorHAnsi" w:hAnsiTheme="minorHAnsi" w:cstheme="minorHAnsi"/>
          <w:i w:val="0"/>
          <w:sz w:val="24"/>
        </w:rPr>
        <w:t xml:space="preserve"> </w:t>
      </w:r>
      <w:proofErr w:type="spellStart"/>
      <w:r w:rsidR="00A5009E" w:rsidRPr="00384976">
        <w:rPr>
          <w:rFonts w:asciiTheme="minorHAnsi" w:hAnsiTheme="minorHAnsi" w:cstheme="minorHAnsi"/>
          <w:i w:val="0"/>
          <w:sz w:val="24"/>
        </w:rPr>
        <w:t>Gendrift</w:t>
      </w:r>
      <w:proofErr w:type="spellEnd"/>
      <w:r w:rsidR="00A5009E" w:rsidRPr="00384976">
        <w:rPr>
          <w:rFonts w:asciiTheme="minorHAnsi" w:hAnsiTheme="minorHAnsi" w:cstheme="minorHAnsi"/>
          <w:i w:val="0"/>
          <w:sz w:val="24"/>
        </w:rPr>
        <w:t xml:space="preserve"> und </w:t>
      </w:r>
      <w:r w:rsidR="000F21FD">
        <w:rPr>
          <w:rFonts w:asciiTheme="minorHAnsi" w:hAnsiTheme="minorHAnsi" w:cstheme="minorHAnsi"/>
          <w:i w:val="0"/>
          <w:sz w:val="24"/>
        </w:rPr>
        <w:t xml:space="preserve">zu </w:t>
      </w:r>
      <w:r w:rsidR="00A5009E" w:rsidRPr="00384976">
        <w:rPr>
          <w:rFonts w:asciiTheme="minorHAnsi" w:hAnsiTheme="minorHAnsi" w:cstheme="minorHAnsi"/>
          <w:i w:val="0"/>
          <w:sz w:val="24"/>
        </w:rPr>
        <w:t xml:space="preserve">unterbrochenem Genfluss, wenn die </w:t>
      </w:r>
      <w:proofErr w:type="spellStart"/>
      <w:r w:rsidR="00A5009E" w:rsidRPr="00384976">
        <w:rPr>
          <w:rFonts w:asciiTheme="minorHAnsi" w:hAnsiTheme="minorHAnsi" w:cstheme="minorHAnsi"/>
          <w:i w:val="0"/>
          <w:sz w:val="24"/>
        </w:rPr>
        <w:t>Ent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r w:rsidR="00A5009E" w:rsidRPr="00384976">
        <w:rPr>
          <w:rFonts w:asciiTheme="minorHAnsi" w:hAnsiTheme="minorHAnsi" w:cstheme="minorHAnsi"/>
          <w:i w:val="0"/>
          <w:sz w:val="24"/>
        </w:rPr>
        <w:t>fernung</w:t>
      </w:r>
      <w:proofErr w:type="spellEnd"/>
      <w:r w:rsidR="00A5009E" w:rsidRPr="00384976">
        <w:rPr>
          <w:rFonts w:asciiTheme="minorHAnsi" w:hAnsiTheme="minorHAnsi" w:cstheme="minorHAnsi"/>
          <w:i w:val="0"/>
          <w:sz w:val="24"/>
        </w:rPr>
        <w:t xml:space="preserve"> zwischen den Populationen zu groß wird. Es folgt eine genetische Erosion und die Fi</w:t>
      </w:r>
      <w:r w:rsidR="00746BF4">
        <w:rPr>
          <w:rFonts w:asciiTheme="minorHAnsi" w:hAnsiTheme="minorHAnsi" w:cstheme="minorHAnsi"/>
          <w:i w:val="0"/>
          <w:sz w:val="24"/>
        </w:rPr>
        <w:t xml:space="preserve">tness einer </w:t>
      </w:r>
      <w:r w:rsidR="00A5009E" w:rsidRPr="00384976">
        <w:rPr>
          <w:rFonts w:asciiTheme="minorHAnsi" w:hAnsiTheme="minorHAnsi" w:cstheme="minorHAnsi"/>
          <w:i w:val="0"/>
          <w:sz w:val="24"/>
        </w:rPr>
        <w:t xml:space="preserve">Art nimmt rapide ab. </w:t>
      </w:r>
      <w:r w:rsidR="000F21FD" w:rsidRPr="00384976">
        <w:rPr>
          <w:rFonts w:asciiTheme="minorHAnsi" w:hAnsiTheme="minorHAnsi" w:cstheme="minorHAnsi"/>
          <w:i w:val="0"/>
          <w:sz w:val="24"/>
        </w:rPr>
        <w:t xml:space="preserve">Molekulargenetische Untersuchungen verdeutlichen, dass für einen wirksamen Artenschutz sowohl die genetische </w:t>
      </w:r>
      <w:proofErr w:type="gramStart"/>
      <w:r w:rsidR="000F21FD" w:rsidRPr="00384976">
        <w:rPr>
          <w:rFonts w:asciiTheme="minorHAnsi" w:hAnsiTheme="minorHAnsi" w:cstheme="minorHAnsi"/>
          <w:i w:val="0"/>
          <w:sz w:val="24"/>
        </w:rPr>
        <w:t>In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0F21FD" w:rsidRPr="00384976">
        <w:rPr>
          <w:rFonts w:asciiTheme="minorHAnsi" w:hAnsiTheme="minorHAnsi" w:cstheme="minorHAnsi"/>
          <w:i w:val="0"/>
          <w:sz w:val="24"/>
        </w:rPr>
        <w:t>tegrität</w:t>
      </w:r>
      <w:proofErr w:type="spellEnd"/>
      <w:proofErr w:type="gramEnd"/>
      <w:r w:rsidR="000F21FD" w:rsidRPr="00384976">
        <w:rPr>
          <w:rFonts w:asciiTheme="minorHAnsi" w:hAnsiTheme="minorHAnsi" w:cstheme="minorHAnsi"/>
          <w:i w:val="0"/>
          <w:sz w:val="24"/>
        </w:rPr>
        <w:t xml:space="preserve"> als auch die innerartliche genetische Viel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r w:rsidR="000F21FD" w:rsidRPr="00384976">
        <w:rPr>
          <w:rFonts w:asciiTheme="minorHAnsi" w:hAnsiTheme="minorHAnsi" w:cstheme="minorHAnsi"/>
          <w:i w:val="0"/>
          <w:sz w:val="24"/>
        </w:rPr>
        <w:t xml:space="preserve">falt der Arten beachtet werden muss. </w:t>
      </w:r>
      <w:r w:rsidR="007600B6" w:rsidRPr="00384976">
        <w:rPr>
          <w:rFonts w:asciiTheme="minorHAnsi" w:hAnsiTheme="minorHAnsi" w:cstheme="minorHAnsi"/>
          <w:i w:val="0"/>
          <w:sz w:val="24"/>
        </w:rPr>
        <w:t>Ella Zahn</w:t>
      </w:r>
      <w:r w:rsidR="00671683" w:rsidRPr="00384976">
        <w:rPr>
          <w:rFonts w:asciiTheme="minorHAnsi" w:hAnsiTheme="minorHAnsi" w:cstheme="minorHAnsi"/>
          <w:i w:val="0"/>
          <w:sz w:val="24"/>
        </w:rPr>
        <w:t xml:space="preserve"> und ihre Kollegen/-innen fordern, lebendige Strukturen für die Interaktion zwischen</w:t>
      </w:r>
      <w:r w:rsidR="00FB0948" w:rsidRPr="00384976">
        <w:rPr>
          <w:rFonts w:asciiTheme="minorHAnsi" w:hAnsiTheme="minorHAnsi" w:cstheme="minorHAnsi"/>
          <w:i w:val="0"/>
          <w:sz w:val="24"/>
        </w:rPr>
        <w:t xml:space="preserve"> </w:t>
      </w:r>
      <w:proofErr w:type="spellStart"/>
      <w:r w:rsidR="00671683" w:rsidRPr="00384976">
        <w:rPr>
          <w:rFonts w:asciiTheme="minorHAnsi" w:hAnsiTheme="minorHAnsi" w:cstheme="minorHAnsi"/>
          <w:i w:val="0"/>
          <w:sz w:val="24"/>
        </w:rPr>
        <w:t>Forschungsein</w:t>
      </w:r>
      <w:r w:rsidR="00FB0948" w:rsidRPr="00384976">
        <w:rPr>
          <w:rFonts w:asciiTheme="minorHAnsi" w:hAnsiTheme="minorHAnsi" w:cstheme="minorHAnsi"/>
          <w:i w:val="0"/>
          <w:sz w:val="24"/>
        </w:rPr>
        <w:t>rich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r w:rsidR="00FB0948" w:rsidRPr="00384976">
        <w:rPr>
          <w:rFonts w:asciiTheme="minorHAnsi" w:hAnsiTheme="minorHAnsi" w:cstheme="minorHAnsi"/>
          <w:i w:val="0"/>
          <w:sz w:val="24"/>
        </w:rPr>
        <w:t>tungen</w:t>
      </w:r>
      <w:proofErr w:type="spellEnd"/>
      <w:r w:rsidR="00FB0948" w:rsidRPr="00384976">
        <w:rPr>
          <w:rFonts w:asciiTheme="minorHAnsi" w:hAnsiTheme="minorHAnsi" w:cstheme="minorHAnsi"/>
          <w:i w:val="0"/>
          <w:sz w:val="24"/>
        </w:rPr>
        <w:t xml:space="preserve"> </w:t>
      </w:r>
      <w:r w:rsidR="000F21FD">
        <w:rPr>
          <w:rFonts w:asciiTheme="minorHAnsi" w:hAnsiTheme="minorHAnsi" w:cstheme="minorHAnsi"/>
          <w:i w:val="0"/>
          <w:sz w:val="24"/>
        </w:rPr>
        <w:t>sowie</w:t>
      </w:r>
      <w:r w:rsidR="00671683" w:rsidRPr="00384976">
        <w:rPr>
          <w:rFonts w:asciiTheme="minorHAnsi" w:hAnsiTheme="minorHAnsi" w:cstheme="minorHAnsi"/>
          <w:i w:val="0"/>
          <w:sz w:val="24"/>
        </w:rPr>
        <w:t xml:space="preserve"> Akteuren des Naturschutzes</w:t>
      </w:r>
      <w:r w:rsidR="00FB0948" w:rsidRPr="00384976">
        <w:rPr>
          <w:rFonts w:asciiTheme="minorHAnsi" w:hAnsiTheme="minorHAnsi" w:cstheme="minorHAnsi"/>
          <w:i w:val="0"/>
          <w:sz w:val="24"/>
        </w:rPr>
        <w:t xml:space="preserve"> </w:t>
      </w:r>
      <w:r w:rsidR="00671683" w:rsidRPr="00384976">
        <w:rPr>
          <w:rFonts w:asciiTheme="minorHAnsi" w:hAnsiTheme="minorHAnsi" w:cstheme="minorHAnsi"/>
          <w:i w:val="0"/>
          <w:sz w:val="24"/>
        </w:rPr>
        <w:t>in</w:t>
      </w:r>
      <w:r w:rsidR="000E2B66">
        <w:rPr>
          <w:rFonts w:asciiTheme="minorHAnsi" w:hAnsiTheme="minorHAnsi" w:cstheme="minorHAnsi"/>
          <w:i w:val="0"/>
          <w:sz w:val="24"/>
        </w:rPr>
        <w:t xml:space="preserve"> </w:t>
      </w:r>
      <w:proofErr w:type="spellStart"/>
      <w:proofErr w:type="gramStart"/>
      <w:r w:rsidR="000E2B66">
        <w:rPr>
          <w:rFonts w:asciiTheme="minorHAnsi" w:hAnsiTheme="minorHAnsi" w:cstheme="minorHAnsi"/>
          <w:i w:val="0"/>
          <w:sz w:val="24"/>
        </w:rPr>
        <w:t>Be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r w:rsidR="000E2B66">
        <w:rPr>
          <w:rFonts w:asciiTheme="minorHAnsi" w:hAnsiTheme="minorHAnsi" w:cstheme="minorHAnsi"/>
          <w:i w:val="0"/>
          <w:sz w:val="24"/>
        </w:rPr>
        <w:t>hörden</w:t>
      </w:r>
      <w:proofErr w:type="spellEnd"/>
      <w:proofErr w:type="gramEnd"/>
      <w:r w:rsidR="000E2B66">
        <w:rPr>
          <w:rFonts w:asciiTheme="minorHAnsi" w:hAnsiTheme="minorHAnsi" w:cstheme="minorHAnsi"/>
          <w:i w:val="0"/>
          <w:sz w:val="24"/>
        </w:rPr>
        <w:t xml:space="preserve"> und Verbänden</w:t>
      </w:r>
      <w:r w:rsidR="00671683" w:rsidRPr="00384976">
        <w:rPr>
          <w:rFonts w:asciiTheme="minorHAnsi" w:hAnsiTheme="minorHAnsi" w:cstheme="minorHAnsi"/>
          <w:i w:val="0"/>
          <w:sz w:val="24"/>
        </w:rPr>
        <w:t xml:space="preserve">. Nur so können </w:t>
      </w:r>
      <w:proofErr w:type="spellStart"/>
      <w:proofErr w:type="gramStart"/>
      <w:r w:rsidR="00671683" w:rsidRPr="00384976">
        <w:rPr>
          <w:rFonts w:asciiTheme="minorHAnsi" w:hAnsiTheme="minorHAnsi" w:cstheme="minorHAnsi"/>
          <w:i w:val="0"/>
          <w:sz w:val="24"/>
        </w:rPr>
        <w:t>Fragestel</w:t>
      </w:r>
      <w:proofErr w:type="spellEnd"/>
      <w:r w:rsidR="00746BF4">
        <w:rPr>
          <w:rFonts w:asciiTheme="minorHAnsi" w:hAnsiTheme="minorHAnsi" w:cstheme="minorHAnsi"/>
          <w:i w:val="0"/>
          <w:sz w:val="24"/>
        </w:rPr>
        <w:t>-</w:t>
      </w:r>
      <w:r w:rsidR="00671683" w:rsidRPr="00384976">
        <w:rPr>
          <w:rFonts w:asciiTheme="minorHAnsi" w:hAnsiTheme="minorHAnsi" w:cstheme="minorHAnsi"/>
          <w:i w:val="0"/>
          <w:sz w:val="24"/>
        </w:rPr>
        <w:t>lungen</w:t>
      </w:r>
      <w:proofErr w:type="gramEnd"/>
      <w:r w:rsidR="00FB0948" w:rsidRPr="00384976">
        <w:rPr>
          <w:rFonts w:asciiTheme="minorHAnsi" w:hAnsiTheme="minorHAnsi" w:cstheme="minorHAnsi"/>
          <w:i w:val="0"/>
          <w:sz w:val="24"/>
        </w:rPr>
        <w:t xml:space="preserve"> </w:t>
      </w:r>
      <w:r w:rsidR="00671683" w:rsidRPr="00384976">
        <w:rPr>
          <w:rFonts w:asciiTheme="minorHAnsi" w:hAnsiTheme="minorHAnsi" w:cstheme="minorHAnsi"/>
          <w:i w:val="0"/>
          <w:sz w:val="24"/>
        </w:rPr>
        <w:t>aus der Praxis zeitnah Eingang in wissen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671683" w:rsidRPr="00384976">
        <w:rPr>
          <w:rFonts w:asciiTheme="minorHAnsi" w:hAnsiTheme="minorHAnsi" w:cstheme="minorHAnsi"/>
          <w:i w:val="0"/>
          <w:sz w:val="24"/>
        </w:rPr>
        <w:t>schaftliche</w:t>
      </w:r>
      <w:proofErr w:type="spellEnd"/>
      <w:r w:rsidR="00FB0948" w:rsidRPr="00384976">
        <w:rPr>
          <w:rFonts w:asciiTheme="minorHAnsi" w:hAnsiTheme="minorHAnsi" w:cstheme="minorHAnsi"/>
          <w:i w:val="0"/>
          <w:sz w:val="24"/>
        </w:rPr>
        <w:t xml:space="preserve"> </w:t>
      </w:r>
      <w:r w:rsidR="00671683" w:rsidRPr="00384976">
        <w:rPr>
          <w:rFonts w:asciiTheme="minorHAnsi" w:hAnsiTheme="minorHAnsi" w:cstheme="minorHAnsi"/>
          <w:i w:val="0"/>
          <w:sz w:val="24"/>
        </w:rPr>
        <w:t>Untersuchungen finden und unter en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671683" w:rsidRPr="00384976">
        <w:rPr>
          <w:rFonts w:asciiTheme="minorHAnsi" w:hAnsiTheme="minorHAnsi" w:cstheme="minorHAnsi"/>
          <w:i w:val="0"/>
          <w:sz w:val="24"/>
        </w:rPr>
        <w:t>ger</w:t>
      </w:r>
      <w:proofErr w:type="spellEnd"/>
      <w:r w:rsidR="00671683" w:rsidRPr="00384976">
        <w:rPr>
          <w:rFonts w:asciiTheme="minorHAnsi" w:hAnsiTheme="minorHAnsi" w:cstheme="minorHAnsi"/>
          <w:i w:val="0"/>
          <w:sz w:val="24"/>
        </w:rPr>
        <w:t xml:space="preserve"> Zusammenarbeit</w:t>
      </w:r>
      <w:r w:rsidR="00FB0948" w:rsidRPr="00384976">
        <w:rPr>
          <w:rFonts w:asciiTheme="minorHAnsi" w:hAnsiTheme="minorHAnsi" w:cstheme="minorHAnsi"/>
          <w:i w:val="0"/>
          <w:sz w:val="24"/>
        </w:rPr>
        <w:t xml:space="preserve"> </w:t>
      </w:r>
      <w:r w:rsidR="00671683" w:rsidRPr="00384976">
        <w:rPr>
          <w:rFonts w:asciiTheme="minorHAnsi" w:hAnsiTheme="minorHAnsi" w:cstheme="minorHAnsi"/>
          <w:i w:val="0"/>
          <w:sz w:val="24"/>
        </w:rPr>
        <w:t>zwischen</w:t>
      </w:r>
      <w:r w:rsidR="00FB0948" w:rsidRPr="00384976">
        <w:rPr>
          <w:rFonts w:asciiTheme="minorHAnsi" w:hAnsiTheme="minorHAnsi" w:cstheme="minorHAnsi"/>
          <w:i w:val="0"/>
          <w:sz w:val="24"/>
        </w:rPr>
        <w:t xml:space="preserve"> </w:t>
      </w:r>
      <w:r w:rsidR="00671683" w:rsidRPr="00384976">
        <w:rPr>
          <w:rFonts w:asciiTheme="minorHAnsi" w:hAnsiTheme="minorHAnsi" w:cstheme="minorHAnsi"/>
          <w:i w:val="0"/>
          <w:sz w:val="24"/>
        </w:rPr>
        <w:t>praktischen Maß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r w:rsidR="00671683" w:rsidRPr="00384976">
        <w:rPr>
          <w:rFonts w:asciiTheme="minorHAnsi" w:hAnsiTheme="minorHAnsi" w:cstheme="minorHAnsi"/>
          <w:i w:val="0"/>
          <w:sz w:val="24"/>
        </w:rPr>
        <w:t xml:space="preserve">nahmen zur </w:t>
      </w:r>
      <w:proofErr w:type="spellStart"/>
      <w:r w:rsidR="00671683" w:rsidRPr="00384976">
        <w:rPr>
          <w:rFonts w:asciiTheme="minorHAnsi" w:hAnsiTheme="minorHAnsi" w:cstheme="minorHAnsi"/>
          <w:i w:val="0"/>
          <w:sz w:val="24"/>
        </w:rPr>
        <w:t>Siche</w:t>
      </w:r>
      <w:r w:rsidR="00D47436">
        <w:rPr>
          <w:rFonts w:asciiTheme="minorHAnsi" w:hAnsiTheme="minorHAnsi" w:cstheme="minorHAnsi"/>
          <w:i w:val="0"/>
          <w:sz w:val="24"/>
        </w:rPr>
        <w:t>r</w:t>
      </w:r>
      <w:r w:rsidR="00671683" w:rsidRPr="00384976">
        <w:rPr>
          <w:rFonts w:asciiTheme="minorHAnsi" w:hAnsiTheme="minorHAnsi" w:cstheme="minorHAnsi"/>
          <w:i w:val="0"/>
          <w:sz w:val="24"/>
        </w:rPr>
        <w:t>rung</w:t>
      </w:r>
      <w:proofErr w:type="spellEnd"/>
      <w:r w:rsidR="00671683" w:rsidRPr="00384976">
        <w:rPr>
          <w:rFonts w:asciiTheme="minorHAnsi" w:hAnsiTheme="minorHAnsi" w:cstheme="minorHAnsi"/>
          <w:i w:val="0"/>
          <w:sz w:val="24"/>
        </w:rPr>
        <w:t xml:space="preserve"> gefährdeter Arten</w:t>
      </w:r>
      <w:r w:rsidR="00FB0948" w:rsidRPr="00384976">
        <w:rPr>
          <w:rFonts w:asciiTheme="minorHAnsi" w:hAnsiTheme="minorHAnsi" w:cstheme="minorHAnsi"/>
          <w:i w:val="0"/>
          <w:sz w:val="24"/>
        </w:rPr>
        <w:t xml:space="preserve"> </w:t>
      </w:r>
      <w:r w:rsidR="00671683" w:rsidRPr="00384976">
        <w:rPr>
          <w:rFonts w:asciiTheme="minorHAnsi" w:hAnsiTheme="minorHAnsi" w:cstheme="minorHAnsi"/>
          <w:i w:val="0"/>
          <w:sz w:val="24"/>
        </w:rPr>
        <w:t xml:space="preserve">und genetischer Forschung in konkrete </w:t>
      </w:r>
      <w:proofErr w:type="spellStart"/>
      <w:r w:rsidR="00671683" w:rsidRPr="00384976">
        <w:rPr>
          <w:rFonts w:asciiTheme="minorHAnsi" w:hAnsiTheme="minorHAnsi" w:cstheme="minorHAnsi"/>
          <w:i w:val="0"/>
          <w:sz w:val="24"/>
        </w:rPr>
        <w:t>Handlungsem</w:t>
      </w:r>
      <w:r w:rsidR="00746BF4">
        <w:rPr>
          <w:rFonts w:asciiTheme="minorHAnsi" w:hAnsiTheme="minorHAnsi" w:cstheme="minorHAnsi"/>
          <w:i w:val="0"/>
          <w:sz w:val="24"/>
        </w:rPr>
        <w:t>-</w:t>
      </w:r>
      <w:r w:rsidR="00671683" w:rsidRPr="00384976">
        <w:rPr>
          <w:rFonts w:asciiTheme="minorHAnsi" w:hAnsiTheme="minorHAnsi" w:cstheme="minorHAnsi"/>
          <w:i w:val="0"/>
          <w:sz w:val="24"/>
        </w:rPr>
        <w:t>pfehlungen</w:t>
      </w:r>
      <w:proofErr w:type="spellEnd"/>
      <w:r w:rsidR="00FB0948" w:rsidRPr="00384976">
        <w:rPr>
          <w:rFonts w:asciiTheme="minorHAnsi" w:hAnsiTheme="minorHAnsi" w:cstheme="minorHAnsi"/>
          <w:i w:val="0"/>
          <w:sz w:val="24"/>
        </w:rPr>
        <w:t xml:space="preserve"> </w:t>
      </w:r>
      <w:r w:rsidR="00671683" w:rsidRPr="00384976">
        <w:rPr>
          <w:rFonts w:asciiTheme="minorHAnsi" w:hAnsiTheme="minorHAnsi" w:cstheme="minorHAnsi"/>
          <w:i w:val="0"/>
          <w:sz w:val="24"/>
        </w:rPr>
        <w:t>münden.</w:t>
      </w:r>
      <w:r w:rsidR="00746BF4">
        <w:rPr>
          <w:rFonts w:asciiTheme="minorHAnsi" w:hAnsiTheme="minorHAnsi" w:cstheme="minorHAnsi"/>
          <w:i w:val="0"/>
          <w:sz w:val="24"/>
        </w:rPr>
        <w:t xml:space="preserve"> Zudem sollte ei</w:t>
      </w:r>
      <w:r w:rsidR="00A85D59">
        <w:rPr>
          <w:rFonts w:asciiTheme="minorHAnsi" w:hAnsiTheme="minorHAnsi" w:cstheme="minorHAnsi"/>
          <w:i w:val="0"/>
          <w:sz w:val="24"/>
        </w:rPr>
        <w:t xml:space="preserve">ne intensive Aufklärungsarbeit geleistet werden, um die </w:t>
      </w:r>
      <w:proofErr w:type="spellStart"/>
      <w:proofErr w:type="gramStart"/>
      <w:r w:rsidR="00A85D59">
        <w:rPr>
          <w:rFonts w:asciiTheme="minorHAnsi" w:hAnsiTheme="minorHAnsi" w:cstheme="minorHAnsi"/>
          <w:i w:val="0"/>
          <w:sz w:val="24"/>
        </w:rPr>
        <w:t>Vorbe</w:t>
      </w:r>
      <w:proofErr w:type="spellEnd"/>
      <w:r w:rsidR="00746BF4">
        <w:rPr>
          <w:rFonts w:asciiTheme="minorHAnsi" w:hAnsiTheme="minorHAnsi" w:cstheme="minorHAnsi"/>
          <w:i w:val="0"/>
          <w:sz w:val="24"/>
        </w:rPr>
        <w:t>-</w:t>
      </w:r>
      <w:r w:rsidR="00A85D59">
        <w:rPr>
          <w:rFonts w:asciiTheme="minorHAnsi" w:hAnsiTheme="minorHAnsi" w:cstheme="minorHAnsi"/>
          <w:i w:val="0"/>
          <w:sz w:val="24"/>
        </w:rPr>
        <w:t>halte</w:t>
      </w:r>
      <w:proofErr w:type="gramEnd"/>
      <w:r w:rsidR="00A85D59">
        <w:rPr>
          <w:rFonts w:asciiTheme="minorHAnsi" w:hAnsiTheme="minorHAnsi" w:cstheme="minorHAnsi"/>
          <w:i w:val="0"/>
          <w:sz w:val="24"/>
        </w:rPr>
        <w:t xml:space="preserve"> gegenüber der Naturschutzgenetik zu </w:t>
      </w:r>
      <w:proofErr w:type="spellStart"/>
      <w:r w:rsidR="00A85D59">
        <w:rPr>
          <w:rFonts w:asciiTheme="minorHAnsi" w:hAnsiTheme="minorHAnsi" w:cstheme="minorHAnsi"/>
          <w:i w:val="0"/>
          <w:sz w:val="24"/>
        </w:rPr>
        <w:t>zer</w:t>
      </w:r>
      <w:proofErr w:type="spellEnd"/>
      <w:r w:rsidR="00746BF4">
        <w:rPr>
          <w:rFonts w:asciiTheme="minorHAnsi" w:hAnsiTheme="minorHAnsi" w:cstheme="minorHAnsi"/>
          <w:i w:val="0"/>
          <w:sz w:val="24"/>
        </w:rPr>
        <w:t>-</w:t>
      </w:r>
      <w:r w:rsidR="00A85D59">
        <w:rPr>
          <w:rFonts w:asciiTheme="minorHAnsi" w:hAnsiTheme="minorHAnsi" w:cstheme="minorHAnsi"/>
          <w:i w:val="0"/>
          <w:sz w:val="24"/>
        </w:rPr>
        <w:t>streuen. Ihre Methoden sind ganz and</w:t>
      </w:r>
      <w:r w:rsidR="00746BF4">
        <w:rPr>
          <w:rFonts w:asciiTheme="minorHAnsi" w:hAnsiTheme="minorHAnsi" w:cstheme="minorHAnsi"/>
          <w:i w:val="0"/>
          <w:sz w:val="24"/>
        </w:rPr>
        <w:t xml:space="preserve">ere als die der Gentechnik, in </w:t>
      </w:r>
      <w:r w:rsidR="00A85D59">
        <w:rPr>
          <w:rFonts w:asciiTheme="minorHAnsi" w:hAnsiTheme="minorHAnsi" w:cstheme="minorHAnsi"/>
          <w:i w:val="0"/>
          <w:sz w:val="24"/>
        </w:rPr>
        <w:t xml:space="preserve">der das Genom einer Art durch Genscheren etc. aktiv verändert wird. Das Genom einer Pflanzenart wird genetisch analysiert und nach seiner Zusammensetzung Saatgut </w:t>
      </w:r>
      <w:proofErr w:type="spellStart"/>
      <w:r w:rsidR="00A85D59">
        <w:rPr>
          <w:rFonts w:asciiTheme="minorHAnsi" w:hAnsiTheme="minorHAnsi" w:cstheme="minorHAnsi"/>
          <w:i w:val="0"/>
          <w:sz w:val="24"/>
        </w:rPr>
        <w:t>ausge</w:t>
      </w:r>
      <w:proofErr w:type="spellEnd"/>
      <w:r w:rsidR="00746BF4">
        <w:rPr>
          <w:rFonts w:asciiTheme="minorHAnsi" w:hAnsiTheme="minorHAnsi" w:cstheme="minorHAnsi"/>
          <w:i w:val="0"/>
          <w:sz w:val="24"/>
        </w:rPr>
        <w:t>-</w:t>
      </w:r>
      <w:r w:rsidR="00A85D59">
        <w:rPr>
          <w:rFonts w:asciiTheme="minorHAnsi" w:hAnsiTheme="minorHAnsi" w:cstheme="minorHAnsi"/>
          <w:i w:val="0"/>
          <w:sz w:val="24"/>
        </w:rPr>
        <w:t xml:space="preserve">wählt, dass über die sexuelle Vermehrung mit Individuen des zu schützenden Bestandes dessen Genpool </w:t>
      </w:r>
      <w:r w:rsidR="008C1341">
        <w:rPr>
          <w:rFonts w:asciiTheme="minorHAnsi" w:hAnsiTheme="minorHAnsi" w:cstheme="minorHAnsi"/>
          <w:i w:val="0"/>
          <w:sz w:val="24"/>
        </w:rPr>
        <w:t>zu erweitern</w:t>
      </w:r>
      <w:r>
        <w:rPr>
          <w:rFonts w:asciiTheme="minorHAnsi" w:hAnsiTheme="minorHAnsi" w:cstheme="minorHAnsi"/>
          <w:i w:val="0"/>
          <w:sz w:val="24"/>
        </w:rPr>
        <w:t>.</w:t>
      </w:r>
      <w:bookmarkStart w:id="0" w:name="_GoBack"/>
      <w:bookmarkEnd w:id="0"/>
    </w:p>
    <w:p w14:paraId="0E8B2691" w14:textId="67659105" w:rsidR="008C1341" w:rsidRPr="00917F09" w:rsidRDefault="008C1341" w:rsidP="007D050E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</w:p>
    <w:sectPr w:rsidR="008C1341" w:rsidRPr="00917F09" w:rsidSect="008C1341">
      <w:type w:val="continuous"/>
      <w:pgSz w:w="11906" w:h="16838" w:code="9"/>
      <w:pgMar w:top="454" w:right="567" w:bottom="255" w:left="851" w:header="340" w:footer="34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5EE1" w14:textId="77777777" w:rsidR="002F6348" w:rsidRDefault="002F6348" w:rsidP="00E7176F">
      <w:r>
        <w:separator/>
      </w:r>
    </w:p>
  </w:endnote>
  <w:endnote w:type="continuationSeparator" w:id="0">
    <w:p w14:paraId="1F3F966E" w14:textId="77777777" w:rsidR="002F6348" w:rsidRDefault="002F6348" w:rsidP="00E7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00D0F" w14:textId="77777777" w:rsidR="002F6348" w:rsidRDefault="002F6348" w:rsidP="00E7176F">
      <w:r>
        <w:separator/>
      </w:r>
    </w:p>
  </w:footnote>
  <w:footnote w:type="continuationSeparator" w:id="0">
    <w:p w14:paraId="0BF0F662" w14:textId="77777777" w:rsidR="002F6348" w:rsidRDefault="002F6348" w:rsidP="00E7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50"/>
      <w:gridCol w:w="5627"/>
      <w:gridCol w:w="3117"/>
    </w:tblGrid>
    <w:tr w:rsidR="00532922" w:rsidRPr="008A7F20" w14:paraId="5B2A1AE2" w14:textId="77777777" w:rsidTr="00532922">
      <w:trPr>
        <w:trHeight w:val="340"/>
        <w:jc w:val="center"/>
      </w:trPr>
      <w:tc>
        <w:tcPr>
          <w:tcW w:w="711" w:type="pct"/>
          <w:shd w:val="clear" w:color="auto" w:fill="auto"/>
          <w:vAlign w:val="center"/>
        </w:tcPr>
        <w:p w14:paraId="265BCD5C" w14:textId="77777777" w:rsidR="00532922" w:rsidRPr="00A95EA6" w:rsidRDefault="00532922" w:rsidP="001B135B">
          <w:pPr>
            <w:pStyle w:val="Header"/>
            <w:jc w:val="cent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Biologie GK/LK</w:t>
          </w:r>
        </w:p>
      </w:tc>
      <w:tc>
        <w:tcPr>
          <w:tcW w:w="2760" w:type="pct"/>
          <w:shd w:val="clear" w:color="auto" w:fill="auto"/>
        </w:tcPr>
        <w:p w14:paraId="2AE21A9D" w14:textId="77777777" w:rsidR="00532922" w:rsidRPr="008A7F20" w:rsidRDefault="00532922" w:rsidP="001B135B">
          <w:pPr>
            <w:pStyle w:val="Header"/>
            <w:jc w:val="center"/>
            <w:rPr>
              <w:rFonts w:ascii="Century Gothic" w:hAnsi="Century Gothic"/>
              <w:b/>
              <w:sz w:val="22"/>
            </w:rPr>
          </w:pPr>
          <w:r>
            <w:rPr>
              <w:rFonts w:ascii="Century Gothic" w:hAnsi="Century Gothic"/>
              <w:b/>
              <w:sz w:val="22"/>
            </w:rPr>
            <w:t>Evolution</w:t>
          </w:r>
        </w:p>
      </w:tc>
      <w:tc>
        <w:tcPr>
          <w:tcW w:w="1529" w:type="pct"/>
          <w:vMerge w:val="restart"/>
          <w:shd w:val="clear" w:color="auto" w:fill="auto"/>
          <w:vAlign w:val="center"/>
        </w:tcPr>
        <w:p w14:paraId="3F23CADB" w14:textId="73F82278" w:rsidR="00532922" w:rsidRPr="00A95EA6" w:rsidRDefault="00532922" w:rsidP="001B135B">
          <w:pPr>
            <w:pStyle w:val="Header"/>
            <w:tabs>
              <w:tab w:val="left" w:pos="465"/>
              <w:tab w:val="center" w:pos="829"/>
            </w:tabs>
            <w:rPr>
              <w:rFonts w:asciiTheme="minorHAnsi" w:hAnsiTheme="minorHAnsi" w:cstheme="minorHAnsi"/>
              <w:b/>
              <w:sz w:val="22"/>
            </w:rPr>
          </w:pPr>
          <w:r w:rsidRPr="00A95EA6">
            <w:rPr>
              <w:rFonts w:asciiTheme="minorHAnsi" w:hAnsiTheme="minorHAnsi" w:cstheme="minorHAnsi"/>
              <w:b/>
              <w:sz w:val="22"/>
            </w:rPr>
            <w:t>Datum:</w:t>
          </w:r>
        </w:p>
      </w:tc>
    </w:tr>
    <w:tr w:rsidR="00532922" w:rsidRPr="008A7F20" w14:paraId="11E79757" w14:textId="77777777" w:rsidTr="00532922">
      <w:trPr>
        <w:trHeight w:val="208"/>
        <w:jc w:val="center"/>
      </w:trPr>
      <w:tc>
        <w:tcPr>
          <w:tcW w:w="711" w:type="pct"/>
          <w:shd w:val="clear" w:color="auto" w:fill="auto"/>
        </w:tcPr>
        <w:p w14:paraId="79563C72" w14:textId="77777777" w:rsidR="00532922" w:rsidRPr="00A95EA6" w:rsidRDefault="00532922" w:rsidP="001B135B">
          <w:pPr>
            <w:pStyle w:val="Header"/>
            <w:jc w:val="cent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Q4</w:t>
          </w:r>
        </w:p>
      </w:tc>
      <w:tc>
        <w:tcPr>
          <w:tcW w:w="2760" w:type="pct"/>
          <w:shd w:val="clear" w:color="auto" w:fill="auto"/>
        </w:tcPr>
        <w:p w14:paraId="7C59D447" w14:textId="46914499" w:rsidR="00532922" w:rsidRPr="00A95EA6" w:rsidRDefault="00A95EA6" w:rsidP="00A95EA6">
          <w:pPr>
            <w:pStyle w:val="Head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Gesellschaftlicher Diskurs zum Thema Naturschutzgenetik</w:t>
          </w:r>
        </w:p>
      </w:tc>
      <w:tc>
        <w:tcPr>
          <w:tcW w:w="1529" w:type="pct"/>
          <w:vMerge/>
          <w:shd w:val="clear" w:color="auto" w:fill="auto"/>
        </w:tcPr>
        <w:p w14:paraId="1D31932B" w14:textId="77777777" w:rsidR="00532922" w:rsidRPr="008A7F20" w:rsidRDefault="00532922" w:rsidP="001B135B">
          <w:pPr>
            <w:pStyle w:val="Header"/>
            <w:tabs>
              <w:tab w:val="left" w:pos="465"/>
              <w:tab w:val="center" w:pos="829"/>
            </w:tabs>
            <w:rPr>
              <w:rFonts w:ascii="Century Gothic" w:hAnsi="Century Gothic"/>
              <w:sz w:val="22"/>
            </w:rPr>
          </w:pPr>
        </w:p>
      </w:tc>
    </w:tr>
  </w:tbl>
  <w:p w14:paraId="66F144E2" w14:textId="77777777" w:rsidR="00532922" w:rsidRDefault="00532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9C3"/>
    <w:multiLevelType w:val="hybridMultilevel"/>
    <w:tmpl w:val="2654D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340C"/>
    <w:multiLevelType w:val="hybridMultilevel"/>
    <w:tmpl w:val="4024FA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C6702C">
      <w:numFmt w:val="bullet"/>
      <w:lvlText w:val="•"/>
      <w:lvlJc w:val="left"/>
      <w:pPr>
        <w:ind w:left="3690" w:hanging="261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CEB"/>
    <w:multiLevelType w:val="hybridMultilevel"/>
    <w:tmpl w:val="949CB3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F25"/>
    <w:multiLevelType w:val="hybridMultilevel"/>
    <w:tmpl w:val="7D7EE0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11D2"/>
    <w:multiLevelType w:val="hybridMultilevel"/>
    <w:tmpl w:val="998872B0"/>
    <w:lvl w:ilvl="0" w:tplc="D0A0239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8" w:hanging="360"/>
      </w:pPr>
    </w:lvl>
    <w:lvl w:ilvl="2" w:tplc="0407001B" w:tentative="1">
      <w:start w:val="1"/>
      <w:numFmt w:val="lowerRoman"/>
      <w:lvlText w:val="%3."/>
      <w:lvlJc w:val="right"/>
      <w:pPr>
        <w:ind w:left="1908" w:hanging="180"/>
      </w:pPr>
    </w:lvl>
    <w:lvl w:ilvl="3" w:tplc="0407000F" w:tentative="1">
      <w:start w:val="1"/>
      <w:numFmt w:val="decimal"/>
      <w:lvlText w:val="%4."/>
      <w:lvlJc w:val="left"/>
      <w:pPr>
        <w:ind w:left="2628" w:hanging="360"/>
      </w:pPr>
    </w:lvl>
    <w:lvl w:ilvl="4" w:tplc="04070019" w:tentative="1">
      <w:start w:val="1"/>
      <w:numFmt w:val="lowerLetter"/>
      <w:lvlText w:val="%5."/>
      <w:lvlJc w:val="left"/>
      <w:pPr>
        <w:ind w:left="3348" w:hanging="360"/>
      </w:pPr>
    </w:lvl>
    <w:lvl w:ilvl="5" w:tplc="0407001B" w:tentative="1">
      <w:start w:val="1"/>
      <w:numFmt w:val="lowerRoman"/>
      <w:lvlText w:val="%6."/>
      <w:lvlJc w:val="right"/>
      <w:pPr>
        <w:ind w:left="4068" w:hanging="180"/>
      </w:pPr>
    </w:lvl>
    <w:lvl w:ilvl="6" w:tplc="0407000F" w:tentative="1">
      <w:start w:val="1"/>
      <w:numFmt w:val="decimal"/>
      <w:lvlText w:val="%7."/>
      <w:lvlJc w:val="left"/>
      <w:pPr>
        <w:ind w:left="4788" w:hanging="360"/>
      </w:pPr>
    </w:lvl>
    <w:lvl w:ilvl="7" w:tplc="04070019" w:tentative="1">
      <w:start w:val="1"/>
      <w:numFmt w:val="lowerLetter"/>
      <w:lvlText w:val="%8."/>
      <w:lvlJc w:val="left"/>
      <w:pPr>
        <w:ind w:left="5508" w:hanging="360"/>
      </w:pPr>
    </w:lvl>
    <w:lvl w:ilvl="8" w:tplc="040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32572CE"/>
    <w:multiLevelType w:val="hybridMultilevel"/>
    <w:tmpl w:val="F4B42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2C76"/>
    <w:multiLevelType w:val="hybridMultilevel"/>
    <w:tmpl w:val="C818B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5F6"/>
    <w:multiLevelType w:val="hybridMultilevel"/>
    <w:tmpl w:val="A498091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21D8"/>
    <w:multiLevelType w:val="hybridMultilevel"/>
    <w:tmpl w:val="39F26F14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750550"/>
    <w:multiLevelType w:val="hybridMultilevel"/>
    <w:tmpl w:val="FBB04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F181B"/>
    <w:multiLevelType w:val="hybridMultilevel"/>
    <w:tmpl w:val="4C34E7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0D75"/>
    <w:multiLevelType w:val="hybridMultilevel"/>
    <w:tmpl w:val="F07C741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A213DE"/>
    <w:multiLevelType w:val="hybridMultilevel"/>
    <w:tmpl w:val="BF6282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CF"/>
    <w:rsid w:val="00003E0E"/>
    <w:rsid w:val="00024BF3"/>
    <w:rsid w:val="00032FBD"/>
    <w:rsid w:val="000465D4"/>
    <w:rsid w:val="00056474"/>
    <w:rsid w:val="000654C0"/>
    <w:rsid w:val="00071B77"/>
    <w:rsid w:val="00073FEF"/>
    <w:rsid w:val="00077368"/>
    <w:rsid w:val="00077ECD"/>
    <w:rsid w:val="0008169D"/>
    <w:rsid w:val="000843EF"/>
    <w:rsid w:val="0008722B"/>
    <w:rsid w:val="0009162F"/>
    <w:rsid w:val="00096770"/>
    <w:rsid w:val="0009787D"/>
    <w:rsid w:val="000A5A5C"/>
    <w:rsid w:val="000C6DA8"/>
    <w:rsid w:val="000D1623"/>
    <w:rsid w:val="000D77BF"/>
    <w:rsid w:val="000E2B66"/>
    <w:rsid w:val="000E6625"/>
    <w:rsid w:val="000F0070"/>
    <w:rsid w:val="000F21FD"/>
    <w:rsid w:val="00114496"/>
    <w:rsid w:val="001246DA"/>
    <w:rsid w:val="00126675"/>
    <w:rsid w:val="00126E4B"/>
    <w:rsid w:val="00127738"/>
    <w:rsid w:val="00140EE8"/>
    <w:rsid w:val="00141CF5"/>
    <w:rsid w:val="00147A9B"/>
    <w:rsid w:val="00160A62"/>
    <w:rsid w:val="001655DE"/>
    <w:rsid w:val="00167AD1"/>
    <w:rsid w:val="001745BC"/>
    <w:rsid w:val="00191963"/>
    <w:rsid w:val="00196B6F"/>
    <w:rsid w:val="00196BF4"/>
    <w:rsid w:val="001B135B"/>
    <w:rsid w:val="001B4191"/>
    <w:rsid w:val="001B4A5C"/>
    <w:rsid w:val="001B6875"/>
    <w:rsid w:val="001B6E53"/>
    <w:rsid w:val="001C5811"/>
    <w:rsid w:val="001D509C"/>
    <w:rsid w:val="001E4271"/>
    <w:rsid w:val="001F30F5"/>
    <w:rsid w:val="001F761C"/>
    <w:rsid w:val="00211763"/>
    <w:rsid w:val="00213273"/>
    <w:rsid w:val="0022548C"/>
    <w:rsid w:val="0023542B"/>
    <w:rsid w:val="00236457"/>
    <w:rsid w:val="002573A3"/>
    <w:rsid w:val="0026492F"/>
    <w:rsid w:val="002A3331"/>
    <w:rsid w:val="002A3A70"/>
    <w:rsid w:val="002A3E29"/>
    <w:rsid w:val="002B229F"/>
    <w:rsid w:val="002B4A1E"/>
    <w:rsid w:val="002C21CC"/>
    <w:rsid w:val="002C7AFE"/>
    <w:rsid w:val="002D2DDC"/>
    <w:rsid w:val="002D4C31"/>
    <w:rsid w:val="002E0CCE"/>
    <w:rsid w:val="002E1AED"/>
    <w:rsid w:val="002E278D"/>
    <w:rsid w:val="002E3E42"/>
    <w:rsid w:val="002E569A"/>
    <w:rsid w:val="002F6348"/>
    <w:rsid w:val="002F7E3E"/>
    <w:rsid w:val="00305C1E"/>
    <w:rsid w:val="003061D4"/>
    <w:rsid w:val="00311A1F"/>
    <w:rsid w:val="003309BB"/>
    <w:rsid w:val="003459DE"/>
    <w:rsid w:val="0035349A"/>
    <w:rsid w:val="003545A3"/>
    <w:rsid w:val="003550E3"/>
    <w:rsid w:val="00363BCA"/>
    <w:rsid w:val="00364B4E"/>
    <w:rsid w:val="00367D19"/>
    <w:rsid w:val="0037096E"/>
    <w:rsid w:val="00380797"/>
    <w:rsid w:val="00384976"/>
    <w:rsid w:val="00386443"/>
    <w:rsid w:val="00387010"/>
    <w:rsid w:val="003905CF"/>
    <w:rsid w:val="00391FBB"/>
    <w:rsid w:val="003970DE"/>
    <w:rsid w:val="003A3512"/>
    <w:rsid w:val="003C0CD8"/>
    <w:rsid w:val="003E55CF"/>
    <w:rsid w:val="003F1B37"/>
    <w:rsid w:val="003F5EC1"/>
    <w:rsid w:val="00411AFE"/>
    <w:rsid w:val="0042039A"/>
    <w:rsid w:val="00421920"/>
    <w:rsid w:val="004224FF"/>
    <w:rsid w:val="00447A37"/>
    <w:rsid w:val="00451E55"/>
    <w:rsid w:val="004531A9"/>
    <w:rsid w:val="00456E8A"/>
    <w:rsid w:val="00457E84"/>
    <w:rsid w:val="004716D9"/>
    <w:rsid w:val="00477465"/>
    <w:rsid w:val="00481350"/>
    <w:rsid w:val="00484EE3"/>
    <w:rsid w:val="0048543B"/>
    <w:rsid w:val="00494224"/>
    <w:rsid w:val="00497EFC"/>
    <w:rsid w:val="004A51A8"/>
    <w:rsid w:val="004C223C"/>
    <w:rsid w:val="004C2921"/>
    <w:rsid w:val="004F359C"/>
    <w:rsid w:val="0050655C"/>
    <w:rsid w:val="00512A7F"/>
    <w:rsid w:val="00522C3E"/>
    <w:rsid w:val="00532922"/>
    <w:rsid w:val="00540B88"/>
    <w:rsid w:val="00542303"/>
    <w:rsid w:val="00542FD5"/>
    <w:rsid w:val="005521B5"/>
    <w:rsid w:val="00554CB6"/>
    <w:rsid w:val="005649B1"/>
    <w:rsid w:val="00572C8F"/>
    <w:rsid w:val="00576EE4"/>
    <w:rsid w:val="00577BA4"/>
    <w:rsid w:val="00593F58"/>
    <w:rsid w:val="005958F5"/>
    <w:rsid w:val="005967CA"/>
    <w:rsid w:val="00596CD7"/>
    <w:rsid w:val="005976B7"/>
    <w:rsid w:val="005A19F5"/>
    <w:rsid w:val="005A5F00"/>
    <w:rsid w:val="005A6F58"/>
    <w:rsid w:val="005B5019"/>
    <w:rsid w:val="005C1497"/>
    <w:rsid w:val="005C1B42"/>
    <w:rsid w:val="005C5AE0"/>
    <w:rsid w:val="005D0F3F"/>
    <w:rsid w:val="005D60C5"/>
    <w:rsid w:val="005E09A7"/>
    <w:rsid w:val="005F3595"/>
    <w:rsid w:val="005F45C8"/>
    <w:rsid w:val="005F5CB9"/>
    <w:rsid w:val="00616E48"/>
    <w:rsid w:val="006263DA"/>
    <w:rsid w:val="0064065B"/>
    <w:rsid w:val="00640D55"/>
    <w:rsid w:val="0064766C"/>
    <w:rsid w:val="006478F5"/>
    <w:rsid w:val="00663F53"/>
    <w:rsid w:val="00671683"/>
    <w:rsid w:val="006728D8"/>
    <w:rsid w:val="00677707"/>
    <w:rsid w:val="00680966"/>
    <w:rsid w:val="0068154F"/>
    <w:rsid w:val="0068792A"/>
    <w:rsid w:val="006910C0"/>
    <w:rsid w:val="00695032"/>
    <w:rsid w:val="0069774D"/>
    <w:rsid w:val="006A299C"/>
    <w:rsid w:val="006A2B88"/>
    <w:rsid w:val="006A3B2F"/>
    <w:rsid w:val="006C17A3"/>
    <w:rsid w:val="006C3186"/>
    <w:rsid w:val="006D4559"/>
    <w:rsid w:val="006D6454"/>
    <w:rsid w:val="006E0B1E"/>
    <w:rsid w:val="006F5249"/>
    <w:rsid w:val="007078D8"/>
    <w:rsid w:val="0071734B"/>
    <w:rsid w:val="007303B3"/>
    <w:rsid w:val="00740FCA"/>
    <w:rsid w:val="00746BF4"/>
    <w:rsid w:val="00757EC1"/>
    <w:rsid w:val="007600B6"/>
    <w:rsid w:val="00765839"/>
    <w:rsid w:val="007679E6"/>
    <w:rsid w:val="0078206F"/>
    <w:rsid w:val="00784B12"/>
    <w:rsid w:val="007B1782"/>
    <w:rsid w:val="007B1D6E"/>
    <w:rsid w:val="007B2BDC"/>
    <w:rsid w:val="007B4B62"/>
    <w:rsid w:val="007B5663"/>
    <w:rsid w:val="007D050E"/>
    <w:rsid w:val="007E50F2"/>
    <w:rsid w:val="007E5BB2"/>
    <w:rsid w:val="0082030E"/>
    <w:rsid w:val="00825CAF"/>
    <w:rsid w:val="00827502"/>
    <w:rsid w:val="00833E16"/>
    <w:rsid w:val="0084377F"/>
    <w:rsid w:val="00847BC8"/>
    <w:rsid w:val="0086234A"/>
    <w:rsid w:val="0086293E"/>
    <w:rsid w:val="00866376"/>
    <w:rsid w:val="00872219"/>
    <w:rsid w:val="00884C2E"/>
    <w:rsid w:val="00885EA5"/>
    <w:rsid w:val="008A0FDB"/>
    <w:rsid w:val="008A32BB"/>
    <w:rsid w:val="008A7AD0"/>
    <w:rsid w:val="008A7F20"/>
    <w:rsid w:val="008B7DEA"/>
    <w:rsid w:val="008C1341"/>
    <w:rsid w:val="008C2EDB"/>
    <w:rsid w:val="008F2525"/>
    <w:rsid w:val="008F45D6"/>
    <w:rsid w:val="008F71EF"/>
    <w:rsid w:val="0090091D"/>
    <w:rsid w:val="009148D7"/>
    <w:rsid w:val="00917F09"/>
    <w:rsid w:val="00920089"/>
    <w:rsid w:val="00934C9B"/>
    <w:rsid w:val="009358E2"/>
    <w:rsid w:val="00940382"/>
    <w:rsid w:val="009425E5"/>
    <w:rsid w:val="009432E8"/>
    <w:rsid w:val="00943406"/>
    <w:rsid w:val="009434E1"/>
    <w:rsid w:val="00951CF2"/>
    <w:rsid w:val="00952874"/>
    <w:rsid w:val="0095778F"/>
    <w:rsid w:val="009642E5"/>
    <w:rsid w:val="00977F34"/>
    <w:rsid w:val="009801DE"/>
    <w:rsid w:val="00991B25"/>
    <w:rsid w:val="009940B2"/>
    <w:rsid w:val="0099750C"/>
    <w:rsid w:val="009A1EA4"/>
    <w:rsid w:val="009A55EC"/>
    <w:rsid w:val="009B2385"/>
    <w:rsid w:val="009B78D9"/>
    <w:rsid w:val="009D3720"/>
    <w:rsid w:val="009E0426"/>
    <w:rsid w:val="009E79EB"/>
    <w:rsid w:val="00A15979"/>
    <w:rsid w:val="00A17642"/>
    <w:rsid w:val="00A31B88"/>
    <w:rsid w:val="00A321BB"/>
    <w:rsid w:val="00A35A42"/>
    <w:rsid w:val="00A35BFE"/>
    <w:rsid w:val="00A5009E"/>
    <w:rsid w:val="00A51843"/>
    <w:rsid w:val="00A6172D"/>
    <w:rsid w:val="00A618D3"/>
    <w:rsid w:val="00A624EE"/>
    <w:rsid w:val="00A626D6"/>
    <w:rsid w:val="00A75605"/>
    <w:rsid w:val="00A846A2"/>
    <w:rsid w:val="00A85D59"/>
    <w:rsid w:val="00A95EA6"/>
    <w:rsid w:val="00AA6DF9"/>
    <w:rsid w:val="00AB0678"/>
    <w:rsid w:val="00AB102F"/>
    <w:rsid w:val="00AB4520"/>
    <w:rsid w:val="00AB46BE"/>
    <w:rsid w:val="00AC5209"/>
    <w:rsid w:val="00AE1183"/>
    <w:rsid w:val="00AE25EC"/>
    <w:rsid w:val="00AF1AD4"/>
    <w:rsid w:val="00AF3CD5"/>
    <w:rsid w:val="00AF77A9"/>
    <w:rsid w:val="00B10E1C"/>
    <w:rsid w:val="00B12159"/>
    <w:rsid w:val="00B236EB"/>
    <w:rsid w:val="00B2483A"/>
    <w:rsid w:val="00B262E6"/>
    <w:rsid w:val="00B327C1"/>
    <w:rsid w:val="00B367CF"/>
    <w:rsid w:val="00B37B72"/>
    <w:rsid w:val="00B4069F"/>
    <w:rsid w:val="00B47BD4"/>
    <w:rsid w:val="00B52B99"/>
    <w:rsid w:val="00B66F51"/>
    <w:rsid w:val="00B745A6"/>
    <w:rsid w:val="00B7567D"/>
    <w:rsid w:val="00B802E2"/>
    <w:rsid w:val="00B83155"/>
    <w:rsid w:val="00B90090"/>
    <w:rsid w:val="00BA7845"/>
    <w:rsid w:val="00BB02AE"/>
    <w:rsid w:val="00BB4CDF"/>
    <w:rsid w:val="00BC0150"/>
    <w:rsid w:val="00BC396A"/>
    <w:rsid w:val="00BE3D33"/>
    <w:rsid w:val="00BE6FA3"/>
    <w:rsid w:val="00BF373E"/>
    <w:rsid w:val="00BF5015"/>
    <w:rsid w:val="00C008AD"/>
    <w:rsid w:val="00C00C54"/>
    <w:rsid w:val="00C0215A"/>
    <w:rsid w:val="00C071D9"/>
    <w:rsid w:val="00C14710"/>
    <w:rsid w:val="00C15024"/>
    <w:rsid w:val="00C15EDB"/>
    <w:rsid w:val="00C323A6"/>
    <w:rsid w:val="00C37377"/>
    <w:rsid w:val="00C40B21"/>
    <w:rsid w:val="00C419AA"/>
    <w:rsid w:val="00C71066"/>
    <w:rsid w:val="00C71892"/>
    <w:rsid w:val="00C73FB2"/>
    <w:rsid w:val="00C84244"/>
    <w:rsid w:val="00C8463F"/>
    <w:rsid w:val="00C858F4"/>
    <w:rsid w:val="00C97235"/>
    <w:rsid w:val="00CB15C4"/>
    <w:rsid w:val="00CB58B0"/>
    <w:rsid w:val="00CC7B2D"/>
    <w:rsid w:val="00CD4D9E"/>
    <w:rsid w:val="00CD5D2F"/>
    <w:rsid w:val="00CD7544"/>
    <w:rsid w:val="00CF253B"/>
    <w:rsid w:val="00CF5CC2"/>
    <w:rsid w:val="00D033E4"/>
    <w:rsid w:val="00D1481E"/>
    <w:rsid w:val="00D15E9D"/>
    <w:rsid w:val="00D16E26"/>
    <w:rsid w:val="00D3703C"/>
    <w:rsid w:val="00D37391"/>
    <w:rsid w:val="00D40334"/>
    <w:rsid w:val="00D41952"/>
    <w:rsid w:val="00D47436"/>
    <w:rsid w:val="00D47E55"/>
    <w:rsid w:val="00D71481"/>
    <w:rsid w:val="00D80652"/>
    <w:rsid w:val="00D83BAD"/>
    <w:rsid w:val="00D90388"/>
    <w:rsid w:val="00D90705"/>
    <w:rsid w:val="00D91BB3"/>
    <w:rsid w:val="00DA1700"/>
    <w:rsid w:val="00DA51C6"/>
    <w:rsid w:val="00DB1EE6"/>
    <w:rsid w:val="00DC1102"/>
    <w:rsid w:val="00DC77FB"/>
    <w:rsid w:val="00DD0C77"/>
    <w:rsid w:val="00DD7720"/>
    <w:rsid w:val="00DD77D4"/>
    <w:rsid w:val="00E04F11"/>
    <w:rsid w:val="00E05B03"/>
    <w:rsid w:val="00E11E66"/>
    <w:rsid w:val="00E2011E"/>
    <w:rsid w:val="00E20DF4"/>
    <w:rsid w:val="00E238C9"/>
    <w:rsid w:val="00E300DA"/>
    <w:rsid w:val="00E34D86"/>
    <w:rsid w:val="00E42632"/>
    <w:rsid w:val="00E454C5"/>
    <w:rsid w:val="00E50E28"/>
    <w:rsid w:val="00E54337"/>
    <w:rsid w:val="00E7176F"/>
    <w:rsid w:val="00E727C8"/>
    <w:rsid w:val="00E9644E"/>
    <w:rsid w:val="00EC3D4F"/>
    <w:rsid w:val="00EC5388"/>
    <w:rsid w:val="00EE058C"/>
    <w:rsid w:val="00EE290B"/>
    <w:rsid w:val="00F10F76"/>
    <w:rsid w:val="00F17845"/>
    <w:rsid w:val="00F20800"/>
    <w:rsid w:val="00F23CBD"/>
    <w:rsid w:val="00F26532"/>
    <w:rsid w:val="00F3115B"/>
    <w:rsid w:val="00F44F8B"/>
    <w:rsid w:val="00F64C7B"/>
    <w:rsid w:val="00F74110"/>
    <w:rsid w:val="00F843C7"/>
    <w:rsid w:val="00F90425"/>
    <w:rsid w:val="00F905B7"/>
    <w:rsid w:val="00F95169"/>
    <w:rsid w:val="00F95838"/>
    <w:rsid w:val="00FA473B"/>
    <w:rsid w:val="00FB0948"/>
    <w:rsid w:val="00FB0BFD"/>
    <w:rsid w:val="00FB2460"/>
    <w:rsid w:val="00FB2568"/>
    <w:rsid w:val="00FB4053"/>
    <w:rsid w:val="00FB60DE"/>
    <w:rsid w:val="00FE08D1"/>
    <w:rsid w:val="00FE338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55DE2"/>
  <w15:chartTrackingRefBased/>
  <w15:docId w15:val="{1CDC1AC4-8DD4-4046-9223-AE11981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17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176F"/>
    <w:rPr>
      <w:sz w:val="24"/>
      <w:szCs w:val="24"/>
    </w:rPr>
  </w:style>
  <w:style w:type="paragraph" w:styleId="Footer">
    <w:name w:val="footer"/>
    <w:basedOn w:val="Normal"/>
    <w:link w:val="FooterChar"/>
    <w:rsid w:val="00E7176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7176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87D"/>
    <w:rPr>
      <w:color w:val="808080"/>
    </w:rPr>
  </w:style>
  <w:style w:type="paragraph" w:styleId="BalloonText">
    <w:name w:val="Balloon Text"/>
    <w:basedOn w:val="Normal"/>
    <w:link w:val="BalloonTextChar"/>
    <w:rsid w:val="00540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0B88"/>
    <w:rPr>
      <w:rFonts w:ascii="Segoe UI" w:hAnsi="Segoe UI" w:cs="Segoe UI"/>
      <w:sz w:val="18"/>
      <w:szCs w:val="18"/>
    </w:rPr>
  </w:style>
  <w:style w:type="paragraph" w:customStyle="1" w:styleId="4aABberschriftSEK9-13">
    <w:name w:val="4a_AB_Überschrift_SEK_9-13"/>
    <w:next w:val="Normal"/>
    <w:uiPriority w:val="99"/>
    <w:rsid w:val="00380797"/>
    <w:pPr>
      <w:spacing w:after="260" w:line="380" w:lineRule="exact"/>
    </w:pPr>
    <w:rPr>
      <w:rFonts w:ascii="Arial" w:hAnsi="Arial"/>
      <w:b/>
      <w:sz w:val="32"/>
      <w:szCs w:val="24"/>
    </w:rPr>
  </w:style>
  <w:style w:type="paragraph" w:customStyle="1" w:styleId="4cABVorspann9-13">
    <w:name w:val="4c_AB_Vorspann_9-13"/>
    <w:uiPriority w:val="99"/>
    <w:rsid w:val="00380797"/>
    <w:pPr>
      <w:spacing w:before="260" w:after="260" w:line="260" w:lineRule="exact"/>
      <w:contextualSpacing/>
    </w:pPr>
    <w:rPr>
      <w:rFonts w:ascii="Arial" w:hAnsi="Arial"/>
      <w:i/>
      <w:szCs w:val="24"/>
    </w:rPr>
  </w:style>
  <w:style w:type="paragraph" w:customStyle="1" w:styleId="4bABZSEK9-13">
    <w:name w:val="4b_AB_ZÜ_SEK_9-13"/>
    <w:uiPriority w:val="99"/>
    <w:rsid w:val="00380797"/>
    <w:pPr>
      <w:spacing w:before="340" w:line="240" w:lineRule="exact"/>
    </w:pPr>
    <w:rPr>
      <w:rFonts w:ascii="Arial Narrow" w:hAnsi="Arial Narrow"/>
      <w:b/>
      <w:sz w:val="19"/>
      <w:szCs w:val="24"/>
    </w:rPr>
  </w:style>
  <w:style w:type="table" w:styleId="GridTable2-Accent6">
    <w:name w:val="Grid Table 2 Accent 6"/>
    <w:basedOn w:val="TableNormal"/>
    <w:uiPriority w:val="47"/>
    <w:rsid w:val="00F9042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F9042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nhideWhenUsed/>
    <w:qFormat/>
    <w:rsid w:val="005D0F3F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2385"/>
    <w:pPr>
      <w:spacing w:before="100" w:beforeAutospacing="1" w:after="100" w:afterAutospacing="1"/>
    </w:pPr>
  </w:style>
  <w:style w:type="paragraph" w:customStyle="1" w:styleId="03BU">
    <w:name w:val="03_BU"/>
    <w:basedOn w:val="Normal"/>
    <w:link w:val="03BUZchn"/>
    <w:rsid w:val="00363BCA"/>
    <w:pPr>
      <w:widowControl w:val="0"/>
      <w:tabs>
        <w:tab w:val="left" w:pos="397"/>
      </w:tabs>
      <w:kinsoku w:val="0"/>
      <w:overflowPunct w:val="0"/>
      <w:autoSpaceDE w:val="0"/>
      <w:autoSpaceDN w:val="0"/>
      <w:adjustRightInd w:val="0"/>
      <w:jc w:val="both"/>
    </w:pPr>
    <w:rPr>
      <w:b/>
      <w:bCs/>
      <w:sz w:val="18"/>
      <w:szCs w:val="17"/>
    </w:rPr>
  </w:style>
  <w:style w:type="character" w:customStyle="1" w:styleId="03BUZchn">
    <w:name w:val="03_BU Zchn"/>
    <w:link w:val="03BU"/>
    <w:rsid w:val="00363BCA"/>
    <w:rPr>
      <w:b/>
      <w:bCs/>
      <w:sz w:val="18"/>
      <w:szCs w:val="17"/>
    </w:rPr>
  </w:style>
  <w:style w:type="character" w:styleId="Hyperlink">
    <w:name w:val="Hyperlink"/>
    <w:basedOn w:val="DefaultParagraphFont"/>
    <w:rsid w:val="00F843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9ED1-5388-492F-9A7A-F801457E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A</vt:lpstr>
      <vt:lpstr>PARTNER A</vt:lpstr>
    </vt:vector>
  </TitlesOfParts>
  <Company>Askanische Oberschule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A</dc:title>
  <dc:subject/>
  <dc:creator>Gast</dc:creator>
  <cp:keywords/>
  <dc:description/>
  <cp:lastModifiedBy>f</cp:lastModifiedBy>
  <cp:revision>4</cp:revision>
  <cp:lastPrinted>2023-05-24T06:46:00Z</cp:lastPrinted>
  <dcterms:created xsi:type="dcterms:W3CDTF">2023-07-30T16:57:00Z</dcterms:created>
  <dcterms:modified xsi:type="dcterms:W3CDTF">2023-07-30T18:04:00Z</dcterms:modified>
</cp:coreProperties>
</file>