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7DE3" w14:textId="2753B8C0" w:rsidR="00D1481E" w:rsidRPr="003061D4" w:rsidRDefault="00BE4034" w:rsidP="003061D4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  <w:sectPr w:rsidR="00D1481E" w:rsidRPr="003061D4" w:rsidSect="00FB0BFD">
          <w:headerReference w:type="default" r:id="rId8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  <w:r>
        <w:rPr>
          <w:rFonts w:ascii="Garamond" w:hAnsi="Garamond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171FB209" wp14:editId="6E8D719B">
            <wp:simplePos x="0" y="0"/>
            <wp:positionH relativeFrom="column">
              <wp:posOffset>4824639</wp:posOffset>
            </wp:positionH>
            <wp:positionV relativeFrom="paragraph">
              <wp:posOffset>565785</wp:posOffset>
            </wp:positionV>
            <wp:extent cx="1227455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120" y="21450"/>
                <wp:lineTo x="211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1C11E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A3A0B1" wp14:editId="3E7557EB">
                <wp:simplePos x="0" y="0"/>
                <wp:positionH relativeFrom="column">
                  <wp:posOffset>3304540</wp:posOffset>
                </wp:positionH>
                <wp:positionV relativeFrom="paragraph">
                  <wp:posOffset>655955</wp:posOffset>
                </wp:positionV>
                <wp:extent cx="3270885" cy="2089785"/>
                <wp:effectExtent l="0" t="0" r="5715" b="571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2089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BED84" id="Rectangle 2" o:spid="_x0000_s1026" style="position:absolute;margin-left:260.2pt;margin-top:51.65pt;width:257.55pt;height:164.5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" fillcolor="white [3212]" stroked="f" strokeweight="1pt">
                <w10:wrap type="square"/>
              </v:rect>
            </w:pict>
          </mc:Fallback>
        </mc:AlternateContent>
      </w:r>
      <w:r w:rsidR="00421920" w:rsidRPr="001B135B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D75B" wp14:editId="0AD46A18">
                <wp:simplePos x="0" y="0"/>
                <wp:positionH relativeFrom="column">
                  <wp:posOffset>-1270</wp:posOffset>
                </wp:positionH>
                <wp:positionV relativeFrom="page">
                  <wp:posOffset>1101725</wp:posOffset>
                </wp:positionV>
                <wp:extent cx="6472555" cy="586105"/>
                <wp:effectExtent l="0" t="0" r="23495" b="2349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2555" cy="58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7308" w14:textId="464C68C5" w:rsidR="00FF23AE" w:rsidRPr="00D47E55" w:rsidRDefault="00FF23AE" w:rsidP="00D47E55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72"/>
                                <w:szCs w:val="72"/>
                              </w:rPr>
                              <w:t>Rollenkarte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  <w:t xml:space="preserve">            </w:t>
                            </w:r>
                            <w:r w:rsidR="00274A6E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 xml:space="preserve">            Bürger</w:t>
                            </w:r>
                            <w:r w:rsidR="00415381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7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1pt;margin-top:86.75pt;width:509.65pt;height:4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" filled="f" strokecolor="black [3213]" strokeweight="1.5pt">
                <v:stroke dashstyle="1 1"/>
                <v:textbox>
                  <w:txbxContent>
                    <w:p w14:paraId="0C847308" w14:textId="464C68C5" w:rsidR="00FF23AE" w:rsidRPr="00D47E55" w:rsidRDefault="00FF23AE" w:rsidP="00D47E55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 w:cstheme="majorHAnsi"/>
                          <w:sz w:val="72"/>
                          <w:szCs w:val="72"/>
                        </w:rPr>
                        <w:t>Rollenkarte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  <w:t xml:space="preserve">            </w:t>
                      </w:r>
                      <w:r w:rsidR="00274A6E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 xml:space="preserve">            Bürger</w:t>
                      </w:r>
                      <w:r w:rsidR="00415381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 xml:space="preserve"> I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678B376" w14:textId="61019753" w:rsidR="00411AFE" w:rsidRDefault="00A8434C" w:rsidP="00B4069F">
      <w:pPr>
        <w:pStyle w:val="4cABVorspann9-13"/>
        <w:tabs>
          <w:tab w:val="left" w:pos="2560"/>
        </w:tabs>
        <w:spacing w:before="0" w:after="0" w:line="276" w:lineRule="auto"/>
        <w:rPr>
          <w:rFonts w:eastAsia="Calibri"/>
          <w:i w:val="0"/>
          <w:color w:val="FFFFFF"/>
          <w:sz w:val="22"/>
          <w:szCs w:val="20"/>
          <w:lang w:eastAsia="en-US"/>
        </w:rPr>
      </w:pPr>
      <w:r>
        <w:rPr>
          <w:rFonts w:eastAsia="Calibri"/>
          <w:i w:val="0"/>
          <w:noProof/>
          <w:color w:val="FFFFFF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4CB2C" wp14:editId="7A67DABF">
                <wp:simplePos x="0" y="0"/>
                <wp:positionH relativeFrom="column">
                  <wp:posOffset>-53340</wp:posOffset>
                </wp:positionH>
                <wp:positionV relativeFrom="paragraph">
                  <wp:posOffset>198211</wp:posOffset>
                </wp:positionV>
                <wp:extent cx="3263265" cy="880745"/>
                <wp:effectExtent l="0" t="0" r="1333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88074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6218E" id="Rectangle 3" o:spid="_x0000_s1026" style="position:absolute;margin-left:-4.2pt;margin-top:15.6pt;width:256.95pt;height:69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" filled="f" strokecolor="black [3200]" strokeweight=".5pt">
                <v:stroke dashstyle="3 1"/>
              </v:rect>
            </w:pict>
          </mc:Fallback>
        </mc:AlternateContent>
      </w:r>
      <w:r w:rsidR="00B4069F" w:rsidRPr="00B4069F">
        <w:rPr>
          <w:rFonts w:eastAsia="Calibri"/>
          <w:i w:val="0"/>
          <w:color w:val="FFFFFF"/>
          <w:sz w:val="22"/>
          <w:szCs w:val="20"/>
          <w:highlight w:val="black"/>
          <w:lang w:eastAsia="en-US"/>
        </w:rPr>
        <w:t>Aufgaben:</w:t>
      </w:r>
    </w:p>
    <w:p w14:paraId="76BFEC45" w14:textId="215F530B" w:rsidR="00E36C61" w:rsidRDefault="00B4069F" w:rsidP="00A8434C">
      <w:pPr>
        <w:pStyle w:val="4cABVorspann9-13"/>
        <w:tabs>
          <w:tab w:val="left" w:pos="2560"/>
        </w:tabs>
        <w:spacing w:before="0" w:after="240" w:line="276" w:lineRule="auto"/>
        <w:rPr>
          <w:rFonts w:asciiTheme="minorHAnsi" w:hAnsiTheme="minorHAnsi" w:cstheme="minorHAnsi"/>
          <w:b/>
          <w:i w:val="0"/>
          <w:sz w:val="24"/>
        </w:rPr>
      </w:pPr>
      <w:r>
        <w:rPr>
          <w:rFonts w:asciiTheme="minorHAnsi" w:hAnsiTheme="minorHAnsi" w:cstheme="minorHAnsi"/>
          <w:b/>
          <w:i w:val="0"/>
          <w:sz w:val="24"/>
        </w:rPr>
        <w:t xml:space="preserve">1. </w:t>
      </w:r>
      <w:r w:rsidR="00E36C61">
        <w:rPr>
          <w:rFonts w:asciiTheme="minorHAnsi" w:hAnsiTheme="minorHAnsi" w:cstheme="minorHAnsi"/>
          <w:b/>
          <w:i w:val="0"/>
          <w:sz w:val="24"/>
        </w:rPr>
        <w:t>Lies die Informationen der Rollenkarte und 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otiere die wichtigsten Inf</w:t>
      </w:r>
      <w:r w:rsidR="00E36C61">
        <w:rPr>
          <w:rFonts w:asciiTheme="minorHAnsi" w:hAnsiTheme="minorHAnsi" w:cstheme="minorHAnsi"/>
          <w:b/>
          <w:i w:val="0"/>
          <w:sz w:val="24"/>
        </w:rPr>
        <w:t>ormationen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!</w:t>
      </w:r>
    </w:p>
    <w:p w14:paraId="5B30E7ED" w14:textId="5CE1F652" w:rsidR="00B4069F" w:rsidRPr="00E36C61" w:rsidRDefault="00E36C61" w:rsidP="00B4069F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b/>
          <w:i w:val="0"/>
          <w:sz w:val="24"/>
        </w:rPr>
      </w:pPr>
      <w:r w:rsidRPr="00E36C61">
        <w:rPr>
          <w:rFonts w:asciiTheme="minorHAnsi" w:hAnsiTheme="minorHAnsi" w:cstheme="minorHAnsi"/>
          <w:b/>
          <w:i w:val="0"/>
          <w:sz w:val="24"/>
        </w:rPr>
        <w:t>2.</w:t>
      </w:r>
      <w:r>
        <w:rPr>
          <w:rFonts w:asciiTheme="minorHAnsi" w:hAnsiTheme="minorHAnsi" w:cstheme="minorHAnsi"/>
          <w:i w:val="0"/>
          <w:sz w:val="24"/>
        </w:rPr>
        <w:t xml:space="preserve"> 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Formuliere fünf ethische Argumente (siehe Infoblatt „</w:t>
      </w:r>
      <w:r w:rsidR="008C2EDB" w:rsidRPr="00B4069F">
        <w:rPr>
          <w:rFonts w:asciiTheme="minorHAnsi" w:hAnsiTheme="minorHAnsi" w:cstheme="minorHAnsi"/>
          <w:b/>
          <w:i w:val="0"/>
          <w:sz w:val="24"/>
        </w:rPr>
        <w:t>Ethisches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 xml:space="preserve"> Argumentieren</w:t>
      </w:r>
      <w:r>
        <w:rPr>
          <w:rFonts w:asciiTheme="minorHAnsi" w:hAnsiTheme="minorHAnsi" w:cstheme="minorHAnsi"/>
          <w:b/>
          <w:i w:val="0"/>
          <w:sz w:val="24"/>
        </w:rPr>
        <w:t>“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)!</w:t>
      </w:r>
    </w:p>
    <w:p w14:paraId="16CBF08A" w14:textId="3AFCA229" w:rsidR="00B4069F" w:rsidRDefault="00B4069F" w:rsidP="00364B4E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</w:rPr>
      </w:pPr>
    </w:p>
    <w:p w14:paraId="566FAE44" w14:textId="65BC0E71" w:rsidR="00196BF4" w:rsidRPr="00A8434C" w:rsidRDefault="00BE4034" w:rsidP="00AE1183">
      <w:pPr>
        <w:pStyle w:val="4cABVorspann9-13"/>
        <w:tabs>
          <w:tab w:val="left" w:pos="2560"/>
        </w:tabs>
        <w:spacing w:line="276" w:lineRule="auto"/>
        <w:jc w:val="both"/>
        <w:rPr>
          <w:rFonts w:asciiTheme="minorHAnsi" w:hAnsiTheme="minorHAnsi" w:cstheme="minorHAnsi"/>
          <w:i w:val="0"/>
          <w:sz w:val="24"/>
          <w:vertAlign w:val="superscript"/>
        </w:rPr>
        <w:sectPr w:rsidR="00196BF4" w:rsidRPr="00A8434C" w:rsidSect="00D1481E">
          <w:type w:val="continuous"/>
          <w:pgSz w:w="11906" w:h="16838"/>
          <w:pgMar w:top="567" w:right="851" w:bottom="397" w:left="851" w:header="709" w:footer="709" w:gutter="0"/>
          <w:cols w:num="2" w:space="282"/>
          <w:docGrid w:linePitch="360"/>
        </w:sectPr>
      </w:pPr>
      <w:r w:rsidRPr="00147334">
        <w:rPr>
          <w:rFonts w:ascii="Garamond" w:hAnsi="Garamond"/>
          <w:i w:val="0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41C79" wp14:editId="1612492F">
                <wp:simplePos x="0" y="0"/>
                <wp:positionH relativeFrom="column">
                  <wp:posOffset>4449445</wp:posOffset>
                </wp:positionH>
                <wp:positionV relativeFrom="paragraph">
                  <wp:posOffset>367121</wp:posOffset>
                </wp:positionV>
                <wp:extent cx="20224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5DD" w14:textId="1E8964B4" w:rsidR="00FF23AE" w:rsidRPr="003061D4" w:rsidRDefault="00BC2E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Klaus</w:t>
                            </w:r>
                            <w:r w:rsidR="00FF23AE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Schmidt</w:t>
                            </w:r>
                            <w:r w:rsidR="00FF23AE" w:rsidRPr="00E05B03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,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Betriebswirt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41C79" id="Text Box 2" o:spid="_x0000_s1027" type="#_x0000_t202" style="position:absolute;left:0;text-align:left;margin-left:350.35pt;margin-top:28.9pt;width:15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" filled="f" stroked="f">
                <v:textbox style="mso-fit-shape-to-text:t">
                  <w:txbxContent>
                    <w:p w14:paraId="0845A5DD" w14:textId="1E8964B4" w:rsidR="00FF23AE" w:rsidRPr="003061D4" w:rsidRDefault="00BC2E85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Klaus</w:t>
                      </w:r>
                      <w:r w:rsidR="00FF23AE">
                        <w:rPr>
                          <w:rFonts w:ascii="Garamond" w:hAnsi="Garamond" w:cs="Arial"/>
                          <w:b/>
                          <w:noProof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Schmidt</w:t>
                      </w:r>
                      <w:r w:rsidR="00FF23AE" w:rsidRPr="00E05B03">
                        <w:rPr>
                          <w:rFonts w:ascii="Garamond" w:hAnsi="Garamond" w:cs="Arial"/>
                          <w:b/>
                          <w:noProof/>
                        </w:rPr>
                        <w:t>,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 xml:space="preserve"> Betriebswirt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FBF">
        <w:rPr>
          <w:rFonts w:asciiTheme="minorHAnsi" w:hAnsiTheme="minorHAnsi" w:cstheme="minorHAnsi"/>
          <w:i w:val="0"/>
          <w:sz w:val="24"/>
        </w:rPr>
        <w:t>Klaus Schmidt ist 23</w:t>
      </w:r>
      <w:r w:rsidR="00BC2E85">
        <w:rPr>
          <w:rFonts w:asciiTheme="minorHAnsi" w:hAnsiTheme="minorHAnsi" w:cstheme="minorHAnsi"/>
          <w:i w:val="0"/>
          <w:sz w:val="24"/>
        </w:rPr>
        <w:t xml:space="preserve"> Jahre alt und hat </w:t>
      </w:r>
      <w:proofErr w:type="gramStart"/>
      <w:r w:rsidR="00BC2E85">
        <w:rPr>
          <w:rFonts w:asciiTheme="minorHAnsi" w:hAnsiTheme="minorHAnsi" w:cstheme="minorHAnsi"/>
          <w:i w:val="0"/>
          <w:sz w:val="24"/>
        </w:rPr>
        <w:t>Betriebswirt</w:t>
      </w:r>
      <w:r w:rsidR="00DC6FBF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BC2E85">
        <w:rPr>
          <w:rFonts w:asciiTheme="minorHAnsi" w:hAnsiTheme="minorHAnsi" w:cstheme="minorHAnsi"/>
          <w:i w:val="0"/>
          <w:sz w:val="24"/>
        </w:rPr>
        <w:t>schaft</w:t>
      </w:r>
      <w:proofErr w:type="spellEnd"/>
      <w:proofErr w:type="gramEnd"/>
      <w:r w:rsidR="00BC2E85">
        <w:rPr>
          <w:rFonts w:asciiTheme="minorHAnsi" w:hAnsiTheme="minorHAnsi" w:cstheme="minorHAnsi"/>
          <w:i w:val="0"/>
          <w:sz w:val="24"/>
        </w:rPr>
        <w:t xml:space="preserve"> in Greifswald studiert. Aufgewachsen ist er in Barth, einer Kleinstadt in Mecklenburg-</w:t>
      </w:r>
      <w:proofErr w:type="spellStart"/>
      <w:r w:rsidR="00BC2E85">
        <w:rPr>
          <w:rFonts w:asciiTheme="minorHAnsi" w:hAnsiTheme="minorHAnsi" w:cstheme="minorHAnsi"/>
          <w:i w:val="0"/>
          <w:sz w:val="24"/>
        </w:rPr>
        <w:t>Vorpom</w:t>
      </w:r>
      <w:proofErr w:type="spellEnd"/>
      <w:r w:rsidR="00DC6FBF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BC2E85">
        <w:rPr>
          <w:rFonts w:asciiTheme="minorHAnsi" w:hAnsiTheme="minorHAnsi" w:cstheme="minorHAnsi"/>
          <w:i w:val="0"/>
          <w:sz w:val="24"/>
        </w:rPr>
        <w:t>mern</w:t>
      </w:r>
      <w:proofErr w:type="spellEnd"/>
      <w:r w:rsidR="00BC2E85">
        <w:rPr>
          <w:rFonts w:asciiTheme="minorHAnsi" w:hAnsiTheme="minorHAnsi" w:cstheme="minorHAnsi"/>
          <w:i w:val="0"/>
          <w:sz w:val="24"/>
        </w:rPr>
        <w:t xml:space="preserve">. Gerne würde er </w:t>
      </w:r>
      <w:r w:rsidR="00DC6FBF">
        <w:rPr>
          <w:rFonts w:asciiTheme="minorHAnsi" w:hAnsiTheme="minorHAnsi" w:cstheme="minorHAnsi"/>
          <w:i w:val="0"/>
          <w:sz w:val="24"/>
        </w:rPr>
        <w:t xml:space="preserve">dorthin zurückkehren und mit seiner Freundin aus Greifswald eine Familie gründen. Baugrund ist im Besitz seiner Familie, so dass er finanziell entlastet wäre. Aber die </w:t>
      </w:r>
      <w:proofErr w:type="gramStart"/>
      <w:r w:rsidR="00DC6FBF">
        <w:rPr>
          <w:rFonts w:asciiTheme="minorHAnsi" w:hAnsiTheme="minorHAnsi" w:cstheme="minorHAnsi"/>
          <w:i w:val="0"/>
          <w:sz w:val="24"/>
        </w:rPr>
        <w:t>beruf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DC6FBF">
        <w:rPr>
          <w:rFonts w:asciiTheme="minorHAnsi" w:hAnsiTheme="minorHAnsi" w:cstheme="minorHAnsi"/>
          <w:i w:val="0"/>
          <w:sz w:val="24"/>
        </w:rPr>
        <w:t>liche</w:t>
      </w:r>
      <w:proofErr w:type="spellEnd"/>
      <w:proofErr w:type="gramEnd"/>
      <w:r w:rsidR="00DC6FBF">
        <w:rPr>
          <w:rFonts w:asciiTheme="minorHAnsi" w:hAnsiTheme="minorHAnsi" w:cstheme="minorHAnsi"/>
          <w:i w:val="0"/>
          <w:sz w:val="24"/>
        </w:rPr>
        <w:t xml:space="preserve"> Situation sieht im Landkreis Vorpommern-Rügen nicht rosig aus. </w:t>
      </w:r>
      <w:r w:rsidR="00672770">
        <w:rPr>
          <w:rFonts w:asciiTheme="minorHAnsi" w:hAnsiTheme="minorHAnsi" w:cstheme="minorHAnsi"/>
          <w:i w:val="0"/>
          <w:sz w:val="24"/>
        </w:rPr>
        <w:t xml:space="preserve">Klaus Schmidt möchte gerne in der Tourismusbranche tätig werden. </w:t>
      </w:r>
      <w:r w:rsidR="00DC6FBF">
        <w:rPr>
          <w:rFonts w:asciiTheme="minorHAnsi" w:hAnsiTheme="minorHAnsi" w:cstheme="minorHAnsi"/>
          <w:i w:val="0"/>
          <w:sz w:val="24"/>
        </w:rPr>
        <w:t xml:space="preserve">Er hat mehr als 50 Initiativbewerbungen geschickt und nur </w:t>
      </w:r>
      <w:proofErr w:type="gramStart"/>
      <w:r w:rsidR="00DC6FBF">
        <w:rPr>
          <w:rFonts w:asciiTheme="minorHAnsi" w:hAnsiTheme="minorHAnsi" w:cstheme="minorHAnsi"/>
          <w:i w:val="0"/>
          <w:sz w:val="24"/>
        </w:rPr>
        <w:t>Ab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DC6FBF">
        <w:rPr>
          <w:rFonts w:asciiTheme="minorHAnsi" w:hAnsiTheme="minorHAnsi" w:cstheme="minorHAnsi"/>
          <w:i w:val="0"/>
          <w:sz w:val="24"/>
        </w:rPr>
        <w:t>sagen</w:t>
      </w:r>
      <w:proofErr w:type="gramEnd"/>
      <w:r w:rsidR="00DC6FBF">
        <w:rPr>
          <w:rFonts w:asciiTheme="minorHAnsi" w:hAnsiTheme="minorHAnsi" w:cstheme="minorHAnsi"/>
          <w:i w:val="0"/>
          <w:sz w:val="24"/>
        </w:rPr>
        <w:t xml:space="preserve"> erhalten. Die Stellenangebote</w:t>
      </w:r>
      <w:r w:rsidR="00CB0970">
        <w:rPr>
          <w:rFonts w:asciiTheme="minorHAnsi" w:hAnsiTheme="minorHAnsi" w:cstheme="minorHAnsi"/>
          <w:i w:val="0"/>
          <w:sz w:val="24"/>
        </w:rPr>
        <w:t>,</w:t>
      </w:r>
      <w:r w:rsidR="00DC6FBF">
        <w:rPr>
          <w:rFonts w:asciiTheme="minorHAnsi" w:hAnsiTheme="minorHAnsi" w:cstheme="minorHAnsi"/>
          <w:i w:val="0"/>
          <w:sz w:val="24"/>
        </w:rPr>
        <w:t xml:space="preserve"> </w:t>
      </w:r>
      <w:r w:rsidR="00672770">
        <w:rPr>
          <w:rFonts w:asciiTheme="minorHAnsi" w:hAnsiTheme="minorHAnsi" w:cstheme="minorHAnsi"/>
          <w:i w:val="0"/>
          <w:sz w:val="24"/>
        </w:rPr>
        <w:t xml:space="preserve">die für ihn in Frage kommen, </w:t>
      </w:r>
      <w:r w:rsidR="00DC6FBF">
        <w:rPr>
          <w:rFonts w:asciiTheme="minorHAnsi" w:hAnsiTheme="minorHAnsi" w:cstheme="minorHAnsi"/>
          <w:i w:val="0"/>
          <w:sz w:val="24"/>
        </w:rPr>
        <w:t xml:space="preserve">wurden zudem in größeren </w:t>
      </w:r>
      <w:proofErr w:type="spellStart"/>
      <w:proofErr w:type="gramStart"/>
      <w:r w:rsidR="00DC6FBF">
        <w:rPr>
          <w:rFonts w:asciiTheme="minorHAnsi" w:hAnsiTheme="minorHAnsi" w:cstheme="minorHAnsi"/>
          <w:i w:val="0"/>
          <w:sz w:val="24"/>
        </w:rPr>
        <w:t>Städ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DC6FBF">
        <w:rPr>
          <w:rFonts w:asciiTheme="minorHAnsi" w:hAnsiTheme="minorHAnsi" w:cstheme="minorHAnsi"/>
          <w:i w:val="0"/>
          <w:sz w:val="24"/>
        </w:rPr>
        <w:t>ten</w:t>
      </w:r>
      <w:proofErr w:type="spellEnd"/>
      <w:proofErr w:type="gramEnd"/>
      <w:r w:rsidR="00DC6FBF">
        <w:rPr>
          <w:rFonts w:asciiTheme="minorHAnsi" w:hAnsiTheme="minorHAnsi" w:cstheme="minorHAnsi"/>
          <w:i w:val="0"/>
          <w:sz w:val="24"/>
        </w:rPr>
        <w:t xml:space="preserve">, wie </w:t>
      </w:r>
      <w:r w:rsidR="004C6AAB">
        <w:rPr>
          <w:rFonts w:asciiTheme="minorHAnsi" w:hAnsiTheme="minorHAnsi" w:cstheme="minorHAnsi"/>
          <w:i w:val="0"/>
          <w:sz w:val="24"/>
        </w:rPr>
        <w:t xml:space="preserve">Rostock </w:t>
      </w:r>
      <w:r w:rsidR="00672770">
        <w:rPr>
          <w:rFonts w:asciiTheme="minorHAnsi" w:hAnsiTheme="minorHAnsi" w:cstheme="minorHAnsi"/>
          <w:i w:val="0"/>
          <w:sz w:val="24"/>
        </w:rPr>
        <w:t xml:space="preserve">Stralsund </w:t>
      </w:r>
      <w:r w:rsidR="004C6AAB">
        <w:rPr>
          <w:rFonts w:asciiTheme="minorHAnsi" w:hAnsiTheme="minorHAnsi" w:cstheme="minorHAnsi"/>
          <w:i w:val="0"/>
          <w:sz w:val="24"/>
        </w:rPr>
        <w:t>und</w:t>
      </w:r>
      <w:r w:rsidR="00DC6FBF">
        <w:rPr>
          <w:rFonts w:asciiTheme="minorHAnsi" w:hAnsiTheme="minorHAnsi" w:cstheme="minorHAnsi"/>
          <w:i w:val="0"/>
          <w:sz w:val="24"/>
        </w:rPr>
        <w:t xml:space="preserve"> </w:t>
      </w:r>
      <w:r w:rsidR="004C6AAB">
        <w:rPr>
          <w:rFonts w:asciiTheme="minorHAnsi" w:hAnsiTheme="minorHAnsi" w:cstheme="minorHAnsi"/>
          <w:i w:val="0"/>
          <w:sz w:val="24"/>
        </w:rPr>
        <w:t xml:space="preserve">Schwerin </w:t>
      </w:r>
      <w:proofErr w:type="spellStart"/>
      <w:r w:rsidR="00DC6FBF">
        <w:rPr>
          <w:rFonts w:asciiTheme="minorHAnsi" w:hAnsiTheme="minorHAnsi" w:cstheme="minorHAnsi"/>
          <w:i w:val="0"/>
          <w:sz w:val="24"/>
        </w:rPr>
        <w:t>ausge</w:t>
      </w:r>
      <w:proofErr w:type="spellEnd"/>
      <w:r w:rsidR="00CB0970">
        <w:rPr>
          <w:rFonts w:asciiTheme="minorHAnsi" w:hAnsiTheme="minorHAnsi" w:cstheme="minorHAnsi"/>
          <w:i w:val="0"/>
          <w:sz w:val="24"/>
        </w:rPr>
        <w:t>-</w:t>
      </w:r>
      <w:r w:rsidR="00DC6FBF">
        <w:rPr>
          <w:rFonts w:asciiTheme="minorHAnsi" w:hAnsiTheme="minorHAnsi" w:cstheme="minorHAnsi"/>
          <w:i w:val="0"/>
          <w:sz w:val="24"/>
        </w:rPr>
        <w:t>schrieben</w:t>
      </w:r>
      <w:r w:rsidR="004C6AAB">
        <w:rPr>
          <w:rFonts w:asciiTheme="minorHAnsi" w:hAnsiTheme="minorHAnsi" w:cstheme="minorHAnsi"/>
          <w:i w:val="0"/>
          <w:sz w:val="24"/>
        </w:rPr>
        <w:t>. Die</w:t>
      </w:r>
      <w:r w:rsidR="00DC6FBF">
        <w:rPr>
          <w:rFonts w:asciiTheme="minorHAnsi" w:hAnsiTheme="minorHAnsi" w:cstheme="minorHAnsi"/>
          <w:i w:val="0"/>
          <w:sz w:val="24"/>
        </w:rPr>
        <w:t xml:space="preserve">s würde eine weite Fahrstrecke für das tägliche Pendeln </w:t>
      </w:r>
      <w:r w:rsidR="00672770">
        <w:rPr>
          <w:rFonts w:asciiTheme="minorHAnsi" w:hAnsiTheme="minorHAnsi" w:cstheme="minorHAnsi"/>
          <w:i w:val="0"/>
          <w:sz w:val="24"/>
        </w:rPr>
        <w:t>bedeuten</w:t>
      </w:r>
      <w:r w:rsidR="00DC6FBF">
        <w:rPr>
          <w:rFonts w:asciiTheme="minorHAnsi" w:hAnsiTheme="minorHAnsi" w:cstheme="minorHAnsi"/>
          <w:i w:val="0"/>
          <w:sz w:val="24"/>
        </w:rPr>
        <w:t>.</w:t>
      </w:r>
      <w:r w:rsidR="004C6AAB">
        <w:rPr>
          <w:rFonts w:asciiTheme="minorHAnsi" w:hAnsiTheme="minorHAnsi" w:cstheme="minorHAnsi"/>
          <w:i w:val="0"/>
          <w:sz w:val="24"/>
        </w:rPr>
        <w:t xml:space="preserve"> </w:t>
      </w:r>
      <w:r w:rsidR="004C6AAB" w:rsidRPr="004C6AAB">
        <w:rPr>
          <w:rFonts w:asciiTheme="minorHAnsi" w:hAnsiTheme="minorHAnsi" w:cstheme="minorHAnsi"/>
          <w:i w:val="0"/>
          <w:sz w:val="24"/>
        </w:rPr>
        <w:t xml:space="preserve">Auf dem </w:t>
      </w:r>
      <w:proofErr w:type="spellStart"/>
      <w:r w:rsidR="004C6AAB" w:rsidRPr="004C6AAB">
        <w:rPr>
          <w:rFonts w:asciiTheme="minorHAnsi" w:hAnsiTheme="minorHAnsi" w:cstheme="minorHAnsi"/>
          <w:i w:val="0"/>
          <w:sz w:val="24"/>
        </w:rPr>
        <w:t>Ausbil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4C6AAB" w:rsidRPr="004C6AAB">
        <w:rPr>
          <w:rFonts w:asciiTheme="minorHAnsi" w:hAnsiTheme="minorHAnsi" w:cstheme="minorHAnsi"/>
          <w:i w:val="0"/>
          <w:sz w:val="24"/>
        </w:rPr>
        <w:t>dungsmarkt</w:t>
      </w:r>
      <w:proofErr w:type="spellEnd"/>
      <w:r w:rsidR="00CF5C1F">
        <w:rPr>
          <w:rFonts w:asciiTheme="minorHAnsi" w:hAnsiTheme="minorHAnsi" w:cstheme="minorHAnsi"/>
          <w:i w:val="0"/>
          <w:sz w:val="24"/>
        </w:rPr>
        <w:t xml:space="preserve"> ist die Situation in Mecklenburg-Vor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CF5C1F">
        <w:rPr>
          <w:rFonts w:asciiTheme="minorHAnsi" w:hAnsiTheme="minorHAnsi" w:cstheme="minorHAnsi"/>
          <w:i w:val="0"/>
          <w:sz w:val="24"/>
        </w:rPr>
        <w:t>pommern absolut entspannt. E</w:t>
      </w:r>
      <w:r w:rsidR="00672770">
        <w:rPr>
          <w:rFonts w:asciiTheme="minorHAnsi" w:hAnsiTheme="minorHAnsi" w:cstheme="minorHAnsi"/>
          <w:i w:val="0"/>
          <w:sz w:val="24"/>
        </w:rPr>
        <w:t>s sind</w:t>
      </w:r>
      <w:r w:rsidR="00CF5C1F">
        <w:rPr>
          <w:rFonts w:asciiTheme="minorHAnsi" w:hAnsiTheme="minorHAnsi" w:cstheme="minorHAnsi"/>
          <w:i w:val="0"/>
          <w:sz w:val="24"/>
        </w:rPr>
        <w:t xml:space="preserve"> ca. 6000 Ausbildungsplätze frei, auch die </w:t>
      </w:r>
      <w:proofErr w:type="spellStart"/>
      <w:r w:rsidR="00CF5C1F">
        <w:rPr>
          <w:rFonts w:asciiTheme="minorHAnsi" w:hAnsiTheme="minorHAnsi" w:cstheme="minorHAnsi"/>
          <w:i w:val="0"/>
          <w:sz w:val="24"/>
        </w:rPr>
        <w:t>Studienplatzsitua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CF5C1F">
        <w:rPr>
          <w:rFonts w:asciiTheme="minorHAnsi" w:hAnsiTheme="minorHAnsi" w:cstheme="minorHAnsi"/>
          <w:i w:val="0"/>
          <w:sz w:val="24"/>
        </w:rPr>
        <w:t>tion</w:t>
      </w:r>
      <w:proofErr w:type="spellEnd"/>
      <w:r w:rsidR="00CF5C1F">
        <w:rPr>
          <w:rFonts w:asciiTheme="minorHAnsi" w:hAnsiTheme="minorHAnsi" w:cstheme="minorHAnsi"/>
          <w:i w:val="0"/>
          <w:sz w:val="24"/>
        </w:rPr>
        <w:t xml:space="preserve"> ist gut, viele Studiengänge in Greifswald sind NC-frei. Auch will das Land den Fachkräftebedarf sichern, was</w:t>
      </w:r>
      <w:r w:rsidR="00CF5C1F" w:rsidRPr="00CF5C1F">
        <w:rPr>
          <w:rFonts w:asciiTheme="minorHAnsi" w:hAnsiTheme="minorHAnsi" w:cstheme="minorHAnsi"/>
          <w:i w:val="0"/>
          <w:sz w:val="24"/>
        </w:rPr>
        <w:t xml:space="preserve"> aufgrund der demografischen </w:t>
      </w:r>
      <w:proofErr w:type="spellStart"/>
      <w:proofErr w:type="gramStart"/>
      <w:r w:rsidR="00CF5C1F" w:rsidRPr="00CF5C1F">
        <w:rPr>
          <w:rFonts w:asciiTheme="minorHAnsi" w:hAnsiTheme="minorHAnsi" w:cstheme="minorHAnsi"/>
          <w:i w:val="0"/>
          <w:sz w:val="24"/>
        </w:rPr>
        <w:t>Ent</w:t>
      </w:r>
      <w:proofErr w:type="spellEnd"/>
      <w:r w:rsidR="00CB0970">
        <w:rPr>
          <w:rFonts w:asciiTheme="minorHAnsi" w:hAnsiTheme="minorHAnsi" w:cstheme="minorHAnsi"/>
          <w:i w:val="0"/>
          <w:sz w:val="24"/>
        </w:rPr>
        <w:t>-</w:t>
      </w:r>
      <w:r w:rsidR="00CF5C1F" w:rsidRPr="00CF5C1F">
        <w:rPr>
          <w:rFonts w:asciiTheme="minorHAnsi" w:hAnsiTheme="minorHAnsi" w:cstheme="minorHAnsi"/>
          <w:i w:val="0"/>
          <w:sz w:val="24"/>
        </w:rPr>
        <w:t>wicklung</w:t>
      </w:r>
      <w:proofErr w:type="gramEnd"/>
      <w:r w:rsidR="00CF5C1F" w:rsidRPr="00CF5C1F">
        <w:rPr>
          <w:rFonts w:asciiTheme="minorHAnsi" w:hAnsiTheme="minorHAnsi" w:cstheme="minorHAnsi"/>
          <w:i w:val="0"/>
          <w:sz w:val="24"/>
        </w:rPr>
        <w:t xml:space="preserve"> die zentrale Herausforderung der </w:t>
      </w:r>
      <w:proofErr w:type="spellStart"/>
      <w:r w:rsidR="00CF5C1F" w:rsidRPr="00CF5C1F">
        <w:rPr>
          <w:rFonts w:asciiTheme="minorHAnsi" w:hAnsiTheme="minorHAnsi" w:cstheme="minorHAnsi"/>
          <w:i w:val="0"/>
          <w:sz w:val="24"/>
        </w:rPr>
        <w:t>heimi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CF5C1F" w:rsidRPr="00CF5C1F">
        <w:rPr>
          <w:rFonts w:asciiTheme="minorHAnsi" w:hAnsiTheme="minorHAnsi" w:cstheme="minorHAnsi"/>
          <w:i w:val="0"/>
          <w:sz w:val="24"/>
        </w:rPr>
        <w:t>schen</w:t>
      </w:r>
      <w:proofErr w:type="spellEnd"/>
      <w:r w:rsidR="00CF5C1F" w:rsidRPr="00CF5C1F">
        <w:rPr>
          <w:rFonts w:asciiTheme="minorHAnsi" w:hAnsiTheme="minorHAnsi" w:cstheme="minorHAnsi"/>
          <w:i w:val="0"/>
          <w:sz w:val="24"/>
        </w:rPr>
        <w:t xml:space="preserve"> Wirtschaft</w:t>
      </w:r>
      <w:r w:rsidR="00CF5C1F">
        <w:rPr>
          <w:rFonts w:asciiTheme="minorHAnsi" w:hAnsiTheme="minorHAnsi" w:cstheme="minorHAnsi"/>
          <w:i w:val="0"/>
          <w:sz w:val="24"/>
        </w:rPr>
        <w:t xml:space="preserve"> darstellt</w:t>
      </w:r>
      <w:r w:rsidR="00CF5C1F" w:rsidRPr="00CF5C1F">
        <w:rPr>
          <w:rFonts w:asciiTheme="minorHAnsi" w:hAnsiTheme="minorHAnsi" w:cstheme="minorHAnsi"/>
          <w:i w:val="0"/>
          <w:sz w:val="24"/>
        </w:rPr>
        <w:t>.</w:t>
      </w:r>
      <w:r w:rsidR="00CF5C1F">
        <w:rPr>
          <w:rFonts w:asciiTheme="minorHAnsi" w:hAnsiTheme="minorHAnsi" w:cstheme="minorHAnsi"/>
          <w:i w:val="0"/>
          <w:sz w:val="24"/>
        </w:rPr>
        <w:t xml:space="preserve"> Dennoch sind laut dem Ministerium für Wirtschaft, Infrastruktur, </w:t>
      </w:r>
      <w:proofErr w:type="spellStart"/>
      <w:proofErr w:type="gramStart"/>
      <w:r w:rsidR="00CF5C1F">
        <w:rPr>
          <w:rFonts w:asciiTheme="minorHAnsi" w:hAnsiTheme="minorHAnsi" w:cstheme="minorHAnsi"/>
          <w:i w:val="0"/>
          <w:sz w:val="24"/>
        </w:rPr>
        <w:t>Touris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bookmarkStart w:id="0" w:name="_GoBack"/>
      <w:r w:rsidR="00CF5C1F">
        <w:rPr>
          <w:rFonts w:asciiTheme="minorHAnsi" w:hAnsiTheme="minorHAnsi" w:cstheme="minorHAnsi"/>
          <w:i w:val="0"/>
          <w:sz w:val="24"/>
        </w:rPr>
        <w:t>mus</w:t>
      </w:r>
      <w:proofErr w:type="spellEnd"/>
      <w:proofErr w:type="gramEnd"/>
      <w:r w:rsidR="00CF5C1F">
        <w:rPr>
          <w:rFonts w:asciiTheme="minorHAnsi" w:hAnsiTheme="minorHAnsi" w:cstheme="minorHAnsi"/>
          <w:i w:val="0"/>
          <w:sz w:val="24"/>
        </w:rPr>
        <w:t xml:space="preserve"> und Arbeit von Mecklenburg-Vorpommern im </w:t>
      </w:r>
      <w:bookmarkEnd w:id="0"/>
      <w:r w:rsidR="00CF5C1F">
        <w:rPr>
          <w:rFonts w:asciiTheme="minorHAnsi" w:hAnsiTheme="minorHAnsi" w:cstheme="minorHAnsi"/>
          <w:i w:val="0"/>
          <w:sz w:val="24"/>
        </w:rPr>
        <w:t>März 2023 8,2 % Erwerbstätige arbeitslos.</w:t>
      </w:r>
      <w:r w:rsidR="00A90B6F" w:rsidRPr="00A90B6F">
        <w:rPr>
          <w:rFonts w:asciiTheme="minorHAnsi" w:hAnsiTheme="minorHAnsi" w:cstheme="minorHAnsi"/>
          <w:i w:val="0"/>
          <w:sz w:val="24"/>
          <w:vertAlign w:val="superscript"/>
        </w:rPr>
        <w:t>1</w:t>
      </w:r>
      <w:r w:rsidR="00CF5C1F">
        <w:rPr>
          <w:rFonts w:asciiTheme="minorHAnsi" w:hAnsiTheme="minorHAnsi" w:cstheme="minorHAnsi"/>
          <w:i w:val="0"/>
          <w:sz w:val="24"/>
        </w:rPr>
        <w:t xml:space="preserve"> </w:t>
      </w:r>
      <w:r w:rsidR="00A90B6F">
        <w:rPr>
          <w:rFonts w:asciiTheme="minorHAnsi" w:hAnsiTheme="minorHAnsi" w:cstheme="minorHAnsi"/>
          <w:i w:val="0"/>
          <w:sz w:val="24"/>
        </w:rPr>
        <w:t>Im Vergleich: d</w:t>
      </w:r>
      <w:r w:rsidR="00CF5C1F" w:rsidRPr="00CF5C1F">
        <w:rPr>
          <w:rFonts w:asciiTheme="minorHAnsi" w:hAnsiTheme="minorHAnsi" w:cstheme="minorHAnsi"/>
          <w:i w:val="0"/>
          <w:sz w:val="24"/>
        </w:rPr>
        <w:t>eutschlandweit lag die Arbeitslosen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CF5C1F" w:rsidRPr="00CF5C1F">
        <w:rPr>
          <w:rFonts w:asciiTheme="minorHAnsi" w:hAnsiTheme="minorHAnsi" w:cstheme="minorHAnsi"/>
          <w:i w:val="0"/>
          <w:sz w:val="24"/>
        </w:rPr>
        <w:t>quote im Juni</w:t>
      </w:r>
      <w:r w:rsidR="00A90B6F">
        <w:rPr>
          <w:rFonts w:asciiTheme="minorHAnsi" w:hAnsiTheme="minorHAnsi" w:cstheme="minorHAnsi"/>
          <w:i w:val="0"/>
          <w:sz w:val="24"/>
        </w:rPr>
        <w:t xml:space="preserve"> 2023</w:t>
      </w:r>
      <w:r w:rsidR="00CF5C1F" w:rsidRPr="00CF5C1F">
        <w:rPr>
          <w:rFonts w:asciiTheme="minorHAnsi" w:hAnsiTheme="minorHAnsi" w:cstheme="minorHAnsi"/>
          <w:i w:val="0"/>
          <w:sz w:val="24"/>
        </w:rPr>
        <w:t xml:space="preserve"> bei 5,5 </w:t>
      </w:r>
      <w:r w:rsidR="00491C92">
        <w:rPr>
          <w:rFonts w:asciiTheme="minorHAnsi" w:hAnsiTheme="minorHAnsi" w:cstheme="minorHAnsi"/>
          <w:i w:val="0"/>
          <w:sz w:val="24"/>
        </w:rPr>
        <w:t>%</w:t>
      </w:r>
      <w:r w:rsidR="00CF5C1F" w:rsidRPr="00CF5C1F">
        <w:rPr>
          <w:rFonts w:asciiTheme="minorHAnsi" w:hAnsiTheme="minorHAnsi" w:cstheme="minorHAnsi"/>
          <w:i w:val="0"/>
          <w:sz w:val="24"/>
        </w:rPr>
        <w:t>.</w:t>
      </w:r>
      <w:r w:rsidR="00A90B6F" w:rsidRPr="00A90B6F">
        <w:rPr>
          <w:rFonts w:asciiTheme="minorHAnsi" w:hAnsiTheme="minorHAnsi" w:cstheme="minorHAnsi"/>
          <w:i w:val="0"/>
          <w:sz w:val="24"/>
          <w:vertAlign w:val="superscript"/>
        </w:rPr>
        <w:t>2</w:t>
      </w:r>
      <w:r w:rsidR="00CB0970">
        <w:rPr>
          <w:rFonts w:asciiTheme="minorHAnsi" w:hAnsiTheme="minorHAnsi" w:cstheme="minorHAnsi"/>
          <w:i w:val="0"/>
          <w:sz w:val="24"/>
          <w:vertAlign w:val="superscript"/>
        </w:rPr>
        <w:t xml:space="preserve"> </w:t>
      </w:r>
      <w:r w:rsidR="00672770">
        <w:rPr>
          <w:rFonts w:asciiTheme="minorHAnsi" w:hAnsiTheme="minorHAnsi" w:cstheme="minorHAnsi"/>
          <w:i w:val="0"/>
          <w:sz w:val="24"/>
        </w:rPr>
        <w:t xml:space="preserve">Der Tourismus ist die Branche, die in Mecklenburg-Vorpommern </w:t>
      </w:r>
      <w:r w:rsidR="00672770" w:rsidRPr="00672770">
        <w:rPr>
          <w:rFonts w:asciiTheme="minorHAnsi" w:hAnsiTheme="minorHAnsi" w:cstheme="minorHAnsi"/>
          <w:i w:val="0"/>
          <w:sz w:val="24"/>
        </w:rPr>
        <w:t>von der Coron</w:t>
      </w:r>
      <w:r w:rsidR="00672770">
        <w:rPr>
          <w:rFonts w:asciiTheme="minorHAnsi" w:hAnsiTheme="minorHAnsi" w:cstheme="minorHAnsi"/>
          <w:i w:val="0"/>
          <w:sz w:val="24"/>
        </w:rPr>
        <w:t>a-Krise am stärksten betroffen ist.</w:t>
      </w:r>
      <w:r w:rsidR="00672770" w:rsidRPr="00672770">
        <w:rPr>
          <w:rFonts w:asciiTheme="minorHAnsi" w:hAnsiTheme="minorHAnsi" w:cstheme="minorHAnsi"/>
          <w:i w:val="0"/>
          <w:sz w:val="24"/>
          <w:vertAlign w:val="superscript"/>
        </w:rPr>
        <w:t>3</w:t>
      </w:r>
      <w:r w:rsidR="00672770">
        <w:rPr>
          <w:rFonts w:asciiTheme="minorHAnsi" w:hAnsiTheme="minorHAnsi" w:cstheme="minorHAnsi"/>
          <w:i w:val="0"/>
          <w:sz w:val="24"/>
        </w:rPr>
        <w:t xml:space="preserve"> Schon im ersten </w:t>
      </w:r>
      <w:r w:rsidR="00672770" w:rsidRPr="00672770">
        <w:rPr>
          <w:rFonts w:asciiTheme="minorHAnsi" w:hAnsiTheme="minorHAnsi" w:cstheme="minorHAnsi"/>
          <w:i w:val="0"/>
          <w:sz w:val="24"/>
        </w:rPr>
        <w:t xml:space="preserve">Halbjahr 2020 sind hohe negative </w:t>
      </w:r>
      <w:proofErr w:type="spellStart"/>
      <w:r w:rsidR="00672770" w:rsidRPr="00672770">
        <w:rPr>
          <w:rFonts w:asciiTheme="minorHAnsi" w:hAnsiTheme="minorHAnsi" w:cstheme="minorHAnsi"/>
          <w:i w:val="0"/>
          <w:sz w:val="24"/>
        </w:rPr>
        <w:t>Veränder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r w:rsidR="00672770" w:rsidRPr="00672770">
        <w:rPr>
          <w:rFonts w:asciiTheme="minorHAnsi" w:hAnsiTheme="minorHAnsi" w:cstheme="minorHAnsi"/>
          <w:i w:val="0"/>
          <w:sz w:val="24"/>
        </w:rPr>
        <w:t>ungsraten</w:t>
      </w:r>
      <w:proofErr w:type="spellEnd"/>
      <w:r w:rsidR="00672770" w:rsidRPr="00672770">
        <w:rPr>
          <w:rFonts w:asciiTheme="minorHAnsi" w:hAnsiTheme="minorHAnsi" w:cstheme="minorHAnsi"/>
          <w:i w:val="0"/>
          <w:sz w:val="24"/>
        </w:rPr>
        <w:t xml:space="preserve"> hinsichtlich der Ankunfts-</w:t>
      </w:r>
      <w:r w:rsidR="00672770">
        <w:rPr>
          <w:rFonts w:asciiTheme="minorHAnsi" w:hAnsiTheme="minorHAnsi" w:cstheme="minorHAnsi"/>
          <w:i w:val="0"/>
          <w:sz w:val="24"/>
        </w:rPr>
        <w:t xml:space="preserve"> </w:t>
      </w:r>
      <w:r w:rsidR="00672770" w:rsidRPr="00672770">
        <w:rPr>
          <w:rFonts w:asciiTheme="minorHAnsi" w:hAnsiTheme="minorHAnsi" w:cstheme="minorHAnsi"/>
          <w:i w:val="0"/>
          <w:sz w:val="24"/>
        </w:rPr>
        <w:t>und Über</w:t>
      </w:r>
      <w:r w:rsidR="00CB0970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672770" w:rsidRPr="00672770">
        <w:rPr>
          <w:rFonts w:asciiTheme="minorHAnsi" w:hAnsiTheme="minorHAnsi" w:cstheme="minorHAnsi"/>
          <w:i w:val="0"/>
          <w:sz w:val="24"/>
        </w:rPr>
        <w:t>nachtungszahlen</w:t>
      </w:r>
      <w:proofErr w:type="spellEnd"/>
      <w:r w:rsidR="00672770" w:rsidRPr="00672770">
        <w:rPr>
          <w:rFonts w:asciiTheme="minorHAnsi" w:hAnsiTheme="minorHAnsi" w:cstheme="minorHAnsi"/>
          <w:i w:val="0"/>
          <w:sz w:val="24"/>
        </w:rPr>
        <w:t xml:space="preserve"> fest</w:t>
      </w:r>
      <w:r w:rsidR="00672770">
        <w:rPr>
          <w:rFonts w:asciiTheme="minorHAnsi" w:hAnsiTheme="minorHAnsi" w:cstheme="minorHAnsi"/>
          <w:i w:val="0"/>
          <w:sz w:val="24"/>
        </w:rPr>
        <w:t>gestellt worden</w:t>
      </w:r>
      <w:r w:rsidR="00672770" w:rsidRPr="00672770">
        <w:rPr>
          <w:rFonts w:asciiTheme="minorHAnsi" w:hAnsiTheme="minorHAnsi" w:cstheme="minorHAnsi"/>
          <w:i w:val="0"/>
          <w:sz w:val="24"/>
        </w:rPr>
        <w:t xml:space="preserve">. </w:t>
      </w:r>
      <w:r w:rsidR="00672770">
        <w:rPr>
          <w:rFonts w:asciiTheme="minorHAnsi" w:hAnsiTheme="minorHAnsi" w:cstheme="minorHAnsi"/>
          <w:i w:val="0"/>
          <w:sz w:val="24"/>
        </w:rPr>
        <w:t xml:space="preserve">Allerdings steigt die Nachfrage aufgrund der guten Sommer. Besonders die </w:t>
      </w:r>
      <w:r w:rsidR="00672770" w:rsidRPr="00672770">
        <w:rPr>
          <w:rFonts w:asciiTheme="minorHAnsi" w:hAnsiTheme="minorHAnsi" w:cstheme="minorHAnsi"/>
          <w:i w:val="0"/>
          <w:sz w:val="24"/>
        </w:rPr>
        <w:t>Nachfrage</w:t>
      </w:r>
      <w:r w:rsidR="00653338">
        <w:rPr>
          <w:rFonts w:asciiTheme="minorHAnsi" w:hAnsiTheme="minorHAnsi" w:cstheme="minorHAnsi"/>
          <w:i w:val="0"/>
          <w:sz w:val="24"/>
        </w:rPr>
        <w:t xml:space="preserve"> </w:t>
      </w:r>
      <w:r w:rsidR="00672770" w:rsidRPr="00672770">
        <w:rPr>
          <w:rFonts w:asciiTheme="minorHAnsi" w:hAnsiTheme="minorHAnsi" w:cstheme="minorHAnsi"/>
          <w:i w:val="0"/>
          <w:sz w:val="24"/>
        </w:rPr>
        <w:t xml:space="preserve">nach Inlandstourismus in Deutschland </w:t>
      </w:r>
      <w:r w:rsidR="00653338">
        <w:rPr>
          <w:rFonts w:asciiTheme="minorHAnsi" w:hAnsiTheme="minorHAnsi" w:cstheme="minorHAnsi"/>
          <w:i w:val="0"/>
          <w:sz w:val="24"/>
        </w:rPr>
        <w:t xml:space="preserve">während der Pandemie </w:t>
      </w:r>
      <w:r w:rsidR="00672770" w:rsidRPr="00672770">
        <w:rPr>
          <w:rFonts w:asciiTheme="minorHAnsi" w:hAnsiTheme="minorHAnsi" w:cstheme="minorHAnsi"/>
          <w:i w:val="0"/>
          <w:sz w:val="24"/>
        </w:rPr>
        <w:t xml:space="preserve">und die Anpassungen der Urlaubsanbieter an die Corona-Auflagen </w:t>
      </w:r>
      <w:r w:rsidR="00653338">
        <w:rPr>
          <w:rFonts w:asciiTheme="minorHAnsi" w:hAnsiTheme="minorHAnsi" w:cstheme="minorHAnsi"/>
          <w:i w:val="0"/>
          <w:sz w:val="24"/>
        </w:rPr>
        <w:t>sorgte für einen Ausgleich.</w:t>
      </w:r>
      <w:r w:rsidR="00CB0970">
        <w:rPr>
          <w:rFonts w:asciiTheme="minorHAnsi" w:hAnsiTheme="minorHAnsi" w:cstheme="minorHAnsi"/>
          <w:i w:val="0"/>
          <w:sz w:val="24"/>
          <w:vertAlign w:val="superscript"/>
        </w:rPr>
        <w:t xml:space="preserve"> </w:t>
      </w:r>
      <w:r w:rsidR="00CB0970">
        <w:rPr>
          <w:rFonts w:asciiTheme="minorHAnsi" w:hAnsiTheme="minorHAnsi" w:cstheme="minorHAnsi"/>
          <w:i w:val="0"/>
          <w:sz w:val="24"/>
        </w:rPr>
        <w:t xml:space="preserve">Der </w:t>
      </w:r>
      <w:proofErr w:type="gramStart"/>
      <w:r w:rsidR="00CB0970">
        <w:rPr>
          <w:rFonts w:asciiTheme="minorHAnsi" w:hAnsiTheme="minorHAnsi" w:cstheme="minorHAnsi"/>
          <w:i w:val="0"/>
          <w:sz w:val="24"/>
        </w:rPr>
        <w:t>demo</w:t>
      </w:r>
      <w:r w:rsidR="00A8434C">
        <w:rPr>
          <w:rFonts w:asciiTheme="minorHAnsi" w:hAnsiTheme="minorHAnsi" w:cstheme="minorHAnsi"/>
          <w:i w:val="0"/>
          <w:sz w:val="24"/>
        </w:rPr>
        <w:t>-</w:t>
      </w:r>
      <w:r w:rsidR="00CB0970">
        <w:rPr>
          <w:rFonts w:asciiTheme="minorHAnsi" w:hAnsiTheme="minorHAnsi" w:cstheme="minorHAnsi"/>
          <w:i w:val="0"/>
          <w:sz w:val="24"/>
        </w:rPr>
        <w:t>grafische</w:t>
      </w:r>
      <w:proofErr w:type="gramEnd"/>
      <w:r w:rsidR="00CB0970">
        <w:rPr>
          <w:rFonts w:asciiTheme="minorHAnsi" w:hAnsiTheme="minorHAnsi" w:cstheme="minorHAnsi"/>
          <w:i w:val="0"/>
          <w:sz w:val="24"/>
        </w:rPr>
        <w:t xml:space="preserve"> Wandel lässt sich nur umkehren, wenn sich zukunftsorientierte Unternehmen im Land ansiedeln, so Klaus Schmidt. </w:t>
      </w:r>
      <w:r w:rsidR="00CB0970" w:rsidRPr="00CB0970">
        <w:rPr>
          <w:rFonts w:asciiTheme="minorHAnsi" w:hAnsiTheme="minorHAnsi" w:cstheme="minorHAnsi"/>
          <w:i w:val="0"/>
          <w:sz w:val="24"/>
        </w:rPr>
        <w:t xml:space="preserve">Die zentrale Lage </w:t>
      </w:r>
      <w:proofErr w:type="spellStart"/>
      <w:proofErr w:type="gramStart"/>
      <w:r w:rsidR="00CB0970" w:rsidRPr="00CB0970">
        <w:rPr>
          <w:rFonts w:asciiTheme="minorHAnsi" w:hAnsiTheme="minorHAnsi" w:cstheme="minorHAnsi"/>
          <w:i w:val="0"/>
          <w:sz w:val="24"/>
        </w:rPr>
        <w:t>zwi</w:t>
      </w:r>
      <w:r w:rsidR="00A8434C">
        <w:rPr>
          <w:rFonts w:asciiTheme="minorHAnsi" w:hAnsiTheme="minorHAnsi" w:cstheme="minorHAnsi"/>
          <w:i w:val="0"/>
          <w:sz w:val="24"/>
        </w:rPr>
        <w:t>-</w:t>
      </w:r>
      <w:r w:rsidR="00CB0970" w:rsidRPr="00CB0970">
        <w:rPr>
          <w:rFonts w:asciiTheme="minorHAnsi" w:hAnsiTheme="minorHAnsi" w:cstheme="minorHAnsi"/>
          <w:i w:val="0"/>
          <w:sz w:val="24"/>
        </w:rPr>
        <w:t>schen</w:t>
      </w:r>
      <w:proofErr w:type="spellEnd"/>
      <w:proofErr w:type="gramEnd"/>
      <w:r w:rsidR="00CB0970" w:rsidRPr="00CB0970">
        <w:rPr>
          <w:rFonts w:asciiTheme="minorHAnsi" w:hAnsiTheme="minorHAnsi" w:cstheme="minorHAnsi"/>
          <w:i w:val="0"/>
          <w:sz w:val="24"/>
        </w:rPr>
        <w:t xml:space="preserve"> den Metropolen Hamburg, Berlin, </w:t>
      </w:r>
      <w:proofErr w:type="spellStart"/>
      <w:r w:rsidR="00CB0970" w:rsidRPr="00CB0970">
        <w:rPr>
          <w:rFonts w:asciiTheme="minorHAnsi" w:hAnsiTheme="minorHAnsi" w:cstheme="minorHAnsi"/>
          <w:i w:val="0"/>
          <w:sz w:val="24"/>
        </w:rPr>
        <w:t>Kopen</w:t>
      </w:r>
      <w:r w:rsidR="00A8434C">
        <w:rPr>
          <w:rFonts w:asciiTheme="minorHAnsi" w:hAnsiTheme="minorHAnsi" w:cstheme="minorHAnsi"/>
          <w:i w:val="0"/>
          <w:sz w:val="24"/>
        </w:rPr>
        <w:t>-</w:t>
      </w:r>
      <w:r w:rsidR="00CB0970" w:rsidRPr="00CB0970">
        <w:rPr>
          <w:rFonts w:asciiTheme="minorHAnsi" w:hAnsiTheme="minorHAnsi" w:cstheme="minorHAnsi"/>
          <w:i w:val="0"/>
          <w:sz w:val="24"/>
        </w:rPr>
        <w:t>hagen</w:t>
      </w:r>
      <w:proofErr w:type="spellEnd"/>
      <w:r w:rsidR="00F10E8E">
        <w:rPr>
          <w:rFonts w:asciiTheme="minorHAnsi" w:hAnsiTheme="minorHAnsi" w:cstheme="minorHAnsi"/>
          <w:i w:val="0"/>
          <w:sz w:val="24"/>
          <w:vertAlign w:val="superscript"/>
        </w:rPr>
        <w:t xml:space="preserve"> </w:t>
      </w:r>
      <w:r w:rsidR="00F10E8E">
        <w:rPr>
          <w:rFonts w:asciiTheme="minorHAnsi" w:hAnsiTheme="minorHAnsi" w:cstheme="minorHAnsi"/>
          <w:i w:val="0"/>
          <w:sz w:val="24"/>
        </w:rPr>
        <w:t>u</w:t>
      </w:r>
      <w:r w:rsidR="00CB0970" w:rsidRPr="00CB0970">
        <w:rPr>
          <w:rFonts w:asciiTheme="minorHAnsi" w:hAnsiTheme="minorHAnsi" w:cstheme="minorHAnsi"/>
          <w:i w:val="0"/>
          <w:sz w:val="24"/>
        </w:rPr>
        <w:t xml:space="preserve">nd Stettin bietet </w:t>
      </w:r>
      <w:r w:rsidR="00F10E8E">
        <w:rPr>
          <w:rFonts w:asciiTheme="minorHAnsi" w:hAnsiTheme="minorHAnsi" w:cstheme="minorHAnsi"/>
          <w:i w:val="0"/>
          <w:sz w:val="24"/>
        </w:rPr>
        <w:t xml:space="preserve">eigentlich </w:t>
      </w:r>
      <w:r w:rsidR="00CB0970" w:rsidRPr="00CB0970">
        <w:rPr>
          <w:rFonts w:asciiTheme="minorHAnsi" w:hAnsiTheme="minorHAnsi" w:cstheme="minorHAnsi"/>
          <w:i w:val="0"/>
          <w:sz w:val="24"/>
        </w:rPr>
        <w:t xml:space="preserve">mit seiner </w:t>
      </w:r>
      <w:proofErr w:type="spellStart"/>
      <w:r w:rsidR="00CB0970" w:rsidRPr="00CB0970">
        <w:rPr>
          <w:rFonts w:asciiTheme="minorHAnsi" w:hAnsiTheme="minorHAnsi" w:cstheme="minorHAnsi"/>
          <w:i w:val="0"/>
          <w:sz w:val="24"/>
        </w:rPr>
        <w:t>mo</w:t>
      </w:r>
      <w:r w:rsidR="00A8434C">
        <w:rPr>
          <w:rFonts w:asciiTheme="minorHAnsi" w:hAnsiTheme="minorHAnsi" w:cstheme="minorHAnsi"/>
          <w:i w:val="0"/>
          <w:sz w:val="24"/>
        </w:rPr>
        <w:t>-</w:t>
      </w:r>
      <w:r w:rsidR="00CB0970" w:rsidRPr="00CB0970">
        <w:rPr>
          <w:rFonts w:asciiTheme="minorHAnsi" w:hAnsiTheme="minorHAnsi" w:cstheme="minorHAnsi"/>
          <w:i w:val="0"/>
          <w:sz w:val="24"/>
        </w:rPr>
        <w:t>dernen</w:t>
      </w:r>
      <w:proofErr w:type="spellEnd"/>
      <w:r w:rsidR="00CB0970" w:rsidRPr="00CB0970">
        <w:rPr>
          <w:rFonts w:asciiTheme="minorHAnsi" w:hAnsiTheme="minorHAnsi" w:cstheme="minorHAnsi"/>
          <w:i w:val="0"/>
          <w:sz w:val="24"/>
        </w:rPr>
        <w:t xml:space="preserve"> Infrastruktur sowie erschlossenen Indus</w:t>
      </w:r>
      <w:r w:rsidR="00A8434C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CB0970" w:rsidRPr="00CB0970">
        <w:rPr>
          <w:rFonts w:asciiTheme="minorHAnsi" w:hAnsiTheme="minorHAnsi" w:cstheme="minorHAnsi"/>
          <w:i w:val="0"/>
          <w:sz w:val="24"/>
        </w:rPr>
        <w:t>trie</w:t>
      </w:r>
      <w:proofErr w:type="spellEnd"/>
      <w:r w:rsidR="00CB0970" w:rsidRPr="00CB0970">
        <w:rPr>
          <w:rFonts w:asciiTheme="minorHAnsi" w:hAnsiTheme="minorHAnsi" w:cstheme="minorHAnsi"/>
          <w:i w:val="0"/>
          <w:sz w:val="24"/>
        </w:rPr>
        <w:t>- und Gewerbeflächen</w:t>
      </w:r>
      <w:r w:rsidR="00F10E8E">
        <w:rPr>
          <w:rFonts w:asciiTheme="minorHAnsi" w:hAnsiTheme="minorHAnsi" w:cstheme="minorHAnsi"/>
          <w:i w:val="0"/>
          <w:sz w:val="24"/>
          <w:vertAlign w:val="superscript"/>
        </w:rPr>
        <w:t xml:space="preserve"> </w:t>
      </w:r>
      <w:r w:rsidR="00CB0970" w:rsidRPr="00CB0970">
        <w:rPr>
          <w:rFonts w:asciiTheme="minorHAnsi" w:hAnsiTheme="minorHAnsi" w:cstheme="minorHAnsi"/>
          <w:i w:val="0"/>
          <w:sz w:val="24"/>
        </w:rPr>
        <w:t>ideale Standortvoraus</w:t>
      </w:r>
      <w:r w:rsidR="00A8434C">
        <w:rPr>
          <w:rFonts w:asciiTheme="minorHAnsi" w:hAnsiTheme="minorHAnsi" w:cstheme="minorHAnsi"/>
          <w:i w:val="0"/>
          <w:sz w:val="24"/>
        </w:rPr>
        <w:t>-</w:t>
      </w:r>
      <w:r w:rsidR="00CB0970" w:rsidRPr="00CB0970">
        <w:rPr>
          <w:rFonts w:asciiTheme="minorHAnsi" w:hAnsiTheme="minorHAnsi" w:cstheme="minorHAnsi"/>
          <w:i w:val="0"/>
          <w:sz w:val="24"/>
        </w:rPr>
        <w:t>setzungen</w:t>
      </w:r>
      <w:r w:rsidR="00F10E8E">
        <w:rPr>
          <w:rFonts w:asciiTheme="minorHAnsi" w:hAnsiTheme="minorHAnsi" w:cstheme="minorHAnsi"/>
          <w:i w:val="0"/>
          <w:sz w:val="24"/>
        </w:rPr>
        <w:t>.</w:t>
      </w:r>
      <w:r>
        <w:rPr>
          <w:rFonts w:asciiTheme="minorHAnsi" w:hAnsiTheme="minorHAnsi" w:cstheme="minorHAnsi"/>
          <w:i w:val="0"/>
          <w:sz w:val="24"/>
        </w:rPr>
        <w:t>3</w:t>
      </w:r>
      <w:r w:rsidR="00F10E8E">
        <w:rPr>
          <w:rFonts w:asciiTheme="minorHAnsi" w:hAnsiTheme="minorHAnsi" w:cstheme="minorHAnsi"/>
          <w:i w:val="0"/>
          <w:sz w:val="24"/>
        </w:rPr>
        <w:t xml:space="preserve"> Allerdings ist die Verkehrsinfrastruktur im ländlichen Raum noch ausbaufähig. Klaus Schmidt hofft nun auf einen wirtschaftlichen Auftrieb durch die Zuschüsse des </w:t>
      </w:r>
      <w:r w:rsidR="00F10E8E" w:rsidRPr="00B93E3B">
        <w:rPr>
          <w:rFonts w:asciiTheme="minorHAnsi" w:hAnsiTheme="minorHAnsi" w:cstheme="minorHAnsi"/>
          <w:i w:val="0"/>
          <w:sz w:val="24"/>
        </w:rPr>
        <w:t>„Ministerium</w:t>
      </w:r>
      <w:r w:rsidR="00F10E8E">
        <w:rPr>
          <w:rFonts w:asciiTheme="minorHAnsi" w:hAnsiTheme="minorHAnsi" w:cstheme="minorHAnsi"/>
          <w:i w:val="0"/>
          <w:sz w:val="24"/>
        </w:rPr>
        <w:t>s</w:t>
      </w:r>
      <w:r w:rsidR="00F10E8E" w:rsidRPr="00B93E3B">
        <w:rPr>
          <w:rFonts w:asciiTheme="minorHAnsi" w:hAnsiTheme="minorHAnsi" w:cstheme="minorHAnsi"/>
          <w:i w:val="0"/>
          <w:sz w:val="24"/>
        </w:rPr>
        <w:t xml:space="preserve"> für Klimaschutz, Landwirtschaft, ländliche Räume und Umwelt“</w:t>
      </w:r>
      <w:r w:rsidR="00F10E8E">
        <w:rPr>
          <w:rFonts w:asciiTheme="minorHAnsi" w:hAnsiTheme="minorHAnsi" w:cstheme="minorHAnsi"/>
          <w:i w:val="0"/>
          <w:sz w:val="24"/>
        </w:rPr>
        <w:t xml:space="preserve">, die u. a. für </w:t>
      </w:r>
      <w:r w:rsidR="00F10E8E" w:rsidRPr="00B93E3B">
        <w:rPr>
          <w:rFonts w:asciiTheme="minorHAnsi" w:hAnsiTheme="minorHAnsi" w:cstheme="minorHAnsi"/>
          <w:i w:val="0"/>
          <w:sz w:val="24"/>
        </w:rPr>
        <w:t xml:space="preserve">touristische </w:t>
      </w:r>
      <w:proofErr w:type="spellStart"/>
      <w:r w:rsidR="00F10E8E" w:rsidRPr="00B93E3B">
        <w:rPr>
          <w:rFonts w:asciiTheme="minorHAnsi" w:hAnsiTheme="minorHAnsi" w:cstheme="minorHAnsi"/>
          <w:i w:val="0"/>
          <w:sz w:val="24"/>
        </w:rPr>
        <w:t>Infrastrukturein</w:t>
      </w:r>
      <w:proofErr w:type="spellEnd"/>
      <w:r w:rsidR="00A8434C">
        <w:rPr>
          <w:rFonts w:asciiTheme="minorHAnsi" w:hAnsiTheme="minorHAnsi" w:cstheme="minorHAnsi"/>
          <w:i w:val="0"/>
          <w:sz w:val="24"/>
        </w:rPr>
        <w:t>-</w:t>
      </w:r>
      <w:r w:rsidR="00F10E8E" w:rsidRPr="00B93E3B">
        <w:rPr>
          <w:rFonts w:asciiTheme="minorHAnsi" w:hAnsiTheme="minorHAnsi" w:cstheme="minorHAnsi"/>
          <w:i w:val="0"/>
          <w:sz w:val="24"/>
        </w:rPr>
        <w:t>rich</w:t>
      </w:r>
      <w:r w:rsidR="00F10E8E">
        <w:rPr>
          <w:rFonts w:asciiTheme="minorHAnsi" w:hAnsiTheme="minorHAnsi" w:cstheme="minorHAnsi"/>
          <w:i w:val="0"/>
          <w:sz w:val="24"/>
        </w:rPr>
        <w:t>tungen eingesetzt werden können.</w:t>
      </w:r>
      <w:r>
        <w:rPr>
          <w:rFonts w:asciiTheme="minorHAnsi" w:hAnsiTheme="minorHAnsi" w:cstheme="minorHAnsi"/>
          <w:i w:val="0"/>
          <w:sz w:val="24"/>
          <w:vertAlign w:val="superscript"/>
        </w:rPr>
        <w:t>4</w:t>
      </w:r>
      <w:r w:rsidR="00F10E8E" w:rsidRPr="00B93E3B">
        <w:rPr>
          <w:rFonts w:asciiTheme="minorHAnsi" w:hAnsiTheme="minorHAnsi" w:cstheme="minorHAnsi"/>
          <w:i w:val="0"/>
          <w:sz w:val="24"/>
        </w:rPr>
        <w:t xml:space="preserve"> </w:t>
      </w:r>
      <w:r w:rsidR="00A8434C">
        <w:rPr>
          <w:rFonts w:asciiTheme="minorHAnsi" w:hAnsiTheme="minorHAnsi" w:cstheme="minorHAnsi"/>
          <w:i w:val="0"/>
          <w:sz w:val="24"/>
        </w:rPr>
        <w:t>Zudem wurde im April 2023 die</w:t>
      </w:r>
      <w:r w:rsidR="00F10E8E" w:rsidRPr="00B93E3B">
        <w:rPr>
          <w:rFonts w:asciiTheme="minorHAnsi" w:hAnsiTheme="minorHAnsi" w:cstheme="minorHAnsi"/>
          <w:i w:val="0"/>
          <w:sz w:val="24"/>
        </w:rPr>
        <w:t xml:space="preserve"> „Mobilitätsoffensive Me</w:t>
      </w:r>
      <w:r w:rsidR="00A8434C">
        <w:rPr>
          <w:rFonts w:asciiTheme="minorHAnsi" w:hAnsiTheme="minorHAnsi" w:cstheme="minorHAnsi"/>
          <w:i w:val="0"/>
          <w:sz w:val="24"/>
        </w:rPr>
        <w:t>ck-</w:t>
      </w:r>
      <w:proofErr w:type="spellStart"/>
      <w:r w:rsidR="00A8434C">
        <w:rPr>
          <w:rFonts w:asciiTheme="minorHAnsi" w:hAnsiTheme="minorHAnsi" w:cstheme="minorHAnsi"/>
          <w:i w:val="0"/>
          <w:sz w:val="24"/>
        </w:rPr>
        <w:t>lenburg</w:t>
      </w:r>
      <w:proofErr w:type="spellEnd"/>
      <w:r w:rsidR="00A8434C">
        <w:rPr>
          <w:rFonts w:asciiTheme="minorHAnsi" w:hAnsiTheme="minorHAnsi" w:cstheme="minorHAnsi"/>
          <w:i w:val="0"/>
          <w:sz w:val="24"/>
        </w:rPr>
        <w:t>-Vorpommern“,</w:t>
      </w:r>
      <w:r w:rsidR="00F10E8E" w:rsidRPr="00B93E3B">
        <w:rPr>
          <w:rFonts w:asciiTheme="minorHAnsi" w:hAnsiTheme="minorHAnsi" w:cstheme="minorHAnsi"/>
          <w:i w:val="0"/>
          <w:sz w:val="24"/>
        </w:rPr>
        <w:t xml:space="preserve"> in</w:t>
      </w:r>
      <w:r w:rsidR="00A8434C">
        <w:rPr>
          <w:rFonts w:asciiTheme="minorHAnsi" w:hAnsiTheme="minorHAnsi" w:cstheme="minorHAnsi"/>
          <w:i w:val="0"/>
          <w:sz w:val="24"/>
        </w:rPr>
        <w:t xml:space="preserve"> Schwerin vorgestellt, mit dem der Öffentliche</w:t>
      </w:r>
      <w:r w:rsidR="00A8434C" w:rsidRPr="00A8434C">
        <w:rPr>
          <w:rFonts w:asciiTheme="minorHAnsi" w:hAnsiTheme="minorHAnsi" w:cstheme="minorHAnsi"/>
          <w:i w:val="0"/>
          <w:sz w:val="24"/>
        </w:rPr>
        <w:t xml:space="preserve"> Personennahverkehr (ÖPNV)</w:t>
      </w:r>
      <w:r w:rsidR="00A8434C">
        <w:rPr>
          <w:rFonts w:asciiTheme="minorHAnsi" w:hAnsiTheme="minorHAnsi" w:cstheme="minorHAnsi"/>
          <w:i w:val="0"/>
          <w:sz w:val="24"/>
        </w:rPr>
        <w:t xml:space="preserve"> im ländlichen Raum  ausbaut werden soll</w:t>
      </w:r>
      <w:r w:rsidR="00F10E8E" w:rsidRPr="00B93E3B">
        <w:rPr>
          <w:rFonts w:asciiTheme="minorHAnsi" w:hAnsiTheme="minorHAnsi" w:cstheme="minorHAnsi"/>
          <w:i w:val="0"/>
          <w:sz w:val="24"/>
        </w:rPr>
        <w:t>.</w:t>
      </w:r>
      <w:r>
        <w:rPr>
          <w:rFonts w:asciiTheme="minorHAnsi" w:hAnsiTheme="minorHAnsi" w:cstheme="minorHAnsi"/>
          <w:i w:val="0"/>
          <w:sz w:val="24"/>
          <w:vertAlign w:val="superscript"/>
        </w:rPr>
        <w:t>5</w:t>
      </w:r>
    </w:p>
    <w:p w14:paraId="18BF67B5" w14:textId="7A82E82D" w:rsidR="00A8434C" w:rsidRPr="00A8434C" w:rsidRDefault="00BE4034" w:rsidP="00A35BF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 w:rsidRPr="008C1341">
        <w:rPr>
          <w:rFonts w:asciiTheme="majorHAnsi" w:hAnsiTheme="majorHAnsi" w:cstheme="majorHAnsi"/>
          <w:i w:val="0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19568C" wp14:editId="51134712">
                <wp:simplePos x="0" y="0"/>
                <wp:positionH relativeFrom="column">
                  <wp:posOffset>-75565</wp:posOffset>
                </wp:positionH>
                <wp:positionV relativeFrom="page">
                  <wp:posOffset>9739630</wp:posOffset>
                </wp:positionV>
                <wp:extent cx="5730875" cy="80454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4E10" w14:textId="77777777" w:rsidR="00A8434C" w:rsidRPr="00A8434C" w:rsidRDefault="00A8434C" w:rsidP="00A8434C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434C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1 https://www.regierung-mv.de/Landesregierung/wm/Arbeit/Arbeitsmarkt/Aktueller-Arbeitsmarkt-in-M%E2%80%93V/ (29.07.2023)</w:t>
                            </w:r>
                          </w:p>
                          <w:p w14:paraId="52A09AF8" w14:textId="7380F91C" w:rsidR="00A8434C" w:rsidRDefault="00A8434C" w:rsidP="00A8434C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434C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2 https://de.statista.com/statistik/daten/studie/1224/umfrage/arbeitslosenquote-in-deutschland-seit-1995/ (29.07.2023)</w:t>
                            </w:r>
                          </w:p>
                          <w:p w14:paraId="35E1AAAC" w14:textId="79915282" w:rsidR="00BE4034" w:rsidRPr="00A8434C" w:rsidRDefault="00BE4034" w:rsidP="00A8434C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BE4034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https://www.regierung-mv.de/Landesregierung/wm/Wirtschaft/Wirtschafts-und-Investitionsf%C3%B6rderung/</w:t>
                            </w:r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(29.07.2023)</w:t>
                            </w:r>
                          </w:p>
                          <w:p w14:paraId="76661028" w14:textId="7A236FBD" w:rsidR="00A8434C" w:rsidRPr="00A8434C" w:rsidRDefault="00BE4034" w:rsidP="00A8434C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="00A8434C" w:rsidRPr="00A8434C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https://www.vmv-mbh.de/mobilitaetsoffensive-mecklenburg-vorpommern/ (29.07.2023)</w:t>
                            </w:r>
                          </w:p>
                          <w:p w14:paraId="0B121D74" w14:textId="758E69E2" w:rsidR="00A8434C" w:rsidRPr="00A8434C" w:rsidRDefault="00BE4034" w:rsidP="00A8434C"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A8434C" w:rsidRPr="00A8434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34C" w:rsidRPr="00A8434C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https://www.vmv-mbh.de/mobilitaetsoffensive-mecklenburg-vorpommern/ </w:t>
                            </w:r>
                            <w:r w:rsidR="00A8434C" w:rsidRPr="00A8434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(29.07</w:t>
                            </w:r>
                            <w:r w:rsidR="00A8434C" w:rsidRPr="00A8434C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.2023)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568C" id="_x0000_s1028" type="#_x0000_t202" style="position:absolute;margin-left:-5.95pt;margin-top:766.9pt;width:451.25pt;height:63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" filled="f" stroked="f">
                <v:textbox>
                  <w:txbxContent>
                    <w:p w14:paraId="3B554E10" w14:textId="77777777" w:rsidR="00A8434C" w:rsidRPr="00A8434C" w:rsidRDefault="00A8434C" w:rsidP="00A8434C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</w:pPr>
                      <w:r w:rsidRPr="00A8434C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1 https://www.regierung-mv.de/Landesregierung/wm/Arbeit/Arbeitsmarkt/Aktueller-Arbeitsmarkt-in-M%E2%80%93V/ (29.07.2023)</w:t>
                      </w:r>
                    </w:p>
                    <w:p w14:paraId="52A09AF8" w14:textId="7380F91C" w:rsidR="00A8434C" w:rsidRDefault="00A8434C" w:rsidP="00A8434C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</w:pPr>
                      <w:r w:rsidRPr="00A8434C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2 https://de.statista.com/statistik/daten/studie/1224/umfrage/arbeitslosenquote-in-deutschland-seit-1995/ (29.07.2023)</w:t>
                      </w:r>
                    </w:p>
                    <w:p w14:paraId="35E1AAAC" w14:textId="79915282" w:rsidR="00BE4034" w:rsidRPr="00A8434C" w:rsidRDefault="00BE4034" w:rsidP="00A8434C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3 </w:t>
                      </w:r>
                      <w:r w:rsidRPr="00BE4034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https://www.regierung-mv.de/Landesregierung/wm/Wirtschaft/Wirtschafts-und-Investitionsf%C3%B6rderung/</w:t>
                      </w:r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 (29.07.2023)</w:t>
                      </w:r>
                    </w:p>
                    <w:p w14:paraId="76661028" w14:textId="7A236FBD" w:rsidR="00A8434C" w:rsidRPr="00A8434C" w:rsidRDefault="00BE4034" w:rsidP="00A8434C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  <w:r w:rsidR="00A8434C" w:rsidRPr="00A8434C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 https://www.vmv-mbh.de/mobilitaetsoffensive-mecklenburg-vorpommern/ (29.07.2023)</w:t>
                      </w:r>
                    </w:p>
                    <w:p w14:paraId="0B121D74" w14:textId="758E69E2" w:rsidR="00A8434C" w:rsidRPr="00A8434C" w:rsidRDefault="00BE4034" w:rsidP="00A8434C"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A8434C" w:rsidRPr="00A8434C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A8434C" w:rsidRPr="00A8434C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https://www.vmv-mbh.de/mobilitaetsoffensive-mecklenburg-vorpommern/ </w:t>
                      </w:r>
                      <w:r w:rsidR="00A8434C" w:rsidRPr="00A8434C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6"/>
                          <w:szCs w:val="16"/>
                        </w:rPr>
                        <w:t>(29.07</w:t>
                      </w:r>
                      <w:r w:rsidR="00A8434C" w:rsidRPr="00A8434C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.2023)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A8434C" w:rsidRPr="00A8434C" w:rsidSect="00421920">
      <w:type w:val="continuous"/>
      <w:pgSz w:w="11906" w:h="16838"/>
      <w:pgMar w:top="567" w:right="851" w:bottom="397" w:left="851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872C0" w14:textId="77777777" w:rsidR="004C1F79" w:rsidRDefault="004C1F79" w:rsidP="00E7176F">
      <w:r>
        <w:separator/>
      </w:r>
    </w:p>
  </w:endnote>
  <w:endnote w:type="continuationSeparator" w:id="0">
    <w:p w14:paraId="0ACED174" w14:textId="77777777" w:rsidR="004C1F79" w:rsidRDefault="004C1F79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8448" w14:textId="77777777" w:rsidR="004C1F79" w:rsidRDefault="004C1F79" w:rsidP="00E7176F">
      <w:r>
        <w:separator/>
      </w:r>
    </w:p>
  </w:footnote>
  <w:footnote w:type="continuationSeparator" w:id="0">
    <w:p w14:paraId="325FC62C" w14:textId="77777777" w:rsidR="004C1F79" w:rsidRDefault="004C1F79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0"/>
      <w:gridCol w:w="5627"/>
      <w:gridCol w:w="3117"/>
    </w:tblGrid>
    <w:tr w:rsidR="00FF23AE" w:rsidRPr="008A7F20" w14:paraId="5B2A1AE2" w14:textId="77777777" w:rsidTr="00532922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FF23AE" w:rsidRPr="00A95EA6" w:rsidRDefault="00FF23AE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Biologie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FF23AE" w:rsidRPr="008A7F20" w:rsidRDefault="00FF23AE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FF23AE" w:rsidRPr="00A95EA6" w:rsidRDefault="00FF23AE" w:rsidP="001B135B">
          <w:pPr>
            <w:pStyle w:val="Header"/>
            <w:tabs>
              <w:tab w:val="left" w:pos="465"/>
              <w:tab w:val="center" w:pos="829"/>
            </w:tabs>
            <w:rPr>
              <w:rFonts w:asciiTheme="minorHAnsi" w:hAnsiTheme="minorHAnsi" w:cstheme="minorHAnsi"/>
              <w:b/>
              <w:sz w:val="22"/>
            </w:rPr>
          </w:pPr>
          <w:r w:rsidRPr="00A95EA6">
            <w:rPr>
              <w:rFonts w:asciiTheme="minorHAnsi" w:hAnsiTheme="minorHAnsi" w:cstheme="minorHAnsi"/>
              <w:b/>
              <w:sz w:val="22"/>
            </w:rPr>
            <w:t>Datum:</w:t>
          </w:r>
        </w:p>
      </w:tc>
    </w:tr>
    <w:tr w:rsidR="00FF23AE" w:rsidRPr="008A7F20" w14:paraId="11E79757" w14:textId="77777777" w:rsidTr="00532922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FF23AE" w:rsidRPr="00A95EA6" w:rsidRDefault="00FF23AE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46914499" w:rsidR="00FF23AE" w:rsidRPr="00A95EA6" w:rsidRDefault="00FF23AE" w:rsidP="00A95EA6">
          <w:pPr>
            <w:pStyle w:val="Head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Gesellschaftlicher Diskurs zum Thema Naturschutzgenetik</w:t>
          </w:r>
        </w:p>
      </w:tc>
      <w:tc>
        <w:tcPr>
          <w:tcW w:w="1529" w:type="pct"/>
          <w:vMerge/>
          <w:shd w:val="clear" w:color="auto" w:fill="auto"/>
        </w:tcPr>
        <w:p w14:paraId="1D31932B" w14:textId="77777777" w:rsidR="00FF23AE" w:rsidRPr="008A7F20" w:rsidRDefault="00FF23AE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FF23AE" w:rsidRDefault="00FF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32FBD"/>
    <w:rsid w:val="000465D4"/>
    <w:rsid w:val="00056474"/>
    <w:rsid w:val="000654C0"/>
    <w:rsid w:val="00071B77"/>
    <w:rsid w:val="00073FEF"/>
    <w:rsid w:val="00077368"/>
    <w:rsid w:val="00077ECD"/>
    <w:rsid w:val="0008169D"/>
    <w:rsid w:val="000843EF"/>
    <w:rsid w:val="0008722B"/>
    <w:rsid w:val="0009162F"/>
    <w:rsid w:val="00096770"/>
    <w:rsid w:val="0009787D"/>
    <w:rsid w:val="000A5A5C"/>
    <w:rsid w:val="000C6DA8"/>
    <w:rsid w:val="000D1623"/>
    <w:rsid w:val="000D77BF"/>
    <w:rsid w:val="000E6625"/>
    <w:rsid w:val="000F0070"/>
    <w:rsid w:val="00114496"/>
    <w:rsid w:val="001246DA"/>
    <w:rsid w:val="00126675"/>
    <w:rsid w:val="00126E4B"/>
    <w:rsid w:val="00127738"/>
    <w:rsid w:val="00140EE8"/>
    <w:rsid w:val="00141CF5"/>
    <w:rsid w:val="00147334"/>
    <w:rsid w:val="00147A9B"/>
    <w:rsid w:val="00160A62"/>
    <w:rsid w:val="001655DE"/>
    <w:rsid w:val="00167AD1"/>
    <w:rsid w:val="001745BC"/>
    <w:rsid w:val="00191963"/>
    <w:rsid w:val="00196B6F"/>
    <w:rsid w:val="00196BF4"/>
    <w:rsid w:val="001B135B"/>
    <w:rsid w:val="001B4191"/>
    <w:rsid w:val="001B4A5C"/>
    <w:rsid w:val="001B6875"/>
    <w:rsid w:val="001B6E53"/>
    <w:rsid w:val="001C5811"/>
    <w:rsid w:val="001D509C"/>
    <w:rsid w:val="001E4271"/>
    <w:rsid w:val="001F30F5"/>
    <w:rsid w:val="001F761C"/>
    <w:rsid w:val="00211763"/>
    <w:rsid w:val="00213273"/>
    <w:rsid w:val="0022548C"/>
    <w:rsid w:val="0023542B"/>
    <w:rsid w:val="00236457"/>
    <w:rsid w:val="002573A3"/>
    <w:rsid w:val="0026492F"/>
    <w:rsid w:val="00274A6E"/>
    <w:rsid w:val="002A3331"/>
    <w:rsid w:val="002A3A70"/>
    <w:rsid w:val="002A3E29"/>
    <w:rsid w:val="002B229F"/>
    <w:rsid w:val="002B4A1E"/>
    <w:rsid w:val="002C21CC"/>
    <w:rsid w:val="002C7AFE"/>
    <w:rsid w:val="002D2DDC"/>
    <w:rsid w:val="002D4C31"/>
    <w:rsid w:val="002E0CCE"/>
    <w:rsid w:val="002E1AED"/>
    <w:rsid w:val="002E278D"/>
    <w:rsid w:val="002E3E42"/>
    <w:rsid w:val="002E569A"/>
    <w:rsid w:val="002F7E3E"/>
    <w:rsid w:val="00305C1E"/>
    <w:rsid w:val="003061D4"/>
    <w:rsid w:val="00311A1F"/>
    <w:rsid w:val="003309BB"/>
    <w:rsid w:val="003459DE"/>
    <w:rsid w:val="0035349A"/>
    <w:rsid w:val="003550E3"/>
    <w:rsid w:val="00363BCA"/>
    <w:rsid w:val="00364B4E"/>
    <w:rsid w:val="00367D19"/>
    <w:rsid w:val="0037096E"/>
    <w:rsid w:val="00380797"/>
    <w:rsid w:val="00387010"/>
    <w:rsid w:val="003905CF"/>
    <w:rsid w:val="00391FBB"/>
    <w:rsid w:val="003970DE"/>
    <w:rsid w:val="003A3512"/>
    <w:rsid w:val="003C0CD8"/>
    <w:rsid w:val="003E55CF"/>
    <w:rsid w:val="003F1B37"/>
    <w:rsid w:val="003F5EC1"/>
    <w:rsid w:val="00411AFE"/>
    <w:rsid w:val="00415381"/>
    <w:rsid w:val="0042039A"/>
    <w:rsid w:val="00421920"/>
    <w:rsid w:val="004224FF"/>
    <w:rsid w:val="00447A37"/>
    <w:rsid w:val="00451E55"/>
    <w:rsid w:val="004531A9"/>
    <w:rsid w:val="00456E8A"/>
    <w:rsid w:val="00457E84"/>
    <w:rsid w:val="004716D9"/>
    <w:rsid w:val="00477465"/>
    <w:rsid w:val="00481350"/>
    <w:rsid w:val="00484EE3"/>
    <w:rsid w:val="0048543B"/>
    <w:rsid w:val="00491C92"/>
    <w:rsid w:val="00494224"/>
    <w:rsid w:val="00497EFC"/>
    <w:rsid w:val="004A51A8"/>
    <w:rsid w:val="004C1F79"/>
    <w:rsid w:val="004C223C"/>
    <w:rsid w:val="004C2921"/>
    <w:rsid w:val="004C6AAB"/>
    <w:rsid w:val="004F359C"/>
    <w:rsid w:val="0050655C"/>
    <w:rsid w:val="00512A7F"/>
    <w:rsid w:val="00522C3E"/>
    <w:rsid w:val="00532922"/>
    <w:rsid w:val="00540B88"/>
    <w:rsid w:val="00542303"/>
    <w:rsid w:val="00542FD5"/>
    <w:rsid w:val="00554CB6"/>
    <w:rsid w:val="005649B1"/>
    <w:rsid w:val="00572C8F"/>
    <w:rsid w:val="00576EE4"/>
    <w:rsid w:val="00577BA4"/>
    <w:rsid w:val="00593F58"/>
    <w:rsid w:val="005958F5"/>
    <w:rsid w:val="005967CA"/>
    <w:rsid w:val="00596CD7"/>
    <w:rsid w:val="005976B7"/>
    <w:rsid w:val="005A19F5"/>
    <w:rsid w:val="005A5F00"/>
    <w:rsid w:val="005A6F58"/>
    <w:rsid w:val="005B5019"/>
    <w:rsid w:val="005C1497"/>
    <w:rsid w:val="005C1B42"/>
    <w:rsid w:val="005C5AE0"/>
    <w:rsid w:val="005D0F3F"/>
    <w:rsid w:val="005D60C5"/>
    <w:rsid w:val="005E09A7"/>
    <w:rsid w:val="005F3595"/>
    <w:rsid w:val="005F45C8"/>
    <w:rsid w:val="00607523"/>
    <w:rsid w:val="006263DA"/>
    <w:rsid w:val="0064065B"/>
    <w:rsid w:val="00640D55"/>
    <w:rsid w:val="0064766C"/>
    <w:rsid w:val="006478F5"/>
    <w:rsid w:val="00653338"/>
    <w:rsid w:val="00663F53"/>
    <w:rsid w:val="00671683"/>
    <w:rsid w:val="00672770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C17A3"/>
    <w:rsid w:val="006C3186"/>
    <w:rsid w:val="006D4559"/>
    <w:rsid w:val="006D6454"/>
    <w:rsid w:val="006E0B1E"/>
    <w:rsid w:val="006F5249"/>
    <w:rsid w:val="007078D8"/>
    <w:rsid w:val="0071734B"/>
    <w:rsid w:val="007303B3"/>
    <w:rsid w:val="00740FCA"/>
    <w:rsid w:val="00757EC1"/>
    <w:rsid w:val="007600B6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E50F2"/>
    <w:rsid w:val="007E5BB2"/>
    <w:rsid w:val="0082030E"/>
    <w:rsid w:val="00825CAF"/>
    <w:rsid w:val="00827502"/>
    <w:rsid w:val="0084377F"/>
    <w:rsid w:val="00847BC8"/>
    <w:rsid w:val="0086234A"/>
    <w:rsid w:val="0086293E"/>
    <w:rsid w:val="00866376"/>
    <w:rsid w:val="00872219"/>
    <w:rsid w:val="00884C2E"/>
    <w:rsid w:val="00885EA5"/>
    <w:rsid w:val="008A0FDB"/>
    <w:rsid w:val="008A32BB"/>
    <w:rsid w:val="008A7AD0"/>
    <w:rsid w:val="008A7F20"/>
    <w:rsid w:val="008B7DEA"/>
    <w:rsid w:val="008C2EDB"/>
    <w:rsid w:val="008F2525"/>
    <w:rsid w:val="008F71EF"/>
    <w:rsid w:val="0090091D"/>
    <w:rsid w:val="009148D7"/>
    <w:rsid w:val="00920089"/>
    <w:rsid w:val="00934C9B"/>
    <w:rsid w:val="009358E2"/>
    <w:rsid w:val="00940382"/>
    <w:rsid w:val="009425E5"/>
    <w:rsid w:val="009432E8"/>
    <w:rsid w:val="00943406"/>
    <w:rsid w:val="009434E1"/>
    <w:rsid w:val="00951CF2"/>
    <w:rsid w:val="00952874"/>
    <w:rsid w:val="0095778F"/>
    <w:rsid w:val="009642E5"/>
    <w:rsid w:val="00977F34"/>
    <w:rsid w:val="009801DE"/>
    <w:rsid w:val="00991B25"/>
    <w:rsid w:val="009940B2"/>
    <w:rsid w:val="0099750C"/>
    <w:rsid w:val="009A1EA4"/>
    <w:rsid w:val="009A55EC"/>
    <w:rsid w:val="009B2385"/>
    <w:rsid w:val="009B78D9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009E"/>
    <w:rsid w:val="00A51843"/>
    <w:rsid w:val="00A6172D"/>
    <w:rsid w:val="00A618D3"/>
    <w:rsid w:val="00A624EE"/>
    <w:rsid w:val="00A626D6"/>
    <w:rsid w:val="00A75605"/>
    <w:rsid w:val="00A8434C"/>
    <w:rsid w:val="00A846A2"/>
    <w:rsid w:val="00A90B6F"/>
    <w:rsid w:val="00A95EA6"/>
    <w:rsid w:val="00AA6DF9"/>
    <w:rsid w:val="00AB102F"/>
    <w:rsid w:val="00AB4520"/>
    <w:rsid w:val="00AB46BE"/>
    <w:rsid w:val="00AC5209"/>
    <w:rsid w:val="00AE1183"/>
    <w:rsid w:val="00AE25EC"/>
    <w:rsid w:val="00AF1AD4"/>
    <w:rsid w:val="00AF3CD5"/>
    <w:rsid w:val="00AF77A9"/>
    <w:rsid w:val="00B10E1C"/>
    <w:rsid w:val="00B12159"/>
    <w:rsid w:val="00B236EB"/>
    <w:rsid w:val="00B2483A"/>
    <w:rsid w:val="00B262E6"/>
    <w:rsid w:val="00B327C1"/>
    <w:rsid w:val="00B367CF"/>
    <w:rsid w:val="00B37B72"/>
    <w:rsid w:val="00B4069F"/>
    <w:rsid w:val="00B47BD4"/>
    <w:rsid w:val="00B52B99"/>
    <w:rsid w:val="00B66F51"/>
    <w:rsid w:val="00B745A6"/>
    <w:rsid w:val="00B7567D"/>
    <w:rsid w:val="00B802E2"/>
    <w:rsid w:val="00B83155"/>
    <w:rsid w:val="00B90090"/>
    <w:rsid w:val="00BA7845"/>
    <w:rsid w:val="00BB02AE"/>
    <w:rsid w:val="00BB4CDF"/>
    <w:rsid w:val="00BC0150"/>
    <w:rsid w:val="00BC2E85"/>
    <w:rsid w:val="00BC396A"/>
    <w:rsid w:val="00BE3D33"/>
    <w:rsid w:val="00BE4034"/>
    <w:rsid w:val="00BE6FA3"/>
    <w:rsid w:val="00BF373E"/>
    <w:rsid w:val="00C008AD"/>
    <w:rsid w:val="00C00C54"/>
    <w:rsid w:val="00C0215A"/>
    <w:rsid w:val="00C071D9"/>
    <w:rsid w:val="00C14710"/>
    <w:rsid w:val="00C15024"/>
    <w:rsid w:val="00C15EDB"/>
    <w:rsid w:val="00C323A6"/>
    <w:rsid w:val="00C323AD"/>
    <w:rsid w:val="00C37377"/>
    <w:rsid w:val="00C40B21"/>
    <w:rsid w:val="00C419AA"/>
    <w:rsid w:val="00C71066"/>
    <w:rsid w:val="00C73FB2"/>
    <w:rsid w:val="00C84244"/>
    <w:rsid w:val="00C8463F"/>
    <w:rsid w:val="00C858F4"/>
    <w:rsid w:val="00C97235"/>
    <w:rsid w:val="00CB0970"/>
    <w:rsid w:val="00CB15C4"/>
    <w:rsid w:val="00CB58B0"/>
    <w:rsid w:val="00CC7B2D"/>
    <w:rsid w:val="00CD4D9E"/>
    <w:rsid w:val="00CD5D2F"/>
    <w:rsid w:val="00CD7544"/>
    <w:rsid w:val="00CF253B"/>
    <w:rsid w:val="00CF5C1F"/>
    <w:rsid w:val="00CF5CC2"/>
    <w:rsid w:val="00D033E4"/>
    <w:rsid w:val="00D1481E"/>
    <w:rsid w:val="00D15E9D"/>
    <w:rsid w:val="00D16E26"/>
    <w:rsid w:val="00D3703C"/>
    <w:rsid w:val="00D37391"/>
    <w:rsid w:val="00D40334"/>
    <w:rsid w:val="00D41952"/>
    <w:rsid w:val="00D47E55"/>
    <w:rsid w:val="00D71481"/>
    <w:rsid w:val="00D80652"/>
    <w:rsid w:val="00D83BAD"/>
    <w:rsid w:val="00D90388"/>
    <w:rsid w:val="00D90705"/>
    <w:rsid w:val="00D91BB3"/>
    <w:rsid w:val="00DA1700"/>
    <w:rsid w:val="00DA51C6"/>
    <w:rsid w:val="00DB1EE6"/>
    <w:rsid w:val="00DC1102"/>
    <w:rsid w:val="00DC6FBF"/>
    <w:rsid w:val="00DC77FB"/>
    <w:rsid w:val="00DD0C77"/>
    <w:rsid w:val="00DD7720"/>
    <w:rsid w:val="00DD77D4"/>
    <w:rsid w:val="00E04F11"/>
    <w:rsid w:val="00E05B03"/>
    <w:rsid w:val="00E11E66"/>
    <w:rsid w:val="00E2011E"/>
    <w:rsid w:val="00E20DF4"/>
    <w:rsid w:val="00E238C9"/>
    <w:rsid w:val="00E300DA"/>
    <w:rsid w:val="00E34D86"/>
    <w:rsid w:val="00E36C61"/>
    <w:rsid w:val="00E42632"/>
    <w:rsid w:val="00E454C5"/>
    <w:rsid w:val="00E50E28"/>
    <w:rsid w:val="00E54337"/>
    <w:rsid w:val="00E7176F"/>
    <w:rsid w:val="00E727C8"/>
    <w:rsid w:val="00E9644E"/>
    <w:rsid w:val="00EC3D4F"/>
    <w:rsid w:val="00EC5388"/>
    <w:rsid w:val="00EE058C"/>
    <w:rsid w:val="00EE290B"/>
    <w:rsid w:val="00EF1B8C"/>
    <w:rsid w:val="00F10E8E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77450"/>
    <w:rsid w:val="00F843C7"/>
    <w:rsid w:val="00F90425"/>
    <w:rsid w:val="00F905B7"/>
    <w:rsid w:val="00F95169"/>
    <w:rsid w:val="00FA473B"/>
    <w:rsid w:val="00FB0948"/>
    <w:rsid w:val="00FB0BFD"/>
    <w:rsid w:val="00FB2460"/>
    <w:rsid w:val="00FB2568"/>
    <w:rsid w:val="00FB4053"/>
    <w:rsid w:val="00FB60DE"/>
    <w:rsid w:val="00FE08D1"/>
    <w:rsid w:val="00FE3380"/>
    <w:rsid w:val="00FF23A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227E-FB83-43D5-990A-656B742B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10</cp:revision>
  <cp:lastPrinted>2016-12-19T15:54:00Z</cp:lastPrinted>
  <dcterms:created xsi:type="dcterms:W3CDTF">2023-05-15T13:21:00Z</dcterms:created>
  <dcterms:modified xsi:type="dcterms:W3CDTF">2023-08-01T10:39:00Z</dcterms:modified>
</cp:coreProperties>
</file>