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75DF" w14:textId="461ECE19" w:rsidR="00961EA0" w:rsidRDefault="00462C91" w:rsidP="00EB4985">
      <w:pPr>
        <w:spacing w:after="0" w:line="240" w:lineRule="auto"/>
      </w:pPr>
      <w:r>
        <w:rPr>
          <w:noProof/>
          <w:lang w:eastAsia="de-DE"/>
        </w:rPr>
        <mc:AlternateContent>
          <mc:Choice Requires="wps">
            <w:drawing>
              <wp:anchor distT="0" distB="0" distL="114300" distR="114300" simplePos="0" relativeHeight="251661312" behindDoc="0" locked="1" layoutInCell="1" allowOverlap="1" wp14:anchorId="26D57A63" wp14:editId="414C618D">
                <wp:simplePos x="0" y="0"/>
                <wp:positionH relativeFrom="margin">
                  <wp:posOffset>-6350</wp:posOffset>
                </wp:positionH>
                <wp:positionV relativeFrom="paragraph">
                  <wp:posOffset>56515</wp:posOffset>
                </wp:positionV>
                <wp:extent cx="6886575" cy="8865870"/>
                <wp:effectExtent l="19050" t="19050" r="28575" b="11430"/>
                <wp:wrapNone/>
                <wp:docPr id="85" name="Textfeld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8865870"/>
                        </a:xfrm>
                        <a:prstGeom prst="rect">
                          <a:avLst/>
                        </a:prstGeom>
                        <a:solidFill>
                          <a:sysClr val="window" lastClr="FFFFFF"/>
                        </a:solidFill>
                        <a:ln w="28575">
                          <a:solidFill>
                            <a:srgbClr val="143075"/>
                          </a:solidFill>
                        </a:ln>
                      </wps:spPr>
                      <wps:txbx>
                        <w:txbxContent>
                          <w:p w14:paraId="7FF68C23" w14:textId="377AE650" w:rsidR="00462C91" w:rsidRDefault="00462C91" w:rsidP="00462C91">
                            <w:pPr>
                              <w:pStyle w:val="Titel"/>
                              <w:jc w:val="center"/>
                              <w:rPr>
                                <w:rFonts w:ascii="Arial" w:hAnsi="Arial" w:cs="Arial"/>
                                <w:b/>
                                <w:color w:val="4472C4" w:themeColor="accent1"/>
                                <w:sz w:val="4"/>
                                <w:szCs w:val="4"/>
                              </w:rPr>
                            </w:pPr>
                          </w:p>
                          <w:tbl>
                            <w:tblPr>
                              <w:tblStyle w:val="Gitternetztabelle1hellAkzent1"/>
                              <w:tblW w:w="10437"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37"/>
                            </w:tblGrid>
                            <w:tr w:rsidR="00830A05" w14:paraId="40AF26EB" w14:textId="77777777" w:rsidTr="00830A05">
                              <w:trPr>
                                <w:cnfStyle w:val="100000000000" w:firstRow="1" w:lastRow="0" w:firstColumn="0" w:lastColumn="0" w:oddVBand="0" w:evenVBand="0" w:oddHBand="0"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0437" w:type="dxa"/>
                                  <w:tcBorders>
                                    <w:bottom w:val="none" w:sz="0" w:space="0" w:color="auto"/>
                                  </w:tcBorders>
                                  <w:vAlign w:val="center"/>
                                </w:tcPr>
                                <w:p w14:paraId="6E334A1D" w14:textId="2C268F75" w:rsidR="00830A05" w:rsidRDefault="00830A05" w:rsidP="00830A05">
                                  <w:pPr>
                                    <w:pStyle w:val="Titel"/>
                                    <w:jc w:val="center"/>
                                    <w:rPr>
                                      <w:noProof/>
                                      <w:lang w:eastAsia="de-DE"/>
                                    </w:rPr>
                                  </w:pPr>
                                  <w:r w:rsidRPr="00D8128B">
                                    <w:rPr>
                                      <w:rFonts w:ascii="Arial" w:hAnsi="Arial" w:cs="Arial"/>
                                      <w:b w:val="0"/>
                                      <w:color w:val="143075"/>
                                      <w:sz w:val="36"/>
                                      <w:szCs w:val="36"/>
                                    </w:rPr>
                                    <w:t>Reflexionsfragen für das Erkennen frühkindlicher Begabungen</w:t>
                                  </w:r>
                                </w:p>
                              </w:tc>
                            </w:tr>
                          </w:tbl>
                          <w:p w14:paraId="0F674CD8" w14:textId="1992624B" w:rsidR="00462C91" w:rsidRPr="00EB4985" w:rsidRDefault="00462C91" w:rsidP="00EB4985">
                            <w:pPr>
                              <w:spacing w:after="0" w:line="240" w:lineRule="auto"/>
                              <w:rPr>
                                <w:sz w:val="12"/>
                                <w:szCs w:val="12"/>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D8128B" w14:paraId="4274630B" w14:textId="77777777" w:rsidTr="00D812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FA411D9" w14:textId="7166BAEC" w:rsidR="00D8128B" w:rsidRPr="00D8128B" w:rsidRDefault="00D8128B" w:rsidP="00D8128B">
                                  <w:pPr>
                                    <w:rPr>
                                      <w:bCs w:val="0"/>
                                      <w:color w:val="003399"/>
                                      <w:sz w:val="22"/>
                                      <w:szCs w:val="22"/>
                                    </w:rPr>
                                  </w:pPr>
                                  <w:r w:rsidRPr="00D8128B">
                                    <w:rPr>
                                      <w:color w:val="143075"/>
                                    </w:rPr>
                                    <w:t>Reflexionsfragen für mögliche „mathematikspezifische Merkmale“ einer frühkindlichen mathematischen Begabung</w:t>
                                  </w:r>
                                </w:p>
                              </w:tc>
                              <w:tc>
                                <w:tcPr>
                                  <w:tcW w:w="850" w:type="dxa"/>
                                  <w:tcBorders>
                                    <w:left w:val="nil"/>
                                    <w:bottom w:val="single" w:sz="12" w:space="0" w:color="FFC000"/>
                                    <w:right w:val="nil"/>
                                  </w:tcBorders>
                                  <w:vAlign w:val="center"/>
                                </w:tcPr>
                                <w:p w14:paraId="344DA812" w14:textId="0B43ABC3"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22358625" w14:textId="3E21143C"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018E12D0" w14:textId="15B4AE9C" w:rsidR="00D8128B" w:rsidRPr="00D8128B" w:rsidRDefault="00D8128B" w:rsidP="00D8128B">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D8128B" w14:paraId="48601552"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060880A8" w14:textId="3AA53318" w:rsidR="00D8128B" w:rsidRPr="00D8128B" w:rsidRDefault="00D8128B" w:rsidP="00D8128B">
                                  <w:pPr>
                                    <w:jc w:val="left"/>
                                    <w:rPr>
                                      <w:color w:val="auto"/>
                                    </w:rPr>
                                  </w:pPr>
                                  <w:r w:rsidRPr="00D8128B">
                                    <w:rPr>
                                      <w:b w:val="0"/>
                                      <w:bCs w:val="0"/>
                                      <w:color w:val="auto"/>
                                    </w:rPr>
                                    <w:t>Prägt sich das Kind mathematische Sachverhalte leicht und dauerhaft ein?</w:t>
                                  </w:r>
                                </w:p>
                              </w:tc>
                              <w:tc>
                                <w:tcPr>
                                  <w:tcW w:w="850" w:type="dxa"/>
                                  <w:tcBorders>
                                    <w:top w:val="single" w:sz="12" w:space="0" w:color="FFC000"/>
                                    <w:left w:val="single" w:sz="4" w:space="0" w:color="FFC000"/>
                                    <w:bottom w:val="single" w:sz="4" w:space="0" w:color="FFC000"/>
                                    <w:right w:val="single" w:sz="4" w:space="0" w:color="FFC000"/>
                                  </w:tcBorders>
                                  <w:vAlign w:val="center"/>
                                </w:tcPr>
                                <w:p w14:paraId="0F3C5BF1" w14:textId="508ED029"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5578501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199FD4CA" w14:textId="45F96C10"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906379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27B791C6" w14:textId="5B0359B4"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83055101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124E8099"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4561F62" w14:textId="6EA5E9E5" w:rsidR="00D8128B" w:rsidRPr="00D8128B" w:rsidRDefault="00D8128B" w:rsidP="00D8128B">
                                  <w:pPr>
                                    <w:jc w:val="left"/>
                                    <w:rPr>
                                      <w:color w:val="auto"/>
                                    </w:rPr>
                                  </w:pPr>
                                  <w:r w:rsidRPr="00D8128B">
                                    <w:rPr>
                                      <w:b w:val="0"/>
                                      <w:bCs w:val="0"/>
                                      <w:color w:val="auto"/>
                                    </w:rPr>
                                    <w:t>Nutzt das Kind dafür besondere Ideen oder selbst erkannte mathematische Strukturen?</w:t>
                                  </w:r>
                                </w:p>
                              </w:tc>
                              <w:tc>
                                <w:tcPr>
                                  <w:tcW w:w="850" w:type="dxa"/>
                                  <w:tcBorders>
                                    <w:top w:val="single" w:sz="4" w:space="0" w:color="FFC000"/>
                                    <w:left w:val="single" w:sz="4" w:space="0" w:color="FFC000"/>
                                    <w:bottom w:val="single" w:sz="4" w:space="0" w:color="FFC000"/>
                                    <w:right w:val="single" w:sz="4" w:space="0" w:color="FFC000"/>
                                  </w:tcBorders>
                                  <w:vAlign w:val="center"/>
                                </w:tcPr>
                                <w:p w14:paraId="26FEE23F" w14:textId="170433A8"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36217782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A573E" w14:textId="173E6F27"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71006503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8319C86" w14:textId="513AEAB5"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02288696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65E9CD04" w14:textId="77777777" w:rsidTr="00CD705C">
                              <w:trPr>
                                <w:trHeight w:val="1191"/>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ACA4080" w14:textId="6E0AEFA6" w:rsidR="00D8128B" w:rsidRPr="00D8128B" w:rsidRDefault="00D8128B" w:rsidP="00D8128B">
                                  <w:pPr>
                                    <w:jc w:val="left"/>
                                    <w:rPr>
                                      <w:color w:val="auto"/>
                                    </w:rPr>
                                  </w:pPr>
                                  <w:r w:rsidRPr="00D8128B">
                                    <w:rPr>
                                      <w:b w:val="0"/>
                                      <w:bCs w:val="0"/>
                                      <w:color w:val="auto"/>
                                    </w:rPr>
                                    <w:t>Erkennt das Kind selbstständig Muster und Strukturen und nutzt bzw. überträgt es diese auf andere Sachverhalte? Ordnet und sortiert es z. B. geschickt, stellt es selbst kreative (Zahlen) Muster her, kopiert bzw. überträgt es diese oder entwickelt es selbst geometrische Muster?</w:t>
                                  </w:r>
                                </w:p>
                              </w:tc>
                              <w:tc>
                                <w:tcPr>
                                  <w:tcW w:w="850" w:type="dxa"/>
                                  <w:tcBorders>
                                    <w:top w:val="single" w:sz="4" w:space="0" w:color="FFC000"/>
                                    <w:left w:val="single" w:sz="4" w:space="0" w:color="FFC000"/>
                                    <w:bottom w:val="single" w:sz="4" w:space="0" w:color="FFC000"/>
                                    <w:right w:val="single" w:sz="4" w:space="0" w:color="FFC000"/>
                                  </w:tcBorders>
                                  <w:vAlign w:val="center"/>
                                </w:tcPr>
                                <w:p w14:paraId="3C1979CB" w14:textId="3B41ED78"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19815996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8622DFF" w14:textId="7F3EAF4C"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69637845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98B73E4" w14:textId="2673ABBB"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16913919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E23F603"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8C9E1A2" w14:textId="34989E14" w:rsidR="00D8128B" w:rsidRPr="00D8128B" w:rsidRDefault="00D8128B" w:rsidP="00D8128B">
                                  <w:pPr>
                                    <w:jc w:val="left"/>
                                    <w:rPr>
                                      <w:color w:val="auto"/>
                                    </w:rPr>
                                  </w:pPr>
                                  <w:r w:rsidRPr="00D8128B">
                                    <w:rPr>
                                      <w:b w:val="0"/>
                                      <w:bCs w:val="0"/>
                                      <w:color w:val="auto"/>
                                    </w:rPr>
                                    <w:t>Zeigt das Kind eine besondere mathematische Kreativität (entwickelt es z. B. originelle, andersartige oder fantasiereiche Lösungen für Rechenrätsel, für Legeprobleme, Sachaufgaben usw.)?</w:t>
                                  </w:r>
                                </w:p>
                              </w:tc>
                              <w:tc>
                                <w:tcPr>
                                  <w:tcW w:w="850" w:type="dxa"/>
                                  <w:tcBorders>
                                    <w:top w:val="single" w:sz="4" w:space="0" w:color="FFC000"/>
                                    <w:left w:val="single" w:sz="4" w:space="0" w:color="FFC000"/>
                                    <w:bottom w:val="single" w:sz="4" w:space="0" w:color="FFC000"/>
                                    <w:right w:val="single" w:sz="4" w:space="0" w:color="FFC000"/>
                                  </w:tcBorders>
                                  <w:vAlign w:val="center"/>
                                </w:tcPr>
                                <w:p w14:paraId="53E1D705" w14:textId="0D237C4B"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0992085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A02CC7C" w14:textId="47C329EC"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2545590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786B7993" w14:textId="10863439"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24723494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70C6B9C1"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2AE93F52" w14:textId="5DF538F6" w:rsidR="00D8128B" w:rsidRPr="00D8128B" w:rsidRDefault="00D8128B" w:rsidP="00D8128B">
                                  <w:pPr>
                                    <w:jc w:val="left"/>
                                    <w:rPr>
                                      <w:color w:val="auto"/>
                                    </w:rPr>
                                  </w:pPr>
                                  <w:r w:rsidRPr="00D8128B">
                                    <w:rPr>
                                      <w:b w:val="0"/>
                                      <w:bCs w:val="0"/>
                                      <w:color w:val="auto"/>
                                    </w:rPr>
                                    <w:t>Will das Kind häufig mathematischen Sachverhalten „auf den Grund gehen“?</w:t>
                                  </w:r>
                                </w:p>
                              </w:tc>
                              <w:tc>
                                <w:tcPr>
                                  <w:tcW w:w="850" w:type="dxa"/>
                                  <w:tcBorders>
                                    <w:top w:val="single" w:sz="4" w:space="0" w:color="FFC000"/>
                                    <w:left w:val="single" w:sz="4" w:space="0" w:color="FFC000"/>
                                    <w:bottom w:val="single" w:sz="4" w:space="0" w:color="FFC000"/>
                                    <w:right w:val="single" w:sz="4" w:space="0" w:color="FFC000"/>
                                  </w:tcBorders>
                                  <w:vAlign w:val="center"/>
                                </w:tcPr>
                                <w:p w14:paraId="512EF6BE" w14:textId="7004C66C"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5355338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1BCBB95" w14:textId="6CD2CE9F"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75168734"/>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074ED77" w14:textId="6238E4B6"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5938619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D928A7B"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2D124EA" w14:textId="23970B16" w:rsidR="00D8128B" w:rsidRPr="00D8128B" w:rsidRDefault="00D8128B" w:rsidP="00D8128B">
                                  <w:pPr>
                                    <w:jc w:val="left"/>
                                    <w:rPr>
                                      <w:color w:val="auto"/>
                                    </w:rPr>
                                  </w:pPr>
                                  <w:r w:rsidRPr="00D8128B">
                                    <w:rPr>
                                      <w:b w:val="0"/>
                                      <w:bCs w:val="0"/>
                                      <w:color w:val="auto"/>
                                    </w:rPr>
                                    <w:t>Entwickelt und benutzt das Kind bei Spielen oder beim Problemlösen oft Strategien?</w:t>
                                  </w:r>
                                </w:p>
                              </w:tc>
                              <w:tc>
                                <w:tcPr>
                                  <w:tcW w:w="850" w:type="dxa"/>
                                  <w:tcBorders>
                                    <w:top w:val="single" w:sz="4" w:space="0" w:color="FFC000"/>
                                    <w:left w:val="single" w:sz="4" w:space="0" w:color="FFC000"/>
                                    <w:bottom w:val="single" w:sz="4" w:space="0" w:color="FFC000"/>
                                    <w:right w:val="single" w:sz="4" w:space="0" w:color="FFC000"/>
                                  </w:tcBorders>
                                  <w:vAlign w:val="center"/>
                                </w:tcPr>
                                <w:p w14:paraId="7C81EBF6" w14:textId="4D6F3DE1"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0020802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F463D19" w14:textId="06E0893E"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566513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4A29DF4" w14:textId="5759E5AC"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57080742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5FB6E27"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09D77FA8" w14:textId="11DA16A7" w:rsidR="00D8128B" w:rsidRPr="00D8128B" w:rsidRDefault="00D8128B" w:rsidP="00D8128B">
                                  <w:pPr>
                                    <w:pStyle w:val="StandardBroschreMerksatz"/>
                                    <w:spacing w:line="276" w:lineRule="auto"/>
                                    <w:jc w:val="left"/>
                                    <w:rPr>
                                      <w:color w:val="auto"/>
                                    </w:rPr>
                                  </w:pPr>
                                  <w:r w:rsidRPr="00D8128B">
                                    <w:rPr>
                                      <w:b w:val="0"/>
                                      <w:bCs w:val="0"/>
                                      <w:color w:val="auto"/>
                                    </w:rPr>
                                    <w:t>Verwendet das Kind beim Argumentieren gern logische Schlüsse?</w:t>
                                  </w:r>
                                </w:p>
                              </w:tc>
                              <w:tc>
                                <w:tcPr>
                                  <w:tcW w:w="850" w:type="dxa"/>
                                  <w:tcBorders>
                                    <w:top w:val="single" w:sz="4" w:space="0" w:color="FFC000"/>
                                    <w:left w:val="single" w:sz="4" w:space="0" w:color="FFC000"/>
                                    <w:bottom w:val="single" w:sz="4" w:space="0" w:color="FFC000"/>
                                    <w:right w:val="single" w:sz="4" w:space="0" w:color="FFC000"/>
                                  </w:tcBorders>
                                  <w:vAlign w:val="center"/>
                                </w:tcPr>
                                <w:p w14:paraId="2B4903E2" w14:textId="281B1583"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57031162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B26C341" w14:textId="77805D72"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68046389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091D5967" w14:textId="73C5EABD"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62258005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bl>
                          <w:p w14:paraId="004FAC7A" w14:textId="77777777" w:rsidR="00E372DA" w:rsidRPr="00EB4985" w:rsidRDefault="00E372DA"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CD705C" w14:paraId="1216CFD3" w14:textId="77777777" w:rsidTr="00F539A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D0566EB" w14:textId="14843886" w:rsidR="00CD705C" w:rsidRPr="00D8128B" w:rsidRDefault="00CD705C" w:rsidP="00CD705C">
                                  <w:pPr>
                                    <w:rPr>
                                      <w:bCs w:val="0"/>
                                      <w:color w:val="003399"/>
                                      <w:sz w:val="22"/>
                                      <w:szCs w:val="22"/>
                                    </w:rPr>
                                  </w:pPr>
                                  <w:r w:rsidRPr="00D8128B">
                                    <w:rPr>
                                      <w:color w:val="143075"/>
                                    </w:rPr>
                                    <w:t xml:space="preserve">Reflexionsfragen </w:t>
                                  </w:r>
                                  <w:r w:rsidRPr="00CD705C">
                                    <w:rPr>
                                      <w:color w:val="143075"/>
                                    </w:rPr>
                                    <w:t>für mögliche „begabungsstützende Persönlichkeits</w:t>
                                  </w:r>
                                  <w:r>
                                    <w:rPr>
                                      <w:color w:val="143075"/>
                                    </w:rPr>
                                    <w:softHyphen/>
                                  </w:r>
                                  <w:r w:rsidRPr="00CD705C">
                                    <w:rPr>
                                      <w:color w:val="143075"/>
                                    </w:rPr>
                                    <w:t>eigen</w:t>
                                  </w:r>
                                  <w:r>
                                    <w:rPr>
                                      <w:color w:val="143075"/>
                                    </w:rPr>
                                    <w:softHyphen/>
                                  </w:r>
                                  <w:r w:rsidRPr="00CD705C">
                                    <w:rPr>
                                      <w:color w:val="143075"/>
                                    </w:rPr>
                                    <w:t>schaften“ als notwendige „flankierende“ Persönlichkeitsqualitäten für die Begabungsentwicklung</w:t>
                                  </w:r>
                                </w:p>
                              </w:tc>
                              <w:tc>
                                <w:tcPr>
                                  <w:tcW w:w="850" w:type="dxa"/>
                                  <w:tcBorders>
                                    <w:left w:val="nil"/>
                                    <w:bottom w:val="single" w:sz="12" w:space="0" w:color="FFC000"/>
                                    <w:right w:val="nil"/>
                                  </w:tcBorders>
                                  <w:vAlign w:val="center"/>
                                </w:tcPr>
                                <w:p w14:paraId="334A33F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40B8687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7D8C7FFC" w14:textId="77777777" w:rsidR="00CD705C" w:rsidRPr="00D8128B" w:rsidRDefault="00CD705C" w:rsidP="00CD705C">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CD705C" w14:paraId="00E972C2"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102F8D13" w14:textId="51EA9083" w:rsidR="00CD705C" w:rsidRPr="00CD705C" w:rsidRDefault="00CD705C" w:rsidP="00CD705C">
                                  <w:pPr>
                                    <w:jc w:val="left"/>
                                    <w:rPr>
                                      <w:color w:val="auto"/>
                                    </w:rPr>
                                  </w:pPr>
                                  <w:r w:rsidRPr="00CD705C">
                                    <w:rPr>
                                      <w:b w:val="0"/>
                                      <w:bCs w:val="0"/>
                                      <w:color w:val="auto"/>
                                    </w:rPr>
                                    <w:t>Zeigt das Kind ein sehr früh ausgeprägtes Interesse an Zahlen, Symbolen und Formen?</w:t>
                                  </w:r>
                                </w:p>
                              </w:tc>
                              <w:tc>
                                <w:tcPr>
                                  <w:tcW w:w="850" w:type="dxa"/>
                                  <w:tcBorders>
                                    <w:top w:val="single" w:sz="12" w:space="0" w:color="FFC000"/>
                                    <w:left w:val="single" w:sz="4" w:space="0" w:color="FFC000"/>
                                    <w:bottom w:val="single" w:sz="4" w:space="0" w:color="FFC000"/>
                                    <w:right w:val="single" w:sz="4" w:space="0" w:color="FFC000"/>
                                  </w:tcBorders>
                                  <w:vAlign w:val="center"/>
                                </w:tcPr>
                                <w:p w14:paraId="0B43C6F5"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795200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42344932"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1410020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6AE8D2BC"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95479445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35665DB4"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6E424B7" w14:textId="35734EF6" w:rsidR="00CD705C" w:rsidRPr="00CD705C" w:rsidRDefault="00CD705C" w:rsidP="00CD705C">
                                  <w:pPr>
                                    <w:jc w:val="left"/>
                                    <w:rPr>
                                      <w:color w:val="auto"/>
                                    </w:rPr>
                                  </w:pPr>
                                  <w:r w:rsidRPr="00CD705C">
                                    <w:rPr>
                                      <w:b w:val="0"/>
                                      <w:bCs w:val="0"/>
                                      <w:color w:val="auto"/>
                                    </w:rPr>
                                    <w:t>Zeigt das Kind eine große Neugier und hat es großen Spaß am Knobeln sowie an intellektuellen Fragestellungen?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496148B6"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112744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42F575B"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05754678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7370924"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214734631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2F255F48" w14:textId="77777777" w:rsidTr="00CD705C">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25A200" w14:textId="26F9811A" w:rsidR="00CD705C" w:rsidRPr="00CD705C" w:rsidRDefault="00CD705C" w:rsidP="00CD705C">
                                  <w:pPr>
                                    <w:jc w:val="left"/>
                                    <w:rPr>
                                      <w:color w:val="auto"/>
                                    </w:rPr>
                                  </w:pPr>
                                  <w:r w:rsidRPr="00CD705C">
                                    <w:rPr>
                                      <w:b w:val="0"/>
                                      <w:bCs w:val="0"/>
                                      <w:color w:val="auto"/>
                                    </w:rPr>
                                    <w:t>Verfügt das Kind über eine schnelle Auffassungs- und Beobachtungsgabe?</w:t>
                                  </w:r>
                                </w:p>
                              </w:tc>
                              <w:tc>
                                <w:tcPr>
                                  <w:tcW w:w="850" w:type="dxa"/>
                                  <w:tcBorders>
                                    <w:top w:val="single" w:sz="4" w:space="0" w:color="FFC000"/>
                                    <w:left w:val="single" w:sz="4" w:space="0" w:color="FFC000"/>
                                    <w:bottom w:val="single" w:sz="4" w:space="0" w:color="FFC000"/>
                                    <w:right w:val="single" w:sz="4" w:space="0" w:color="FFC000"/>
                                  </w:tcBorders>
                                  <w:vAlign w:val="center"/>
                                </w:tcPr>
                                <w:p w14:paraId="45C4AB26"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211843360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4E69FC8"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736496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3E8C805E"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44651438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4B2705F6"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7C50B6C" w14:textId="758E5D86" w:rsidR="00CD705C" w:rsidRPr="00CD705C" w:rsidRDefault="00CD705C" w:rsidP="00CD705C">
                                  <w:pPr>
                                    <w:jc w:val="left"/>
                                    <w:rPr>
                                      <w:color w:val="auto"/>
                                    </w:rPr>
                                  </w:pPr>
                                  <w:r w:rsidRPr="00CD705C">
                                    <w:rPr>
                                      <w:b w:val="0"/>
                                      <w:bCs w:val="0"/>
                                      <w:color w:val="auto"/>
                                    </w:rPr>
                                    <w:t>Verfügt das Kind über ein häufig vorhandenes hohes Konzentrationsvermögen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D5405E6"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89549904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4B733653"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915519002"/>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DF7EC0A"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85638810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ADD9863"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1C8F67" w14:textId="259BA6E4" w:rsidR="00CD705C" w:rsidRPr="00CD705C" w:rsidRDefault="00CD705C" w:rsidP="00CD705C">
                                  <w:pPr>
                                    <w:jc w:val="left"/>
                                    <w:rPr>
                                      <w:color w:val="auto"/>
                                    </w:rPr>
                                  </w:pPr>
                                  <w:r w:rsidRPr="00CD705C">
                                    <w:rPr>
                                      <w:b w:val="0"/>
                                      <w:bCs w:val="0"/>
                                      <w:color w:val="auto"/>
                                    </w:rPr>
                                    <w:t>Besitzt das Kind eine große Ausdauer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9B61E82"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2020308789"/>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0ABD54FF"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2875355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C72601A"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97348672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5BFE5C57"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22C1117" w14:textId="3D37E297" w:rsidR="00CD705C" w:rsidRPr="00CD705C" w:rsidRDefault="00CD705C" w:rsidP="00CD705C">
                                  <w:pPr>
                                    <w:jc w:val="left"/>
                                    <w:rPr>
                                      <w:color w:val="auto"/>
                                    </w:rPr>
                                  </w:pPr>
                                  <w:r w:rsidRPr="00CD705C">
                                    <w:rPr>
                                      <w:b w:val="0"/>
                                      <w:bCs w:val="0"/>
                                      <w:color w:val="auto"/>
                                    </w:rPr>
                                    <w:t>Verfügt das Kind über die Fähigkeit zur Selbststeuerung des Verhaltens (setzt es sich z. B. selbst hohe Ziele, fordert von Anderen herausfordernde Aufgaben oder „organisiert“ sich selbst solche Herausforderungen)?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7F987465"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66513696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6B64D1E"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937620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AB92647"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423417647"/>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28619FD"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8295AAF" w14:textId="2D1D741D" w:rsidR="00CD705C" w:rsidRPr="00CD705C" w:rsidRDefault="00CD705C" w:rsidP="00CD705C">
                                  <w:pPr>
                                    <w:pStyle w:val="StandardBroschreMerksatz"/>
                                    <w:spacing w:line="276" w:lineRule="auto"/>
                                    <w:jc w:val="left"/>
                                    <w:rPr>
                                      <w:color w:val="auto"/>
                                    </w:rPr>
                                  </w:pPr>
                                  <w:r w:rsidRPr="00CD705C">
                                    <w:rPr>
                                      <w:b w:val="0"/>
                                      <w:bCs w:val="0"/>
                                      <w:color w:val="auto"/>
                                    </w:rPr>
                                    <w:t>Zeigt das Kind ein sehr früh ausgeprägtes Interesse an Zahlen, Symbolen und Formen?</w:t>
                                  </w:r>
                                </w:p>
                              </w:tc>
                              <w:tc>
                                <w:tcPr>
                                  <w:tcW w:w="850" w:type="dxa"/>
                                  <w:tcBorders>
                                    <w:top w:val="single" w:sz="4" w:space="0" w:color="FFC000"/>
                                    <w:left w:val="single" w:sz="4" w:space="0" w:color="FFC000"/>
                                    <w:bottom w:val="single" w:sz="4" w:space="0" w:color="FFC000"/>
                                    <w:right w:val="single" w:sz="4" w:space="0" w:color="FFC000"/>
                                  </w:tcBorders>
                                  <w:vAlign w:val="center"/>
                                </w:tcPr>
                                <w:p w14:paraId="7588C6AF" w14:textId="3F7EA218"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00209051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B22FC"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29768633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46B9D751"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83845454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bl>
                          <w:p w14:paraId="73EED91E" w14:textId="7B02AE10" w:rsidR="00462C91" w:rsidRPr="00EB4985" w:rsidRDefault="00462C91"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2830"/>
                              <w:gridCol w:w="1134"/>
                              <w:gridCol w:w="851"/>
                              <w:gridCol w:w="5670"/>
                            </w:tblGrid>
                            <w:tr w:rsidR="00CD705C" w14:paraId="6FC11A51" w14:textId="77777777" w:rsidTr="00CD70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C000"/>
                                    <w:left w:val="single" w:sz="4" w:space="0" w:color="FFC000"/>
                                    <w:bottom w:val="single" w:sz="4" w:space="0" w:color="FFC000"/>
                                    <w:right w:val="single" w:sz="4" w:space="0" w:color="FFC000"/>
                                  </w:tcBorders>
                                  <w:vAlign w:val="center"/>
                                </w:tcPr>
                                <w:p w14:paraId="1B3EB5E7" w14:textId="7F38155A" w:rsidR="00CD705C" w:rsidRPr="00282D69" w:rsidRDefault="00CD705C" w:rsidP="00CD705C">
                                  <w:pPr>
                                    <w:pStyle w:val="StandardBroschreMerksatz"/>
                                    <w:spacing w:line="276" w:lineRule="auto"/>
                                    <w:jc w:val="left"/>
                                    <w:rPr>
                                      <w:color w:val="808080" w:themeColor="background1" w:themeShade="80"/>
                                    </w:rPr>
                                  </w:pPr>
                                  <w:r w:rsidRPr="00282D69">
                                    <w:rPr>
                                      <w:b w:val="0"/>
                                      <w:bCs w:val="0"/>
                                      <w:color w:val="808080" w:themeColor="background1" w:themeShade="80"/>
                                    </w:rPr>
                                    <w:t xml:space="preserve">Die Einschätzung erfolgte am </w:t>
                                  </w:r>
                                </w:p>
                              </w:tc>
                              <w:tc>
                                <w:tcPr>
                                  <w:tcW w:w="1134" w:type="dxa"/>
                                  <w:tcBorders>
                                    <w:top w:val="single" w:sz="4" w:space="0" w:color="FFC000"/>
                                    <w:left w:val="single" w:sz="4" w:space="0" w:color="FFC000"/>
                                    <w:bottom w:val="single" w:sz="4" w:space="0" w:color="FFC000"/>
                                    <w:right w:val="single" w:sz="4" w:space="0" w:color="FFC000"/>
                                  </w:tcBorders>
                                  <w:vAlign w:val="center"/>
                                </w:tcPr>
                                <w:p w14:paraId="4FD5165D" w14:textId="240E83D4"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c>
                                <w:tcPr>
                                  <w:tcW w:w="851" w:type="dxa"/>
                                  <w:tcBorders>
                                    <w:top w:val="single" w:sz="4" w:space="0" w:color="FFC000"/>
                                    <w:left w:val="single" w:sz="4" w:space="0" w:color="FFC000"/>
                                    <w:bottom w:val="single" w:sz="4" w:space="0" w:color="FFC000"/>
                                    <w:right w:val="single" w:sz="4" w:space="0" w:color="FFC000"/>
                                  </w:tcBorders>
                                  <w:vAlign w:val="center"/>
                                </w:tcPr>
                                <w:p w14:paraId="3CC7D782" w14:textId="0B7FA681" w:rsidR="00CD705C" w:rsidRPr="002C206F"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r w:rsidRPr="002C206F">
                                    <w:rPr>
                                      <w:b w:val="0"/>
                                      <w:bCs w:val="0"/>
                                      <w:color w:val="808080" w:themeColor="background1" w:themeShade="80"/>
                                    </w:rPr>
                                    <w:t>durch</w:t>
                                  </w:r>
                                </w:p>
                              </w:tc>
                              <w:tc>
                                <w:tcPr>
                                  <w:tcW w:w="5670" w:type="dxa"/>
                                  <w:tcBorders>
                                    <w:top w:val="single" w:sz="4" w:space="0" w:color="FFC000"/>
                                    <w:left w:val="single" w:sz="4" w:space="0" w:color="FFC000"/>
                                    <w:bottom w:val="single" w:sz="4" w:space="0" w:color="FFC000"/>
                                    <w:right w:val="single" w:sz="4" w:space="0" w:color="FFC000"/>
                                  </w:tcBorders>
                                  <w:vAlign w:val="center"/>
                                </w:tcPr>
                                <w:p w14:paraId="59A37B61" w14:textId="0EC91A82"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r>
                          </w:tbl>
                          <w:p w14:paraId="1F4F2007" w14:textId="77777777" w:rsidR="00CD705C" w:rsidRPr="00E930FF" w:rsidRDefault="00CD705C" w:rsidP="00462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D57A63" id="_x0000_t202" coordsize="21600,21600" o:spt="202" path="m,l,21600r21600,l21600,xe">
                <v:stroke joinstyle="miter"/>
                <v:path gradientshapeok="t" o:connecttype="rect"/>
              </v:shapetype>
              <v:shape id="Textfeld 85" o:spid="_x0000_s1026" type="#_x0000_t202" style="position:absolute;left:0;text-align:left;margin-left:-.5pt;margin-top:4.45pt;width:542.25pt;height:69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" fillcolor="window" strokecolor="#143075" strokeweight="2.25pt">
                <v:path arrowok="t"/>
                <v:textbox>
                  <w:txbxContent>
                    <w:p w14:paraId="7FF68C23" w14:textId="377AE650" w:rsidR="00462C91" w:rsidRDefault="00462C91" w:rsidP="00462C91">
                      <w:pPr>
                        <w:pStyle w:val="Titel"/>
                        <w:jc w:val="center"/>
                        <w:rPr>
                          <w:rFonts w:ascii="Arial" w:hAnsi="Arial" w:cs="Arial"/>
                          <w:b/>
                          <w:color w:val="4472C4" w:themeColor="accent1"/>
                          <w:sz w:val="4"/>
                          <w:szCs w:val="4"/>
                        </w:rPr>
                      </w:pPr>
                    </w:p>
                    <w:tbl>
                      <w:tblPr>
                        <w:tblStyle w:val="Gitternetztabelle1hellAkzent1"/>
                        <w:tblW w:w="10437"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37"/>
                      </w:tblGrid>
                      <w:tr w:rsidR="00830A05" w14:paraId="40AF26EB" w14:textId="77777777" w:rsidTr="00830A05">
                        <w:trPr>
                          <w:cnfStyle w:val="100000000000" w:firstRow="1" w:lastRow="0" w:firstColumn="0" w:lastColumn="0" w:oddVBand="0" w:evenVBand="0" w:oddHBand="0"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0437" w:type="dxa"/>
                            <w:tcBorders>
                              <w:bottom w:val="none" w:sz="0" w:space="0" w:color="auto"/>
                            </w:tcBorders>
                            <w:vAlign w:val="center"/>
                          </w:tcPr>
                          <w:p w14:paraId="6E334A1D" w14:textId="2C268F75" w:rsidR="00830A05" w:rsidRDefault="00830A05" w:rsidP="00830A05">
                            <w:pPr>
                              <w:pStyle w:val="Titel"/>
                              <w:jc w:val="center"/>
                              <w:rPr>
                                <w:noProof/>
                                <w:lang w:eastAsia="de-DE"/>
                              </w:rPr>
                            </w:pPr>
                            <w:r w:rsidRPr="00D8128B">
                              <w:rPr>
                                <w:rFonts w:ascii="Arial" w:hAnsi="Arial" w:cs="Arial"/>
                                <w:b w:val="0"/>
                                <w:color w:val="143075"/>
                                <w:sz w:val="36"/>
                                <w:szCs w:val="36"/>
                              </w:rPr>
                              <w:t>Reflexionsfragen für das Erkennen frühkindlicher Begabungen</w:t>
                            </w:r>
                          </w:p>
                        </w:tc>
                      </w:tr>
                    </w:tbl>
                    <w:p w14:paraId="0F674CD8" w14:textId="1992624B" w:rsidR="00462C91" w:rsidRPr="00EB4985" w:rsidRDefault="00462C91" w:rsidP="00EB4985">
                      <w:pPr>
                        <w:spacing w:after="0" w:line="240" w:lineRule="auto"/>
                        <w:rPr>
                          <w:sz w:val="12"/>
                          <w:szCs w:val="12"/>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D8128B" w14:paraId="4274630B" w14:textId="77777777" w:rsidTr="00D812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FA411D9" w14:textId="7166BAEC" w:rsidR="00D8128B" w:rsidRPr="00D8128B" w:rsidRDefault="00D8128B" w:rsidP="00D8128B">
                            <w:pPr>
                              <w:rPr>
                                <w:bCs w:val="0"/>
                                <w:color w:val="003399"/>
                                <w:sz w:val="22"/>
                                <w:szCs w:val="22"/>
                              </w:rPr>
                            </w:pPr>
                            <w:r w:rsidRPr="00D8128B">
                              <w:rPr>
                                <w:color w:val="143075"/>
                              </w:rPr>
                              <w:t>Reflexionsfragen für mögliche „mathematikspezifische Merkmale“ einer frühkindlichen mathematischen Begabung</w:t>
                            </w:r>
                          </w:p>
                        </w:tc>
                        <w:tc>
                          <w:tcPr>
                            <w:tcW w:w="850" w:type="dxa"/>
                            <w:tcBorders>
                              <w:left w:val="nil"/>
                              <w:bottom w:val="single" w:sz="12" w:space="0" w:color="FFC000"/>
                              <w:right w:val="nil"/>
                            </w:tcBorders>
                            <w:vAlign w:val="center"/>
                          </w:tcPr>
                          <w:p w14:paraId="344DA812" w14:textId="0B43ABC3"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22358625" w14:textId="3E21143C"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018E12D0" w14:textId="15B4AE9C" w:rsidR="00D8128B" w:rsidRPr="00D8128B" w:rsidRDefault="00D8128B" w:rsidP="00D8128B">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D8128B" w14:paraId="48601552"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060880A8" w14:textId="3AA53318" w:rsidR="00D8128B" w:rsidRPr="00D8128B" w:rsidRDefault="00D8128B" w:rsidP="00D8128B">
                            <w:pPr>
                              <w:jc w:val="left"/>
                              <w:rPr>
                                <w:color w:val="auto"/>
                              </w:rPr>
                            </w:pPr>
                            <w:r w:rsidRPr="00D8128B">
                              <w:rPr>
                                <w:b w:val="0"/>
                                <w:bCs w:val="0"/>
                                <w:color w:val="auto"/>
                              </w:rPr>
                              <w:t>Prägt sich das Kind mathematische Sachverhalte leicht und dauerhaft ein?</w:t>
                            </w:r>
                          </w:p>
                        </w:tc>
                        <w:tc>
                          <w:tcPr>
                            <w:tcW w:w="850" w:type="dxa"/>
                            <w:tcBorders>
                              <w:top w:val="single" w:sz="12" w:space="0" w:color="FFC000"/>
                              <w:left w:val="single" w:sz="4" w:space="0" w:color="FFC000"/>
                              <w:bottom w:val="single" w:sz="4" w:space="0" w:color="FFC000"/>
                              <w:right w:val="single" w:sz="4" w:space="0" w:color="FFC000"/>
                            </w:tcBorders>
                            <w:vAlign w:val="center"/>
                          </w:tcPr>
                          <w:p w14:paraId="0F3C5BF1" w14:textId="508ED029"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5578501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199FD4CA" w14:textId="45F96C10"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906379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27B791C6" w14:textId="5B0359B4"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83055101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124E8099"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4561F62" w14:textId="6EA5E9E5" w:rsidR="00D8128B" w:rsidRPr="00D8128B" w:rsidRDefault="00D8128B" w:rsidP="00D8128B">
                            <w:pPr>
                              <w:jc w:val="left"/>
                              <w:rPr>
                                <w:color w:val="auto"/>
                              </w:rPr>
                            </w:pPr>
                            <w:r w:rsidRPr="00D8128B">
                              <w:rPr>
                                <w:b w:val="0"/>
                                <w:bCs w:val="0"/>
                                <w:color w:val="auto"/>
                              </w:rPr>
                              <w:t>Nutzt das Kind dafür besondere Ideen oder selbst erkannte mathematische Strukturen?</w:t>
                            </w:r>
                          </w:p>
                        </w:tc>
                        <w:tc>
                          <w:tcPr>
                            <w:tcW w:w="850" w:type="dxa"/>
                            <w:tcBorders>
                              <w:top w:val="single" w:sz="4" w:space="0" w:color="FFC000"/>
                              <w:left w:val="single" w:sz="4" w:space="0" w:color="FFC000"/>
                              <w:bottom w:val="single" w:sz="4" w:space="0" w:color="FFC000"/>
                              <w:right w:val="single" w:sz="4" w:space="0" w:color="FFC000"/>
                            </w:tcBorders>
                            <w:vAlign w:val="center"/>
                          </w:tcPr>
                          <w:p w14:paraId="26FEE23F" w14:textId="170433A8"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36217782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A573E" w14:textId="173E6F27"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71006503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8319C86" w14:textId="513AEAB5"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02288696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65E9CD04" w14:textId="77777777" w:rsidTr="00CD705C">
                        <w:trPr>
                          <w:trHeight w:val="1191"/>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ACA4080" w14:textId="6E0AEFA6" w:rsidR="00D8128B" w:rsidRPr="00D8128B" w:rsidRDefault="00D8128B" w:rsidP="00D8128B">
                            <w:pPr>
                              <w:jc w:val="left"/>
                              <w:rPr>
                                <w:color w:val="auto"/>
                              </w:rPr>
                            </w:pPr>
                            <w:r w:rsidRPr="00D8128B">
                              <w:rPr>
                                <w:b w:val="0"/>
                                <w:bCs w:val="0"/>
                                <w:color w:val="auto"/>
                              </w:rPr>
                              <w:t>Erkennt das Kind selbstständig Muster und Strukturen und nutzt bzw. überträgt es diese auf andere Sachverhalte? Ordnet und sortiert es z. B. geschickt, stellt es selbst kreative (Zahlen) Muster her, kopiert bzw. überträgt es diese oder entwickelt es selbst geometrische Muster?</w:t>
                            </w:r>
                          </w:p>
                        </w:tc>
                        <w:tc>
                          <w:tcPr>
                            <w:tcW w:w="850" w:type="dxa"/>
                            <w:tcBorders>
                              <w:top w:val="single" w:sz="4" w:space="0" w:color="FFC000"/>
                              <w:left w:val="single" w:sz="4" w:space="0" w:color="FFC000"/>
                              <w:bottom w:val="single" w:sz="4" w:space="0" w:color="FFC000"/>
                              <w:right w:val="single" w:sz="4" w:space="0" w:color="FFC000"/>
                            </w:tcBorders>
                            <w:vAlign w:val="center"/>
                          </w:tcPr>
                          <w:p w14:paraId="3C1979CB" w14:textId="3B41ED78"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19815996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8622DFF" w14:textId="7F3EAF4C"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69637845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98B73E4" w14:textId="2673ABBB"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16913919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E23F603"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8C9E1A2" w14:textId="34989E14" w:rsidR="00D8128B" w:rsidRPr="00D8128B" w:rsidRDefault="00D8128B" w:rsidP="00D8128B">
                            <w:pPr>
                              <w:jc w:val="left"/>
                              <w:rPr>
                                <w:color w:val="auto"/>
                              </w:rPr>
                            </w:pPr>
                            <w:r w:rsidRPr="00D8128B">
                              <w:rPr>
                                <w:b w:val="0"/>
                                <w:bCs w:val="0"/>
                                <w:color w:val="auto"/>
                              </w:rPr>
                              <w:t>Zeigt das Kind eine besondere mathematische Kreativität (entwickelt es z. B. originelle, andersartige oder fantasiereiche Lösungen für Rechenrätsel, für Legeprobleme, Sachaufgaben usw.)?</w:t>
                            </w:r>
                          </w:p>
                        </w:tc>
                        <w:tc>
                          <w:tcPr>
                            <w:tcW w:w="850" w:type="dxa"/>
                            <w:tcBorders>
                              <w:top w:val="single" w:sz="4" w:space="0" w:color="FFC000"/>
                              <w:left w:val="single" w:sz="4" w:space="0" w:color="FFC000"/>
                              <w:bottom w:val="single" w:sz="4" w:space="0" w:color="FFC000"/>
                              <w:right w:val="single" w:sz="4" w:space="0" w:color="FFC000"/>
                            </w:tcBorders>
                            <w:vAlign w:val="center"/>
                          </w:tcPr>
                          <w:p w14:paraId="53E1D705" w14:textId="0D237C4B"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0992085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A02CC7C" w14:textId="47C329EC"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2545590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786B7993" w14:textId="10863439"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24723494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70C6B9C1"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2AE93F52" w14:textId="5DF538F6" w:rsidR="00D8128B" w:rsidRPr="00D8128B" w:rsidRDefault="00D8128B" w:rsidP="00D8128B">
                            <w:pPr>
                              <w:jc w:val="left"/>
                              <w:rPr>
                                <w:color w:val="auto"/>
                              </w:rPr>
                            </w:pPr>
                            <w:r w:rsidRPr="00D8128B">
                              <w:rPr>
                                <w:b w:val="0"/>
                                <w:bCs w:val="0"/>
                                <w:color w:val="auto"/>
                              </w:rPr>
                              <w:t>Will das Kind häufig mathematischen Sachverhalten „auf den Grund gehen“?</w:t>
                            </w:r>
                          </w:p>
                        </w:tc>
                        <w:tc>
                          <w:tcPr>
                            <w:tcW w:w="850" w:type="dxa"/>
                            <w:tcBorders>
                              <w:top w:val="single" w:sz="4" w:space="0" w:color="FFC000"/>
                              <w:left w:val="single" w:sz="4" w:space="0" w:color="FFC000"/>
                              <w:bottom w:val="single" w:sz="4" w:space="0" w:color="FFC000"/>
                              <w:right w:val="single" w:sz="4" w:space="0" w:color="FFC000"/>
                            </w:tcBorders>
                            <w:vAlign w:val="center"/>
                          </w:tcPr>
                          <w:p w14:paraId="512EF6BE" w14:textId="7004C66C"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5355338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1BCBB95" w14:textId="6CD2CE9F"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75168734"/>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074ED77" w14:textId="6238E4B6"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5938619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D928A7B"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2D124EA" w14:textId="23970B16" w:rsidR="00D8128B" w:rsidRPr="00D8128B" w:rsidRDefault="00D8128B" w:rsidP="00D8128B">
                            <w:pPr>
                              <w:jc w:val="left"/>
                              <w:rPr>
                                <w:color w:val="auto"/>
                              </w:rPr>
                            </w:pPr>
                            <w:r w:rsidRPr="00D8128B">
                              <w:rPr>
                                <w:b w:val="0"/>
                                <w:bCs w:val="0"/>
                                <w:color w:val="auto"/>
                              </w:rPr>
                              <w:t>Entwickelt und benutzt das Kind bei Spielen oder beim Problemlösen oft Strategien?</w:t>
                            </w:r>
                          </w:p>
                        </w:tc>
                        <w:tc>
                          <w:tcPr>
                            <w:tcW w:w="850" w:type="dxa"/>
                            <w:tcBorders>
                              <w:top w:val="single" w:sz="4" w:space="0" w:color="FFC000"/>
                              <w:left w:val="single" w:sz="4" w:space="0" w:color="FFC000"/>
                              <w:bottom w:val="single" w:sz="4" w:space="0" w:color="FFC000"/>
                              <w:right w:val="single" w:sz="4" w:space="0" w:color="FFC000"/>
                            </w:tcBorders>
                            <w:vAlign w:val="center"/>
                          </w:tcPr>
                          <w:p w14:paraId="7C81EBF6" w14:textId="4D6F3DE1"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20020802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F463D19" w14:textId="06E0893E"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566513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4A29DF4" w14:textId="5759E5AC"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57080742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5FB6E27"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09D77FA8" w14:textId="11DA16A7" w:rsidR="00D8128B" w:rsidRPr="00D8128B" w:rsidRDefault="00D8128B" w:rsidP="00D8128B">
                            <w:pPr>
                              <w:pStyle w:val="StandardBroschreMerksatz"/>
                              <w:spacing w:line="276" w:lineRule="auto"/>
                              <w:jc w:val="left"/>
                              <w:rPr>
                                <w:color w:val="auto"/>
                              </w:rPr>
                            </w:pPr>
                            <w:r w:rsidRPr="00D8128B">
                              <w:rPr>
                                <w:b w:val="0"/>
                                <w:bCs w:val="0"/>
                                <w:color w:val="auto"/>
                              </w:rPr>
                              <w:t>Verwendet das Kind beim Argumentieren gern logische Schlüsse?</w:t>
                            </w:r>
                          </w:p>
                        </w:tc>
                        <w:tc>
                          <w:tcPr>
                            <w:tcW w:w="850" w:type="dxa"/>
                            <w:tcBorders>
                              <w:top w:val="single" w:sz="4" w:space="0" w:color="FFC000"/>
                              <w:left w:val="single" w:sz="4" w:space="0" w:color="FFC000"/>
                              <w:bottom w:val="single" w:sz="4" w:space="0" w:color="FFC000"/>
                              <w:right w:val="single" w:sz="4" w:space="0" w:color="FFC000"/>
                            </w:tcBorders>
                            <w:vAlign w:val="center"/>
                          </w:tcPr>
                          <w:p w14:paraId="2B4903E2" w14:textId="281B1583"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157031162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B26C341" w14:textId="77805D72" w:rsidR="00D8128B" w:rsidRDefault="00A32C7B"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68046389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091D5967" w14:textId="73C5EABD" w:rsidR="00D8128B" w:rsidRDefault="00A32C7B" w:rsidP="00D8128B">
                            <w:pPr>
                              <w:jc w:val="center"/>
                              <w:cnfStyle w:val="000000000000" w:firstRow="0" w:lastRow="0" w:firstColumn="0" w:lastColumn="0" w:oddVBand="0" w:evenVBand="0" w:oddHBand="0" w:evenHBand="0" w:firstRowFirstColumn="0" w:firstRowLastColumn="0" w:lastRowFirstColumn="0" w:lastRowLastColumn="0"/>
                            </w:pPr>
                            <w:sdt>
                              <w:sdtPr>
                                <w:id w:val="62258005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bl>
                    <w:p w14:paraId="004FAC7A" w14:textId="77777777" w:rsidR="00E372DA" w:rsidRPr="00EB4985" w:rsidRDefault="00E372DA"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CD705C" w14:paraId="1216CFD3" w14:textId="77777777" w:rsidTr="00F539A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D0566EB" w14:textId="14843886" w:rsidR="00CD705C" w:rsidRPr="00D8128B" w:rsidRDefault="00CD705C" w:rsidP="00CD705C">
                            <w:pPr>
                              <w:rPr>
                                <w:bCs w:val="0"/>
                                <w:color w:val="003399"/>
                                <w:sz w:val="22"/>
                                <w:szCs w:val="22"/>
                              </w:rPr>
                            </w:pPr>
                            <w:r w:rsidRPr="00D8128B">
                              <w:rPr>
                                <w:color w:val="143075"/>
                              </w:rPr>
                              <w:t xml:space="preserve">Reflexionsfragen </w:t>
                            </w:r>
                            <w:r w:rsidRPr="00CD705C">
                              <w:rPr>
                                <w:color w:val="143075"/>
                              </w:rPr>
                              <w:t>für mögliche „begabungsstützende Persönlichkeits</w:t>
                            </w:r>
                            <w:r>
                              <w:rPr>
                                <w:color w:val="143075"/>
                              </w:rPr>
                              <w:softHyphen/>
                            </w:r>
                            <w:r w:rsidRPr="00CD705C">
                              <w:rPr>
                                <w:color w:val="143075"/>
                              </w:rPr>
                              <w:t>eigen</w:t>
                            </w:r>
                            <w:r>
                              <w:rPr>
                                <w:color w:val="143075"/>
                              </w:rPr>
                              <w:softHyphen/>
                            </w:r>
                            <w:r w:rsidRPr="00CD705C">
                              <w:rPr>
                                <w:color w:val="143075"/>
                              </w:rPr>
                              <w:t>schaften“ als notwendige „flankierende“ Persönlichkeitsqualitäten für die Begabungsentwicklung</w:t>
                            </w:r>
                          </w:p>
                        </w:tc>
                        <w:tc>
                          <w:tcPr>
                            <w:tcW w:w="850" w:type="dxa"/>
                            <w:tcBorders>
                              <w:left w:val="nil"/>
                              <w:bottom w:val="single" w:sz="12" w:space="0" w:color="FFC000"/>
                              <w:right w:val="nil"/>
                            </w:tcBorders>
                            <w:vAlign w:val="center"/>
                          </w:tcPr>
                          <w:p w14:paraId="334A33F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40B8687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7D8C7FFC" w14:textId="77777777" w:rsidR="00CD705C" w:rsidRPr="00D8128B" w:rsidRDefault="00CD705C" w:rsidP="00CD705C">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CD705C" w14:paraId="00E972C2"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102F8D13" w14:textId="51EA9083" w:rsidR="00CD705C" w:rsidRPr="00CD705C" w:rsidRDefault="00CD705C" w:rsidP="00CD705C">
                            <w:pPr>
                              <w:jc w:val="left"/>
                              <w:rPr>
                                <w:color w:val="auto"/>
                              </w:rPr>
                            </w:pPr>
                            <w:r w:rsidRPr="00CD705C">
                              <w:rPr>
                                <w:b w:val="0"/>
                                <w:bCs w:val="0"/>
                                <w:color w:val="auto"/>
                              </w:rPr>
                              <w:t>Zeigt das Kind ein sehr früh ausgeprägtes Interesse an Zahlen, Symbolen und Formen?</w:t>
                            </w:r>
                          </w:p>
                        </w:tc>
                        <w:tc>
                          <w:tcPr>
                            <w:tcW w:w="850" w:type="dxa"/>
                            <w:tcBorders>
                              <w:top w:val="single" w:sz="12" w:space="0" w:color="FFC000"/>
                              <w:left w:val="single" w:sz="4" w:space="0" w:color="FFC000"/>
                              <w:bottom w:val="single" w:sz="4" w:space="0" w:color="FFC000"/>
                              <w:right w:val="single" w:sz="4" w:space="0" w:color="FFC000"/>
                            </w:tcBorders>
                            <w:vAlign w:val="center"/>
                          </w:tcPr>
                          <w:p w14:paraId="0B43C6F5"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795200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42344932"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1410020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6AE8D2BC"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95479445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35665DB4"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6E424B7" w14:textId="35734EF6" w:rsidR="00CD705C" w:rsidRPr="00CD705C" w:rsidRDefault="00CD705C" w:rsidP="00CD705C">
                            <w:pPr>
                              <w:jc w:val="left"/>
                              <w:rPr>
                                <w:color w:val="auto"/>
                              </w:rPr>
                            </w:pPr>
                            <w:r w:rsidRPr="00CD705C">
                              <w:rPr>
                                <w:b w:val="0"/>
                                <w:bCs w:val="0"/>
                                <w:color w:val="auto"/>
                              </w:rPr>
                              <w:t>Zeigt das Kind eine große Neugier und hat es großen Spaß am Knobeln sowie an intellektuellen Fragestellungen?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496148B6"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112744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42F575B"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05754678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7370924"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214734631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2F255F48" w14:textId="77777777" w:rsidTr="00CD705C">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25A200" w14:textId="26F9811A" w:rsidR="00CD705C" w:rsidRPr="00CD705C" w:rsidRDefault="00CD705C" w:rsidP="00CD705C">
                            <w:pPr>
                              <w:jc w:val="left"/>
                              <w:rPr>
                                <w:color w:val="auto"/>
                              </w:rPr>
                            </w:pPr>
                            <w:r w:rsidRPr="00CD705C">
                              <w:rPr>
                                <w:b w:val="0"/>
                                <w:bCs w:val="0"/>
                                <w:color w:val="auto"/>
                              </w:rPr>
                              <w:t>Verfügt das Kind über eine schnelle Auffassungs- und Beobachtungsgabe?</w:t>
                            </w:r>
                          </w:p>
                        </w:tc>
                        <w:tc>
                          <w:tcPr>
                            <w:tcW w:w="850" w:type="dxa"/>
                            <w:tcBorders>
                              <w:top w:val="single" w:sz="4" w:space="0" w:color="FFC000"/>
                              <w:left w:val="single" w:sz="4" w:space="0" w:color="FFC000"/>
                              <w:bottom w:val="single" w:sz="4" w:space="0" w:color="FFC000"/>
                              <w:right w:val="single" w:sz="4" w:space="0" w:color="FFC000"/>
                            </w:tcBorders>
                            <w:vAlign w:val="center"/>
                          </w:tcPr>
                          <w:p w14:paraId="45C4AB26"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211843360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4E69FC8"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736496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3E8C805E"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44651438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4B2705F6"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7C50B6C" w14:textId="758E5D86" w:rsidR="00CD705C" w:rsidRPr="00CD705C" w:rsidRDefault="00CD705C" w:rsidP="00CD705C">
                            <w:pPr>
                              <w:jc w:val="left"/>
                              <w:rPr>
                                <w:color w:val="auto"/>
                              </w:rPr>
                            </w:pPr>
                            <w:r w:rsidRPr="00CD705C">
                              <w:rPr>
                                <w:b w:val="0"/>
                                <w:bCs w:val="0"/>
                                <w:color w:val="auto"/>
                              </w:rPr>
                              <w:t>Verfügt das Kind über ein häufig vorhandenes hohes Konzentrationsvermögen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D5405E6"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89549904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4B733653"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915519002"/>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DF7EC0A"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85638810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ADD9863"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1C8F67" w14:textId="259BA6E4" w:rsidR="00CD705C" w:rsidRPr="00CD705C" w:rsidRDefault="00CD705C" w:rsidP="00CD705C">
                            <w:pPr>
                              <w:jc w:val="left"/>
                              <w:rPr>
                                <w:color w:val="auto"/>
                              </w:rPr>
                            </w:pPr>
                            <w:r w:rsidRPr="00CD705C">
                              <w:rPr>
                                <w:b w:val="0"/>
                                <w:bCs w:val="0"/>
                                <w:color w:val="auto"/>
                              </w:rPr>
                              <w:t>Besitzt das Kind eine große Ausdauer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9B61E82"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2020308789"/>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0ABD54FF"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2875355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C72601A"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97348672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5BFE5C57"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22C1117" w14:textId="3D37E297" w:rsidR="00CD705C" w:rsidRPr="00CD705C" w:rsidRDefault="00CD705C" w:rsidP="00CD705C">
                            <w:pPr>
                              <w:jc w:val="left"/>
                              <w:rPr>
                                <w:color w:val="auto"/>
                              </w:rPr>
                            </w:pPr>
                            <w:r w:rsidRPr="00CD705C">
                              <w:rPr>
                                <w:b w:val="0"/>
                                <w:bCs w:val="0"/>
                                <w:color w:val="auto"/>
                              </w:rPr>
                              <w:t>Verfügt das Kind über die Fähigkeit zur Selbststeuerung des Verhaltens (setzt es sich z. B. selbst hohe Ziele, fordert von Anderen herausfordernde Aufgaben oder „organisiert“ sich selbst solche Herausforderungen)?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7F987465"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66513696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6B64D1E"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937620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AB92647"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423417647"/>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28619FD"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8295AAF" w14:textId="2D1D741D" w:rsidR="00CD705C" w:rsidRPr="00CD705C" w:rsidRDefault="00CD705C" w:rsidP="00CD705C">
                            <w:pPr>
                              <w:pStyle w:val="StandardBroschreMerksatz"/>
                              <w:spacing w:line="276" w:lineRule="auto"/>
                              <w:jc w:val="left"/>
                              <w:rPr>
                                <w:color w:val="auto"/>
                              </w:rPr>
                            </w:pPr>
                            <w:r w:rsidRPr="00CD705C">
                              <w:rPr>
                                <w:b w:val="0"/>
                                <w:bCs w:val="0"/>
                                <w:color w:val="auto"/>
                              </w:rPr>
                              <w:t>Zeigt das Kind ein sehr früh ausgeprägtes Interesse an Zahlen, Symbolen und Formen?</w:t>
                            </w:r>
                          </w:p>
                        </w:tc>
                        <w:tc>
                          <w:tcPr>
                            <w:tcW w:w="850" w:type="dxa"/>
                            <w:tcBorders>
                              <w:top w:val="single" w:sz="4" w:space="0" w:color="FFC000"/>
                              <w:left w:val="single" w:sz="4" w:space="0" w:color="FFC000"/>
                              <w:bottom w:val="single" w:sz="4" w:space="0" w:color="FFC000"/>
                              <w:right w:val="single" w:sz="4" w:space="0" w:color="FFC000"/>
                            </w:tcBorders>
                            <w:vAlign w:val="center"/>
                          </w:tcPr>
                          <w:p w14:paraId="7588C6AF" w14:textId="3F7EA218"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00209051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B22FC" w14:textId="77777777" w:rsidR="00CD705C" w:rsidRDefault="00A32C7B"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29768633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46B9D751" w14:textId="77777777" w:rsidR="00CD705C" w:rsidRDefault="00A32C7B" w:rsidP="00CD705C">
                            <w:pPr>
                              <w:jc w:val="center"/>
                              <w:cnfStyle w:val="000000000000" w:firstRow="0" w:lastRow="0" w:firstColumn="0" w:lastColumn="0" w:oddVBand="0" w:evenVBand="0" w:oddHBand="0" w:evenHBand="0" w:firstRowFirstColumn="0" w:firstRowLastColumn="0" w:lastRowFirstColumn="0" w:lastRowLastColumn="0"/>
                            </w:pPr>
                            <w:sdt>
                              <w:sdtPr>
                                <w:id w:val="-183845454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bl>
                    <w:p w14:paraId="73EED91E" w14:textId="7B02AE10" w:rsidR="00462C91" w:rsidRPr="00EB4985" w:rsidRDefault="00462C91"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2830"/>
                        <w:gridCol w:w="1134"/>
                        <w:gridCol w:w="851"/>
                        <w:gridCol w:w="5670"/>
                      </w:tblGrid>
                      <w:tr w:rsidR="00CD705C" w14:paraId="6FC11A51" w14:textId="77777777" w:rsidTr="00CD70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C000"/>
                              <w:left w:val="single" w:sz="4" w:space="0" w:color="FFC000"/>
                              <w:bottom w:val="single" w:sz="4" w:space="0" w:color="FFC000"/>
                              <w:right w:val="single" w:sz="4" w:space="0" w:color="FFC000"/>
                            </w:tcBorders>
                            <w:vAlign w:val="center"/>
                          </w:tcPr>
                          <w:p w14:paraId="1B3EB5E7" w14:textId="7F38155A" w:rsidR="00CD705C" w:rsidRPr="00282D69" w:rsidRDefault="00CD705C" w:rsidP="00CD705C">
                            <w:pPr>
                              <w:pStyle w:val="StandardBroschreMerksatz"/>
                              <w:spacing w:line="276" w:lineRule="auto"/>
                              <w:jc w:val="left"/>
                              <w:rPr>
                                <w:color w:val="808080" w:themeColor="background1" w:themeShade="80"/>
                              </w:rPr>
                            </w:pPr>
                            <w:r w:rsidRPr="00282D69">
                              <w:rPr>
                                <w:b w:val="0"/>
                                <w:bCs w:val="0"/>
                                <w:color w:val="808080" w:themeColor="background1" w:themeShade="80"/>
                              </w:rPr>
                              <w:t xml:space="preserve">Die Einschätzung erfolgte am </w:t>
                            </w:r>
                          </w:p>
                        </w:tc>
                        <w:tc>
                          <w:tcPr>
                            <w:tcW w:w="1134" w:type="dxa"/>
                            <w:tcBorders>
                              <w:top w:val="single" w:sz="4" w:space="0" w:color="FFC000"/>
                              <w:left w:val="single" w:sz="4" w:space="0" w:color="FFC000"/>
                              <w:bottom w:val="single" w:sz="4" w:space="0" w:color="FFC000"/>
                              <w:right w:val="single" w:sz="4" w:space="0" w:color="FFC000"/>
                            </w:tcBorders>
                            <w:vAlign w:val="center"/>
                          </w:tcPr>
                          <w:p w14:paraId="4FD5165D" w14:textId="240E83D4"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c>
                          <w:tcPr>
                            <w:tcW w:w="851" w:type="dxa"/>
                            <w:tcBorders>
                              <w:top w:val="single" w:sz="4" w:space="0" w:color="FFC000"/>
                              <w:left w:val="single" w:sz="4" w:space="0" w:color="FFC000"/>
                              <w:bottom w:val="single" w:sz="4" w:space="0" w:color="FFC000"/>
                              <w:right w:val="single" w:sz="4" w:space="0" w:color="FFC000"/>
                            </w:tcBorders>
                            <w:vAlign w:val="center"/>
                          </w:tcPr>
                          <w:p w14:paraId="3CC7D782" w14:textId="0B7FA681" w:rsidR="00CD705C" w:rsidRPr="002C206F"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r w:rsidRPr="002C206F">
                              <w:rPr>
                                <w:b w:val="0"/>
                                <w:bCs w:val="0"/>
                                <w:color w:val="808080" w:themeColor="background1" w:themeShade="80"/>
                              </w:rPr>
                              <w:t>durch</w:t>
                            </w:r>
                          </w:p>
                        </w:tc>
                        <w:tc>
                          <w:tcPr>
                            <w:tcW w:w="5670" w:type="dxa"/>
                            <w:tcBorders>
                              <w:top w:val="single" w:sz="4" w:space="0" w:color="FFC000"/>
                              <w:left w:val="single" w:sz="4" w:space="0" w:color="FFC000"/>
                              <w:bottom w:val="single" w:sz="4" w:space="0" w:color="FFC000"/>
                              <w:right w:val="single" w:sz="4" w:space="0" w:color="FFC000"/>
                            </w:tcBorders>
                            <w:vAlign w:val="center"/>
                          </w:tcPr>
                          <w:p w14:paraId="59A37B61" w14:textId="0EC91A82"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r>
                    </w:tbl>
                    <w:p w14:paraId="1F4F2007" w14:textId="77777777" w:rsidR="00CD705C" w:rsidRPr="00E930FF" w:rsidRDefault="00CD705C" w:rsidP="00462C91"/>
                  </w:txbxContent>
                </v:textbox>
                <w10:wrap anchorx="margin"/>
                <w10:anchorlock/>
              </v:shape>
            </w:pict>
          </mc:Fallback>
        </mc:AlternateContent>
      </w:r>
      <w:r w:rsidR="00F17A0B">
        <w:rPr>
          <w:noProof/>
          <w:lang w:eastAsia="de-DE"/>
        </w:rPr>
        <mc:AlternateContent>
          <mc:Choice Requires="wps">
            <w:drawing>
              <wp:anchor distT="0" distB="0" distL="114300" distR="114300" simplePos="0" relativeHeight="251659264" behindDoc="0" locked="1" layoutInCell="1" allowOverlap="1" wp14:anchorId="430656BE" wp14:editId="51FFD356">
                <wp:simplePos x="0" y="0"/>
                <wp:positionH relativeFrom="margin">
                  <wp:posOffset>-3175</wp:posOffset>
                </wp:positionH>
                <wp:positionV relativeFrom="paragraph">
                  <wp:posOffset>55880</wp:posOffset>
                </wp:positionV>
                <wp:extent cx="6641465" cy="8658225"/>
                <wp:effectExtent l="19050" t="19050" r="26035" b="28575"/>
                <wp:wrapNone/>
                <wp:docPr id="88" name="Textfeld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8658225"/>
                        </a:xfrm>
                        <a:prstGeom prst="rect">
                          <a:avLst/>
                        </a:prstGeom>
                        <a:solidFill>
                          <a:sysClr val="window" lastClr="FFFFFF"/>
                        </a:solidFill>
                        <a:ln w="28575">
                          <a:solidFill>
                            <a:srgbClr val="003399"/>
                          </a:solidFill>
                        </a:ln>
                      </wps:spPr>
                      <wps:txbx>
                        <w:txbxContent>
                          <w:p w14:paraId="602B3785" w14:textId="77777777" w:rsidR="00726127" w:rsidRDefault="00726127" w:rsidP="00726127"/>
                          <w:p w14:paraId="74FDC673" w14:textId="77777777" w:rsidR="00726127" w:rsidRPr="00E96B3A" w:rsidRDefault="00726127" w:rsidP="00726127">
                            <w:pPr>
                              <w:jc w:val="right"/>
                            </w:pPr>
                            <w:r>
                              <w:rPr>
                                <w:noProof/>
                                <w:lang w:eastAsia="de-DE"/>
                              </w:rPr>
                              <w:drawing>
                                <wp:inline distT="0" distB="0" distL="0" distR="0" wp14:anchorId="40AD2CB4" wp14:editId="4E98BD79">
                                  <wp:extent cx="1752600" cy="774700"/>
                                  <wp:effectExtent l="76200" t="57150" r="95250" b="120650"/>
                                  <wp:docPr id="333" name="Grafik 333" descr="Ein Bild, das Text, Schrift, Grafiken, weiß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33" name="Grafik 333" descr="Ein Bild, das Text, Schrift, Grafiken, weiß enthält.&#10;&#10;Automatisch generierte Beschreibung"/>
                                          <pic:cNvPicPr/>
                                        </pic:nvPicPr>
                                        <pic:blipFill>
                                          <a:blip r:embed="rId7" cstate="print"/>
                                          <a:stretch>
                                            <a:fillRect/>
                                          </a:stretch>
                                        </pic:blipFill>
                                        <pic:spPr>
                                          <a:xfrm>
                                            <a:off x="0" y="0"/>
                                            <a:ext cx="1752600" cy="7747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B32183" w14:textId="77777777" w:rsidR="00726127" w:rsidRDefault="00726127" w:rsidP="00726127">
                            <w:pPr>
                              <w:pStyle w:val="StandardBroschre"/>
                              <w:rPr>
                                <w:color w:val="4472C4" w:themeColor="accent1"/>
                                <w:sz w:val="40"/>
                                <w:szCs w:val="40"/>
                              </w:rPr>
                            </w:pPr>
                          </w:p>
                          <w:p w14:paraId="6119829E"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GESPRÄCHSFÜHRUNG – </w:t>
                            </w:r>
                          </w:p>
                          <w:p w14:paraId="2AB4D40C"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MÖGLICHER ABLAUF/HILFESTELLUNGEN </w:t>
                            </w:r>
                          </w:p>
                          <w:p w14:paraId="7637925E" w14:textId="77777777" w:rsidR="00726127" w:rsidRPr="00B40909" w:rsidRDefault="00726127" w:rsidP="00726127">
                            <w:pPr>
                              <w:pStyle w:val="StandardBroschreMerksatz"/>
                              <w:rPr>
                                <w:b/>
                                <w:bCs/>
                                <w:color w:val="4472C4" w:themeColor="accent1"/>
                                <w:sz w:val="32"/>
                                <w:szCs w:val="32"/>
                              </w:rPr>
                            </w:pPr>
                          </w:p>
                          <w:p w14:paraId="4CF72153" w14:textId="77777777" w:rsidR="00726127" w:rsidRDefault="00726127" w:rsidP="00726127">
                            <w:pPr>
                              <w:pStyle w:val="StandardBroschreMerksatz"/>
                              <w:ind w:firstLine="360"/>
                            </w:pPr>
                            <w:r w:rsidRPr="0098177F">
                              <w:t>ca. 20 Minuten Gespräch mit jeder Schülerin/jedem Schüler</w:t>
                            </w:r>
                          </w:p>
                          <w:p w14:paraId="3FC64CB0" w14:textId="77777777" w:rsidR="00726127" w:rsidRPr="0098177F" w:rsidRDefault="00726127" w:rsidP="00726127">
                            <w:pPr>
                              <w:pStyle w:val="StandardBroschreMerksatz"/>
                              <w:ind w:firstLine="360"/>
                              <w:rPr>
                                <w:b/>
                              </w:rPr>
                            </w:pPr>
                          </w:p>
                          <w:p w14:paraId="3578C61E" w14:textId="77777777" w:rsidR="00726127" w:rsidRDefault="00726127" w:rsidP="00726127">
                            <w:pPr>
                              <w:pStyle w:val="StandardBroschreMerksatz"/>
                              <w:numPr>
                                <w:ilvl w:val="0"/>
                                <w:numId w:val="1"/>
                              </w:numPr>
                            </w:pPr>
                            <w:r w:rsidRPr="0098177F">
                              <w:t xml:space="preserve">Was kannst du gut? Was ist dir bisher sehr gut gelungen? </w:t>
                            </w:r>
                            <w:r>
                              <w:t>Worauf</w:t>
                            </w:r>
                            <w:r w:rsidRPr="0098177F">
                              <w:t xml:space="preserve"> bist du stolz?</w:t>
                            </w:r>
                          </w:p>
                          <w:p w14:paraId="75553FFE" w14:textId="77777777" w:rsidR="00726127" w:rsidRPr="0098177F" w:rsidRDefault="00726127" w:rsidP="00726127">
                            <w:pPr>
                              <w:pStyle w:val="StandardBroschreMerksatz"/>
                            </w:pPr>
                          </w:p>
                          <w:p w14:paraId="6284DDF8" w14:textId="77777777" w:rsidR="00726127" w:rsidRDefault="00726127" w:rsidP="00726127">
                            <w:pPr>
                              <w:pStyle w:val="StandardBroschreMerksatz"/>
                              <w:numPr>
                                <w:ilvl w:val="0"/>
                                <w:numId w:val="1"/>
                              </w:numPr>
                            </w:pPr>
                            <w:r w:rsidRPr="0098177F">
                              <w:t xml:space="preserve">Was fällt dir bisher schwer? Was möchtest du verbessern? </w:t>
                            </w:r>
                          </w:p>
                          <w:p w14:paraId="1E44661C" w14:textId="77777777" w:rsidR="00726127" w:rsidRPr="0098177F" w:rsidRDefault="00726127" w:rsidP="00726127">
                            <w:pPr>
                              <w:pStyle w:val="StandardBroschreMerksatz"/>
                            </w:pPr>
                          </w:p>
                          <w:p w14:paraId="410E130B" w14:textId="77777777" w:rsidR="00726127" w:rsidRDefault="00726127" w:rsidP="00726127">
                            <w:pPr>
                              <w:pStyle w:val="StandardBroschreMerksatz"/>
                              <w:numPr>
                                <w:ilvl w:val="0"/>
                                <w:numId w:val="1"/>
                              </w:numPr>
                            </w:pPr>
                            <w:r w:rsidRPr="0098177F">
                              <w:t>Was ist dir während des Distanzlernens leicht/schwergefallen? Was hast du über dich gelernt?</w:t>
                            </w:r>
                          </w:p>
                          <w:p w14:paraId="53FD62CA" w14:textId="77777777" w:rsidR="00726127" w:rsidRPr="009F0781" w:rsidRDefault="00726127" w:rsidP="00726127">
                            <w:pPr>
                              <w:pStyle w:val="StandardBroschreMerksatz"/>
                            </w:pPr>
                          </w:p>
                          <w:p w14:paraId="3AC3B866" w14:textId="77777777" w:rsidR="00726127" w:rsidRDefault="00726127" w:rsidP="00726127">
                            <w:pPr>
                              <w:pStyle w:val="StandardBroschreMerksatz"/>
                              <w:numPr>
                                <w:ilvl w:val="0"/>
                                <w:numId w:val="1"/>
                              </w:numPr>
                            </w:pPr>
                            <w:r w:rsidRPr="0098177F">
                              <w:t xml:space="preserve">Welche nächsten Lernziele findest du realistisch? Wobei kann ich dir helfen? </w:t>
                            </w:r>
                          </w:p>
                          <w:p w14:paraId="0185F2CE" w14:textId="77777777" w:rsidR="00726127" w:rsidRPr="0098177F" w:rsidRDefault="00726127" w:rsidP="00726127">
                            <w:pPr>
                              <w:pStyle w:val="StandardBroschreMerksatz"/>
                            </w:pPr>
                          </w:p>
                          <w:p w14:paraId="0AC082D6" w14:textId="77777777" w:rsidR="00726127" w:rsidRDefault="00726127" w:rsidP="00726127">
                            <w:pPr>
                              <w:pStyle w:val="StandardBroschreMerksatz"/>
                              <w:numPr>
                                <w:ilvl w:val="0"/>
                                <w:numId w:val="1"/>
                              </w:numPr>
                            </w:pPr>
                            <w:r w:rsidRPr="009F0781">
                              <w:t xml:space="preserve">Womit beschäftigst du dich hauptsächlich in deiner Freizeit? Welche Themen sind dir besonders wichtig? </w:t>
                            </w:r>
                          </w:p>
                          <w:p w14:paraId="1667EF7D" w14:textId="77777777" w:rsidR="00726127" w:rsidRDefault="00726127" w:rsidP="00726127">
                            <w:pPr>
                              <w:pStyle w:val="StandardBroschreMerksatz"/>
                              <w:ind w:left="720"/>
                            </w:pPr>
                            <w:r w:rsidRPr="009F0781">
                              <w:t>(auf den Interessen- und Stärke</w:t>
                            </w:r>
                            <w:r>
                              <w:t>n -F</w:t>
                            </w:r>
                            <w:r w:rsidRPr="009F0781">
                              <w:t xml:space="preserve">ragebogen eingehen) </w:t>
                            </w:r>
                          </w:p>
                          <w:p w14:paraId="2C5B3FAD" w14:textId="77777777" w:rsidR="00726127" w:rsidRDefault="00726127" w:rsidP="00726127">
                            <w:pPr>
                              <w:pStyle w:val="StandardBroschreMerksatz"/>
                              <w:ind w:left="720"/>
                            </w:pPr>
                          </w:p>
                          <w:p w14:paraId="43A6A6F4" w14:textId="77777777" w:rsidR="00726127" w:rsidRDefault="00726127" w:rsidP="00726127">
                            <w:pPr>
                              <w:pStyle w:val="StandardBroschreMerksatz"/>
                              <w:numPr>
                                <w:ilvl w:val="0"/>
                                <w:numId w:val="1"/>
                              </w:numPr>
                            </w:pPr>
                            <w:r w:rsidRPr="009F0781">
                              <w:t xml:space="preserve">Möchtest du mir etwas anvertrauen? Brauchst du meine Unterstützung? </w:t>
                            </w:r>
                          </w:p>
                          <w:p w14:paraId="6B5FAB54" w14:textId="77777777" w:rsidR="00726127" w:rsidRDefault="00726127" w:rsidP="00726127">
                            <w:pPr>
                              <w:pStyle w:val="StandardBroschreMerksatz"/>
                              <w:ind w:left="720"/>
                            </w:pPr>
                          </w:p>
                          <w:p w14:paraId="503C9F04" w14:textId="77777777" w:rsidR="00726127" w:rsidRPr="0098177F" w:rsidRDefault="00726127" w:rsidP="00726127">
                            <w:pPr>
                              <w:pStyle w:val="StandardBroschreMerksatz"/>
                              <w:numPr>
                                <w:ilvl w:val="0"/>
                                <w:numId w:val="1"/>
                              </w:numPr>
                            </w:pPr>
                            <w:r w:rsidRPr="0098177F">
                              <w:t>Vereinbarte Ziele/Verabredungen/ Förder- und Förderbedarfe</w:t>
                            </w:r>
                          </w:p>
                          <w:p w14:paraId="1E097E8C" w14:textId="7DC3EB6A" w:rsidR="00F17A0B" w:rsidRDefault="00F17A0B" w:rsidP="00F17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56BE" id="Textfeld 88" o:spid="_x0000_s1027" type="#_x0000_t202" style="position:absolute;left:0;text-align:left;margin-left:-.25pt;margin-top:4.4pt;width:522.95pt;height:6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" fillcolor="window" strokecolor="#039" strokeweight="2.25pt">
                <v:path arrowok="t"/>
                <v:textbox>
                  <w:txbxContent>
                    <w:p w14:paraId="602B3785" w14:textId="77777777" w:rsidR="00726127" w:rsidRDefault="00726127" w:rsidP="00726127"/>
                    <w:p w14:paraId="74FDC673" w14:textId="77777777" w:rsidR="00726127" w:rsidRPr="00E96B3A" w:rsidRDefault="00726127" w:rsidP="00726127">
                      <w:pPr>
                        <w:jc w:val="right"/>
                      </w:pPr>
                      <w:r>
                        <w:rPr>
                          <w:noProof/>
                          <w:lang w:eastAsia="de-DE"/>
                        </w:rPr>
                        <w:drawing>
                          <wp:inline distT="0" distB="0" distL="0" distR="0" wp14:anchorId="40AD2CB4" wp14:editId="4E98BD79">
                            <wp:extent cx="1752600" cy="774700"/>
                            <wp:effectExtent l="76200" t="57150" r="95250" b="120650"/>
                            <wp:docPr id="333" name="Grafik 333" descr="Ein Bild, das Text, Schrift, Grafiken, weiß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33" name="Grafik 333" descr="Ein Bild, das Text, Schrift, Grafiken, weiß enthält.&#10;&#10;Automatisch generierte Beschreibung"/>
                                    <pic:cNvPicPr/>
                                  </pic:nvPicPr>
                                  <pic:blipFill>
                                    <a:blip r:embed="rId7" cstate="print"/>
                                    <a:stretch>
                                      <a:fillRect/>
                                    </a:stretch>
                                  </pic:blipFill>
                                  <pic:spPr>
                                    <a:xfrm>
                                      <a:off x="0" y="0"/>
                                      <a:ext cx="1752600" cy="7747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B32183" w14:textId="77777777" w:rsidR="00726127" w:rsidRDefault="00726127" w:rsidP="00726127">
                      <w:pPr>
                        <w:pStyle w:val="StandardBroschre"/>
                        <w:rPr>
                          <w:color w:val="4472C4" w:themeColor="accent1"/>
                          <w:sz w:val="40"/>
                          <w:szCs w:val="40"/>
                        </w:rPr>
                      </w:pPr>
                    </w:p>
                    <w:p w14:paraId="6119829E"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GESPRÄCHSFÜHRUNG – </w:t>
                      </w:r>
                    </w:p>
                    <w:p w14:paraId="2AB4D40C"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MÖGLICHER ABLAUF/HILFESTELLUNGEN </w:t>
                      </w:r>
                    </w:p>
                    <w:p w14:paraId="7637925E" w14:textId="77777777" w:rsidR="00726127" w:rsidRPr="00B40909" w:rsidRDefault="00726127" w:rsidP="00726127">
                      <w:pPr>
                        <w:pStyle w:val="StandardBroschreMerksatz"/>
                        <w:rPr>
                          <w:b/>
                          <w:bCs/>
                          <w:color w:val="4472C4" w:themeColor="accent1"/>
                          <w:sz w:val="32"/>
                          <w:szCs w:val="32"/>
                        </w:rPr>
                      </w:pPr>
                    </w:p>
                    <w:p w14:paraId="4CF72153" w14:textId="77777777" w:rsidR="00726127" w:rsidRDefault="00726127" w:rsidP="00726127">
                      <w:pPr>
                        <w:pStyle w:val="StandardBroschreMerksatz"/>
                        <w:ind w:firstLine="360"/>
                      </w:pPr>
                      <w:r w:rsidRPr="0098177F">
                        <w:t>ca. 20 Minuten Gespräch mit jeder Schülerin/jedem Schüler</w:t>
                      </w:r>
                    </w:p>
                    <w:p w14:paraId="3FC64CB0" w14:textId="77777777" w:rsidR="00726127" w:rsidRPr="0098177F" w:rsidRDefault="00726127" w:rsidP="00726127">
                      <w:pPr>
                        <w:pStyle w:val="StandardBroschreMerksatz"/>
                        <w:ind w:firstLine="360"/>
                        <w:rPr>
                          <w:b/>
                        </w:rPr>
                      </w:pPr>
                    </w:p>
                    <w:p w14:paraId="3578C61E" w14:textId="77777777" w:rsidR="00726127" w:rsidRDefault="00726127" w:rsidP="00726127">
                      <w:pPr>
                        <w:pStyle w:val="StandardBroschreMerksatz"/>
                        <w:numPr>
                          <w:ilvl w:val="0"/>
                          <w:numId w:val="1"/>
                        </w:numPr>
                      </w:pPr>
                      <w:r w:rsidRPr="0098177F">
                        <w:t xml:space="preserve">Was kannst du gut? Was ist dir bisher sehr gut gelungen? </w:t>
                      </w:r>
                      <w:r>
                        <w:t>Worauf</w:t>
                      </w:r>
                      <w:r w:rsidRPr="0098177F">
                        <w:t xml:space="preserve"> bist du stolz?</w:t>
                      </w:r>
                    </w:p>
                    <w:p w14:paraId="75553FFE" w14:textId="77777777" w:rsidR="00726127" w:rsidRPr="0098177F" w:rsidRDefault="00726127" w:rsidP="00726127">
                      <w:pPr>
                        <w:pStyle w:val="StandardBroschreMerksatz"/>
                      </w:pPr>
                    </w:p>
                    <w:p w14:paraId="6284DDF8" w14:textId="77777777" w:rsidR="00726127" w:rsidRDefault="00726127" w:rsidP="00726127">
                      <w:pPr>
                        <w:pStyle w:val="StandardBroschreMerksatz"/>
                        <w:numPr>
                          <w:ilvl w:val="0"/>
                          <w:numId w:val="1"/>
                        </w:numPr>
                      </w:pPr>
                      <w:r w:rsidRPr="0098177F">
                        <w:t xml:space="preserve">Was fällt dir bisher schwer? Was möchtest du verbessern? </w:t>
                      </w:r>
                    </w:p>
                    <w:p w14:paraId="1E44661C" w14:textId="77777777" w:rsidR="00726127" w:rsidRPr="0098177F" w:rsidRDefault="00726127" w:rsidP="00726127">
                      <w:pPr>
                        <w:pStyle w:val="StandardBroschreMerksatz"/>
                      </w:pPr>
                    </w:p>
                    <w:p w14:paraId="410E130B" w14:textId="77777777" w:rsidR="00726127" w:rsidRDefault="00726127" w:rsidP="00726127">
                      <w:pPr>
                        <w:pStyle w:val="StandardBroschreMerksatz"/>
                        <w:numPr>
                          <w:ilvl w:val="0"/>
                          <w:numId w:val="1"/>
                        </w:numPr>
                      </w:pPr>
                      <w:r w:rsidRPr="0098177F">
                        <w:t>Was ist dir während des Distanzlernens leicht/schwergefallen? Was hast du über dich gelernt?</w:t>
                      </w:r>
                    </w:p>
                    <w:p w14:paraId="53FD62CA" w14:textId="77777777" w:rsidR="00726127" w:rsidRPr="009F0781" w:rsidRDefault="00726127" w:rsidP="00726127">
                      <w:pPr>
                        <w:pStyle w:val="StandardBroschreMerksatz"/>
                      </w:pPr>
                    </w:p>
                    <w:p w14:paraId="3AC3B866" w14:textId="77777777" w:rsidR="00726127" w:rsidRDefault="00726127" w:rsidP="00726127">
                      <w:pPr>
                        <w:pStyle w:val="StandardBroschreMerksatz"/>
                        <w:numPr>
                          <w:ilvl w:val="0"/>
                          <w:numId w:val="1"/>
                        </w:numPr>
                      </w:pPr>
                      <w:r w:rsidRPr="0098177F">
                        <w:t xml:space="preserve">Welche nächsten Lernziele findest du realistisch? Wobei kann ich dir helfen? </w:t>
                      </w:r>
                    </w:p>
                    <w:p w14:paraId="0185F2CE" w14:textId="77777777" w:rsidR="00726127" w:rsidRPr="0098177F" w:rsidRDefault="00726127" w:rsidP="00726127">
                      <w:pPr>
                        <w:pStyle w:val="StandardBroschreMerksatz"/>
                      </w:pPr>
                    </w:p>
                    <w:p w14:paraId="0AC082D6" w14:textId="77777777" w:rsidR="00726127" w:rsidRDefault="00726127" w:rsidP="00726127">
                      <w:pPr>
                        <w:pStyle w:val="StandardBroschreMerksatz"/>
                        <w:numPr>
                          <w:ilvl w:val="0"/>
                          <w:numId w:val="1"/>
                        </w:numPr>
                      </w:pPr>
                      <w:r w:rsidRPr="009F0781">
                        <w:t xml:space="preserve">Womit beschäftigst du dich hauptsächlich in deiner Freizeit? Welche Themen sind dir besonders wichtig? </w:t>
                      </w:r>
                    </w:p>
                    <w:p w14:paraId="1667EF7D" w14:textId="77777777" w:rsidR="00726127" w:rsidRDefault="00726127" w:rsidP="00726127">
                      <w:pPr>
                        <w:pStyle w:val="StandardBroschreMerksatz"/>
                        <w:ind w:left="720"/>
                      </w:pPr>
                      <w:r w:rsidRPr="009F0781">
                        <w:t>(auf den Interessen- und Stärke</w:t>
                      </w:r>
                      <w:r>
                        <w:t>n -F</w:t>
                      </w:r>
                      <w:r w:rsidRPr="009F0781">
                        <w:t xml:space="preserve">ragebogen eingehen) </w:t>
                      </w:r>
                    </w:p>
                    <w:p w14:paraId="2C5B3FAD" w14:textId="77777777" w:rsidR="00726127" w:rsidRDefault="00726127" w:rsidP="00726127">
                      <w:pPr>
                        <w:pStyle w:val="StandardBroschreMerksatz"/>
                        <w:ind w:left="720"/>
                      </w:pPr>
                    </w:p>
                    <w:p w14:paraId="43A6A6F4" w14:textId="77777777" w:rsidR="00726127" w:rsidRDefault="00726127" w:rsidP="00726127">
                      <w:pPr>
                        <w:pStyle w:val="StandardBroschreMerksatz"/>
                        <w:numPr>
                          <w:ilvl w:val="0"/>
                          <w:numId w:val="1"/>
                        </w:numPr>
                      </w:pPr>
                      <w:r w:rsidRPr="009F0781">
                        <w:t xml:space="preserve">Möchtest du mir etwas anvertrauen? Brauchst du meine Unterstützung? </w:t>
                      </w:r>
                    </w:p>
                    <w:p w14:paraId="6B5FAB54" w14:textId="77777777" w:rsidR="00726127" w:rsidRDefault="00726127" w:rsidP="00726127">
                      <w:pPr>
                        <w:pStyle w:val="StandardBroschreMerksatz"/>
                        <w:ind w:left="720"/>
                      </w:pPr>
                    </w:p>
                    <w:p w14:paraId="503C9F04" w14:textId="77777777" w:rsidR="00726127" w:rsidRPr="0098177F" w:rsidRDefault="00726127" w:rsidP="00726127">
                      <w:pPr>
                        <w:pStyle w:val="StandardBroschreMerksatz"/>
                        <w:numPr>
                          <w:ilvl w:val="0"/>
                          <w:numId w:val="1"/>
                        </w:numPr>
                      </w:pPr>
                      <w:r w:rsidRPr="0098177F">
                        <w:t>Vereinbarte Ziele/Verabredungen/ Förder- und Förderbedarfe</w:t>
                      </w:r>
                    </w:p>
                    <w:p w14:paraId="1E097E8C" w14:textId="7DC3EB6A" w:rsidR="00F17A0B" w:rsidRDefault="00F17A0B" w:rsidP="00F17A0B"/>
                  </w:txbxContent>
                </v:textbox>
                <w10:wrap anchorx="margin"/>
                <w10:anchorlock/>
              </v:shape>
            </w:pict>
          </mc:Fallback>
        </mc:AlternateContent>
      </w:r>
    </w:p>
    <w:sectPr w:rsidR="00961EA0" w:rsidSect="008C4149">
      <w:headerReference w:type="default" r:id="rId8"/>
      <w:footerReference w:type="default" r:id="rId9"/>
      <w:pgSz w:w="11906" w:h="16838"/>
      <w:pgMar w:top="1247" w:right="680" w:bottom="1474" w:left="68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CD6A" w14:textId="77777777" w:rsidR="00A32C7B" w:rsidRDefault="00A32C7B" w:rsidP="00F17A0B">
      <w:pPr>
        <w:spacing w:after="0" w:line="240" w:lineRule="auto"/>
      </w:pPr>
      <w:r>
        <w:separator/>
      </w:r>
    </w:p>
  </w:endnote>
  <w:endnote w:type="continuationSeparator" w:id="0">
    <w:p w14:paraId="7EE3E69A" w14:textId="77777777" w:rsidR="00A32C7B" w:rsidRDefault="00A32C7B" w:rsidP="00F1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B80E" w14:textId="1FE4DC5B" w:rsidR="00F17A0B" w:rsidRDefault="00F17A0B" w:rsidP="006F25C4">
    <w:pPr>
      <w:pStyle w:val="Fuzeile"/>
      <w:tabs>
        <w:tab w:val="clear" w:pos="9072"/>
        <w:tab w:val="right" w:pos="9214"/>
      </w:tabs>
      <w:ind w:left="1276" w:right="-142"/>
      <w:rPr>
        <w:color w:val="5C5D5F"/>
        <w:sz w:val="16"/>
        <w:szCs w:val="16"/>
      </w:rPr>
    </w:pPr>
    <w:r>
      <w:rPr>
        <w:noProof/>
        <w:sz w:val="16"/>
        <w:szCs w:val="16"/>
      </w:rPr>
      <w:drawing>
        <wp:anchor distT="0" distB="0" distL="114300" distR="114300" simplePos="0" relativeHeight="251658240" behindDoc="0" locked="0" layoutInCell="1" allowOverlap="1" wp14:anchorId="5FCBCDC6" wp14:editId="53180C0A">
          <wp:simplePos x="0" y="0"/>
          <wp:positionH relativeFrom="column">
            <wp:posOffset>-126853</wp:posOffset>
          </wp:positionH>
          <wp:positionV relativeFrom="paragraph">
            <wp:posOffset>6985</wp:posOffset>
          </wp:positionV>
          <wp:extent cx="812800" cy="152400"/>
          <wp:effectExtent l="0" t="0" r="6350" b="0"/>
          <wp:wrapNone/>
          <wp:docPr id="6" name="Grafik 6" descr="Ein Bild, das Schrift, Screensho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rift, Screenshot,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52400"/>
                  </a:xfrm>
                  <a:prstGeom prst="rect">
                    <a:avLst/>
                  </a:prstGeom>
                  <a:noFill/>
                  <a:ln>
                    <a:noFill/>
                  </a:ln>
                </pic:spPr>
              </pic:pic>
            </a:graphicData>
          </a:graphic>
        </wp:anchor>
      </w:drawing>
    </w:r>
    <w:r w:rsidR="006F25C4">
      <w:rPr>
        <w:color w:val="5C5D5F"/>
        <w:sz w:val="16"/>
        <w:szCs w:val="16"/>
      </w:rPr>
      <w:t xml:space="preserve">Erstellt </w:t>
    </w:r>
    <w:r w:rsidR="00462C91">
      <w:rPr>
        <w:color w:val="5C5D5F"/>
        <w:sz w:val="16"/>
        <w:szCs w:val="16"/>
      </w:rPr>
      <w:t>Grundschule „Thomas Müntzer“, Blönsdorf</w:t>
    </w:r>
    <w:r w:rsidRPr="00F17A0B">
      <w:rPr>
        <w:color w:val="5C5D5F"/>
        <w:sz w:val="16"/>
        <w:szCs w:val="16"/>
      </w:rPr>
      <w:t xml:space="preserve"> </w:t>
    </w:r>
    <w:r>
      <w:rPr>
        <w:color w:val="5C5D5F"/>
        <w:sz w:val="16"/>
        <w:szCs w:val="16"/>
      </w:rPr>
      <w:t>und</w:t>
    </w:r>
    <w:r w:rsidR="006F25C4">
      <w:rPr>
        <w:color w:val="5C5D5F"/>
        <w:sz w:val="16"/>
        <w:szCs w:val="16"/>
      </w:rPr>
      <w:t xml:space="preserve"> angepasst </w:t>
    </w:r>
    <w:r w:rsidRPr="00F17A0B">
      <w:rPr>
        <w:color w:val="5C5D5F"/>
        <w:sz w:val="16"/>
        <w:szCs w:val="16"/>
      </w:rPr>
      <w:t>Landesinstitut für Schule und Medien Berlin-Brandenburg (20</w:t>
    </w:r>
    <w:r>
      <w:rPr>
        <w:color w:val="5C5D5F"/>
        <w:sz w:val="16"/>
        <w:szCs w:val="16"/>
      </w:rPr>
      <w:t>24</w:t>
    </w:r>
    <w:r w:rsidRPr="00F17A0B">
      <w:rPr>
        <w:color w:val="5C5D5F"/>
        <w:sz w:val="16"/>
        <w:szCs w:val="16"/>
      </w:rPr>
      <w:t>)</w:t>
    </w:r>
  </w:p>
  <w:p w14:paraId="383F72C2" w14:textId="636DB59A" w:rsidR="00F17A0B" w:rsidRPr="008C4149" w:rsidRDefault="008C4149" w:rsidP="006F25C4">
    <w:pPr>
      <w:pStyle w:val="Fuzeile"/>
      <w:tabs>
        <w:tab w:val="clear" w:pos="9072"/>
        <w:tab w:val="right" w:pos="9214"/>
      </w:tabs>
      <w:ind w:left="1276" w:right="-142"/>
      <w:rPr>
        <w:color w:val="5C5D5F"/>
        <w:sz w:val="16"/>
        <w:szCs w:val="16"/>
      </w:rPr>
    </w:pPr>
    <w:r w:rsidRPr="008C4149">
      <w:rPr>
        <w:color w:val="5C5D5F"/>
        <w:sz w:val="16"/>
        <w:szCs w:val="16"/>
      </w:rPr>
      <w:t>Soweit nicht abweichend gekennzeichnet</w:t>
    </w:r>
    <w:r w:rsidR="006A318A">
      <w:rPr>
        <w:color w:val="5C5D5F"/>
        <w:sz w:val="16"/>
        <w:szCs w:val="16"/>
      </w:rPr>
      <w:t xml:space="preserve"> </w:t>
    </w:r>
    <w:r w:rsidRPr="008C4149">
      <w:rPr>
        <w:color w:val="5C5D5F"/>
        <w:sz w:val="16"/>
        <w:szCs w:val="16"/>
      </w:rPr>
      <w:t>zur Nachnutzung freigegeben unter der Creative Commons Lizenz CC BY</w:t>
    </w:r>
    <w:r w:rsidR="00A9244F">
      <w:rPr>
        <w:color w:val="5C5D5F"/>
        <w:sz w:val="16"/>
        <w:szCs w:val="16"/>
      </w:rPr>
      <w:t>-SA</w:t>
    </w:r>
    <w:r w:rsidRPr="008C4149">
      <w:rPr>
        <w:color w:val="5C5D5F"/>
        <w:sz w:val="16"/>
        <w:szCs w:val="16"/>
      </w:rPr>
      <w:t xml:space="preserve"> 4.0</w:t>
    </w:r>
    <w:r>
      <w:t xml:space="preserve"> </w:t>
    </w:r>
    <w:r w:rsidR="00F17A0B" w:rsidRPr="00F17A0B">
      <w:rPr>
        <w:color w:val="5C5D5F"/>
        <w:sz w:val="16"/>
        <w:szCs w:val="16"/>
      </w:rPr>
      <w:t>Namensnennung - Weitergabe unter gleichen Bedingungen:</w:t>
    </w:r>
    <w:r w:rsidR="00EB4985">
      <w:rPr>
        <w:color w:val="5C5D5F"/>
        <w:sz w:val="16"/>
        <w:szCs w:val="16"/>
      </w:rPr>
      <w:t xml:space="preserve"> </w:t>
    </w:r>
    <w:hyperlink r:id="rId2" w:history="1">
      <w:r w:rsidR="00760C6A" w:rsidRPr="00FE3288">
        <w:rPr>
          <w:rStyle w:val="Hyperlink"/>
          <w:sz w:val="16"/>
          <w:szCs w:val="16"/>
        </w:rPr>
        <w:t>https://creativecommons.org/licenses/by-sa/4.0/deed.de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A1E9" w14:textId="77777777" w:rsidR="00A32C7B" w:rsidRDefault="00A32C7B" w:rsidP="00F17A0B">
      <w:pPr>
        <w:spacing w:after="0" w:line="240" w:lineRule="auto"/>
      </w:pPr>
      <w:r>
        <w:separator/>
      </w:r>
    </w:p>
  </w:footnote>
  <w:footnote w:type="continuationSeparator" w:id="0">
    <w:p w14:paraId="63A86735" w14:textId="77777777" w:rsidR="00A32C7B" w:rsidRDefault="00A32C7B" w:rsidP="00F1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B3A9" w14:textId="5CE30317" w:rsidR="00F17A0B" w:rsidRPr="008C4149" w:rsidRDefault="00F17A0B" w:rsidP="008C4149">
    <w:pPr>
      <w:pStyle w:val="HeadlineweiTitel"/>
      <w:spacing w:line="260" w:lineRule="atLeast"/>
      <w:jc w:val="left"/>
      <w:rPr>
        <w:b w:val="0"/>
        <w:bCs/>
        <w:color w:val="7B7B7B" w:themeColor="accent3" w:themeShade="BF"/>
        <w:sz w:val="19"/>
        <w:szCs w:val="19"/>
      </w:rPr>
    </w:pPr>
    <w:r w:rsidRPr="00F17A0B">
      <w:rPr>
        <w:b w:val="0"/>
        <w:bCs/>
        <w:color w:val="143075"/>
        <w:sz w:val="19"/>
        <w:szCs w:val="19"/>
      </w:rPr>
      <w:t>Begleitmaterial zur Handreichung</w:t>
    </w:r>
    <w:r>
      <w:rPr>
        <w:b w:val="0"/>
        <w:bCs/>
        <w:color w:val="143075"/>
        <w:sz w:val="19"/>
        <w:szCs w:val="19"/>
      </w:rPr>
      <w:t xml:space="preserve"> </w:t>
    </w:r>
    <w:r w:rsidRPr="00F17A0B">
      <w:rPr>
        <w:b w:val="0"/>
        <w:bCs/>
        <w:i/>
        <w:iCs/>
        <w:color w:val="143075"/>
        <w:sz w:val="19"/>
        <w:szCs w:val="19"/>
      </w:rPr>
      <w:t>Begabungen erwarten – Potenziale erkennen</w:t>
    </w:r>
    <w:r w:rsidRPr="00F17A0B">
      <w:rPr>
        <w:b w:val="0"/>
        <w:bCs/>
        <w:color w:val="143075"/>
        <w:sz w:val="19"/>
        <w:szCs w:val="19"/>
      </w:rPr>
      <w:t xml:space="preserve"> </w:t>
    </w:r>
    <w:r>
      <w:rPr>
        <w:b w:val="0"/>
        <w:bCs/>
        <w:color w:val="143075"/>
        <w:sz w:val="19"/>
        <w:szCs w:val="19"/>
      </w:rPr>
      <w:br/>
    </w:r>
    <w:r w:rsidRPr="00F17A0B">
      <w:rPr>
        <w:b w:val="0"/>
        <w:bCs/>
        <w:color w:val="143075"/>
        <w:sz w:val="19"/>
        <w:szCs w:val="19"/>
      </w:rPr>
      <w:t>Teil 1: Impulse für die lernprozessbegleitende Diagnostik im Kontext der Begabtenförderung im Land Brandenburg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45"/>
    <w:multiLevelType w:val="hybridMultilevel"/>
    <w:tmpl w:val="4AD89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0B"/>
    <w:rsid w:val="00060B0A"/>
    <w:rsid w:val="00081685"/>
    <w:rsid w:val="000D0A33"/>
    <w:rsid w:val="001C685E"/>
    <w:rsid w:val="00222A84"/>
    <w:rsid w:val="00282D69"/>
    <w:rsid w:val="002C206F"/>
    <w:rsid w:val="003E30C4"/>
    <w:rsid w:val="003F267C"/>
    <w:rsid w:val="00441E79"/>
    <w:rsid w:val="00462C91"/>
    <w:rsid w:val="00552B14"/>
    <w:rsid w:val="0060411F"/>
    <w:rsid w:val="006A318A"/>
    <w:rsid w:val="006F1D24"/>
    <w:rsid w:val="006F25C4"/>
    <w:rsid w:val="00726127"/>
    <w:rsid w:val="00760C6A"/>
    <w:rsid w:val="0081478A"/>
    <w:rsid w:val="00830A05"/>
    <w:rsid w:val="008828C5"/>
    <w:rsid w:val="008933B7"/>
    <w:rsid w:val="008C4149"/>
    <w:rsid w:val="00961EA0"/>
    <w:rsid w:val="009F3409"/>
    <w:rsid w:val="00A32C7B"/>
    <w:rsid w:val="00A6194B"/>
    <w:rsid w:val="00A9244F"/>
    <w:rsid w:val="00AC52F2"/>
    <w:rsid w:val="00BB1A41"/>
    <w:rsid w:val="00BC153F"/>
    <w:rsid w:val="00CD705C"/>
    <w:rsid w:val="00CE0DBC"/>
    <w:rsid w:val="00D8128B"/>
    <w:rsid w:val="00E36DCA"/>
    <w:rsid w:val="00E372DA"/>
    <w:rsid w:val="00E95655"/>
    <w:rsid w:val="00EB4985"/>
    <w:rsid w:val="00EB6841"/>
    <w:rsid w:val="00ED3819"/>
    <w:rsid w:val="00F17A0B"/>
    <w:rsid w:val="00F7260A"/>
    <w:rsid w:val="00FB6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E537C"/>
  <w15:chartTrackingRefBased/>
  <w15:docId w15:val="{6DE111FE-E737-400A-BF9A-ECA92B4E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05C"/>
    <w:pPr>
      <w:spacing w:line="260" w:lineRule="atLeast"/>
      <w:contextualSpacing/>
      <w:jc w:val="both"/>
    </w:pPr>
    <w:rPr>
      <w:rFonts w:ascii="Arial" w:hAnsi="Arial"/>
      <w:color w:val="141215"/>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mithellemGitternetz">
    <w:name w:val="Grid Table Light"/>
    <w:basedOn w:val="NormaleTabelle"/>
    <w:uiPriority w:val="99"/>
    <w:rsid w:val="00F17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Broschre">
    <w:name w:val="Standard Broschüre"/>
    <w:basedOn w:val="Standard"/>
    <w:qFormat/>
    <w:rsid w:val="00F17A0B"/>
    <w:pPr>
      <w:spacing w:after="0"/>
      <w:contextualSpacing w:val="0"/>
    </w:pPr>
    <w:rPr>
      <w:color w:val="auto"/>
    </w:rPr>
  </w:style>
  <w:style w:type="paragraph" w:styleId="Kopfzeile">
    <w:name w:val="header"/>
    <w:basedOn w:val="Standard"/>
    <w:link w:val="KopfzeileZchn"/>
    <w:uiPriority w:val="99"/>
    <w:unhideWhenUsed/>
    <w:rsid w:val="00F17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A0B"/>
    <w:rPr>
      <w:rFonts w:ascii="Arial" w:hAnsi="Arial"/>
      <w:color w:val="141215"/>
      <w:sz w:val="19"/>
      <w:szCs w:val="19"/>
    </w:rPr>
  </w:style>
  <w:style w:type="paragraph" w:styleId="Fuzeile">
    <w:name w:val="footer"/>
    <w:basedOn w:val="Standard"/>
    <w:link w:val="FuzeileZchn"/>
    <w:uiPriority w:val="99"/>
    <w:unhideWhenUsed/>
    <w:rsid w:val="00F17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A0B"/>
    <w:rPr>
      <w:rFonts w:ascii="Arial" w:hAnsi="Arial"/>
      <w:color w:val="141215"/>
      <w:sz w:val="19"/>
      <w:szCs w:val="19"/>
    </w:rPr>
  </w:style>
  <w:style w:type="paragraph" w:customStyle="1" w:styleId="HeadlineweiTitel">
    <w:name w:val="Headline weiß Titel"/>
    <w:next w:val="Standard"/>
    <w:qFormat/>
    <w:rsid w:val="00F17A0B"/>
    <w:pPr>
      <w:spacing w:after="0" w:line="590" w:lineRule="exact"/>
      <w:jc w:val="right"/>
    </w:pPr>
    <w:rPr>
      <w:rFonts w:ascii="Arial" w:eastAsiaTheme="majorEastAsia" w:hAnsi="Arial" w:cs="Arial"/>
      <w:b/>
      <w:color w:val="FFFFFF" w:themeColor="background1"/>
      <w:spacing w:val="1"/>
      <w:sz w:val="52"/>
      <w:szCs w:val="52"/>
    </w:rPr>
  </w:style>
  <w:style w:type="character" w:styleId="Hyperlink">
    <w:name w:val="Hyperlink"/>
    <w:basedOn w:val="Absatz-Standardschriftart"/>
    <w:uiPriority w:val="99"/>
    <w:unhideWhenUsed/>
    <w:rsid w:val="00F17A0B"/>
    <w:rPr>
      <w:color w:val="0563C1" w:themeColor="hyperlink"/>
      <w:u w:val="single"/>
    </w:rPr>
  </w:style>
  <w:style w:type="character" w:styleId="NichtaufgelsteErwhnung">
    <w:name w:val="Unresolved Mention"/>
    <w:basedOn w:val="Absatz-Standardschriftart"/>
    <w:uiPriority w:val="99"/>
    <w:semiHidden/>
    <w:unhideWhenUsed/>
    <w:rsid w:val="00F17A0B"/>
    <w:rPr>
      <w:color w:val="605E5C"/>
      <w:shd w:val="clear" w:color="auto" w:fill="E1DFDD"/>
    </w:rPr>
  </w:style>
  <w:style w:type="paragraph" w:customStyle="1" w:styleId="StandardBroschreMerksatz">
    <w:name w:val="Standard Broschüre Merksatz"/>
    <w:basedOn w:val="Standard"/>
    <w:qFormat/>
    <w:rsid w:val="00726127"/>
    <w:pPr>
      <w:suppressAutoHyphens/>
      <w:spacing w:after="0"/>
      <w:contextualSpacing w:val="0"/>
    </w:pPr>
    <w:rPr>
      <w:color w:val="143075"/>
    </w:rPr>
  </w:style>
  <w:style w:type="paragraph" w:styleId="Titel">
    <w:name w:val="Title"/>
    <w:basedOn w:val="Standard"/>
    <w:next w:val="Standard"/>
    <w:link w:val="TitelZchn"/>
    <w:uiPriority w:val="10"/>
    <w:qFormat/>
    <w:rsid w:val="00462C91"/>
    <w:pPr>
      <w:spacing w:after="0" w:line="240" w:lineRule="auto"/>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462C91"/>
    <w:rPr>
      <w:rFonts w:asciiTheme="majorHAnsi" w:eastAsiaTheme="majorEastAsia" w:hAnsiTheme="majorHAnsi" w:cstheme="majorBidi"/>
      <w:spacing w:val="-10"/>
      <w:kern w:val="28"/>
      <w:sz w:val="56"/>
      <w:szCs w:val="56"/>
    </w:rPr>
  </w:style>
  <w:style w:type="table" w:styleId="Gitternetztabelle1hellAkzent1">
    <w:name w:val="Grid Table 1 Light Accent 1"/>
    <w:basedOn w:val="NormaleTabelle"/>
    <w:uiPriority w:val="46"/>
    <w:rsid w:val="00462C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Marion Nagel</cp:lastModifiedBy>
  <cp:revision>2</cp:revision>
  <dcterms:created xsi:type="dcterms:W3CDTF">2024-02-26T18:26:00Z</dcterms:created>
  <dcterms:modified xsi:type="dcterms:W3CDTF">2024-02-26T18:26:00Z</dcterms:modified>
</cp:coreProperties>
</file>