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A6" w:rsidRDefault="00E36BA6" w:rsidP="00E36BA6">
      <w:pPr>
        <w:pStyle w:val="Zwischenberschrift"/>
        <w:spacing w:before="0"/>
      </w:pPr>
      <w:r>
        <w:t>Wie entsteht eine Schneelawine?</w:t>
      </w:r>
    </w:p>
    <w:p w:rsidR="00E36BA6" w:rsidRPr="006D7675" w:rsidRDefault="00757B73" w:rsidP="00E36BA6">
      <w:pPr>
        <w:rPr>
          <w:b/>
        </w:rPr>
      </w:pPr>
      <w:r>
        <w:rPr>
          <w:b/>
        </w:rPr>
        <w:t>Aufgaben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E36BA6" w:rsidRPr="00BE2FC2" w:rsidTr="00E62831">
        <w:trPr>
          <w:trHeight w:val="2412"/>
        </w:trPr>
        <w:tc>
          <w:tcPr>
            <w:tcW w:w="9286" w:type="dxa"/>
          </w:tcPr>
          <w:p w:rsidR="00E36BA6" w:rsidRPr="004F2898" w:rsidRDefault="00E36BA6" w:rsidP="00E62831">
            <w:pPr>
              <w:widowControl w:val="0"/>
              <w:numPr>
                <w:ilvl w:val="0"/>
                <w:numId w:val="1"/>
              </w:numPr>
              <w:ind w:left="357" w:hanging="357"/>
              <w:jc w:val="left"/>
            </w:pPr>
            <w:r w:rsidRPr="00BE2FC2">
              <w:t>Sichte die Kärtchen und sortiere sie</w:t>
            </w:r>
            <w:r>
              <w:t xml:space="preserve"> so, </w:t>
            </w:r>
            <w:r w:rsidRPr="00BE2FC2">
              <w:t xml:space="preserve">dass sie einen </w:t>
            </w:r>
            <w:r w:rsidRPr="004F2898">
              <w:t>logischen Zusammenhang ergeben.</w:t>
            </w:r>
          </w:p>
          <w:p w:rsidR="00E36BA6" w:rsidRPr="004F2898" w:rsidRDefault="00E36BA6" w:rsidP="00E62831">
            <w:pPr>
              <w:widowControl w:val="0"/>
              <w:numPr>
                <w:ilvl w:val="0"/>
                <w:numId w:val="1"/>
              </w:numPr>
              <w:ind w:left="357" w:hanging="357"/>
              <w:jc w:val="left"/>
            </w:pPr>
            <w:r w:rsidRPr="004F2898">
              <w:t>a) Suche das Kärtchen heraus, auf dem eine Definition für das Wort Lawine steht.</w:t>
            </w:r>
          </w:p>
          <w:p w:rsidR="00E36BA6" w:rsidRPr="00BE2FC2" w:rsidRDefault="00E36BA6" w:rsidP="00E62831">
            <w:pPr>
              <w:widowControl w:val="0"/>
              <w:ind w:left="357"/>
              <w:jc w:val="left"/>
            </w:pPr>
            <w:r w:rsidRPr="004F2898">
              <w:t>b) Definiere den Begriff Lawine mit eigenen Worten auf der Karte</w:t>
            </w:r>
            <w:r w:rsidRPr="00BE2FC2">
              <w:t xml:space="preserve"> </w:t>
            </w:r>
            <w:r>
              <w:t xml:space="preserve">mit der Leitfrage </w:t>
            </w:r>
            <w:r>
              <w:br/>
              <w:t xml:space="preserve">    (Wie entsteht eine </w:t>
            </w:r>
            <w:r w:rsidRPr="00BE2FC2">
              <w:t>Schneelawi</w:t>
            </w:r>
            <w:r>
              <w:t>ne?).</w:t>
            </w:r>
          </w:p>
          <w:p w:rsidR="00E36BA6" w:rsidRPr="00BE2FC2" w:rsidRDefault="00E36BA6" w:rsidP="00E62831">
            <w:pPr>
              <w:widowControl w:val="0"/>
              <w:numPr>
                <w:ilvl w:val="0"/>
                <w:numId w:val="1"/>
              </w:numPr>
              <w:ind w:left="357" w:hanging="357"/>
              <w:jc w:val="left"/>
            </w:pPr>
            <w:r>
              <w:t>Welche</w:t>
            </w:r>
            <w:r w:rsidRPr="00BE2FC2">
              <w:t xml:space="preserve"> Faktoren begünstigen</w:t>
            </w:r>
            <w:r>
              <w:t xml:space="preserve"> </w:t>
            </w:r>
            <w:r w:rsidRPr="00BE2FC2">
              <w:t>die Bildung einer Lawine</w:t>
            </w:r>
            <w:r>
              <w:t>?</w:t>
            </w:r>
            <w:r w:rsidRPr="00BE2FC2">
              <w:t xml:space="preserve"> </w:t>
            </w:r>
            <w:r w:rsidR="00234D97">
              <w:t xml:space="preserve"> </w:t>
            </w:r>
            <w:r w:rsidRPr="00BE2FC2">
              <w:t>Markiere diese Schlagworte in den Kärtchen.</w:t>
            </w:r>
          </w:p>
          <w:p w:rsidR="00E36BA6" w:rsidRDefault="00E36BA6" w:rsidP="00E62831">
            <w:pPr>
              <w:widowControl w:val="0"/>
              <w:numPr>
                <w:ilvl w:val="0"/>
                <w:numId w:val="1"/>
              </w:numPr>
              <w:ind w:left="357" w:hanging="357"/>
              <w:jc w:val="left"/>
            </w:pPr>
            <w:r w:rsidRPr="00BE2FC2">
              <w:t>Beantworte die Leitfrage (in vollständigen Sätzen).</w:t>
            </w:r>
          </w:p>
          <w:p w:rsidR="00234D97" w:rsidRDefault="00234D97" w:rsidP="00234D97">
            <w:pPr>
              <w:jc w:val="center"/>
            </w:pPr>
            <w:r>
              <w:t>------------------------------------------------</w:t>
            </w:r>
          </w:p>
          <w:p w:rsidR="00E36BA6" w:rsidRPr="00BE2FC2" w:rsidRDefault="00E36BA6" w:rsidP="00E62831">
            <w:pPr>
              <w:widowControl w:val="0"/>
              <w:numPr>
                <w:ilvl w:val="0"/>
                <w:numId w:val="1"/>
              </w:numPr>
              <w:ind w:left="357" w:hanging="357"/>
              <w:jc w:val="left"/>
              <w:rPr>
                <w:b/>
                <w:szCs w:val="21"/>
              </w:rPr>
            </w:pPr>
            <w:r w:rsidRPr="00BE2FC2">
              <w:t>Stelle den Zusammenhang zwischen der Bildung von Schneelawinen und dem Tourismus dar.</w:t>
            </w:r>
          </w:p>
        </w:tc>
      </w:tr>
    </w:tbl>
    <w:p w:rsidR="00E36BA6" w:rsidRDefault="00757B73" w:rsidP="00757B73">
      <w:pPr>
        <w:jc w:val="center"/>
      </w:pPr>
      <w:r>
        <w:t>------------------------------------------------</w:t>
      </w:r>
    </w:p>
    <w:p w:rsidR="00E36BA6" w:rsidRDefault="00234D97" w:rsidP="00234D97">
      <w:pPr>
        <w:pStyle w:val="Listenabsatz"/>
        <w:numPr>
          <w:ilvl w:val="0"/>
          <w:numId w:val="4"/>
        </w:numPr>
      </w:pPr>
      <w:r>
        <w:t>Ergänze den Lückentext.</w:t>
      </w:r>
    </w:p>
    <w:p w:rsidR="00E36BA6" w:rsidRDefault="00E36BA6" w:rsidP="00E36BA6"/>
    <w:tbl>
      <w:tblPr>
        <w:tblW w:w="0" w:type="auto"/>
        <w:tblInd w:w="13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36BA6" w:rsidTr="00E62831">
        <w:trPr>
          <w:trHeight w:val="1002"/>
        </w:trPr>
        <w:tc>
          <w:tcPr>
            <w:tcW w:w="9572" w:type="dxa"/>
          </w:tcPr>
          <w:p w:rsidR="00E36BA6" w:rsidRPr="00BB35B3" w:rsidRDefault="00E36BA6" w:rsidP="00E62831">
            <w:pPr>
              <w:spacing w:before="120" w:line="480" w:lineRule="auto"/>
              <w:ind w:left="357" w:right="284"/>
              <w:rPr>
                <w:b/>
                <w:kern w:val="2"/>
              </w:rPr>
            </w:pPr>
            <w:r w:rsidRPr="00BB35B3">
              <w:rPr>
                <w:b/>
                <w:kern w:val="2"/>
              </w:rPr>
              <w:t>Wie entsteht eine Schneelawine?</w:t>
            </w:r>
          </w:p>
          <w:p w:rsidR="00E36BA6" w:rsidRPr="00561DAF" w:rsidRDefault="00E36BA6" w:rsidP="00E62831">
            <w:pPr>
              <w:spacing w:line="480" w:lineRule="auto"/>
              <w:ind w:left="357" w:right="284"/>
              <w:rPr>
                <w:kern w:val="2"/>
              </w:rPr>
            </w:pPr>
            <w:r w:rsidRPr="00561DAF">
              <w:rPr>
                <w:kern w:val="2"/>
              </w:rPr>
              <w:t>Die Entstehung einer Schneelawine ist von vielen Faktoren abhängig, zum Beispiel</w:t>
            </w:r>
            <w:r>
              <w:rPr>
                <w:kern w:val="2"/>
              </w:rPr>
              <w:t xml:space="preserve"> </w:t>
            </w:r>
            <w:r w:rsidRPr="00561DAF">
              <w:rPr>
                <w:kern w:val="2"/>
              </w:rPr>
              <w:t>___________________. Diese beeinflussen sich</w:t>
            </w:r>
            <w:r>
              <w:rPr>
                <w:kern w:val="2"/>
              </w:rPr>
              <w:t xml:space="preserve"> </w:t>
            </w:r>
            <w:r w:rsidRPr="00561DAF">
              <w:rPr>
                <w:kern w:val="2"/>
              </w:rPr>
              <w:t>_________________. Wenn sich durch die</w:t>
            </w:r>
            <w:r>
              <w:rPr>
                <w:kern w:val="2"/>
              </w:rPr>
              <w:t xml:space="preserve"> </w:t>
            </w:r>
            <w:r w:rsidRPr="00561DAF">
              <w:rPr>
                <w:kern w:val="2"/>
              </w:rPr>
              <w:t>___________________</w:t>
            </w:r>
            <w:r>
              <w:rPr>
                <w:kern w:val="2"/>
              </w:rPr>
              <w:t xml:space="preserve"> </w:t>
            </w:r>
            <w:r w:rsidRPr="00561DAF">
              <w:rPr>
                <w:kern w:val="2"/>
              </w:rPr>
              <w:t>oder den</w:t>
            </w:r>
            <w:r>
              <w:rPr>
                <w:kern w:val="2"/>
              </w:rPr>
              <w:t xml:space="preserve"> </w:t>
            </w:r>
            <w:r w:rsidRPr="00561DAF">
              <w:rPr>
                <w:kern w:val="2"/>
              </w:rPr>
              <w:t>___________________</w:t>
            </w:r>
            <w:r>
              <w:rPr>
                <w:kern w:val="2"/>
              </w:rPr>
              <w:t xml:space="preserve"> </w:t>
            </w:r>
            <w:r w:rsidRPr="00561DAF">
              <w:rPr>
                <w:color w:val="000000" w:themeColor="text1"/>
                <w:kern w:val="2"/>
              </w:rPr>
              <w:t xml:space="preserve">des aufliegenden Schnees </w:t>
            </w:r>
            <w:r w:rsidRPr="00561DAF">
              <w:rPr>
                <w:kern w:val="2"/>
              </w:rPr>
              <w:t>eine Schmelzschicht aus</w:t>
            </w:r>
            <w:r>
              <w:rPr>
                <w:kern w:val="2"/>
              </w:rPr>
              <w:t xml:space="preserve"> </w:t>
            </w:r>
            <w:r w:rsidRPr="00561DAF">
              <w:rPr>
                <w:kern w:val="2"/>
              </w:rPr>
              <w:t>_________________</w:t>
            </w:r>
            <w:r>
              <w:rPr>
                <w:kern w:val="2"/>
              </w:rPr>
              <w:t xml:space="preserve">__ </w:t>
            </w:r>
            <w:r w:rsidRPr="00561DAF">
              <w:rPr>
                <w:kern w:val="2"/>
              </w:rPr>
              <w:t>bildet, kann die Masse ins</w:t>
            </w:r>
            <w:r>
              <w:rPr>
                <w:kern w:val="2"/>
              </w:rPr>
              <w:t xml:space="preserve"> </w:t>
            </w:r>
            <w:r w:rsidRPr="00561DAF">
              <w:rPr>
                <w:kern w:val="2"/>
              </w:rPr>
              <w:t>_________________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561DAF">
              <w:rPr>
                <w:kern w:val="2"/>
              </w:rPr>
              <w:t>geraten. Das löst eine</w:t>
            </w:r>
            <w:r>
              <w:rPr>
                <w:kern w:val="2"/>
              </w:rPr>
              <w:t xml:space="preserve"> </w:t>
            </w:r>
            <w:r w:rsidRPr="00561DAF">
              <w:rPr>
                <w:kern w:val="2"/>
              </w:rPr>
              <w:t>_________________</w:t>
            </w:r>
            <w:r>
              <w:rPr>
                <w:kern w:val="2"/>
              </w:rPr>
              <w:t xml:space="preserve"> </w:t>
            </w:r>
            <w:r w:rsidRPr="00561DAF">
              <w:rPr>
                <w:kern w:val="2"/>
              </w:rPr>
              <w:t>aus. Das Rutschen wird verstärkt, wenn der Hang besonders</w:t>
            </w:r>
            <w:r>
              <w:rPr>
                <w:kern w:val="2"/>
              </w:rPr>
              <w:t xml:space="preserve"> __________</w:t>
            </w:r>
            <w:r w:rsidRPr="00561DAF">
              <w:rPr>
                <w:kern w:val="2"/>
              </w:rPr>
              <w:t xml:space="preserve"> ist oder dort keine </w:t>
            </w:r>
            <w:r>
              <w:rPr>
                <w:kern w:val="2"/>
              </w:rPr>
              <w:t>_________________</w:t>
            </w:r>
            <w:r w:rsidRPr="00561DAF">
              <w:rPr>
                <w:kern w:val="2"/>
              </w:rPr>
              <w:t xml:space="preserve"> mehr wachsen.</w:t>
            </w:r>
          </w:p>
        </w:tc>
      </w:tr>
    </w:tbl>
    <w:p w:rsidR="00E36BA6" w:rsidRDefault="00E36BA6" w:rsidP="00E36BA6"/>
    <w:p w:rsidR="00E36BA6" w:rsidRDefault="00E36BA6" w:rsidP="00E36BA6">
      <w:pPr>
        <w:spacing w:after="0"/>
        <w:rPr>
          <w:b/>
        </w:rPr>
      </w:pPr>
      <w:r>
        <w:rPr>
          <w:b/>
        </w:rPr>
        <w:t>Mystery-Kärtchen</w:t>
      </w:r>
    </w:p>
    <w:p w:rsidR="00E36BA6" w:rsidRDefault="00E36BA6" w:rsidP="00E36BA6"/>
    <w:p w:rsidR="00E36BA6" w:rsidRDefault="00E36BA6" w:rsidP="00E36BA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6F08F" wp14:editId="72279934">
                <wp:simplePos x="0" y="0"/>
                <wp:positionH relativeFrom="column">
                  <wp:posOffset>2095</wp:posOffset>
                </wp:positionH>
                <wp:positionV relativeFrom="paragraph">
                  <wp:posOffset>129540</wp:posOffset>
                </wp:positionV>
                <wp:extent cx="5766170" cy="2291938"/>
                <wp:effectExtent l="0" t="0" r="6350" b="0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170" cy="22919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BA6" w:rsidRPr="003F39F4" w:rsidRDefault="00E36BA6" w:rsidP="00E36BA6">
                            <w:pPr>
                              <w:pBdr>
                                <w:top w:val="single" w:sz="2" w:space="1" w:color="808080" w:themeColor="background1" w:themeShade="80"/>
                                <w:left w:val="single" w:sz="2" w:space="9" w:color="808080" w:themeColor="background1" w:themeShade="80"/>
                                <w:bottom w:val="single" w:sz="2" w:space="1" w:color="808080" w:themeColor="background1" w:themeShade="80"/>
                                <w:right w:val="single" w:sz="2" w:space="4" w:color="808080" w:themeColor="background1" w:themeShade="80"/>
                              </w:pBd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3F39F4">
                              <w:rPr>
                                <w:b/>
                                <w:sz w:val="26"/>
                                <w:szCs w:val="26"/>
                              </w:rPr>
                              <w:t>Wie entsteht eine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39F4">
                              <w:rPr>
                                <w:b/>
                                <w:sz w:val="26"/>
                                <w:szCs w:val="26"/>
                              </w:rPr>
                              <w:t>Schneelawine?</w:t>
                            </w:r>
                          </w:p>
                          <w:p w:rsidR="00E36BA6" w:rsidRDefault="00E36BA6" w:rsidP="00E36BA6">
                            <w:pPr>
                              <w:pStyle w:val="TabellenInhalt"/>
                              <w:pBdr>
                                <w:top w:val="single" w:sz="2" w:space="1" w:color="808080" w:themeColor="background1" w:themeShade="80"/>
                                <w:left w:val="single" w:sz="2" w:space="9" w:color="808080" w:themeColor="background1" w:themeShade="80"/>
                                <w:bottom w:val="single" w:sz="2" w:space="1" w:color="808080" w:themeColor="background1" w:themeShade="80"/>
                                <w:right w:val="single" w:sz="2" w:space="4" w:color="808080" w:themeColor="background1" w:themeShade="80"/>
                              </w:pBd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7CA7">
                              <w:rPr>
                                <w:b/>
                                <w:sz w:val="20"/>
                                <w:szCs w:val="20"/>
                              </w:rPr>
                              <w:t>Definitio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 Lawine</w:t>
                            </w:r>
                            <w:r w:rsidRPr="002B7CA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.15pt;margin-top:10.2pt;width:454.05pt;height:1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" fillcolor="white [3201]" stroked="f" strokeweight="1pt">
                <v:textbox>
                  <w:txbxContent>
                    <w:p w:rsidR="00E36BA6" w:rsidRPr="003F39F4" w:rsidRDefault="00E36BA6" w:rsidP="00E36BA6">
                      <w:pPr>
                        <w:pBdr>
                          <w:top w:val="single" w:sz="2" w:space="1" w:color="808080" w:themeColor="background1" w:themeShade="80"/>
                          <w:left w:val="single" w:sz="2" w:space="9" w:color="808080" w:themeColor="background1" w:themeShade="80"/>
                          <w:bottom w:val="single" w:sz="2" w:space="1" w:color="808080" w:themeColor="background1" w:themeShade="80"/>
                          <w:right w:val="single" w:sz="2" w:space="4" w:color="808080" w:themeColor="background1" w:themeShade="80"/>
                        </w:pBd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Pr="003F39F4">
                        <w:rPr>
                          <w:b/>
                          <w:sz w:val="26"/>
                          <w:szCs w:val="26"/>
                        </w:rPr>
                        <w:t>Wie entsteht eine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3F39F4">
                        <w:rPr>
                          <w:b/>
                          <w:sz w:val="26"/>
                          <w:szCs w:val="26"/>
                        </w:rPr>
                        <w:t>Schneelawine?</w:t>
                      </w:r>
                    </w:p>
                    <w:p w:rsidR="00E36BA6" w:rsidRDefault="00E36BA6" w:rsidP="00E36BA6">
                      <w:pPr>
                        <w:pStyle w:val="TabellenInhalt"/>
                        <w:pBdr>
                          <w:top w:val="single" w:sz="2" w:space="1" w:color="808080" w:themeColor="background1" w:themeShade="80"/>
                          <w:left w:val="single" w:sz="2" w:space="9" w:color="808080" w:themeColor="background1" w:themeShade="80"/>
                          <w:bottom w:val="single" w:sz="2" w:space="1" w:color="808080" w:themeColor="background1" w:themeShade="80"/>
                          <w:right w:val="single" w:sz="2" w:space="4" w:color="808080" w:themeColor="background1" w:themeShade="80"/>
                        </w:pBd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2B7CA7">
                        <w:rPr>
                          <w:b/>
                          <w:sz w:val="20"/>
                          <w:szCs w:val="20"/>
                        </w:rPr>
                        <w:t>Definitio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 Lawine</w:t>
                      </w:r>
                      <w:r w:rsidRPr="002B7CA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9414" w:type="dxa"/>
        <w:jc w:val="center"/>
        <w:tblInd w:w="53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397"/>
        <w:gridCol w:w="4199"/>
      </w:tblGrid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lastRenderedPageBreak/>
              <w:t>1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CC7DDE">
              <w:rPr>
                <w:szCs w:val="22"/>
              </w:rPr>
              <w:t>Wenn viel Schnee fällt, drückt der neue Schnee auf den alten Schnee, der bereits auf dem Hang liegt.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2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szCs w:val="22"/>
              </w:rPr>
              <w:t xml:space="preserve">Je steiler der Hang ist, umso schneller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kann sich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eine Lawine aus den Schneemassen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herauslösen.</w:t>
            </w: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199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CC7DDE">
              <w:rPr>
                <w:b/>
                <w:bCs/>
                <w:szCs w:val="22"/>
              </w:rPr>
              <w:t>3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szCs w:val="22"/>
              </w:rPr>
              <w:t xml:space="preserve">Es bildet sich eine dünne Wasserschicht, auf der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sich die Schneemassen schnell bis ins Tal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bewegen können.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4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szCs w:val="22"/>
              </w:rPr>
              <w:t xml:space="preserve">Eine Lawine besteht aus einer enormen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Masse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 von Schnee oder Eis, die sich entlang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eines Hanges bewegt.</w:t>
            </w: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199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5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CC7DDE">
              <w:rPr>
                <w:szCs w:val="22"/>
              </w:rPr>
              <w:t>Im Winter liegt in den Alpen viel Schnee. Das lockt viele Wintersportler als Touristen in die Region.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6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szCs w:val="22"/>
              </w:rPr>
              <w:t xml:space="preserve">In der Umgebung der Hotels wurden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große Waldflächen für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den Bau von Skipisten gerodet.</w:t>
            </w: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199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7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CC7DDE">
              <w:rPr>
                <w:szCs w:val="22"/>
              </w:rPr>
              <w:t xml:space="preserve">Hohe Zäune dienen der Absperrung gegen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losgelöste Lawinen. Sie sollen diese aufhalten, damit sie sich nicht ungebremst auf das Tal zubewegen.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8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szCs w:val="22"/>
              </w:rPr>
              <w:t xml:space="preserve">Je länger Sonnenstrahlen auf einen Hang treffen, desto höher ist die Gefahr, dass sich eine Lawine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aus den Schneemassen herauslöst.</w:t>
            </w: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199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9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CC7DDE">
              <w:rPr>
                <w:szCs w:val="22"/>
              </w:rPr>
              <w:t xml:space="preserve">Der natürliche Schutz vor Lawinen ist häufig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nicht mehr vorhanden.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10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szCs w:val="22"/>
              </w:rPr>
              <w:t xml:space="preserve">An Berghängen, die Richtung Norden zeigen,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kommt es seltener zu Lawinen.</w:t>
            </w: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199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11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CC7DDE">
              <w:rPr>
                <w:szCs w:val="22"/>
              </w:rPr>
              <w:t xml:space="preserve">Je kälter es ist, desto länger dauert es, bis sich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eine Lawine bildet.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12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szCs w:val="22"/>
              </w:rPr>
              <w:t xml:space="preserve">Je steiler die Sonnenstrahlen auf den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Berghang treffen, desto schneller wird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der Schnee erwärmt.</w:t>
            </w: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199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13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CC7DDE">
              <w:rPr>
                <w:szCs w:val="22"/>
              </w:rPr>
              <w:t xml:space="preserve">Die Bodenbedeckung ist bei der Bildung einer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Lawine von besonderer Bedeutung: In Gebieten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mit dichtem Wald wird das Rutschen von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Schneefeldern deutlich erschwert.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199" w:type="dxa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b/>
                <w:bCs/>
                <w:szCs w:val="22"/>
              </w:rPr>
              <w:t>14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szCs w:val="22"/>
              </w:rPr>
              <w:t xml:space="preserve">Wenn weiterer Druck hinzukommt, zum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Beispiel durch neuen Schnee oder einen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 xml:space="preserve">Skifahrer, schmilzt der Schnee der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untersten Schicht.</w:t>
            </w:r>
          </w:p>
        </w:tc>
      </w:tr>
      <w:tr w:rsidR="00E36BA6" w:rsidTr="00E62831">
        <w:trPr>
          <w:trHeight w:val="340"/>
          <w:jc w:val="center"/>
        </w:trPr>
        <w:tc>
          <w:tcPr>
            <w:tcW w:w="4818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199" w:type="dxa"/>
            <w:tcBorders>
              <w:left w:val="nil"/>
              <w:right w:val="nil"/>
            </w:tcBorders>
            <w:shd w:val="clear" w:color="auto" w:fill="auto"/>
          </w:tcPr>
          <w:p w:rsidR="00E36BA6" w:rsidRPr="00682385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36BA6" w:rsidRPr="00CC7DDE" w:rsidTr="00E62831">
        <w:trPr>
          <w:trHeight w:val="340"/>
          <w:jc w:val="center"/>
        </w:trPr>
        <w:tc>
          <w:tcPr>
            <w:tcW w:w="4818" w:type="dxa"/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CC7DDE">
              <w:rPr>
                <w:b/>
                <w:bCs/>
                <w:szCs w:val="22"/>
              </w:rPr>
              <w:t>15</w:t>
            </w:r>
          </w:p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  <w:r w:rsidRPr="00CC7DDE">
              <w:rPr>
                <w:szCs w:val="22"/>
              </w:rPr>
              <w:t xml:space="preserve">Eine Wiese unter dem Schnee wirkt wie eine </w:t>
            </w:r>
            <w:r>
              <w:rPr>
                <w:szCs w:val="22"/>
              </w:rPr>
              <w:br/>
            </w:r>
            <w:r w:rsidRPr="00CC7DDE">
              <w:rPr>
                <w:szCs w:val="22"/>
              </w:rPr>
              <w:t>eingeseifte Unterlage, wodurch der Schnee noch schneller zu rutschen beginnt.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36BA6" w:rsidRPr="00BB6A89" w:rsidRDefault="00E36BA6" w:rsidP="00E62831">
            <w:pPr>
              <w:rPr>
                <w:lang w:eastAsia="hi-IN" w:bidi="hi-IN"/>
              </w:rPr>
            </w:pPr>
          </w:p>
        </w:tc>
        <w:tc>
          <w:tcPr>
            <w:tcW w:w="4199" w:type="dxa"/>
            <w:shd w:val="clear" w:color="auto" w:fill="auto"/>
          </w:tcPr>
          <w:p w:rsidR="00E36BA6" w:rsidRPr="00CC7DDE" w:rsidRDefault="00E36BA6" w:rsidP="00E62831">
            <w:pPr>
              <w:pStyle w:val="TabellenInhalt"/>
              <w:spacing w:after="0" w:line="240" w:lineRule="auto"/>
              <w:jc w:val="center"/>
              <w:rPr>
                <w:szCs w:val="22"/>
              </w:rPr>
            </w:pPr>
          </w:p>
          <w:p w:rsidR="00E36BA6" w:rsidRPr="00CC7DDE" w:rsidRDefault="00E36BA6" w:rsidP="00E62831">
            <w:pPr>
              <w:pStyle w:val="TabellenInhalt"/>
              <w:spacing w:after="0" w:line="240" w:lineRule="auto"/>
              <w:rPr>
                <w:szCs w:val="22"/>
              </w:rPr>
            </w:pPr>
          </w:p>
        </w:tc>
      </w:tr>
    </w:tbl>
    <w:p w:rsidR="00E36BA6" w:rsidRDefault="00E36BA6" w:rsidP="00E7144E"/>
    <w:sectPr w:rsidR="00E36BA6" w:rsidSect="00E36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22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A6" w:rsidRDefault="00E36BA6" w:rsidP="00E36BA6">
      <w:pPr>
        <w:spacing w:after="0"/>
      </w:pPr>
      <w:r>
        <w:separator/>
      </w:r>
    </w:p>
  </w:endnote>
  <w:endnote w:type="continuationSeparator" w:id="0">
    <w:p w:rsidR="00E36BA6" w:rsidRDefault="00E36BA6" w:rsidP="00E36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F5" w:rsidRDefault="004F29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E4" w:rsidRPr="006F164A" w:rsidRDefault="006F164A" w:rsidP="00F16102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>, vgl. LISUM, 2018. H</w:t>
    </w:r>
    <w:bookmarkStart w:id="0" w:name="_GoBack"/>
    <w:bookmarkEnd w:id="0"/>
    <w:r>
      <w:rPr>
        <w:sz w:val="18"/>
        <w:szCs w:val="18"/>
      </w:rPr>
      <w:t xml:space="preserve">andreichung </w:t>
    </w:r>
    <w:hyperlink r:id="rId2" w:history="1">
      <w:r>
        <w:rPr>
          <w:rStyle w:val="Hyperlink"/>
          <w:sz w:val="18"/>
          <w:szCs w:val="18"/>
        </w:rPr>
        <w:t>Gesellschaftswissenschaften 5/6 unterrichten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F5" w:rsidRDefault="004F29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A6" w:rsidRDefault="00E36BA6" w:rsidP="00E36BA6">
      <w:pPr>
        <w:spacing w:after="0"/>
      </w:pPr>
      <w:r>
        <w:separator/>
      </w:r>
    </w:p>
  </w:footnote>
  <w:footnote w:type="continuationSeparator" w:id="0">
    <w:p w:rsidR="00E36BA6" w:rsidRDefault="00E36BA6" w:rsidP="00E36B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F5" w:rsidRDefault="004F29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F5" w:rsidRDefault="004F29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F5" w:rsidRDefault="004F29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E9A"/>
    <w:multiLevelType w:val="hybridMultilevel"/>
    <w:tmpl w:val="99A00D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CD4028"/>
    <w:multiLevelType w:val="hybridMultilevel"/>
    <w:tmpl w:val="F886D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235"/>
    <w:multiLevelType w:val="hybridMultilevel"/>
    <w:tmpl w:val="D1E85756"/>
    <w:lvl w:ilvl="0" w:tplc="F628F5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310327"/>
    <w:multiLevelType w:val="hybridMultilevel"/>
    <w:tmpl w:val="5516834E"/>
    <w:lvl w:ilvl="0" w:tplc="DF9E5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6"/>
    <w:rsid w:val="00234D97"/>
    <w:rsid w:val="004F29F5"/>
    <w:rsid w:val="006F164A"/>
    <w:rsid w:val="00757B73"/>
    <w:rsid w:val="00881EBA"/>
    <w:rsid w:val="008C3444"/>
    <w:rsid w:val="008E2EE4"/>
    <w:rsid w:val="00CA639E"/>
    <w:rsid w:val="00E36BA6"/>
    <w:rsid w:val="00E7144E"/>
    <w:rsid w:val="00F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BA6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qFormat/>
    <w:rsid w:val="00E36BA6"/>
    <w:pPr>
      <w:spacing w:before="480"/>
      <w:jc w:val="left"/>
    </w:pPr>
    <w:rPr>
      <w:b/>
      <w:caps/>
      <w:color w:val="31849B" w:themeColor="accent5" w:themeShade="BF"/>
    </w:rPr>
  </w:style>
  <w:style w:type="paragraph" w:customStyle="1" w:styleId="TabellenInhalt">
    <w:name w:val="Tabellen Inhalt"/>
    <w:basedOn w:val="Standard"/>
    <w:rsid w:val="00E36BA6"/>
    <w:pPr>
      <w:widowControl w:val="0"/>
      <w:suppressLineNumbers/>
      <w:spacing w:line="276" w:lineRule="auto"/>
    </w:pPr>
    <w:rPr>
      <w:rFonts w:asciiTheme="minorHAnsi" w:eastAsia="SimSun" w:hAnsiTheme="minorHAnsi" w:cs="Mangal"/>
      <w:kern w:val="1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E36BA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BA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6BA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6BA6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757B7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F1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BA6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qFormat/>
    <w:rsid w:val="00E36BA6"/>
    <w:pPr>
      <w:spacing w:before="480"/>
      <w:jc w:val="left"/>
    </w:pPr>
    <w:rPr>
      <w:b/>
      <w:caps/>
      <w:color w:val="31849B" w:themeColor="accent5" w:themeShade="BF"/>
    </w:rPr>
  </w:style>
  <w:style w:type="paragraph" w:customStyle="1" w:styleId="TabellenInhalt">
    <w:name w:val="Tabellen Inhalt"/>
    <w:basedOn w:val="Standard"/>
    <w:rsid w:val="00E36BA6"/>
    <w:pPr>
      <w:widowControl w:val="0"/>
      <w:suppressLineNumbers/>
      <w:spacing w:line="276" w:lineRule="auto"/>
    </w:pPr>
    <w:rPr>
      <w:rFonts w:asciiTheme="minorHAnsi" w:eastAsia="SimSun" w:hAnsiTheme="minorHAnsi" w:cs="Mangal"/>
      <w:kern w:val="1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E36BA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BA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6BA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6BA6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757B7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F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</dc:creator>
  <cp:lastModifiedBy>Wenzel</cp:lastModifiedBy>
  <cp:revision>6</cp:revision>
  <dcterms:created xsi:type="dcterms:W3CDTF">2018-07-09T14:41:00Z</dcterms:created>
  <dcterms:modified xsi:type="dcterms:W3CDTF">2018-07-19T06:50:00Z</dcterms:modified>
</cp:coreProperties>
</file>