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8C3" w:rsidRDefault="007F5C1E" w:rsidP="003440ED">
      <w:pPr>
        <w:framePr w:w="3192" w:h="505" w:hSpace="181" w:wrap="around" w:vAnchor="page" w:hAnchor="page" w:x="8115" w:y="2641" w:anchorLock="1"/>
        <w:shd w:val="solid" w:color="FFFFFF" w:fill="FFFFFF"/>
        <w:jc w:val="left"/>
      </w:pPr>
      <w:r>
        <w:t>Ludwigsfelde,</w:t>
      </w:r>
      <w:r w:rsidR="00BD56C4">
        <w:t xml:space="preserve"> 1</w:t>
      </w:r>
      <w:r w:rsidR="0047051D">
        <w:t>9</w:t>
      </w:r>
      <w:r w:rsidR="00BD56C4">
        <w:t>.03.2020</w:t>
      </w:r>
    </w:p>
    <w:p w:rsidR="009077A1" w:rsidRDefault="009077A1" w:rsidP="000579ED">
      <w:pPr>
        <w:pStyle w:val="Betreff"/>
        <w:spacing w:after="0"/>
      </w:pPr>
    </w:p>
    <w:p w:rsidR="009077A1" w:rsidRDefault="009077A1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3440ED" w:rsidRDefault="003440ED" w:rsidP="000579ED">
      <w:pPr>
        <w:pStyle w:val="Betreff"/>
        <w:spacing w:after="0"/>
      </w:pPr>
    </w:p>
    <w:p w:rsidR="00857ADD" w:rsidRPr="00C01E86" w:rsidRDefault="00857ADD" w:rsidP="00857ADD">
      <w:pPr>
        <w:pStyle w:val="Betreff"/>
        <w:spacing w:after="0"/>
        <w:rPr>
          <w:rFonts w:asciiTheme="minorHAnsi" w:hAnsiTheme="minorHAnsi" w:cstheme="minorHAnsi"/>
          <w:color w:val="C00000"/>
        </w:rPr>
      </w:pPr>
    </w:p>
    <w:p w:rsidR="000C7DB5" w:rsidRDefault="00857ADD" w:rsidP="000C7DB5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C01E86">
        <w:rPr>
          <w:rFonts w:asciiTheme="minorHAnsi" w:hAnsiTheme="minorHAnsi" w:cstheme="minorHAnsi"/>
          <w:color w:val="C00000"/>
        </w:rPr>
        <w:t>Fach: Gesellschaftswissenschaften 5/6</w:t>
      </w:r>
      <w:r w:rsidR="000C7DB5">
        <w:rPr>
          <w:rFonts w:asciiTheme="minorHAnsi" w:hAnsiTheme="minorHAnsi" w:cstheme="minorHAnsi"/>
          <w:color w:val="C00000"/>
        </w:rPr>
        <w:t xml:space="preserve">, </w:t>
      </w:r>
      <w:r w:rsidR="000C7DB5" w:rsidRPr="000C7DB5">
        <w:rPr>
          <w:rFonts w:asciiTheme="minorHAnsi" w:hAnsiTheme="minorHAnsi" w:cstheme="minorHAnsi"/>
          <w:color w:val="C00000"/>
        </w:rPr>
        <w:t>Medien und Materialien</w:t>
      </w:r>
      <w:r w:rsidR="000C7DB5">
        <w:rPr>
          <w:rFonts w:asciiTheme="minorHAnsi" w:hAnsiTheme="minorHAnsi" w:cstheme="minorHAnsi"/>
          <w:color w:val="C00000"/>
        </w:rPr>
        <w:t xml:space="preserve">, Themenfeld: </w:t>
      </w:r>
      <w:r w:rsidR="000C7DB5">
        <w:rPr>
          <w:rFonts w:asciiTheme="minorHAnsi" w:hAnsiTheme="minorHAnsi" w:cstheme="minorHAnsi"/>
          <w:color w:val="C00000"/>
        </w:rPr>
        <w:br/>
      </w:r>
    </w:p>
    <w:p w:rsidR="000C7DB5" w:rsidRPr="000C7DB5" w:rsidRDefault="000C7DB5" w:rsidP="000C7DB5">
      <w:pPr>
        <w:pStyle w:val="Betreff"/>
        <w:spacing w:after="0"/>
        <w:rPr>
          <w:rFonts w:asciiTheme="minorHAnsi" w:hAnsiTheme="minorHAnsi" w:cstheme="minorHAnsi"/>
          <w:color w:val="C00000"/>
        </w:rPr>
      </w:pPr>
      <w:r w:rsidRPr="000C7DB5">
        <w:rPr>
          <w:rFonts w:asciiTheme="minorHAnsi" w:hAnsiTheme="minorHAnsi" w:cstheme="minorHAnsi"/>
          <w:color w:val="C00000"/>
        </w:rPr>
        <w:t>3.3 Stadt und städtische Vielfalt – Gewinn oder ein Problem?</w:t>
      </w:r>
    </w:p>
    <w:p w:rsidR="000C7DB5" w:rsidRPr="000C7DB5" w:rsidRDefault="000C7DB5" w:rsidP="000C7DB5">
      <w:pPr>
        <w:rPr>
          <w:rFonts w:asciiTheme="minorHAnsi" w:hAnsiTheme="minorHAnsi" w:cstheme="minorHAnsi"/>
          <w:b/>
          <w:sz w:val="22"/>
          <w:szCs w:val="22"/>
        </w:rPr>
      </w:pPr>
    </w:p>
    <w:p w:rsidR="000C7DB5" w:rsidRPr="000C7DB5" w:rsidRDefault="000C7DB5" w:rsidP="000C7DB5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0C7DB5">
        <w:rPr>
          <w:rFonts w:asciiTheme="minorHAnsi" w:hAnsiTheme="minorHAnsi" w:cstheme="minorHAnsi"/>
          <w:b/>
          <w:color w:val="C00000"/>
          <w:sz w:val="22"/>
          <w:szCs w:val="22"/>
        </w:rPr>
        <w:t>Thema: Frühe Städte und Großstädte früher</w:t>
      </w:r>
    </w:p>
    <w:p w:rsidR="000C7DB5" w:rsidRPr="000C7DB5" w:rsidRDefault="000C7DB5" w:rsidP="000C7DB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C7DB5" w:rsidRPr="000C7DB5" w:rsidTr="000C7DB5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7DB5" w:rsidRDefault="000C7DB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b/>
                <w:sz w:val="22"/>
                <w:szCs w:val="22"/>
              </w:rPr>
              <w:t>Thema / Beschreibung</w:t>
            </w:r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b/>
                <w:sz w:val="22"/>
                <w:szCs w:val="22"/>
              </w:rPr>
              <w:t>Wo finde ich es</w:t>
            </w:r>
          </w:p>
        </w:tc>
      </w:tr>
      <w:tr w:rsidR="000C7DB5" w:rsidRPr="000C7DB5" w:rsidTr="000C7DB5">
        <w:tc>
          <w:tcPr>
            <w:tcW w:w="9606" w:type="dxa"/>
            <w:gridSpan w:val="2"/>
            <w:shd w:val="clear" w:color="auto" w:fill="F2F2F2" w:themeFill="background1" w:themeFillShade="F2"/>
          </w:tcPr>
          <w:p w:rsidR="000C7DB5" w:rsidRDefault="000C7DB5" w:rsidP="00546A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b/>
                <w:sz w:val="22"/>
                <w:szCs w:val="22"/>
              </w:rPr>
              <w:t>Bilder / Karikaturen / Plakate</w:t>
            </w:r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 xml:space="preserve">Ausgrabungsbilder von </w:t>
            </w:r>
            <w:proofErr w:type="spellStart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Chatal</w:t>
            </w:r>
            <w:proofErr w:type="spellEnd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Höyük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https://whc.unesco.org/en/list/1405/gallery/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Rom Antike Metropole Karte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https://diercke.westermann.de/content/rom-antike-metropole-978-3-14-100870-8-141-4-2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Wasserversorgung Rom Karte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https://media.diercke.net/omeda/800/1_100274_HUWG_AntikesRom_Wasserversorgung_U421_.jpg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0C7DB5">
        <w:tc>
          <w:tcPr>
            <w:tcW w:w="9606" w:type="dxa"/>
            <w:gridSpan w:val="2"/>
            <w:shd w:val="clear" w:color="auto" w:fill="F2F2F2" w:themeFill="background1" w:themeFillShade="F2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b/>
                <w:sz w:val="22"/>
                <w:szCs w:val="22"/>
              </w:rPr>
              <w:t>Film / Spielfilme /Clips/ Theaterstücke</w:t>
            </w:r>
          </w:p>
        </w:tc>
      </w:tr>
      <w:tr w:rsidR="000C7DB5" w:rsidRPr="000C7DB5" w:rsidTr="00546ADC">
        <w:tc>
          <w:tcPr>
            <w:tcW w:w="3794" w:type="dxa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Wie leben die Römer in der Stadt</w:t>
            </w:r>
          </w:p>
        </w:tc>
        <w:tc>
          <w:tcPr>
            <w:tcW w:w="5812" w:type="dxa"/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https://www.planet-schule.de/wissenspool/das-roemer-experiment/inhalt/sendungen/das-roemer-experiment/wie-leben-die-roemer-in-der-stadt.html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Wie bauen die Römer</w:t>
            </w:r>
          </w:p>
        </w:tc>
        <w:tc>
          <w:tcPr>
            <w:tcW w:w="5812" w:type="dxa"/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https://www.planet-schule.de/wissenspool/das-roemer-experiment/inhalt/sendungen/das-roemer-experiment/wie-bauen-die-roemer.html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5 Fakten über den Alltag der Römer</w:t>
            </w:r>
          </w:p>
        </w:tc>
        <w:tc>
          <w:tcPr>
            <w:tcW w:w="5812" w:type="dxa"/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https://www.zdf.de/dokumentation/terra-x/videos/fuenf-fakten-ueber-alltag-roemer-100.html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0C7DB5">
        <w:tc>
          <w:tcPr>
            <w:tcW w:w="9606" w:type="dxa"/>
            <w:gridSpan w:val="2"/>
            <w:shd w:val="clear" w:color="auto" w:fill="F2F2F2" w:themeFill="background1" w:themeFillShade="F2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b/>
                <w:sz w:val="22"/>
                <w:szCs w:val="22"/>
              </w:rPr>
              <w:t>Modelle (konventionell /3-D im Internet)</w:t>
            </w: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3D Modell Antikes Rom mit wichtigen Bauwerken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https://www.euxus.de/rom/b800/4A240151-rom-antikes-rom.jpg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Kolosseum virtuell erkunden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https://segu-geschichte.de/kolosseum/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Ausbreitung des römischen Reiches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http://www.kinderzeitmaschine.de/antike/karte.html?no_cache=1&amp;ht=3&amp;ut1=8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 xml:space="preserve">3D Modell </w:t>
            </w:r>
            <w:proofErr w:type="spellStart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Chatal</w:t>
            </w:r>
            <w:proofErr w:type="spellEnd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Höyuk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anchor="/media/File:MUFT_-_Catal_H%C3%B6y%C3%BCk_Modell.jpg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https://de.wikipedia.org/wiki/%C3%87atalh%C3%B6y%C3%BCk#/media/File:MUFT_-_Catal_H%C3%B6y%C3%BCk_Modell.jpg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7DB5" w:rsidRDefault="000C7DB5">
      <w:r>
        <w:br w:type="page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C7DB5" w:rsidRPr="000C7DB5" w:rsidTr="000C7DB5">
        <w:tc>
          <w:tcPr>
            <w:tcW w:w="9606" w:type="dxa"/>
            <w:gridSpan w:val="2"/>
            <w:shd w:val="clear" w:color="auto" w:fill="F2F2F2" w:themeFill="background1" w:themeFillShade="F2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Interaktive Medien / Internetseiten / Apps</w:t>
            </w: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 xml:space="preserve">Das Leben im </w:t>
            </w:r>
            <w:proofErr w:type="spellStart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Alten</w:t>
            </w:r>
            <w:proofErr w:type="spellEnd"/>
            <w:r w:rsidRPr="000C7DB5">
              <w:rPr>
                <w:rFonts w:asciiTheme="minorHAnsi" w:hAnsiTheme="minorHAnsi" w:cstheme="minorHAnsi"/>
                <w:sz w:val="22"/>
                <w:szCs w:val="22"/>
              </w:rPr>
              <w:t xml:space="preserve"> Rom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http://www.kinderzeitmaschine.de/antike/lucys-wissensbox/kategorie/alltag-das-leben-im-alten-rom-von-bulla-astragalen-und-wagenrennen.html?no_cache=1&amp;ht=3&amp;ut1=8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Materialien zum Film „Wie bauen die Römer“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https://www.planet-schule.de/wissenspool/das-roemer-experiment/inhalt/unterricht-geschichte/wie-bauen-die-roemer.html#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0C7DB5">
        <w:tc>
          <w:tcPr>
            <w:tcW w:w="9606" w:type="dxa"/>
            <w:gridSpan w:val="2"/>
            <w:shd w:val="clear" w:color="auto" w:fill="F2F2F2" w:themeFill="background1" w:themeFillShade="F2"/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b/>
                <w:sz w:val="22"/>
                <w:szCs w:val="22"/>
              </w:rPr>
              <w:t>Spiele: Brettspiele / Online / Quiz</w:t>
            </w: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Spielen wie die Römer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9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http://www.kinderzeitmaschine.de/antike/mach-mit/tipp/spielen-wie-die-roemer.html?no_cache=1&amp;ht=3&amp;ut1=8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Rom Quiz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http://www.kinderzeitmaschine.de/antike/quiz.html?no_cache=1&amp;ht=3&amp;ut1=8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B5" w:rsidRPr="000C7DB5" w:rsidTr="00546ADC">
        <w:tc>
          <w:tcPr>
            <w:tcW w:w="3794" w:type="dxa"/>
            <w:tcBorders>
              <w:bottom w:val="single" w:sz="4" w:space="0" w:color="auto"/>
            </w:tcBorders>
          </w:tcPr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Das Römer Experiment</w:t>
            </w:r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7DB5">
              <w:rPr>
                <w:rFonts w:asciiTheme="minorHAnsi" w:hAnsiTheme="minorHAnsi" w:cstheme="minorHAnsi"/>
                <w:sz w:val="22"/>
                <w:szCs w:val="22"/>
              </w:rPr>
              <w:t>Interaktives Spiel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C7DB5" w:rsidRPr="000C7DB5" w:rsidRDefault="00324C2C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0C7DB5" w:rsidRPr="000C7D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https://www.planet-schule.de/sf/multimedia-lernspiele-detail.php?projekt=roemer-experiment</w:t>
              </w:r>
            </w:hyperlink>
          </w:p>
          <w:p w:rsidR="000C7DB5" w:rsidRPr="000C7DB5" w:rsidRDefault="000C7DB5" w:rsidP="00546A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7DAE" w:rsidRPr="003F592E" w:rsidRDefault="00957DAE" w:rsidP="003F592E">
      <w:pPr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sectPr w:rsidR="00957DAE" w:rsidRPr="003F592E" w:rsidSect="00244D7A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868" w:right="1418" w:bottom="1418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2C" w:rsidRDefault="00324C2C">
      <w:r>
        <w:separator/>
      </w:r>
    </w:p>
  </w:endnote>
  <w:endnote w:type="continuationSeparator" w:id="0">
    <w:p w:rsidR="00324C2C" w:rsidRDefault="0032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8277A" w:rsidRDefault="0008277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7672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8277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38ED">
      <w:rPr>
        <w:rStyle w:val="Seitenzahl"/>
        <w:noProof/>
      </w:rPr>
      <w:t>2</w:t>
    </w:r>
    <w:r>
      <w:rPr>
        <w:rStyle w:val="Seitenzahl"/>
      </w:rPr>
      <w:fldChar w:fldCharType="end"/>
    </w:r>
  </w:p>
  <w:p w:rsidR="00A6619F" w:rsidRDefault="003440ED" w:rsidP="00A6619F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7CC99E" id="Line 5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TXwwEAAGkDAAAOAAAAZHJzL2Uyb0RvYy54bWysU01v2zAMvQ/YfxB0X+wEcNEacXpIl12y&#13;&#10;LUC7H8BIsi1MFgVJiZ1/P0r5aLfdivogiCL5+PhILx+nwbCj8kGjbfh8VnKmrECpbdfwXy+bL/ec&#13;&#10;hQhWgkGrGn5SgT+uPn9ajq5WC+zRSOUZgdhQj67hfYyuLoogejVAmKFTlpwt+gEimb4rpIeR0AdT&#13;&#10;LMryrhjRS+dRqBDo9ens5KuM37ZKxJ9tG1RkpuHELebT53OfzmK1hLrz4HotLjTgHSwG0JaK3qCe&#13;&#10;IAI7eP0f1KCFx4BtnAkcCmxbLVTugbqZl/9089yDU7kXEie4m0zh42DFj+POMy0bXnFmYaARbbVV&#13;&#10;rMrSjC7UFLG2O5+aE5N9dlsUvwOzuO7BdipTfDk5ypsnMYu/UpIRHBXYj99RUgwcImadptYPCZIU&#13;&#10;YFMex+k2DjVFJs6Pgl4X9w/VXaZTQH3Ncz7EbwoHli4NN8Q548JxG2LiAfU1JJWxuNHG5GEby8aG&#13;&#10;P1SLKicENFomZwoLvtuvjWdHoHXZbEr6clPkeRvm8WBlBusVyK+XewRtzncqbuxFi9R+2sZQ71Ge&#13;&#10;dv6qEc0zs7zsXlqYt3bOfv1DVn8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Fy+BNf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A6619F">
      <w:t>Das Landesinstitut für Schule und Medien Berlin-Brandenburg ist ein gemeinsames Institut der Länder Berlin und Brandenburg, das in Form einer Einrichtung des Landes Brandenburg geführt wird.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3440ED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-38735</wp:posOffset>
              </wp:positionV>
              <wp:extent cx="0" cy="289560"/>
              <wp:effectExtent l="11430" t="8890" r="7620" b="6350"/>
              <wp:wrapNone/>
              <wp:docPr id="1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9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F3CA7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3.05pt" to="-2.85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rbzwwEAAGkDAAAOAAAAZHJzL2Uyb0RvYy54bWysU02P2yAQvVfqf0DcGztps9q14uwh2/SS&#13;&#10;tpF2+wMmgGNUYBCQ2Pn3HcjHbttbVR8QMDNv5r2HF4+jNeyoQtToWj6d1JwpJ1Bqt2/5j5f1h3vO&#13;&#10;YgInwaBTLT+pyB+X798tBt+oGfZopAqMQFxsBt/yPiXfVFUUvbIQJ+iVo2CHwUKiY9hXMsBA6NZU&#13;&#10;s7q+qwYM0gcUKka6fToH+bLgd50S6XvXRZWYaTnNlsoayrrLa7VcQLMP4HstLmPAP0xhQTtqeoN6&#13;&#10;ggTsEPRfUFaLgBG7NBFoK+w6LVThQGym9R9snnvwqnAhcaK/yRT/H6z4dtwGpiV5x5kDSxZttFPs&#13;&#10;46cszeBjQxkrtw2ZnBjds9+g+BmZw1UPbq/KiC8nT3XTXFH9VpIP0VOD3fAVJeXAIWHRaeyCzZCk&#13;&#10;ABuLHaebHWpMTJwvBd3O7h/md8WpCpprnQ8xfVFoWd603NDMBReOm5jyHNBcU3Ibh2ttTDHbODa0&#13;&#10;/GE+m5eCiEbLHMxpMex3KxPYEei5rNc1fYUURd6mBTw4WcB6BfLzZZ9Am/Oemht30SLTPwu5Q3na&#13;&#10;hqtG5GeZ8vL28oN5ey7Vr3/I8hcAAAD//wMAUEsDBBQABgAIAAAAIQCjSvKp3wAAAAwBAAAPAAAA&#13;&#10;ZHJzL2Rvd25yZXYueG1sTE9NT8MwDL0j8R8iI3HbkoJWoGs6TXxc4LQxTeKWNaYtbZzSZF359xgu&#13;&#10;cLH19Oz3ka8m14kRh9B40pDMFQik0tuGKg2716fZLYgQDVnTeUINXxhgVZyf5Saz/kQbHLexEixC&#13;&#10;ITMa6hj7TMpQ1uhMmPseibl3PzgTGQ6VtIM5sbjr5JVSqXSmIXaoTY/3NZbt9ug0xPQj7m36+dwm&#13;&#10;u3b/pl7UqNaPWl9eTA9LHusliIhT/PuAnw6cHwoOdvBHskF0GmaLG77knSYgmP/FBw3XdwuQRS7/&#13;&#10;lyi+AQAA//8DAFBLAQItABQABgAIAAAAIQC2gziS/gAAAOEBAAATAAAAAAAAAAAAAAAAAAAAAABb&#13;&#10;Q29udGVudF9UeXBlc10ueG1sUEsBAi0AFAAGAAgAAAAhADj9If/WAAAAlAEAAAsAAAAAAAAAAAAA&#13;&#10;AAAALwEAAF9yZWxzLy5yZWxzUEsBAi0AFAAGAAgAAAAhAGXitvPDAQAAaQMAAA4AAAAAAAAAAAAA&#13;&#10;AAAALgIAAGRycy9lMm9Eb2MueG1sUEsBAi0AFAAGAAgAAAAhAKNK8qnfAAAADAEAAA8AAAAAAAAA&#13;&#10;AAAAAAAAHQQAAGRycy9kb3ducmV2LnhtbFBLBQYAAAAABAAEAPMAAAApBQAAAAA=&#13;&#10;" strokecolor="red"/>
          </w:pict>
        </mc:Fallback>
      </mc:AlternateContent>
    </w:r>
    <w:r w:rsidR="0008277A">
      <w:t xml:space="preserve">Das Landesinstitut für Schule </w:t>
    </w:r>
    <w:r w:rsidR="00C01212">
      <w:t>und Medien Berlin-Brandenburg ist ein gemeinsames Institut der Länder Berlin und Brandenburg, das in Form einer Einrichtung des Landes Brandenburg geführt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2C" w:rsidRDefault="00324C2C">
      <w:r>
        <w:separator/>
      </w:r>
    </w:p>
  </w:footnote>
  <w:footnote w:type="continuationSeparator" w:id="0">
    <w:p w:rsidR="00324C2C" w:rsidRDefault="0032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3440ED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6430645</wp:posOffset>
              </wp:positionV>
              <wp:extent cx="108585" cy="0"/>
              <wp:effectExtent l="11430" t="10795" r="13335" b="8255"/>
              <wp:wrapNone/>
              <wp:docPr id="7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BD19C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506.35pt" to="-51.3pt,50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E9PwAEAAGkDAAAOAAAAZHJzL2Uyb0RvYy54bWysU02P2yAQvVfqf0DcGztR06ZWnD1ku72k&#13;&#10;baTd/oAJYBstMAhInPz7DuRjt+2tWh8QMDNv3nuDl3dHa9hBhajRtXw6qTlTTqDUrm/5r6eHDwvO&#13;&#10;YgInwaBTLT+pyO9W798tR9+oGQ5opAqMQFxsRt/yISXfVFUUg7IQJ+iVo2CHwUKiY+grGWAkdGuq&#13;&#10;WV1/qkYM0gcUKka6vT8H+argd50S6WfXRZWYaTlxS2UNZd3ltVotoekD+EGLCw34DxYWtKOmN6h7&#13;&#10;SMD2Qf8DZbUIGLFLE4G2wq7TQhUNpGZa/6XmcQCvihYyJ/qbTfHtYMWPwzYwLVv+mTMHlka00U6x&#13;&#10;2cdszehjQxlrtw1ZnDi6R79B8RyZw/UArleF4tPJU900V1R/lORD9NRgN35HSTmwT1h8OnbBZkhy&#13;&#10;gB3LOE63cahjYoIup/VivphzJq6hCpprnQ8xfVNoWd603BDngguHTUyZBzTXlNzG4YM2pgzbODa2&#13;&#10;/Mt8Ni8FEY2WOZjTYuh3axPYAfJzKV8RRZHXaQH3ThawQYH8etkn0Oa8p+bGXbzI8s9G7lCetuHq&#13;&#10;Ec2zsLy8vfxgXp9L9csfsvoNAAD//wMAUEsDBBQABgAIAAAAIQBkWb4A4wAAABQBAAAPAAAAZHJz&#13;&#10;L2Rvd25yZXYueG1sTE/BTsMwDL0j8Q+RkbhMXdIiDeiaTojR2y4MEFevMW1Fk3RNthW+fuaA4GLZ&#13;&#10;fs/P7xWryfbiSGPovNOQzhUIcrU3nWs0vL5UyR2IENEZ7L0jDV8UYFVeXhSYG39yz3TcxkawiAs5&#13;&#10;amhjHHIpQ92SxTD3AznGPvxoMfI4NtKMeGJx28tMqYW02Dn+0OJAjy3Vn9uD1RCqN9pX37N6pt5v&#13;&#10;Gk/Zfr15Qq2vr6b1ksvDEkSkKf5dwE8G9g8lG9v5gzNB9BqSNL2/ZS4jKs24Y06SqmwBYve7k2Uh&#13;&#10;/4cpzwAAAP//AwBQSwECLQAUAAYACAAAACEAtoM4kv4AAADhAQAAEwAAAAAAAAAAAAAAAAAAAAAA&#13;&#10;W0NvbnRlbnRfVHlwZXNdLnhtbFBLAQItABQABgAIAAAAIQA4/SH/1gAAAJQBAAALAAAAAAAAAAAA&#13;&#10;AAAAAC8BAABfcmVscy8ucmVsc1BLAQItABQABgAIAAAAIQAqtE9PwAEAAGkDAAAOAAAAAAAAAAAA&#13;&#10;AAAAAC4CAABkcnMvZTJvRG9jLnhtbFBLAQItABQABgAIAAAAIQBkWb4A4wAAABQBAAAPAAAAAAAA&#13;&#10;AAAAAAAAABoEAABkcnMvZG93bnJldi54bWxQSwUGAAAAAAQABADzAAAAKgUAAAAA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2919730</wp:posOffset>
              </wp:positionV>
              <wp:extent cx="108585" cy="0"/>
              <wp:effectExtent l="11430" t="5080" r="13335" b="13970"/>
              <wp:wrapNone/>
              <wp:docPr id="6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36B32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85pt,229.9pt" to="-51.3pt,22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8u5wAEAAGkDAAAOAAAAZHJzL2Uyb0RvYy54bWysU02P2yAQvVfqf0DcGyepskqtOHvIdntJ&#13;&#10;20i7/QETwDYqMAhI7Pz7DuRjt+1ttT4gYGbevPcGr+5Ha9hRhajRNXw2mXKmnECpXdfwX8+Pn5ac&#13;&#10;xQROgkGnGn5Skd+vP35YDb5Wc+zRSBUYgbhYD77hfUq+rqooemUhTtArR8EWg4VEx9BVMsBA6NZU&#13;&#10;8+n0rhowSB9QqBjp9uEc5OuC37ZKpJ9tG1VipuHELZU1lHWf12q9groL4HstLjTgDSwsaEdNb1AP&#13;&#10;kIAdgv4PymoRMGKbJgJthW2rhSoaSM1s+o+apx68KlrInOhvNsX3gxU/jrvAtGz4HWcOLI1oq51i&#13;&#10;88/ZmsHHmjI2bheyODG6J79F8Tsyh5seXKcKxeeTp7pZrqj+KsmH6KnBfviOknLgkLD4NLbBZkhy&#13;&#10;gI1lHKfbONSYmKDL2XS5WC44E9dQBfW1zoeYvim0LG8abohzwYXjNqbMA+prSm7j8FEbU4ZtHBsa&#13;&#10;/mUxX5SCiEbLHMxpMXT7jQnsCPm5lK+IosjrtIAHJwtYr0B+vewTaHPeU3PjLl5k+Wcj9yhPu3D1&#13;&#10;iOZZWF7eXn4wr8+l+uUPWf8BAAD//wMAUEsDBBQABgAIAAAAIQBlxfZq5QAAABIBAAAPAAAAZHJz&#13;&#10;L2Rvd25yZXYueG1sTI9BT8MwDIXvSPyHyEhcpi5pgcG6phNi9LYL2xDXrDVtReN0TbYVfj1GQoKL&#13;&#10;JdvPz+/LlqPtxAkH3zrSEE8VCKTSVS3VGnbbInoA4YOhynSOUMMneljmlxeZSSt3phc8bUIt2IR8&#13;&#10;ajQ0IfSplL5s0Bo/dT0S797dYE3gdqhlNZgzm9tOJkrNpDUt8YfG9PjUYPmxOVoNvnjFQ/E1KSfq&#13;&#10;7aZ2mBxW62ej9fXVuFpweVyACDiGvwv4YeD8kHOwvTtS5UWnIYrj+T1rNdzezZmEJVGskhmI/e9I&#13;&#10;5pn8j5J/AwAA//8DAFBLAQItABQABgAIAAAAIQC2gziS/gAAAOEBAAATAAAAAAAAAAAAAAAAAAAA&#13;&#10;AABbQ29udGVudF9UeXBlc10ueG1sUEsBAi0AFAAGAAgAAAAhADj9If/WAAAAlAEAAAsAAAAAAAAA&#13;&#10;AAAAAAAALwEAAF9yZWxzLy5yZWxzUEsBAi0AFAAGAAgAAAAhAC9Hy7nAAQAAaQMAAA4AAAAAAAAA&#13;&#10;AAAAAAAALgIAAGRycy9lMm9Eb2MueG1sUEsBAi0AFAAGAAgAAAAhAGXF9mrlAAAAEgEAAA8AAAAA&#13;&#10;AAAAAAAAAAAAGgQAAGRycy9kb3ducmV2LnhtbFBLBQYAAAAABAAEAPMAAAAsBQAAAAA=&#13;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7A" w:rsidRDefault="003440ED">
    <w:pPr>
      <w:pStyle w:val="Kopfzeile"/>
    </w:pPr>
    <w:r>
      <w:rPr>
        <w:noProof/>
        <w:sz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-635</wp:posOffset>
          </wp:positionH>
          <wp:positionV relativeFrom="page">
            <wp:posOffset>619760</wp:posOffset>
          </wp:positionV>
          <wp:extent cx="2051685" cy="697230"/>
          <wp:effectExtent l="0" t="0" r="5715" b="7620"/>
          <wp:wrapTight wrapText="bothSides">
            <wp:wrapPolygon edited="0">
              <wp:start x="0" y="0"/>
              <wp:lineTo x="0" y="21246"/>
              <wp:lineTo x="21460" y="21246"/>
              <wp:lineTo x="21460" y="0"/>
              <wp:lineTo x="0" y="0"/>
            </wp:wrapPolygon>
          </wp:wrapTight>
          <wp:docPr id="48" name="Bild 48" descr="Logos_Brandenbg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Logos_Brandenbg_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-81280</wp:posOffset>
          </wp:positionV>
          <wp:extent cx="1259840" cy="482600"/>
          <wp:effectExtent l="0" t="0" r="0" b="0"/>
          <wp:wrapNone/>
          <wp:docPr id="47" name="Bild 47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LOGO orig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965200</wp:posOffset>
              </wp:positionV>
              <wp:extent cx="3657600" cy="289560"/>
              <wp:effectExtent l="0" t="3175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77A" w:rsidRDefault="0008277A">
                          <w:pPr>
                            <w:pStyle w:val="Absender"/>
                          </w:pPr>
                          <w:r>
                            <w:t>Landesinstitut für Schule und Medien Berlin–Brandenburg   |   14974 Ludwigsfelde-Struveshof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9pt;margin-top:76pt;width:4in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goBCAIAAPADAAAOAAAAZHJzL2Uyb0RvYy54bWysU9tu2zAMfR+wfxD0vjjJkjQ14hRdigwD&#13;&#10;ugvQ7gNkWbaFyaJGKbGzrx8lp1nQvQ3TgyCK5BHPIbW5GzrDjgq9Blvw2WTKmbISKm2bgn9/3r9b&#13;&#10;c+aDsJUwYFXBT8rzu+3bN5ve5WoOLZhKISMQ6/PeFbwNweVZ5mWrOuEn4JQlZw3YiUAmNlmFoif0&#13;&#10;zmTz6XSV9YCVQ5DKe7p9GJ18m/DrWsnwta69CswUnGoLace0l3HPthuRNyhcq+W5DPEPVXRCW3r0&#13;&#10;AvUggmAH1H9BdVoieKjDREKXQV1rqRIHYjObvmLz1AqnEhcSx7uLTP7/wcovx2/IdFXwBWdWdNSi&#13;&#10;ZzUE9gEGNl9HeXrnc4p6chQXBrqnNieq3j2C/OGZhV0rbKPuEaFvlaiovFnMzK5SRxwfQcr+M1T0&#13;&#10;jjgESEBDjV3UjtRghE5tOl1aE2uRdPl+tbxZTcklyTdf3y5XqXeZyF+yHfrwUUHH4qHgSK1P6OL4&#13;&#10;6EOsRuQvIfExD0ZXe21MMrApdwbZUdCY7NNKBF6FGRuDLcS0ETHeJJqR2cgxDOVwlq2E6kSEEcax&#13;&#10;o29ChxbwF2c9jVzB/c+DQMWZ+WRJtNvZYhFnNBmL5c2cDLz2lNceYSVBFTxwNh53YZzrg0PdtPTS&#13;&#10;2CYL9yR0rZMGsSNjVee6aaySNOcvEOf22k5Rfz7q9jcAAAD//wMAUEsDBBQABgAIAAAAIQA2/SIq&#13;&#10;4gAAABABAAAPAAAAZHJzL2Rvd25yZXYueG1sTE/LbsJADLxX4h9WRuqlgg2oSSBkg/pQq16hfICT&#13;&#10;XZKoWW+UXUj4+5pTe7HsGXs8k+8n24mrGXzrSMFqGYEwVDndUq3g9P2x2IDwAUlj58gouBkP+2L2&#13;&#10;kGOm3UgHcz2GWrAI+QwVNCH0mZS+aoxFv3S9IebObrAYeBxqqQccWdx2ch1FibTYEn9osDdvjal+&#13;&#10;jher4Pw1PsXbsfwMp/TwnLxim5buptTjfHrfcXnZgQhmCn8XcM/A/qFgY6W7kPaiU7BYbThQYCJe&#13;&#10;c8MbcXxHSka2aQKyyOX/IMUvAAAA//8DAFBLAQItABQABgAIAAAAIQC2gziS/gAAAOEBAAATAAAA&#13;&#10;AAAAAAAAAAAAAAAAAABbQ29udGVudF9UeXBlc10ueG1sUEsBAi0AFAAGAAgAAAAhADj9If/WAAAA&#13;&#10;lAEAAAsAAAAAAAAAAAAAAAAALwEAAF9yZWxzLy5yZWxzUEsBAi0AFAAGAAgAAAAhAM0mCgEIAgAA&#13;&#10;8AMAAA4AAAAAAAAAAAAAAAAALgIAAGRycy9lMm9Eb2MueG1sUEsBAi0AFAAGAAgAAAAhADb9Iiri&#13;&#10;AAAAEAEAAA8AAAAAAAAAAAAAAAAAYgQAAGRycy9kb3ducmV2LnhtbFBLBQYAAAAABAAEAPMAAABx&#13;&#10;BQAAAAA=&#13;&#10;" stroked="f">
              <v:textbox>
                <w:txbxContent>
                  <w:p w:rsidR="0008277A" w:rsidRDefault="0008277A">
                    <w:pPr>
                      <w:pStyle w:val="Absender"/>
                    </w:pPr>
                    <w:r>
                      <w:t>Landesinstitut für Schule und Medien Berlin–Brandenburg   |   14974 Ludwigsfelde-Struveshof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6582410</wp:posOffset>
              </wp:positionV>
              <wp:extent cx="108585" cy="0"/>
              <wp:effectExtent l="11430" t="10160" r="13335" b="8890"/>
              <wp:wrapNone/>
              <wp:docPr id="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6050C" id="Line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518.3pt" to="-39.3pt,5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vw6wAEAAGkDAAAOAAAAZHJzL2Uyb0RvYy54bWysU02P2yAQvVfqf0DcG+dDqVIrzh6y3V7S&#13;&#10;NtJuf8AEsI0KDAISO/++A/nYbXur6gMCZubNe2/w+mG0hp1UiBpdw2eTKWfKCZTadQ3/8fL0YcVZ&#13;&#10;TOAkGHSq4WcV+cPm/bv14Gs1xx6NVIERiIv14Bvep+TrqoqiVxbiBL1yFGwxWEh0DF0lAwyEbk01&#13;&#10;n04/VgMG6QMKFSPdPl6CfFPw21aJ9L1to0rMNJy4pbKGsh7yWm3WUHcBfK/FlQb8AwsL2lHTO9Qj&#13;&#10;JGDHoP+CsloEjNimiUBbYdtqoYoGUjOb/qHmuQevihYyJ/q7TfH/wYpvp31gWjZ8wZkDSyPaaafY&#13;&#10;YpGtGXysKWPr9iGLE6N79jsUPyNzuO3BdapQfDl7qpvliuq3knyInhochq8oKQeOCYtPYxtshiQH&#13;&#10;2FjGcb6PQ42JCbqcTVfL1ZIzcQtVUN/qfIjpi0LL8qbhhjgXXDjtYso8oL6l5DYOn7QxZdjGsaHh&#13;&#10;n5bzZSmIaLTMwZwWQ3fYmsBOkJ9L+YooirxNC3h0soD1CuTn6z6BNpc9NTfu6kWWfzHygPK8DzeP&#13;&#10;aJ6F5fXt5Qfz9lyqX/+QzS8AAAD//wMAUEsDBBQABgAIAAAAIQDd1uvL4gAAABIBAAAPAAAAZHJz&#13;&#10;L2Rvd25yZXYueG1sTE/BTsMwDL0j8Q+RkbhMXcImutE1nRCjNy4bIK5ZY9qKxumabCt8PeaA4GLZ&#13;&#10;fs/P7+Xr0XXihENoPWm4mSoQSJW3LdUaXp7LZAkiREPWdJ5QwycGWBeXF7nJrD/TFk+7WAsWoZAZ&#13;&#10;DU2MfSZlqBp0Jkx9j8TYux+ciTwOtbSDObO46+RMqVQ60xJ/aEyPDw1WH7uj0xDKVzyUX5Nqot7m&#13;&#10;tcfZYfP0aLS+vho3Ky73KxARx/h3AT8Z2D8UbGzvj2SD6DQkd7cLpjKg5mkKginJYsnN/ncli1z+&#13;&#10;j1J8AwAA//8DAFBLAQItABQABgAIAAAAIQC2gziS/gAAAOEBAAATAAAAAAAAAAAAAAAAAAAAAABb&#13;&#10;Q29udGVudF9UeXBlc10ueG1sUEsBAi0AFAAGAAgAAAAhADj9If/WAAAAlAEAAAsAAAAAAAAAAAAA&#13;&#10;AAAALwEAAF9yZWxzLy5yZWxzUEsBAi0AFAAGAAgAAAAhAKSG/DrAAQAAaQMAAA4AAAAAAAAAAAAA&#13;&#10;AAAALgIAAGRycy9lMm9Eb2MueG1sUEsBAi0AFAAGAAgAAAAhAN3W68viAAAAEgEAAA8AAAAAAAAA&#13;&#10;AAAAAAAAGgQAAGRycy9kb3ducmV2LnhtbFBLBQYAAAAABAAEAPMAAAApBQAAAAA=&#13;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-607695</wp:posOffset>
              </wp:positionH>
              <wp:positionV relativeFrom="paragraph">
                <wp:posOffset>3071495</wp:posOffset>
              </wp:positionV>
              <wp:extent cx="108585" cy="0"/>
              <wp:effectExtent l="11430" t="13970" r="13335" b="5080"/>
              <wp:wrapNone/>
              <wp:docPr id="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30988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85pt,241.85pt" to="-39.3pt,24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v9mvwEAAGkDAAAOAAAAZHJzL2Uyb0RvYy54bWysU02P2yAQvVfqf0DcGyeuUqVWnD1ku72k&#13;&#10;baTd/oAJYBsVGAQkdv59B/LRbXur6gMCZubNe2/w+mGyhp1UiBpdyxezOWfKCZTa9S3//vL0bsVZ&#13;&#10;TOAkGHSq5WcV+cPm7Zv16BtV44BGqsAIxMVm9C0fUvJNVUUxKAtxhl45CnYYLCQ6hr6SAUZCt6aq&#13;&#10;5/MP1YhB+oBCxUi3j5cg3xT8rlMifeu6qBIzLSduqayhrIe8Vps1NH0AP2hxpQH/wMKCdtT0DvUI&#13;&#10;Cdgx6L+grBYBI3ZpJtBW2HVaqKKB1Czmf6h5HsCrooXMif5uU/x/sOLraR+Yli2vOXNgaUQ77RR7&#13;&#10;X2drRh8byti6fcjixOSe/Q7Fj8gcbgdwvSoUX86e6ha5ovqtJB+ipwaH8QtKyoFjwuLT1AWbIckB&#13;&#10;NpVxnO/jUFNigi4X89VyteRM3EIVNLc6H2L6rNCyvGm5Ic4FF067mDIPaG4puY3DJ21MGbZxbGz5&#13;&#10;x2W9LAURjZY5mNNi6A9bE9gJ8nMpXxFFkddpAY9OFrBBgfx03SfQ5rKn5sZdvcjyL0YeUJ734eYR&#13;&#10;zbOwvL69/GBen0v1rz9k8xMAAP//AwBQSwMEFAAGAAgAAAAhAHsNw2bhAAAAEAEAAA8AAABkcnMv&#13;&#10;ZG93bnJldi54bWxMT0tPg0AQvpv4HzZj4qWhi622SFkaY+XmxarxOoURiOwsZbct+usdExO9TObx&#13;&#10;zffI1qPt1JEG3zo2cDWNQRGXrmq5NvDyXEQJKB+QK+wck4FP8rDOz88yTCt34ic6bkOthIR9igaa&#13;&#10;EPpUa182ZNFPXU8st3c3WAwyDrWuBjwJue30LI4X2mLLotBgT/cNlR/bgzXgi1faF1+TchK/zWtH&#13;&#10;s/3m8QGNubwYNyspdytQgcbw9wE/GcQ/5GJs5w5cedUZiG5vlgI1cJ3MpRFEtEwWoHa/G51n+n+Q&#13;&#10;/BsAAP//AwBQSwECLQAUAAYACAAAACEAtoM4kv4AAADhAQAAEwAAAAAAAAAAAAAAAAAAAAAAW0Nv&#13;&#10;bnRlbnRfVHlwZXNdLnhtbFBLAQItABQABgAIAAAAIQA4/SH/1gAAAJQBAAALAAAAAAAAAAAAAAAA&#13;&#10;AC8BAABfcmVscy8ucmVsc1BLAQItABQABgAIAAAAIQB9lv9mvwEAAGkDAAAOAAAAAAAAAAAAAAAA&#13;&#10;AC4CAABkcnMvZTJvRG9jLnhtbFBLAQItABQABgAIAAAAIQB7DcNm4QAAABABAAAPAAAAAAAAAAAA&#13;&#10;AAAAABkEAABkcnMvZG93bnJldi54bWxQSwUGAAAAAAQABADzAAAAJwUAAAAA&#13;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934"/>
    <w:multiLevelType w:val="multilevel"/>
    <w:tmpl w:val="2C1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41CA0"/>
    <w:multiLevelType w:val="multilevel"/>
    <w:tmpl w:val="B0A8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D7460"/>
    <w:multiLevelType w:val="hybridMultilevel"/>
    <w:tmpl w:val="A6AA4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74ADF"/>
    <w:multiLevelType w:val="hybridMultilevel"/>
    <w:tmpl w:val="0E2CEB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D1"/>
    <w:multiLevelType w:val="hybridMultilevel"/>
    <w:tmpl w:val="0598F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F7071"/>
    <w:multiLevelType w:val="hybridMultilevel"/>
    <w:tmpl w:val="BECAF6E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766E7"/>
    <w:multiLevelType w:val="hybridMultilevel"/>
    <w:tmpl w:val="FB8858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26166"/>
    <w:multiLevelType w:val="hybridMultilevel"/>
    <w:tmpl w:val="90047DA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1060F1"/>
    <w:multiLevelType w:val="hybridMultilevel"/>
    <w:tmpl w:val="FD0A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263A"/>
    <w:multiLevelType w:val="hybridMultilevel"/>
    <w:tmpl w:val="6358B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EC4AB7"/>
    <w:multiLevelType w:val="multilevel"/>
    <w:tmpl w:val="06C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E4888"/>
    <w:multiLevelType w:val="multilevel"/>
    <w:tmpl w:val="A84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34D3C"/>
    <w:multiLevelType w:val="multilevel"/>
    <w:tmpl w:val="94702F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08F7F28"/>
    <w:multiLevelType w:val="hybridMultilevel"/>
    <w:tmpl w:val="F3383B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070186"/>
    <w:multiLevelType w:val="hybridMultilevel"/>
    <w:tmpl w:val="C2ACD232"/>
    <w:lvl w:ilvl="0" w:tplc="3AA63B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6557A9"/>
    <w:multiLevelType w:val="hybridMultilevel"/>
    <w:tmpl w:val="6D503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571412"/>
    <w:multiLevelType w:val="hybridMultilevel"/>
    <w:tmpl w:val="094C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12804"/>
    <w:multiLevelType w:val="hybridMultilevel"/>
    <w:tmpl w:val="EA905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0AD9"/>
    <w:multiLevelType w:val="hybridMultilevel"/>
    <w:tmpl w:val="9A5E9762"/>
    <w:lvl w:ilvl="0" w:tplc="10F26AC8">
      <w:start w:val="1"/>
      <w:numFmt w:val="bullet"/>
      <w:lvlText w:val="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b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A1B57"/>
    <w:multiLevelType w:val="multilevel"/>
    <w:tmpl w:val="007A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914597"/>
    <w:multiLevelType w:val="multilevel"/>
    <w:tmpl w:val="EAD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2"/>
  </w:num>
  <w:num w:numId="6">
    <w:abstractNumId w:val="18"/>
  </w:num>
  <w:num w:numId="7">
    <w:abstractNumId w:val="3"/>
  </w:num>
  <w:num w:numId="8">
    <w:abstractNumId w:val="17"/>
  </w:num>
  <w:num w:numId="9">
    <w:abstractNumId w:val="8"/>
  </w:num>
  <w:num w:numId="10">
    <w:abstractNumId w:val="2"/>
  </w:num>
  <w:num w:numId="11">
    <w:abstractNumId w:val="20"/>
  </w:num>
  <w:num w:numId="12">
    <w:abstractNumId w:val="0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7"/>
  </w:num>
  <w:num w:numId="20">
    <w:abstractNumId w:val="10"/>
  </w:num>
  <w:num w:numId="21">
    <w:abstractNumId w:val="9"/>
  </w:num>
  <w:num w:numId="22">
    <w:abstractNumId w:val="15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ED"/>
    <w:rsid w:val="00001713"/>
    <w:rsid w:val="00011AB9"/>
    <w:rsid w:val="000176CA"/>
    <w:rsid w:val="000338ED"/>
    <w:rsid w:val="000408B9"/>
    <w:rsid w:val="00052D72"/>
    <w:rsid w:val="000579ED"/>
    <w:rsid w:val="00064A2B"/>
    <w:rsid w:val="00073A01"/>
    <w:rsid w:val="0008277A"/>
    <w:rsid w:val="000C7DB5"/>
    <w:rsid w:val="00146F95"/>
    <w:rsid w:val="001507D7"/>
    <w:rsid w:val="001643C8"/>
    <w:rsid w:val="00184E7D"/>
    <w:rsid w:val="0019716A"/>
    <w:rsid w:val="001D2558"/>
    <w:rsid w:val="002076A9"/>
    <w:rsid w:val="00213696"/>
    <w:rsid w:val="00217033"/>
    <w:rsid w:val="00220A7B"/>
    <w:rsid w:val="002226E4"/>
    <w:rsid w:val="00244D7A"/>
    <w:rsid w:val="00260341"/>
    <w:rsid w:val="0027309C"/>
    <w:rsid w:val="002A2651"/>
    <w:rsid w:val="002D128B"/>
    <w:rsid w:val="002E77B1"/>
    <w:rsid w:val="002F0338"/>
    <w:rsid w:val="003051EE"/>
    <w:rsid w:val="00312FCE"/>
    <w:rsid w:val="00324C2C"/>
    <w:rsid w:val="0033684F"/>
    <w:rsid w:val="003440ED"/>
    <w:rsid w:val="00344695"/>
    <w:rsid w:val="003766AD"/>
    <w:rsid w:val="003939C9"/>
    <w:rsid w:val="003A3052"/>
    <w:rsid w:val="003A7B0A"/>
    <w:rsid w:val="003C4D97"/>
    <w:rsid w:val="003E613F"/>
    <w:rsid w:val="003F592E"/>
    <w:rsid w:val="004302F8"/>
    <w:rsid w:val="00436D28"/>
    <w:rsid w:val="004457D1"/>
    <w:rsid w:val="004646A6"/>
    <w:rsid w:val="0047051D"/>
    <w:rsid w:val="004945BF"/>
    <w:rsid w:val="004A49C9"/>
    <w:rsid w:val="00555A32"/>
    <w:rsid w:val="00591E80"/>
    <w:rsid w:val="00594B02"/>
    <w:rsid w:val="00596D59"/>
    <w:rsid w:val="005D4338"/>
    <w:rsid w:val="00602679"/>
    <w:rsid w:val="0064411D"/>
    <w:rsid w:val="00686F85"/>
    <w:rsid w:val="00692F31"/>
    <w:rsid w:val="006E0652"/>
    <w:rsid w:val="006E2970"/>
    <w:rsid w:val="006F7518"/>
    <w:rsid w:val="0076721F"/>
    <w:rsid w:val="00795A87"/>
    <w:rsid w:val="00796C07"/>
    <w:rsid w:val="007A4AA2"/>
    <w:rsid w:val="007F0858"/>
    <w:rsid w:val="007F5C1E"/>
    <w:rsid w:val="008055B1"/>
    <w:rsid w:val="00810B91"/>
    <w:rsid w:val="0082740C"/>
    <w:rsid w:val="00857ADD"/>
    <w:rsid w:val="008965C0"/>
    <w:rsid w:val="008C2787"/>
    <w:rsid w:val="008E28B4"/>
    <w:rsid w:val="008F17A6"/>
    <w:rsid w:val="009077A1"/>
    <w:rsid w:val="009248C3"/>
    <w:rsid w:val="0093664D"/>
    <w:rsid w:val="00937F0D"/>
    <w:rsid w:val="009507D9"/>
    <w:rsid w:val="00957DAE"/>
    <w:rsid w:val="00965C1A"/>
    <w:rsid w:val="009B2FC7"/>
    <w:rsid w:val="00A474A7"/>
    <w:rsid w:val="00A6619F"/>
    <w:rsid w:val="00A8103F"/>
    <w:rsid w:val="00A85B16"/>
    <w:rsid w:val="00AB39D6"/>
    <w:rsid w:val="00AC51B0"/>
    <w:rsid w:val="00AD6DE8"/>
    <w:rsid w:val="00B04289"/>
    <w:rsid w:val="00B0525F"/>
    <w:rsid w:val="00B07772"/>
    <w:rsid w:val="00B666B0"/>
    <w:rsid w:val="00B76281"/>
    <w:rsid w:val="00BA0B16"/>
    <w:rsid w:val="00BA5A39"/>
    <w:rsid w:val="00BC29C1"/>
    <w:rsid w:val="00BD358D"/>
    <w:rsid w:val="00BD3D6B"/>
    <w:rsid w:val="00BD56C4"/>
    <w:rsid w:val="00BE2A26"/>
    <w:rsid w:val="00C01212"/>
    <w:rsid w:val="00C01AFE"/>
    <w:rsid w:val="00C01E86"/>
    <w:rsid w:val="00C106AB"/>
    <w:rsid w:val="00C92EAF"/>
    <w:rsid w:val="00CB689A"/>
    <w:rsid w:val="00CF30CF"/>
    <w:rsid w:val="00D242B0"/>
    <w:rsid w:val="00D33700"/>
    <w:rsid w:val="00D73EC9"/>
    <w:rsid w:val="00D75A3E"/>
    <w:rsid w:val="00DE0890"/>
    <w:rsid w:val="00E0123B"/>
    <w:rsid w:val="00EB442F"/>
    <w:rsid w:val="00EF0426"/>
    <w:rsid w:val="00F05E4D"/>
    <w:rsid w:val="00F83BF1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A2BCD3"/>
  <w15:docId w15:val="{C63A8BD8-FF64-BC4F-9699-EB407564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D7A"/>
    <w:pPr>
      <w:jc w:val="both"/>
    </w:pPr>
    <w:rPr>
      <w:rFonts w:ascii="Arial Narrow" w:hAnsi="Arial Narrow"/>
      <w:bCs/>
      <w:sz w:val="24"/>
      <w:szCs w:val="24"/>
    </w:rPr>
  </w:style>
  <w:style w:type="paragraph" w:styleId="berschrift1">
    <w:name w:val="heading 1"/>
    <w:basedOn w:val="Standard"/>
    <w:next w:val="Textkrper"/>
    <w:qFormat/>
    <w:rsid w:val="00244D7A"/>
    <w:pPr>
      <w:keepNext/>
      <w:tabs>
        <w:tab w:val="left" w:pos="567"/>
        <w:tab w:val="right" w:pos="9015"/>
      </w:tabs>
      <w:spacing w:after="240"/>
      <w:jc w:val="left"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244D7A"/>
    <w:pPr>
      <w:keepNext/>
      <w:spacing w:after="180"/>
      <w:jc w:val="left"/>
      <w:outlineLvl w:val="1"/>
    </w:pPr>
    <w:rPr>
      <w:b/>
      <w:bCs w:val="0"/>
      <w:sz w:val="26"/>
    </w:rPr>
  </w:style>
  <w:style w:type="paragraph" w:styleId="berschrift3">
    <w:name w:val="heading 3"/>
    <w:basedOn w:val="Standard"/>
    <w:next w:val="Textkrper"/>
    <w:qFormat/>
    <w:rsid w:val="00244D7A"/>
    <w:pPr>
      <w:keepNext/>
      <w:spacing w:after="12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244D7A"/>
    <w:pPr>
      <w:keepNext/>
      <w:jc w:val="left"/>
      <w:outlineLvl w:val="3"/>
    </w:pPr>
    <w:rPr>
      <w:b/>
      <w:bCs w:val="0"/>
    </w:rPr>
  </w:style>
  <w:style w:type="paragraph" w:styleId="berschrift5">
    <w:name w:val="heading 5"/>
    <w:basedOn w:val="Standard"/>
    <w:next w:val="Textkrper"/>
    <w:qFormat/>
    <w:rsid w:val="00244D7A"/>
    <w:pPr>
      <w:keepNext/>
      <w:spacing w:after="120"/>
      <w:jc w:val="left"/>
      <w:outlineLvl w:val="4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244D7A"/>
    <w:pPr>
      <w:spacing w:after="60"/>
      <w:ind w:left="181" w:hanging="181"/>
      <w:jc w:val="left"/>
    </w:pPr>
    <w:rPr>
      <w:bCs w:val="0"/>
      <w:sz w:val="18"/>
      <w:szCs w:val="20"/>
    </w:rPr>
  </w:style>
  <w:style w:type="paragraph" w:styleId="E-Mail-Signatur">
    <w:name w:val="E-mail Signature"/>
    <w:basedOn w:val="Standard"/>
    <w:semiHidden/>
    <w:rsid w:val="00244D7A"/>
  </w:style>
  <w:style w:type="paragraph" w:styleId="Fuzeile">
    <w:name w:val="footer"/>
    <w:semiHidden/>
    <w:rsid w:val="00244D7A"/>
    <w:pPr>
      <w:tabs>
        <w:tab w:val="center" w:pos="4536"/>
        <w:tab w:val="right" w:pos="9072"/>
      </w:tabs>
    </w:pPr>
    <w:rPr>
      <w:rFonts w:ascii="Arial Narrow" w:hAnsi="Arial Narrow"/>
      <w:spacing w:val="-2"/>
      <w:sz w:val="17"/>
    </w:rPr>
  </w:style>
  <w:style w:type="paragraph" w:styleId="Makrotext">
    <w:name w:val="macro"/>
    <w:semiHidden/>
    <w:rsid w:val="00244D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bCs/>
    </w:rPr>
  </w:style>
  <w:style w:type="paragraph" w:styleId="Textkrper2">
    <w:name w:val="Body Text 2"/>
    <w:basedOn w:val="Standard"/>
    <w:semiHidden/>
    <w:rsid w:val="00244D7A"/>
    <w:rPr>
      <w:bCs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rsid w:val="00244D7A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09C"/>
    <w:rPr>
      <w:rFonts w:ascii="Tahoma" w:hAnsi="Tahoma" w:cs="Tahoma"/>
      <w:bCs/>
      <w:sz w:val="16"/>
      <w:szCs w:val="16"/>
    </w:rPr>
  </w:style>
  <w:style w:type="character" w:styleId="Hyperlink">
    <w:name w:val="Hyperlink"/>
    <w:basedOn w:val="Absatz-Standardschriftart"/>
    <w:semiHidden/>
    <w:rsid w:val="00244D7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244D7A"/>
    <w:rPr>
      <w:sz w:val="24"/>
    </w:rPr>
  </w:style>
  <w:style w:type="paragraph" w:customStyle="1" w:styleId="Adressfeld">
    <w:name w:val="Adressfeld"/>
    <w:rsid w:val="00244D7A"/>
    <w:pPr>
      <w:tabs>
        <w:tab w:val="left" w:pos="570"/>
      </w:tabs>
      <w:spacing w:after="40"/>
    </w:pPr>
    <w:rPr>
      <w:rFonts w:ascii="Arial Narrow" w:hAnsi="Arial Narrow"/>
      <w:color w:val="000000"/>
      <w:sz w:val="18"/>
    </w:rPr>
  </w:style>
  <w:style w:type="paragraph" w:styleId="Textkrper">
    <w:name w:val="Body Text"/>
    <w:basedOn w:val="Standard"/>
    <w:link w:val="TextkrperZchn"/>
    <w:semiHidden/>
    <w:rsid w:val="00244D7A"/>
    <w:pPr>
      <w:spacing w:after="120"/>
      <w:jc w:val="left"/>
    </w:pPr>
  </w:style>
  <w:style w:type="character" w:customStyle="1" w:styleId="content1">
    <w:name w:val="content1"/>
    <w:basedOn w:val="Absatz-Standardschriftart"/>
    <w:rsid w:val="007A4AA2"/>
    <w:rPr>
      <w:rFonts w:ascii="Arial" w:hAnsi="Arial" w:cs="Arial" w:hint="default"/>
      <w:color w:val="000000"/>
      <w:spacing w:val="324"/>
      <w:sz w:val="24"/>
      <w:szCs w:val="24"/>
      <w:shd w:val="clear" w:color="auto" w:fill="auto"/>
    </w:rPr>
  </w:style>
  <w:style w:type="paragraph" w:styleId="Nachrichtenkopf">
    <w:name w:val="Message Header"/>
    <w:basedOn w:val="Standard"/>
    <w:semiHidden/>
    <w:rsid w:val="00244D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bsender">
    <w:name w:val="Absender"/>
    <w:rsid w:val="00244D7A"/>
    <w:rPr>
      <w:rFonts w:ascii="Arial Narrow" w:hAnsi="Arial Narrow"/>
      <w:color w:val="000000"/>
      <w:spacing w:val="6"/>
      <w:sz w:val="12"/>
    </w:rPr>
  </w:style>
  <w:style w:type="paragraph" w:customStyle="1" w:styleId="Betreff">
    <w:name w:val="Betreff"/>
    <w:basedOn w:val="Textkrper"/>
    <w:next w:val="Textkrper"/>
    <w:rsid w:val="00244D7A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semiHidden/>
    <w:rsid w:val="007A4AA2"/>
    <w:rPr>
      <w:rFonts w:ascii="Arial Narrow" w:hAnsi="Arial Narrow"/>
      <w:bCs/>
      <w:sz w:val="24"/>
      <w:szCs w:val="24"/>
    </w:rPr>
  </w:style>
  <w:style w:type="paragraph" w:styleId="Listenabsatz">
    <w:name w:val="List Paragraph"/>
    <w:basedOn w:val="Standard"/>
    <w:uiPriority w:val="34"/>
    <w:qFormat/>
    <w:rsid w:val="00220A7B"/>
    <w:pPr>
      <w:spacing w:after="60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20A7B"/>
    <w:rPr>
      <w:rFonts w:ascii="Arial Narrow" w:hAnsi="Arial Narrow"/>
      <w:b/>
      <w:sz w:val="26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F3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66B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C7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rcke.westermann.de/content/rom-antike-metropole-978-3-14-100870-8-141-4-2" TargetMode="External"/><Relationship Id="rId13" Type="http://schemas.openxmlformats.org/officeDocument/2006/relationships/hyperlink" Target="https://www.euxus.de/rom/b800/4A240151-rom-antikes-rom.jpg" TargetMode="External"/><Relationship Id="rId18" Type="http://schemas.openxmlformats.org/officeDocument/2006/relationships/hyperlink" Target="https://www.planet-schule.de/wissenspool/das-roemer-experiment/inhalt/unterricht-geschichte/wie-bauen-die-roemer.html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planet-schule.de/sf/multimedia-lernspiele-detail.php?projekt=roemer-experiment" TargetMode="External"/><Relationship Id="rId7" Type="http://schemas.openxmlformats.org/officeDocument/2006/relationships/hyperlink" Target="https://whc.unesco.org/en/list/1405/gallery/" TargetMode="External"/><Relationship Id="rId12" Type="http://schemas.openxmlformats.org/officeDocument/2006/relationships/hyperlink" Target="https://www.zdf.de/dokumentation/terra-x/videos/fuenf-fakten-ueber-alltag-roemer-100.html" TargetMode="External"/><Relationship Id="rId17" Type="http://schemas.openxmlformats.org/officeDocument/2006/relationships/hyperlink" Target="http://www.kinderzeitmaschine.de/antike/lucys-wissensbox/kategorie/alltag-das-leben-im-alten-rom-von-bulla-astragalen-und-wagenrennen.html?no_cache=1&amp;ht=3&amp;ut1=8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%C3%87atalh%C3%B6y%C3%BCk" TargetMode="External"/><Relationship Id="rId20" Type="http://schemas.openxmlformats.org/officeDocument/2006/relationships/hyperlink" Target="http://www.kinderzeitmaschine.de/antike/quiz.html?no_cache=1&amp;ht=3&amp;ut1=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lanet-schule.de/wissenspool/das-roemer-experiment/inhalt/sendungen/das-roemer-experiment/wie-bauen-die-roemer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inderzeitmaschine.de/antike/karte.html?no_cache=1&amp;ht=3&amp;ut1=8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planet-schule.de/wissenspool/das-roemer-experiment/inhalt/sendungen/das-roemer-experiment/wie-leben-die-roemer-in-der-stadt.html" TargetMode="External"/><Relationship Id="rId19" Type="http://schemas.openxmlformats.org/officeDocument/2006/relationships/hyperlink" Target="http://www.kinderzeitmaschine.de/antike/mach-mit/tipp/spielen-wie-die-roemer.html?no_cache=1&amp;ht=3&amp;ut1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diercke.net/omeda/800/1_100274_HUWG_AntikesRom_Wasserversorgung_U421_.jpg" TargetMode="External"/><Relationship Id="rId14" Type="http://schemas.openxmlformats.org/officeDocument/2006/relationships/hyperlink" Target="https://segu-geschichte.de/kolosseum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RV-DAT-103\Daten\OFFICE2010\Vorlagen\Kopfb&#246;gen\Kopfbogen-Mitarbeit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SRV-DAT-103\Daten\OFFICE2010\Vorlagen\Kopfbögen\Kopfbogen-Mitarbeiter.dotx</Template>
  <TotalTime>0</TotalTime>
  <Pages>2</Pages>
  <Words>544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Ludwigsfelde,</vt:lpstr>
    </vt:vector>
  </TitlesOfParts>
  <Company>LISUM Berlin-Brandenburg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Ludwigsfelde,</dc:title>
  <dc:creator>freye</dc:creator>
  <cp:lastModifiedBy>Mathias Wenzel</cp:lastModifiedBy>
  <cp:revision>4</cp:revision>
  <cp:lastPrinted>2020-03-18T09:54:00Z</cp:lastPrinted>
  <dcterms:created xsi:type="dcterms:W3CDTF">2020-03-19T08:37:00Z</dcterms:created>
  <dcterms:modified xsi:type="dcterms:W3CDTF">2020-03-19T09:12:00Z</dcterms:modified>
</cp:coreProperties>
</file>