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</w:t>
      </w:r>
      <w:r w:rsidR="00E94889">
        <w:t>14</w:t>
      </w:r>
      <w:r w:rsidR="00BD56C4">
        <w:t>.0</w:t>
      </w:r>
      <w:r w:rsidR="009D1CD5">
        <w:t>4</w:t>
      </w:r>
      <w:r w:rsidR="00BD56C4">
        <w:t>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F167D2" w:rsidRDefault="00857ADD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</w:t>
      </w:r>
    </w:p>
    <w:p w:rsidR="00225A68" w:rsidRDefault="00225A68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E537C2" w:rsidRPr="00E537C2" w:rsidRDefault="000C7DB5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Themenfeld: </w:t>
      </w:r>
      <w:r w:rsidR="00E537C2" w:rsidRPr="00E537C2">
        <w:rPr>
          <w:rFonts w:asciiTheme="minorHAnsi" w:hAnsiTheme="minorHAnsi" w:cstheme="minorHAnsi"/>
          <w:color w:val="C00000"/>
        </w:rPr>
        <w:t>3.2 Wasser – nur Natur oder in Menschenhand?</w:t>
      </w:r>
    </w:p>
    <w:p w:rsidR="00E537C2" w:rsidRPr="00E537C2" w:rsidRDefault="00E537C2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E537C2" w:rsidRPr="00E537C2" w:rsidRDefault="00E537C2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 xml:space="preserve">Themen: </w:t>
      </w:r>
      <w:r w:rsidRPr="00E537C2">
        <w:rPr>
          <w:rFonts w:asciiTheme="minorHAnsi" w:hAnsiTheme="minorHAnsi" w:cstheme="minorHAnsi"/>
          <w:color w:val="C00000"/>
        </w:rPr>
        <w:tab/>
        <w:t>- Wasser und Eis gestalten</w:t>
      </w:r>
    </w:p>
    <w:p w:rsidR="00E537C2" w:rsidRPr="00E537C2" w:rsidRDefault="00E537C2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>- Bedeutung von Wasser früher (Ägypten)</w:t>
      </w:r>
    </w:p>
    <w:p w:rsidR="00E537C2" w:rsidRPr="00E537C2" w:rsidRDefault="00E537C2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>- Bedeutung von Wasser heute</w:t>
      </w:r>
    </w:p>
    <w:p w:rsidR="00E537C2" w:rsidRPr="001847EA" w:rsidRDefault="00E537C2" w:rsidP="00E537C2">
      <w:pPr>
        <w:rPr>
          <w:b/>
          <w:sz w:val="32"/>
          <w:szCs w:val="3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E537C2" w:rsidRPr="00E537C2" w:rsidTr="00F167D2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Hörbücher / Hörspiele / Audiodateien</w:t>
            </w: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Was ist Was, Folge 40: Das alte Ägypten/Pyramiden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9D1CD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z.B. </w:t>
            </w:r>
            <w:proofErr w:type="spellStart"/>
            <w:r w:rsidR="00E537C2" w:rsidRPr="00E537C2">
              <w:rPr>
                <w:rFonts w:asciiTheme="minorHAnsi" w:hAnsiTheme="minorHAnsi" w:cstheme="minorHAnsi"/>
                <w:sz w:val="22"/>
                <w:szCs w:val="22"/>
              </w:rPr>
              <w:t>spotify</w:t>
            </w:r>
            <w:proofErr w:type="spellEnd"/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Bilder / Karikaturen / Plakate</w:t>
            </w: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Karikaturen über altes Ägypten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https://www.bing.com/images/search?q=karikaturen+%c3%bcber+altes+%c3%a4gypten&amp;qpvt=karikaturen+%c3%bcber+altes+%c3%a4gypten&amp;FORM=IGRE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E537C2" w:rsidRPr="00E537C2" w:rsidTr="00546ADC">
        <w:tc>
          <w:tcPr>
            <w:tcW w:w="3794" w:type="dxa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Planet Schule „die Ägypter“ (9.45 Minuten)</w:t>
            </w:r>
          </w:p>
        </w:tc>
        <w:tc>
          <w:tcPr>
            <w:tcW w:w="5812" w:type="dxa"/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https://www.planet-schule.de/sf/filme-online.php?film=10103&amp;reihe=1456</w:t>
              </w:r>
            </w:hyperlink>
          </w:p>
        </w:tc>
      </w:tr>
      <w:tr w:rsidR="00E537C2" w:rsidRPr="00E537C2" w:rsidTr="00546ADC">
        <w:tc>
          <w:tcPr>
            <w:tcW w:w="3794" w:type="dxa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Verschiedene Filme über Ägypten auf der ZDF- Webseite (z.B.: Zeitreise Ägypten, Das Tal der Pyramiden, usw.)</w:t>
            </w:r>
          </w:p>
        </w:tc>
        <w:tc>
          <w:tcPr>
            <w:tcW w:w="5812" w:type="dxa"/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https://www.zdf.de/dokumentation/terra-x/zeitreise-aegypten-102.html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Peter Lustig „Peter sucht das Wattenmeer“ (Löwenzahn)</w:t>
            </w:r>
          </w:p>
        </w:tc>
        <w:tc>
          <w:tcPr>
            <w:tcW w:w="5812" w:type="dxa"/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https://www.youtube.com/watch?v=n20iR3_O-f4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Land unter auf Hallig Hooge (Film über das Leben auf der kleinen Insel)</w:t>
            </w:r>
          </w:p>
        </w:tc>
        <w:tc>
          <w:tcPr>
            <w:tcW w:w="5812" w:type="dxa"/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https://www.youtube.com/watch?v=L-zKZ3iFf68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Modelle (konventionell /3-D im Internet)</w:t>
            </w: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Modell von einer Mumie in 3-D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https://3druck.com/scanner/aegyptische-mumie-3d-gescannt-5363576/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9D1CD5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9D1CD5" w:rsidRPr="00E537C2" w:rsidRDefault="009D1CD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CD5">
              <w:rPr>
                <w:rFonts w:asciiTheme="minorHAnsi" w:hAnsiTheme="minorHAnsi" w:cstheme="minorHAnsi"/>
                <w:sz w:val="22"/>
                <w:szCs w:val="22"/>
              </w:rPr>
              <w:t>Informationen der Berliner Wasserbetriebe zur Nutzung von Wasser in Berlin (wo kommt es her, wo geht es hin?)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D1CD5" w:rsidRPr="009D1CD5" w:rsidRDefault="00AD30B9" w:rsidP="009D1CD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D1CD5" w:rsidRPr="009D1C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https://www.klassewasser.de/content/language1/html/764.php</w:t>
              </w:r>
            </w:hyperlink>
          </w:p>
          <w:p w:rsidR="009D1CD5" w:rsidRDefault="009D1CD5" w:rsidP="00546ADC"/>
        </w:tc>
      </w:tr>
      <w:tr w:rsidR="009D1CD5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9D1CD5" w:rsidRPr="00E537C2" w:rsidRDefault="009D1CD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CD5">
              <w:rPr>
                <w:rFonts w:asciiTheme="minorHAnsi" w:hAnsiTheme="minorHAnsi" w:cstheme="minorHAnsi"/>
                <w:sz w:val="22"/>
                <w:szCs w:val="22"/>
              </w:rPr>
              <w:t>Angebot mit vielen Fotos/Bildern zu Gletschern und wie die Eiszeiten die Erdoberfläche verändert haben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D1CD5" w:rsidRDefault="00AD30B9" w:rsidP="00546ADC">
            <w:hyperlink r:id="rId14" w:history="1">
              <w:r w:rsidR="009D1CD5" w:rsidRPr="009D1C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https://www.planet-schule.de/mm/die-erde/Barrierefrei/pages/Gletscher_gestalten_die_Landschaft.html</w:t>
              </w:r>
            </w:hyperlink>
          </w:p>
        </w:tc>
      </w:tr>
      <w:tr w:rsidR="009D1CD5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9D1CD5" w:rsidRPr="00E537C2" w:rsidRDefault="009D1CD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CD5">
              <w:rPr>
                <w:rFonts w:asciiTheme="minorHAnsi" w:hAnsiTheme="minorHAnsi" w:cstheme="minorHAnsi"/>
                <w:sz w:val="22"/>
                <w:szCs w:val="22"/>
              </w:rPr>
              <w:t>Wassernot in der heutigen Welt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D1CD5" w:rsidRDefault="00AD30B9" w:rsidP="00546ADC">
            <w:hyperlink r:id="rId15" w:history="1">
              <w:r w:rsidR="009D1CD5" w:rsidRPr="009D1C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https://www.planet-wissen.de/natur/umwelt/wassernot/index.html</w:t>
              </w:r>
            </w:hyperlink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proofErr w:type="spell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 Ägypten (Ägypter, Götter, Pharaonen, Mumien, Hieroglyphen, </w:t>
            </w:r>
            <w:r w:rsidRPr="00E537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Land&amp; Geschichte, Mythen, Nil, </w:t>
            </w:r>
            <w:proofErr w:type="spell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Ägyptomanie</w:t>
            </w:r>
            <w:proofErr w:type="spell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https://www.selket.de/hochkultur-aegypten/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proofErr w:type="spell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 Ägypten (Ägypter, Götter, Pharaonen, Mumien, Hieroglyphen, Land&amp; Geschichte, Mythen, Nil, </w:t>
            </w:r>
            <w:proofErr w:type="spell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Ägyptomanie</w:t>
            </w:r>
            <w:proofErr w:type="spell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www.segu-geschichte.de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Verschiedene Lückentexte </w:t>
            </w:r>
            <w:proofErr w:type="gram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über  Ägypten</w:t>
            </w:r>
            <w:proofErr w:type="gram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 (Lückentext)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https://online-lernen.levrai.de/geschichte_uebungen/aegypten/03_ernteueberschuesse_berufe_uebung.htm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Pyramidenbau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http://www.pyramidenbau-aegypten.de/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Der Nil- Verlauf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https://diercke.westermann.de/content/der-nil-ein-fremdlingsfluss-978-3-14-100770-1-168-2-0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Die besten Kinderseiten: Das </w:t>
            </w:r>
            <w:proofErr w:type="spellStart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 Ägypten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https://www.helles-koepfchen.de/?suche=das%20alte%20%E4gypten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DDB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517DDB" w:rsidRPr="00E537C2" w:rsidRDefault="00517DDB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DB">
              <w:rPr>
                <w:rFonts w:asciiTheme="minorHAnsi" w:hAnsiTheme="minorHAnsi" w:cstheme="minorHAnsi"/>
                <w:sz w:val="22"/>
                <w:szCs w:val="22"/>
              </w:rPr>
              <w:t>App: In einer Pyramide nach der Schatzkammer suchen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17DDB" w:rsidRDefault="00517DDB" w:rsidP="00546ADC">
            <w:proofErr w:type="spellStart"/>
            <w:r w:rsidRPr="00517DDB">
              <w:rPr>
                <w:rFonts w:asciiTheme="minorHAnsi" w:hAnsiTheme="minorHAnsi" w:cstheme="minorHAnsi"/>
                <w:sz w:val="22"/>
                <w:szCs w:val="22"/>
              </w:rPr>
              <w:t>TutTomb</w:t>
            </w:r>
            <w:proofErr w:type="spellEnd"/>
            <w:r w:rsidRPr="00517DDB">
              <w:rPr>
                <w:rFonts w:asciiTheme="minorHAnsi" w:hAnsiTheme="minorHAnsi" w:cstheme="minorHAnsi"/>
                <w:sz w:val="22"/>
                <w:szCs w:val="22"/>
              </w:rPr>
              <w:t xml:space="preserve"> 360</w:t>
            </w:r>
          </w:p>
        </w:tc>
      </w:tr>
      <w:tr w:rsidR="00E537C2" w:rsidRPr="00E537C2" w:rsidTr="00F167D2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Spiele: Brettspiele / Online / Quiz</w:t>
            </w: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Puzzle über Pharaonen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www.segu-geschichte.de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546ADC">
        <w:tc>
          <w:tcPr>
            <w:tcW w:w="3794" w:type="dxa"/>
            <w:tcBorders>
              <w:bottom w:val="single" w:sz="4" w:space="0" w:color="auto"/>
            </w:tcBorders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 xml:space="preserve">Online-Spiel über </w:t>
            </w:r>
            <w:r w:rsidR="0017203D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alte Ägypten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https://www.x-oo.com/online-spiele/mahjong/altes-aegypten-mahjong.html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7C2" w:rsidRPr="00E537C2" w:rsidTr="00B71A9F">
        <w:tc>
          <w:tcPr>
            <w:tcW w:w="9606" w:type="dxa"/>
            <w:gridSpan w:val="2"/>
            <w:shd w:val="clear" w:color="auto" w:fill="F2F2F2" w:themeFill="background1" w:themeFillShade="F2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PDF-Dateien</w:t>
            </w:r>
          </w:p>
        </w:tc>
      </w:tr>
      <w:tr w:rsidR="00E537C2" w:rsidRPr="00E537C2" w:rsidTr="00546ADC">
        <w:tc>
          <w:tcPr>
            <w:tcW w:w="3794" w:type="dxa"/>
          </w:tcPr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sz w:val="22"/>
                <w:szCs w:val="22"/>
              </w:rPr>
              <w:t>Norddeutsches Tiefland</w:t>
            </w:r>
          </w:p>
        </w:tc>
        <w:tc>
          <w:tcPr>
            <w:tcW w:w="5812" w:type="dxa"/>
          </w:tcPr>
          <w:p w:rsidR="00E537C2" w:rsidRPr="00E537C2" w:rsidRDefault="00AD30B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E537C2" w:rsidRPr="00E537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https://www.unterrichtsmaterial-schule.de/erdkundevorschau6.shtml</w:t>
              </w:r>
            </w:hyperlink>
          </w:p>
          <w:p w:rsidR="00E537C2" w:rsidRPr="00E537C2" w:rsidRDefault="00E537C2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37C2" w:rsidRPr="00E537C2" w:rsidRDefault="00E537C2" w:rsidP="00E537C2">
      <w:pPr>
        <w:rPr>
          <w:rFonts w:asciiTheme="minorHAnsi" w:hAnsiTheme="minorHAnsi" w:cstheme="minorHAnsi"/>
          <w:b/>
          <w:sz w:val="22"/>
          <w:szCs w:val="22"/>
        </w:rPr>
      </w:pPr>
    </w:p>
    <w:p w:rsidR="00E537C2" w:rsidRDefault="00E537C2" w:rsidP="003F03A9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sectPr w:rsidR="00E537C2" w:rsidSect="00244D7A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0B9" w:rsidRDefault="00AD30B9">
      <w:r>
        <w:separator/>
      </w:r>
    </w:p>
  </w:endnote>
  <w:endnote w:type="continuationSeparator" w:id="0">
    <w:p w:rsidR="00AD30B9" w:rsidRDefault="00A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3440ED" w:rsidP="00A6619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C99E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Fy+BNf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3CA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GXitvP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0B9" w:rsidRDefault="00AD30B9">
      <w:r>
        <w:separator/>
      </w:r>
    </w:p>
  </w:footnote>
  <w:footnote w:type="continuationSeparator" w:id="0">
    <w:p w:rsidR="00AD30B9" w:rsidRDefault="00AD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6430645</wp:posOffset>
              </wp:positionV>
              <wp:extent cx="108585" cy="0"/>
              <wp:effectExtent l="11430" t="10795" r="13335" b="8255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D19C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506.35pt" to="-51.3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2919730</wp:posOffset>
              </wp:positionV>
              <wp:extent cx="108585" cy="0"/>
              <wp:effectExtent l="11430" t="5080" r="13335" b="1397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6B3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229.9pt" to="-51.3pt,2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965200</wp:posOffset>
              </wp:positionV>
              <wp:extent cx="3657600" cy="289560"/>
              <wp:effectExtent l="0" t="3175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7A" w:rsidRDefault="0008277A">
                          <w:pPr>
                            <w:pStyle w:val="Absender"/>
                          </w:pPr>
                          <w:r>
                            <w:t>Landesinstitut für Schule und Medien Berlin–Brandenburg   |   14974 Ludwigsfelde-Struveshof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9pt;margin-top:76pt;width:4in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" stroked="f">
              <v:textbox>
                <w:txbxContent>
                  <w:p w:rsidR="0008277A" w:rsidRDefault="0008277A">
                    <w:pPr>
                      <w:pStyle w:val="Absender"/>
                    </w:pPr>
                    <w:r>
                      <w:t>Landesinstitut für Schule und Medien Berlin–Brandenburg   |   14974 Ludwigsfelde-Struveshof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6582410</wp:posOffset>
              </wp:positionV>
              <wp:extent cx="108585" cy="0"/>
              <wp:effectExtent l="11430" t="10160" r="13335" b="889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050C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518.3pt" to="-39.3pt,5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3071495</wp:posOffset>
              </wp:positionV>
              <wp:extent cx="108585" cy="0"/>
              <wp:effectExtent l="11430" t="13970" r="13335" b="50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30988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241.85pt" to="-39.3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D"/>
    <w:rsid w:val="00001713"/>
    <w:rsid w:val="00011AB9"/>
    <w:rsid w:val="000176CA"/>
    <w:rsid w:val="000338ED"/>
    <w:rsid w:val="000408B9"/>
    <w:rsid w:val="00052D72"/>
    <w:rsid w:val="000579ED"/>
    <w:rsid w:val="00064A2B"/>
    <w:rsid w:val="00073A01"/>
    <w:rsid w:val="0008277A"/>
    <w:rsid w:val="000C7DB5"/>
    <w:rsid w:val="00146F95"/>
    <w:rsid w:val="001507D7"/>
    <w:rsid w:val="001615EC"/>
    <w:rsid w:val="001643C8"/>
    <w:rsid w:val="0017203D"/>
    <w:rsid w:val="00184E7D"/>
    <w:rsid w:val="0019716A"/>
    <w:rsid w:val="001D2558"/>
    <w:rsid w:val="002076A9"/>
    <w:rsid w:val="00213696"/>
    <w:rsid w:val="00217033"/>
    <w:rsid w:val="00220A7B"/>
    <w:rsid w:val="002226E4"/>
    <w:rsid w:val="00225A68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3684F"/>
    <w:rsid w:val="003440ED"/>
    <w:rsid w:val="00344695"/>
    <w:rsid w:val="003766AD"/>
    <w:rsid w:val="003939C9"/>
    <w:rsid w:val="003A3052"/>
    <w:rsid w:val="003A7B0A"/>
    <w:rsid w:val="003C4D97"/>
    <w:rsid w:val="003E613F"/>
    <w:rsid w:val="003F03A9"/>
    <w:rsid w:val="003F592E"/>
    <w:rsid w:val="004302F8"/>
    <w:rsid w:val="00430E46"/>
    <w:rsid w:val="00436D28"/>
    <w:rsid w:val="004457D1"/>
    <w:rsid w:val="004646A6"/>
    <w:rsid w:val="004945BF"/>
    <w:rsid w:val="004A49C9"/>
    <w:rsid w:val="00517DDB"/>
    <w:rsid w:val="00555A32"/>
    <w:rsid w:val="00591E80"/>
    <w:rsid w:val="00594B02"/>
    <w:rsid w:val="00596D59"/>
    <w:rsid w:val="005D4338"/>
    <w:rsid w:val="00602679"/>
    <w:rsid w:val="006317E9"/>
    <w:rsid w:val="0064411D"/>
    <w:rsid w:val="00686F85"/>
    <w:rsid w:val="00692F31"/>
    <w:rsid w:val="006E0652"/>
    <w:rsid w:val="006E2970"/>
    <w:rsid w:val="006F7518"/>
    <w:rsid w:val="0076721F"/>
    <w:rsid w:val="00795A87"/>
    <w:rsid w:val="00796C07"/>
    <w:rsid w:val="007A4AA2"/>
    <w:rsid w:val="007F0858"/>
    <w:rsid w:val="007F5C1E"/>
    <w:rsid w:val="008055B1"/>
    <w:rsid w:val="00810B91"/>
    <w:rsid w:val="0082740C"/>
    <w:rsid w:val="00857ADD"/>
    <w:rsid w:val="008965C0"/>
    <w:rsid w:val="008C2787"/>
    <w:rsid w:val="008E28B4"/>
    <w:rsid w:val="008F17A6"/>
    <w:rsid w:val="009077A1"/>
    <w:rsid w:val="009248C3"/>
    <w:rsid w:val="0093664D"/>
    <w:rsid w:val="00937F0D"/>
    <w:rsid w:val="009507D9"/>
    <w:rsid w:val="00957DAE"/>
    <w:rsid w:val="00965C1A"/>
    <w:rsid w:val="009B2FC7"/>
    <w:rsid w:val="009D1CD5"/>
    <w:rsid w:val="00A004C1"/>
    <w:rsid w:val="00A474A7"/>
    <w:rsid w:val="00A6619F"/>
    <w:rsid w:val="00A8103F"/>
    <w:rsid w:val="00A8256F"/>
    <w:rsid w:val="00A85B16"/>
    <w:rsid w:val="00AB39D6"/>
    <w:rsid w:val="00AC51B0"/>
    <w:rsid w:val="00AD30B9"/>
    <w:rsid w:val="00AD6DE8"/>
    <w:rsid w:val="00B04289"/>
    <w:rsid w:val="00B0525F"/>
    <w:rsid w:val="00B07772"/>
    <w:rsid w:val="00B666B0"/>
    <w:rsid w:val="00B71A9F"/>
    <w:rsid w:val="00B76281"/>
    <w:rsid w:val="00B87C9F"/>
    <w:rsid w:val="00BA0B16"/>
    <w:rsid w:val="00BA5A39"/>
    <w:rsid w:val="00BC29C1"/>
    <w:rsid w:val="00BD358D"/>
    <w:rsid w:val="00BD3D6B"/>
    <w:rsid w:val="00BD56C4"/>
    <w:rsid w:val="00BE2A26"/>
    <w:rsid w:val="00C01212"/>
    <w:rsid w:val="00C01AFE"/>
    <w:rsid w:val="00C01E86"/>
    <w:rsid w:val="00C106AB"/>
    <w:rsid w:val="00C60E60"/>
    <w:rsid w:val="00C92EAF"/>
    <w:rsid w:val="00CB689A"/>
    <w:rsid w:val="00CF30CF"/>
    <w:rsid w:val="00D05083"/>
    <w:rsid w:val="00D242B0"/>
    <w:rsid w:val="00D33700"/>
    <w:rsid w:val="00D73EC9"/>
    <w:rsid w:val="00D75A3E"/>
    <w:rsid w:val="00DE0890"/>
    <w:rsid w:val="00E0123B"/>
    <w:rsid w:val="00E537C2"/>
    <w:rsid w:val="00E94889"/>
    <w:rsid w:val="00EB442F"/>
    <w:rsid w:val="00EC4607"/>
    <w:rsid w:val="00EF0426"/>
    <w:rsid w:val="00F05E4D"/>
    <w:rsid w:val="00F167D2"/>
    <w:rsid w:val="00F83BF1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564F1"/>
  <w15:docId w15:val="{C63A8BD8-FF64-BC4F-9699-EB40756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semiHidden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Absatz-Standardschriftart"/>
    <w:rsid w:val="00E537C2"/>
  </w:style>
  <w:style w:type="character" w:customStyle="1" w:styleId="a-size-medium">
    <w:name w:val="a-size-medium"/>
    <w:basedOn w:val="Absatz-Standardschriftart"/>
    <w:rsid w:val="00E5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-schule.de/sf/filme-online.php?film=10103&amp;reihe=1456" TargetMode="External"/><Relationship Id="rId13" Type="http://schemas.openxmlformats.org/officeDocument/2006/relationships/hyperlink" Target="https://www.klassewasser.de/content/language1/html/764.php" TargetMode="External"/><Relationship Id="rId18" Type="http://schemas.openxmlformats.org/officeDocument/2006/relationships/hyperlink" Target="https://online-lernen.levrai.de/geschichte_uebungen/aegypten/03_ernteueberschuesse_berufe_uebung.ht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helles-koepfchen.de/?suche=das%20alte%20%E4gypten" TargetMode="External"/><Relationship Id="rId7" Type="http://schemas.openxmlformats.org/officeDocument/2006/relationships/hyperlink" Target="https://www.bing.com/images/search?q=karikaturen+%c3%bcber+altes+%c3%a4gypten&amp;qpvt=karikaturen+%c3%bcber+altes+%c3%a4gypten&amp;FORM=IGRE" TargetMode="External"/><Relationship Id="rId12" Type="http://schemas.openxmlformats.org/officeDocument/2006/relationships/hyperlink" Target="https://3druck.com/scanner/aegyptische-mumie-3d-gescannt-5363576/" TargetMode="External"/><Relationship Id="rId17" Type="http://schemas.openxmlformats.org/officeDocument/2006/relationships/hyperlink" Target="http://www.segu-geschichte.d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elket.de/hochkultur-aegypten/" TargetMode="External"/><Relationship Id="rId20" Type="http://schemas.openxmlformats.org/officeDocument/2006/relationships/hyperlink" Target="https://diercke.westermann.de/content/der-nil-ein-fremdlingsfluss-978-3-14-100770-1-168-2-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-zKZ3iFf68" TargetMode="External"/><Relationship Id="rId24" Type="http://schemas.openxmlformats.org/officeDocument/2006/relationships/hyperlink" Target="https://www.unterrichtsmaterial-schule.de/erdkundevorschau6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et-wissen.de/natur/umwelt/wassernot/index.html" TargetMode="External"/><Relationship Id="rId23" Type="http://schemas.openxmlformats.org/officeDocument/2006/relationships/hyperlink" Target="https://www.x-oo.com/online-spiele/mahjong/altes-aegypten-mahjong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n20iR3_O-f4" TargetMode="External"/><Relationship Id="rId19" Type="http://schemas.openxmlformats.org/officeDocument/2006/relationships/hyperlink" Target="http://www.pyramidenbau-aegypten.d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df.de/dokumentation/terra-x/zeitreise-aegypten-102.html" TargetMode="External"/><Relationship Id="rId14" Type="http://schemas.openxmlformats.org/officeDocument/2006/relationships/hyperlink" Target="https://www.planet-schule.de/mm/die-erde/Barrierefrei/pages/Gletscher_gestalten_die_Landschaft.html" TargetMode="External"/><Relationship Id="rId22" Type="http://schemas.openxmlformats.org/officeDocument/2006/relationships/hyperlink" Target="http://www.segu-geschichte.d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-DAT-103\Daten\OFFICE2010\Vorlagen\Kopfb&#246;gen\Kopfbogen-Mitarbei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SRV-DAT-103\Daten\OFFICE2010\Vorlagen\Kopfbögen\Kopfbogen-Mitarbeiter.dotx</Template>
  <TotalTime>0</TotalTime>
  <Pages>2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Mathias Wenzel</cp:lastModifiedBy>
  <cp:revision>2</cp:revision>
  <cp:lastPrinted>2020-03-18T09:54:00Z</cp:lastPrinted>
  <dcterms:created xsi:type="dcterms:W3CDTF">2020-04-14T05:58:00Z</dcterms:created>
  <dcterms:modified xsi:type="dcterms:W3CDTF">2020-04-14T05:58:00Z</dcterms:modified>
</cp:coreProperties>
</file>