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FC" w:rsidRDefault="00F71294">
      <w:pPr>
        <w:spacing w:line="259" w:lineRule="auto"/>
        <w:jc w:val="center"/>
        <w:rPr>
          <w:b/>
          <w:bCs/>
          <w:sz w:val="28"/>
          <w:szCs w:val="28"/>
        </w:rPr>
      </w:pPr>
      <w:bookmarkStart w:id="0" w:name="_GoBack"/>
      <w:bookmarkEnd w:id="0"/>
      <w:proofErr w:type="spellStart"/>
      <w:r>
        <w:rPr>
          <w:rFonts w:ascii="Arial" w:hAnsi="Arial" w:cs="Arial"/>
          <w:b/>
          <w:bCs/>
          <w:sz w:val="28"/>
          <w:szCs w:val="28"/>
        </w:rPr>
        <w:t>BoxCycle</w:t>
      </w:r>
      <w:proofErr w:type="spellEnd"/>
      <w:r>
        <w:rPr>
          <w:rFonts w:ascii="Arial" w:hAnsi="Arial" w:cs="Arial"/>
          <w:b/>
          <w:bCs/>
          <w:sz w:val="28"/>
          <w:szCs w:val="28"/>
        </w:rPr>
        <w:t xml:space="preserve"> – Ihr Startup für wiederverwendbare Kunststoffboxen</w:t>
      </w:r>
    </w:p>
    <w:p w:rsidR="000F2EFC" w:rsidRDefault="000F2EFC">
      <w:pPr>
        <w:jc w:val="center"/>
        <w:rPr>
          <w:rFonts w:ascii="Arial" w:hAnsi="Arial" w:cs="Arial"/>
          <w:b/>
          <w:bCs/>
          <w:sz w:val="6"/>
          <w:szCs w:val="6"/>
        </w:rPr>
      </w:pPr>
    </w:p>
    <w:p w:rsidR="000F2EFC" w:rsidRDefault="00F71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noProof/>
        </w:rPr>
        <mc:AlternateContent>
          <mc:Choice Requires="wpg">
            <w:drawing>
              <wp:inline distT="0" distB="0" distL="0" distR="0">
                <wp:extent cx="2980847" cy="1484213"/>
                <wp:effectExtent l="0" t="0" r="0" b="0"/>
                <wp:docPr id="5" name="Grafik 163689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8"/>
                        <a:stretch/>
                      </pic:blipFill>
                      <pic:spPr bwMode="auto">
                        <a:xfrm>
                          <a:off x="0" y="0"/>
                          <a:ext cx="2980847" cy="1484212"/>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234.7pt;height:116.9pt;" stroked="false">
                <v:path textboxrect="0,0,0,0"/>
                <v:imagedata r:id="rId17" o:title=""/>
              </v:shape>
            </w:pict>
          </mc:Fallback>
        </mc:AlternateContent>
      </w:r>
    </w:p>
    <w:p w:rsidR="000F2EFC" w:rsidRDefault="00F71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4"/>
          <w:szCs w:val="14"/>
        </w:rPr>
      </w:pPr>
      <w:r>
        <w:rPr>
          <w:rFonts w:ascii="Arial" w:eastAsia="Arial" w:hAnsi="Arial" w:cs="Arial"/>
          <w:sz w:val="14"/>
          <w:szCs w:val="14"/>
          <w:u w:val="single"/>
        </w:rPr>
        <w:t>Bildquelle:</w:t>
      </w:r>
      <w:r>
        <w:rPr>
          <w:rFonts w:ascii="Arial" w:eastAsia="Arial" w:hAnsi="Arial" w:cs="Arial"/>
          <w:sz w:val="14"/>
          <w:szCs w:val="14"/>
        </w:rPr>
        <w:t xml:space="preserve"> “</w:t>
      </w:r>
      <w:proofErr w:type="spellStart"/>
      <w:r>
        <w:rPr>
          <w:rFonts w:ascii="Arial" w:eastAsia="Arial" w:hAnsi="Arial" w:cs="Arial"/>
          <w:sz w:val="14"/>
          <w:szCs w:val="14"/>
        </w:rPr>
        <w:t>Bento</w:t>
      </w:r>
      <w:proofErr w:type="spellEnd"/>
      <w:r>
        <w:rPr>
          <w:rFonts w:ascii="Arial" w:eastAsia="Arial" w:hAnsi="Arial" w:cs="Arial"/>
          <w:sz w:val="14"/>
          <w:szCs w:val="14"/>
        </w:rPr>
        <w:t xml:space="preserve"> </w:t>
      </w:r>
      <w:proofErr w:type="spellStart"/>
      <w:r>
        <w:rPr>
          <w:rFonts w:ascii="Arial" w:eastAsia="Arial" w:hAnsi="Arial" w:cs="Arial"/>
          <w:sz w:val="14"/>
          <w:szCs w:val="14"/>
        </w:rPr>
        <w:t>with</w:t>
      </w:r>
      <w:proofErr w:type="spellEnd"/>
      <w:r>
        <w:rPr>
          <w:rFonts w:ascii="Arial" w:eastAsia="Arial" w:hAnsi="Arial" w:cs="Arial"/>
          <w:sz w:val="14"/>
          <w:szCs w:val="14"/>
        </w:rPr>
        <w:t xml:space="preserve"> </w:t>
      </w:r>
      <w:proofErr w:type="spellStart"/>
      <w:r>
        <w:rPr>
          <w:rFonts w:ascii="Arial" w:eastAsia="Arial" w:hAnsi="Arial" w:cs="Arial"/>
          <w:sz w:val="14"/>
          <w:szCs w:val="14"/>
        </w:rPr>
        <w:t>soba</w:t>
      </w:r>
      <w:proofErr w:type="spellEnd"/>
      <w:r>
        <w:rPr>
          <w:rFonts w:ascii="Arial" w:eastAsia="Arial" w:hAnsi="Arial" w:cs="Arial"/>
          <w:sz w:val="14"/>
          <w:szCs w:val="14"/>
        </w:rPr>
        <w:t xml:space="preserve"> </w:t>
      </w:r>
      <w:proofErr w:type="spellStart"/>
      <w:r>
        <w:rPr>
          <w:rFonts w:ascii="Arial" w:eastAsia="Arial" w:hAnsi="Arial" w:cs="Arial"/>
          <w:sz w:val="14"/>
          <w:szCs w:val="14"/>
        </w:rPr>
        <w:t>noodles</w:t>
      </w:r>
      <w:proofErr w:type="spellEnd"/>
      <w:r>
        <w:rPr>
          <w:rFonts w:ascii="Arial" w:eastAsia="Arial" w:hAnsi="Arial" w:cs="Arial"/>
          <w:sz w:val="14"/>
          <w:szCs w:val="14"/>
        </w:rPr>
        <w:t xml:space="preserve">” von Andreas F. Borchert lizenziert unter </w:t>
      </w:r>
      <w:hyperlink r:id="rId18" w:tooltip="https://creativecommons.org/licenses/by-sa/3.0/de/deed.en" w:history="1">
        <w:r>
          <w:rPr>
            <w:rStyle w:val="Hyperlink"/>
            <w:rFonts w:ascii="Arial" w:eastAsia="Arial" w:hAnsi="Arial" w:cs="Arial"/>
            <w:sz w:val="14"/>
            <w:szCs w:val="14"/>
          </w:rPr>
          <w:t>CC BY-SA 3.0</w:t>
        </w:r>
      </w:hyperlink>
      <w:r>
        <w:rPr>
          <w:rFonts w:ascii="Arial" w:eastAsia="Arial" w:hAnsi="Arial" w:cs="Arial"/>
          <w:sz w:val="14"/>
          <w:szCs w:val="14"/>
        </w:rPr>
        <w:t xml:space="preserve">, </w:t>
      </w:r>
    </w:p>
    <w:p w:rsidR="000F2EFC" w:rsidRDefault="00F71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sz w:val="14"/>
          <w:szCs w:val="14"/>
        </w:rPr>
      </w:pPr>
      <w:hyperlink r:id="rId19" w:tooltip="https://commons.wikimedia.org/wiki/File:Bento_with_soba_noodles_07_03_2013.jpg" w:history="1">
        <w:r>
          <w:rPr>
            <w:rStyle w:val="Hyperlink"/>
            <w:rFonts w:ascii="Arial" w:eastAsia="Arial" w:hAnsi="Arial" w:cs="Arial"/>
            <w:sz w:val="14"/>
            <w:szCs w:val="14"/>
          </w:rPr>
          <w:t>https://commons.wikimedia.org/wiki/File:Bento_with_soba_noodles_07_03_2013.jpg</w:t>
        </w:r>
      </w:hyperlink>
      <w:r>
        <w:rPr>
          <w:rFonts w:ascii="Arial" w:eastAsia="Arial" w:hAnsi="Arial" w:cs="Arial"/>
          <w:sz w:val="14"/>
          <w:szCs w:val="14"/>
        </w:rPr>
        <w:t xml:space="preserve"> [Stand 2022-06-28]</w:t>
      </w:r>
    </w:p>
    <w:p w:rsidR="000F2EFC" w:rsidRDefault="000F2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p>
    <w:p w:rsidR="000F2EFC" w:rsidRDefault="00F71294">
      <w:pPr>
        <w:spacing w:line="264" w:lineRule="auto"/>
        <w:jc w:val="both"/>
        <w:rPr>
          <w:rFonts w:ascii="Arial" w:hAnsi="Arial" w:cs="Arial"/>
          <w:sz w:val="20"/>
          <w:szCs w:val="20"/>
        </w:rPr>
      </w:pPr>
      <w:r>
        <w:rPr>
          <w:rFonts w:ascii="Arial" w:hAnsi="Arial" w:cs="Arial"/>
          <w:sz w:val="20"/>
          <w:szCs w:val="20"/>
        </w:rPr>
        <w:t xml:space="preserve">Essen </w:t>
      </w:r>
      <w:proofErr w:type="spellStart"/>
      <w:r>
        <w:rPr>
          <w:rFonts w:ascii="Arial" w:hAnsi="Arial" w:cs="Arial"/>
          <w:sz w:val="20"/>
          <w:szCs w:val="20"/>
        </w:rPr>
        <w:t>To</w:t>
      </w:r>
      <w:proofErr w:type="spellEnd"/>
      <w:r>
        <w:rPr>
          <w:rFonts w:ascii="Arial" w:hAnsi="Arial" w:cs="Arial"/>
          <w:sz w:val="20"/>
          <w:szCs w:val="20"/>
        </w:rPr>
        <w:t xml:space="preserve">-Go und dann Müll ohne Ende… Dem wollen Sie ein Ende setzen. Sie entwickeln </w:t>
      </w:r>
      <w:r>
        <w:rPr>
          <w:rFonts w:ascii="Arial" w:hAnsi="Arial" w:cs="Arial"/>
          <w:sz w:val="20"/>
          <w:szCs w:val="20"/>
        </w:rPr>
        <w:t xml:space="preserve">ein ausgefeiltes </w:t>
      </w:r>
      <w:r>
        <w:rPr>
          <w:rFonts w:ascii="Arial" w:hAnsi="Arial" w:cs="Arial"/>
          <w:b/>
          <w:bCs/>
          <w:sz w:val="20"/>
          <w:szCs w:val="20"/>
        </w:rPr>
        <w:t>Pfandsystem für die Verpackung.</w:t>
      </w:r>
      <w:r>
        <w:rPr>
          <w:rFonts w:ascii="Arial" w:hAnsi="Arial" w:cs="Arial"/>
          <w:sz w:val="20"/>
          <w:szCs w:val="20"/>
        </w:rPr>
        <w:t xml:space="preserve"> Das Essen wird in teilnehmenden Restaurants in Kunststoffboxen verkauft, die zurückgebracht und erneut verwendet werden können. Ihre Idee kommt in Ihrer Region gut an: Viele Restaurants melden sich an und Si</w:t>
      </w:r>
      <w:r>
        <w:rPr>
          <w:rFonts w:ascii="Arial" w:hAnsi="Arial" w:cs="Arial"/>
          <w:sz w:val="20"/>
          <w:szCs w:val="20"/>
        </w:rPr>
        <w:t xml:space="preserve">e können nach ersten Umfragen und Schätzungen relativ sicher davon ausgehen, dass Sie 2000 Pfandboxen für jeweils </w:t>
      </w:r>
      <m:oMath>
        <m:r>
          <w:rPr>
            <w:rFonts w:ascii="Cambria Math" w:hAnsi="Cambria Math" w:cs="Arial"/>
            <w:sz w:val="20"/>
            <w:szCs w:val="20"/>
          </w:rPr>
          <m:t>10 €</m:t>
        </m:r>
      </m:oMath>
      <w:r>
        <w:rPr>
          <w:rFonts w:ascii="Arial" w:hAnsi="Arial" w:cs="Arial"/>
          <w:sz w:val="20"/>
          <w:szCs w:val="20"/>
        </w:rPr>
        <w:t xml:space="preserve"> verkaufen können. Sie beschließen durchzustarten, gründen das Start-Up </w:t>
      </w:r>
      <w:proofErr w:type="spellStart"/>
      <w:r>
        <w:rPr>
          <w:rFonts w:ascii="Arial" w:hAnsi="Arial" w:cs="Arial"/>
          <w:b/>
          <w:bCs/>
          <w:sz w:val="20"/>
          <w:szCs w:val="20"/>
        </w:rPr>
        <w:t>BoxCycle</w:t>
      </w:r>
      <w:proofErr w:type="spellEnd"/>
      <w:r>
        <w:rPr>
          <w:rFonts w:ascii="Arial" w:hAnsi="Arial" w:cs="Arial"/>
          <w:b/>
          <w:bCs/>
          <w:sz w:val="20"/>
          <w:szCs w:val="20"/>
        </w:rPr>
        <w:t xml:space="preserve"> </w:t>
      </w:r>
      <w:r>
        <w:rPr>
          <w:rFonts w:ascii="Arial" w:hAnsi="Arial" w:cs="Arial"/>
          <w:sz w:val="20"/>
          <w:szCs w:val="20"/>
        </w:rPr>
        <w:t>und beginnen mit den Planungen. Sie brauchen einerseits d</w:t>
      </w:r>
      <w:r>
        <w:rPr>
          <w:rFonts w:ascii="Arial" w:hAnsi="Arial" w:cs="Arial"/>
          <w:sz w:val="20"/>
          <w:szCs w:val="20"/>
        </w:rPr>
        <w:t xml:space="preserve">ie Boxen für den Start des Projekts, andererseits aber auch eine Marketingstrategie, Startkapital, Genehmigungen und Personal. Sie planen eine regionale </w:t>
      </w:r>
      <w:r>
        <w:rPr>
          <w:rFonts w:ascii="Arial" w:hAnsi="Arial" w:cs="Arial"/>
          <w:b/>
          <w:bCs/>
          <w:sz w:val="20"/>
          <w:szCs w:val="20"/>
        </w:rPr>
        <w:t>Produktion der Kunststoffboxen</w:t>
      </w:r>
      <w:r>
        <w:rPr>
          <w:rFonts w:ascii="Arial" w:hAnsi="Arial" w:cs="Arial"/>
          <w:sz w:val="20"/>
          <w:szCs w:val="20"/>
        </w:rPr>
        <w:t xml:space="preserve"> und erhalten die Angebote zweier lokaler Firmen:</w:t>
      </w:r>
    </w:p>
    <w:p w:rsidR="000F2EFC" w:rsidRDefault="000F2EFC">
      <w:pPr>
        <w:spacing w:line="264" w:lineRule="auto"/>
        <w:jc w:val="both"/>
        <w:rPr>
          <w:rFonts w:ascii="Arial" w:hAnsi="Arial" w:cs="Arial"/>
          <w:sz w:val="12"/>
          <w:szCs w:val="12"/>
        </w:rPr>
      </w:pPr>
    </w:p>
    <w:p w:rsidR="000F2EFC" w:rsidRDefault="00F71294">
      <w:pPr>
        <w:spacing w:line="264" w:lineRule="auto"/>
        <w:jc w:val="both"/>
        <w:rPr>
          <w:rFonts w:ascii="Arial" w:hAnsi="Arial" w:cs="Arial"/>
          <w:sz w:val="20"/>
          <w:szCs w:val="20"/>
        </w:rPr>
      </w:pPr>
      <w:r>
        <w:rPr>
          <w:rFonts w:ascii="Arial" w:hAnsi="Arial" w:cs="Arial"/>
          <w:b/>
          <w:bCs/>
          <w:sz w:val="20"/>
          <w:szCs w:val="20"/>
        </w:rPr>
        <w:t>Firma 1</w:t>
      </w:r>
      <w:r>
        <w:rPr>
          <w:rFonts w:ascii="Arial" w:hAnsi="Arial" w:cs="Arial"/>
          <w:sz w:val="20"/>
          <w:szCs w:val="20"/>
        </w:rPr>
        <w:t xml:space="preserve"> stellt Kunststoffartikel aus Recycling-Kunststoff her, der aus alten Plastikflaschen hergestellt wird. Die Kapazitäten sind dort relativ klein. Wenn in Ihrem Produktionszeitraum eine gewisse Stückzahl überschritten wird, muss die Firma die Produktion zu h</w:t>
      </w:r>
      <w:r>
        <w:rPr>
          <w:rFonts w:ascii="Arial" w:hAnsi="Arial" w:cs="Arial"/>
          <w:sz w:val="20"/>
          <w:szCs w:val="20"/>
        </w:rPr>
        <w:t>öheren Kosten pro Stück erweitern.</w:t>
      </w:r>
    </w:p>
    <w:p w:rsidR="000F2EFC" w:rsidRDefault="000F2EFC">
      <w:pPr>
        <w:spacing w:line="264" w:lineRule="auto"/>
        <w:jc w:val="both"/>
        <w:rPr>
          <w:rFonts w:ascii="Arial" w:hAnsi="Arial" w:cs="Arial"/>
          <w:sz w:val="12"/>
          <w:szCs w:val="12"/>
        </w:rPr>
      </w:pPr>
    </w:p>
    <w:p w:rsidR="000F2EFC" w:rsidRDefault="00F71294">
      <w:pPr>
        <w:spacing w:line="264" w:lineRule="auto"/>
        <w:jc w:val="both"/>
        <w:rPr>
          <w:rFonts w:ascii="Arial" w:hAnsi="Arial" w:cs="Arial"/>
          <w:sz w:val="20"/>
          <w:szCs w:val="20"/>
        </w:rPr>
      </w:pPr>
      <w:r>
        <w:rPr>
          <w:rFonts w:ascii="Arial" w:hAnsi="Arial" w:cs="Arial"/>
          <w:b/>
          <w:bCs/>
          <w:sz w:val="20"/>
          <w:szCs w:val="20"/>
        </w:rPr>
        <w:t>Firma 2</w:t>
      </w:r>
      <w:r>
        <w:rPr>
          <w:rFonts w:ascii="Arial" w:hAnsi="Arial" w:cs="Arial"/>
          <w:sz w:val="20"/>
          <w:szCs w:val="20"/>
        </w:rPr>
        <w:t xml:space="preserve"> hat deutlich größere Kapazitäten, veranschlagt jedoch für geringe Stückzahlen höhere Preise. Der Kunststoff ist kein Recycling-Material, sondern herkömmlicher Kunststoff aus Erdöl.</w:t>
      </w:r>
    </w:p>
    <w:p w:rsidR="000F2EFC" w:rsidRDefault="000F2EFC">
      <w:pPr>
        <w:spacing w:line="264" w:lineRule="auto"/>
        <w:jc w:val="both"/>
        <w:rPr>
          <w:rFonts w:ascii="Arial" w:hAnsi="Arial" w:cs="Arial"/>
          <w:sz w:val="12"/>
          <w:szCs w:val="12"/>
        </w:rPr>
      </w:pPr>
    </w:p>
    <w:p w:rsidR="000F2EFC" w:rsidRDefault="00F71294">
      <w:pPr>
        <w:spacing w:line="264" w:lineRule="auto"/>
        <w:rPr>
          <w:rFonts w:ascii="Arial" w:hAnsi="Arial" w:cs="Arial"/>
          <w:sz w:val="20"/>
          <w:szCs w:val="20"/>
        </w:rPr>
      </w:pPr>
      <w:r>
        <w:rPr>
          <w:rFonts w:ascii="Arial" w:hAnsi="Arial" w:cs="Arial"/>
          <w:noProof/>
          <w:sz w:val="21"/>
          <w:szCs w:val="21"/>
        </w:rPr>
        <mc:AlternateContent>
          <mc:Choice Requires="wpg">
            <w:drawing>
              <wp:anchor distT="0" distB="0" distL="114300" distR="114300" simplePos="0" relativeHeight="251751424" behindDoc="0" locked="0" layoutInCell="1" allowOverlap="1">
                <wp:simplePos x="0" y="0"/>
                <wp:positionH relativeFrom="margin">
                  <wp:posOffset>3635375</wp:posOffset>
                </wp:positionH>
                <wp:positionV relativeFrom="paragraph">
                  <wp:posOffset>9313</wp:posOffset>
                </wp:positionV>
                <wp:extent cx="2539186" cy="2422575"/>
                <wp:effectExtent l="12700" t="12700" r="13970" b="158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20"/>
                        <a:stretch/>
                      </pic:blipFill>
                      <pic:spPr bwMode="auto">
                        <a:xfrm>
                          <a:off x="0" y="0"/>
                          <a:ext cx="2539186" cy="24225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751424;o:allowoverlap:true;o:allowincell:true;mso-position-horizontal-relative:margin;margin-left:286.2pt;mso-position-horizontal:absolute;mso-position-vertical-relative:text;margin-top:0.7pt;mso-position-vertical:absolute;width:199.9pt;height:190.8pt;" strokecolor="#000000">
                <v:path textboxrect="0,0,0,0"/>
                <v:imagedata r:id="rId21" o:title=""/>
              </v:shape>
            </w:pict>
          </mc:Fallback>
        </mc:AlternateContent>
      </w:r>
      <w:r>
        <w:rPr>
          <w:rFonts w:ascii="Arial" w:hAnsi="Arial" w:cs="Arial"/>
          <w:sz w:val="20"/>
          <w:szCs w:val="20"/>
        </w:rPr>
        <w:t>Eine Freundin, die BWL studie</w:t>
      </w:r>
      <w:r>
        <w:rPr>
          <w:rFonts w:ascii="Arial" w:hAnsi="Arial" w:cs="Arial"/>
          <w:sz w:val="20"/>
          <w:szCs w:val="20"/>
        </w:rPr>
        <w:t xml:space="preserve">rt, unterstützt Sie bei den Kalkulationen. Sie erstellt zwei </w:t>
      </w:r>
      <w:r>
        <w:rPr>
          <w:rFonts w:ascii="Arial" w:hAnsi="Arial" w:cs="Arial"/>
          <w:b/>
          <w:bCs/>
          <w:sz w:val="20"/>
          <w:szCs w:val="20"/>
        </w:rPr>
        <w:t>Kostenfunktionen</w:t>
      </w:r>
      <w:r>
        <w:rPr>
          <w:rFonts w:ascii="Arial" w:hAnsi="Arial" w:cs="Arial"/>
          <w:sz w:val="20"/>
          <w:szCs w:val="20"/>
        </w:rPr>
        <w:t xml:space="preserve"> für die beiden Angebote. Diese geben Ihre gesamten Kosten in Abhängigkeit von der Anzahl an produzierten Plastikboxen an.</w:t>
      </w:r>
    </w:p>
    <w:p w:rsidR="000F2EFC" w:rsidRDefault="000F2EFC">
      <w:pPr>
        <w:spacing w:line="264" w:lineRule="auto"/>
        <w:jc w:val="both"/>
        <w:rPr>
          <w:rFonts w:ascii="Arial" w:hAnsi="Arial" w:cs="Arial"/>
          <w:color w:val="008F42"/>
          <w:sz w:val="10"/>
          <w:szCs w:val="10"/>
        </w:rPr>
      </w:pPr>
    </w:p>
    <w:p w:rsidR="000F2EFC" w:rsidRDefault="00F71294">
      <w:pPr>
        <w:spacing w:line="264" w:lineRule="auto"/>
        <w:ind w:left="142"/>
        <w:jc w:val="both"/>
        <w:rPr>
          <w:rFonts w:ascii="Cambria Math" w:hAnsi="Cambria Math" w:cs="Arial"/>
          <w:color w:val="008F42"/>
          <w:sz w:val="20"/>
          <w:szCs w:val="20"/>
        </w:rPr>
      </w:pPr>
      <m:oMathPara>
        <m:oMathParaPr>
          <m:jc m:val="left"/>
        </m:oMathParaPr>
        <m:oMath>
          <m:sSub>
            <m:sSubPr>
              <m:ctrlPr>
                <w:rPr>
                  <w:rFonts w:ascii="Cambria Math" w:hAnsi="Cambria Math" w:cs="Arial"/>
                  <w:i/>
                  <w:iCs/>
                  <w:color w:val="008F42"/>
                  <w:sz w:val="20"/>
                  <w:szCs w:val="20"/>
                </w:rPr>
              </m:ctrlPr>
            </m:sSubPr>
            <m:e>
              <m:r>
                <w:rPr>
                  <w:rFonts w:ascii="Cambria Math" w:hAnsi="Cambria Math" w:cs="Arial"/>
                  <w:color w:val="008F42"/>
                  <w:sz w:val="20"/>
                  <w:szCs w:val="20"/>
                </w:rPr>
                <m:t>K</m:t>
              </m:r>
            </m:e>
            <m:sub>
              <m:r>
                <w:rPr>
                  <w:rFonts w:ascii="Cambria Math" w:hAnsi="Cambria Math" w:cs="Arial"/>
                  <w:color w:val="008F42"/>
                  <w:sz w:val="20"/>
                  <w:szCs w:val="20"/>
                </w:rPr>
                <m:t>1</m:t>
              </m:r>
            </m:sub>
          </m:sSub>
          <m:r>
            <w:rPr>
              <w:rFonts w:ascii="Cambria Math" w:hAnsi="Cambria Math" w:cs="Arial"/>
              <w:color w:val="008F42"/>
              <w:sz w:val="20"/>
              <w:szCs w:val="20"/>
            </w:rPr>
            <m:t>(</m:t>
          </m:r>
          <m:r>
            <w:rPr>
              <w:rFonts w:ascii="Cambria Math" w:hAnsi="Cambria Math" w:cs="Arial"/>
              <w:color w:val="008F42"/>
              <w:sz w:val="20"/>
              <w:szCs w:val="20"/>
            </w:rPr>
            <m:t>x</m:t>
          </m:r>
          <m:r>
            <w:rPr>
              <w:rFonts w:ascii="Cambria Math" w:hAnsi="Cambria Math" w:cs="Arial"/>
              <w:color w:val="008F42"/>
              <w:sz w:val="20"/>
              <w:szCs w:val="20"/>
            </w:rPr>
            <m:t>) = 0,3</m:t>
          </m:r>
          <m:r>
            <w:rPr>
              <w:rFonts w:ascii="Cambria Math" w:hAnsi="Cambria Math" w:cs="Arial"/>
              <w:color w:val="008F42"/>
              <w:sz w:val="20"/>
              <w:szCs w:val="20"/>
            </w:rPr>
            <m:t>x</m:t>
          </m:r>
          <m:r>
            <w:rPr>
              <w:rFonts w:ascii="Cambria Math" w:hAnsi="Cambria Math" w:cs="Arial"/>
              <w:color w:val="008F42"/>
              <w:sz w:val="20"/>
              <w:szCs w:val="20"/>
            </w:rPr>
            <m:t>³ - 0,9</m:t>
          </m:r>
          <m:r>
            <w:rPr>
              <w:rFonts w:ascii="Cambria Math" w:hAnsi="Cambria Math" w:cs="Arial"/>
              <w:color w:val="008F42"/>
              <w:sz w:val="20"/>
              <w:szCs w:val="20"/>
            </w:rPr>
            <m:t>x</m:t>
          </m:r>
          <m:r>
            <w:rPr>
              <w:rFonts w:ascii="Cambria Math" w:hAnsi="Cambria Math" w:cs="Arial"/>
              <w:color w:val="008F42"/>
              <w:sz w:val="20"/>
              <w:szCs w:val="20"/>
            </w:rPr>
            <m:t>² + 1,6</m:t>
          </m:r>
          <m:r>
            <w:rPr>
              <w:rFonts w:ascii="Cambria Math" w:hAnsi="Cambria Math" w:cs="Arial"/>
              <w:color w:val="008F42"/>
              <w:sz w:val="20"/>
              <w:szCs w:val="20"/>
            </w:rPr>
            <m:t>x</m:t>
          </m:r>
          <m:r>
            <w:rPr>
              <w:rFonts w:ascii="Cambria Math" w:hAnsi="Cambria Math" w:cs="Arial"/>
              <w:color w:val="008F42"/>
              <w:sz w:val="20"/>
              <w:szCs w:val="20"/>
            </w:rPr>
            <m:t xml:space="preserve"> + 18</m:t>
          </m:r>
        </m:oMath>
      </m:oMathPara>
    </w:p>
    <w:p w:rsidR="000F2EFC" w:rsidRDefault="00F71294">
      <w:pPr>
        <w:spacing w:line="360" w:lineRule="auto"/>
        <w:ind w:left="142"/>
        <w:jc w:val="both"/>
        <w:rPr>
          <w:rFonts w:ascii="Arial" w:hAnsi="Arial" w:cs="Arial"/>
          <w:iCs/>
          <w:color w:val="C00000"/>
          <w:sz w:val="20"/>
          <w:szCs w:val="20"/>
        </w:rPr>
      </w:pPr>
      <m:oMathPara>
        <m:oMathParaPr>
          <m:jc m:val="left"/>
        </m:oMathParaPr>
        <m:oMath>
          <m:sSub>
            <m:sSubPr>
              <m:ctrlPr>
                <w:rPr>
                  <w:rFonts w:ascii="Cambria Math" w:hAnsi="Cambria Math" w:cs="Arial"/>
                  <w:i/>
                  <w:iCs/>
                  <w:color w:val="C00000"/>
                  <w:sz w:val="20"/>
                  <w:szCs w:val="20"/>
                </w:rPr>
              </m:ctrlPr>
            </m:sSubPr>
            <m:e>
              <m:r>
                <w:rPr>
                  <w:rFonts w:ascii="Cambria Math" w:hAnsi="Cambria Math" w:cs="Arial"/>
                  <w:color w:val="C00000"/>
                  <w:sz w:val="20"/>
                  <w:szCs w:val="20"/>
                </w:rPr>
                <m:t>K</m:t>
              </m:r>
            </m:e>
            <m:sub>
              <m:r>
                <w:rPr>
                  <w:rFonts w:ascii="Cambria Math" w:hAnsi="Cambria Math" w:cs="Arial"/>
                  <w:color w:val="C00000"/>
                  <w:sz w:val="20"/>
                  <w:szCs w:val="20"/>
                </w:rPr>
                <m:t>2</m:t>
              </m:r>
            </m:sub>
          </m:sSub>
          <m:d>
            <m:dPr>
              <m:ctrlPr>
                <w:rPr>
                  <w:rFonts w:ascii="Cambria Math" w:hAnsi="Cambria Math" w:cs="Arial"/>
                  <w:i/>
                  <w:iCs/>
                  <w:color w:val="C00000"/>
                  <w:sz w:val="20"/>
                  <w:szCs w:val="20"/>
                </w:rPr>
              </m:ctrlPr>
            </m:dPr>
            <m:e>
              <m:r>
                <w:rPr>
                  <w:rFonts w:ascii="Cambria Math" w:hAnsi="Cambria Math" w:cs="Arial"/>
                  <w:color w:val="C00000"/>
                  <w:sz w:val="20"/>
                  <w:szCs w:val="20"/>
                </w:rPr>
                <m:t>x</m:t>
              </m:r>
            </m:e>
          </m:d>
          <m:r>
            <w:rPr>
              <w:rFonts w:ascii="Cambria Math" w:hAnsi="Cambria Math" w:cs="Arial"/>
              <w:color w:val="C00000"/>
              <w:sz w:val="20"/>
              <w:szCs w:val="20"/>
            </w:rPr>
            <m:t>= 5</m:t>
          </m:r>
          <m:r>
            <w:rPr>
              <w:rFonts w:ascii="Cambria Math" w:hAnsi="Cambria Math" w:cs="Arial"/>
              <w:color w:val="C00000"/>
              <w:sz w:val="20"/>
              <w:szCs w:val="20"/>
            </w:rPr>
            <m:t>x</m:t>
          </m:r>
          <m:r>
            <w:rPr>
              <w:rFonts w:ascii="Cambria Math" w:hAnsi="Cambria Math" w:cs="Arial"/>
              <w:color w:val="C00000"/>
              <w:sz w:val="20"/>
              <w:szCs w:val="20"/>
            </w:rPr>
            <m:t>+18</m:t>
          </m:r>
        </m:oMath>
      </m:oMathPara>
    </w:p>
    <w:p w:rsidR="000F2EFC" w:rsidRDefault="000F2EFC">
      <w:pPr>
        <w:spacing w:line="360" w:lineRule="auto"/>
        <w:ind w:left="142"/>
        <w:jc w:val="both"/>
        <w:rPr>
          <w:rFonts w:ascii="Arial" w:hAnsi="Arial" w:cs="Arial"/>
          <w:iCs/>
          <w:color w:val="FF0000"/>
          <w:sz w:val="6"/>
          <w:szCs w:val="6"/>
        </w:rPr>
      </w:pPr>
    </w:p>
    <w:p w:rsidR="000F2EFC" w:rsidRDefault="00F71294">
      <w:pPr>
        <w:spacing w:line="264" w:lineRule="auto"/>
        <w:ind w:left="142"/>
        <w:rPr>
          <w:rFonts w:ascii="Arial" w:hAnsi="Arial" w:cs="Arial"/>
          <w:sz w:val="20"/>
          <w:szCs w:val="20"/>
        </w:rPr>
      </w:pPr>
      <m:oMath>
        <m:r>
          <w:rPr>
            <w:rFonts w:ascii="Cambria Math" w:hAnsi="Cambria Math" w:cs="Arial"/>
            <w:sz w:val="20"/>
            <w:szCs w:val="20"/>
          </w:rPr>
          <m:t>x</m:t>
        </m:r>
      </m:oMath>
      <w:r>
        <w:rPr>
          <w:rFonts w:ascii="Arial" w:hAnsi="Arial" w:cs="Arial"/>
          <w:sz w:val="20"/>
          <w:szCs w:val="20"/>
        </w:rPr>
        <w:t xml:space="preserve"> – Anzahl an produzierten Boxen in Tausend</w:t>
      </w:r>
      <w:r>
        <w:br/>
      </w:r>
      <m:oMath>
        <m:r>
          <w:rPr>
            <w:rFonts w:ascii="Cambria Math" w:hAnsi="Cambria Math" w:cs="Arial"/>
            <w:sz w:val="20"/>
            <w:szCs w:val="20"/>
          </w:rPr>
          <m:t>K</m:t>
        </m:r>
        <m:r>
          <w:rPr>
            <w:rFonts w:ascii="Cambria Math" w:hAnsi="Cambria Math" w:cs="Arial"/>
            <w:sz w:val="20"/>
            <w:szCs w:val="20"/>
          </w:rPr>
          <m:t>(</m:t>
        </m:r>
        <m:r>
          <w:rPr>
            <w:rFonts w:ascii="Cambria Math" w:hAnsi="Cambria Math" w:cs="Arial"/>
            <w:sz w:val="20"/>
            <w:szCs w:val="20"/>
          </w:rPr>
          <m:t>x</m:t>
        </m:r>
        <m:r>
          <w:rPr>
            <w:rFonts w:ascii="Cambria Math" w:hAnsi="Cambria Math" w:cs="Arial"/>
            <w:sz w:val="20"/>
            <w:szCs w:val="20"/>
          </w:rPr>
          <m:t>)</m:t>
        </m:r>
      </m:oMath>
      <w:r>
        <w:rPr>
          <w:rFonts w:ascii="Arial" w:hAnsi="Arial" w:cs="Arial"/>
          <w:sz w:val="20"/>
          <w:szCs w:val="20"/>
        </w:rPr>
        <w:t xml:space="preserve"> – Kosten in Tausend Euro</w:t>
      </w:r>
    </w:p>
    <w:p w:rsidR="000F2EFC" w:rsidRDefault="000F2EFC">
      <w:pPr>
        <w:spacing w:line="264" w:lineRule="auto"/>
        <w:jc w:val="both"/>
        <w:rPr>
          <w:rFonts w:ascii="Arial" w:hAnsi="Arial" w:cs="Arial"/>
          <w:sz w:val="20"/>
          <w:szCs w:val="20"/>
        </w:rPr>
      </w:pPr>
    </w:p>
    <w:p w:rsidR="000F2EFC" w:rsidRDefault="00F71294">
      <w:pPr>
        <w:spacing w:line="264" w:lineRule="auto"/>
        <w:rPr>
          <w:rFonts w:ascii="Arial" w:hAnsi="Arial" w:cs="Arial"/>
          <w:sz w:val="20"/>
          <w:szCs w:val="20"/>
        </w:rPr>
      </w:pPr>
      <w:r>
        <w:rPr>
          <w:rFonts w:ascii="Arial" w:hAnsi="Arial" w:cs="Arial"/>
          <w:sz w:val="20"/>
          <w:szCs w:val="20"/>
        </w:rPr>
        <w:t xml:space="preserve">Für die </w:t>
      </w:r>
      <w:r>
        <w:rPr>
          <w:rFonts w:ascii="Arial" w:hAnsi="Arial" w:cs="Arial"/>
          <w:b/>
          <w:bCs/>
          <w:sz w:val="20"/>
          <w:szCs w:val="20"/>
        </w:rPr>
        <w:t>Einnahmefunktion</w:t>
      </w:r>
      <w:r>
        <w:rPr>
          <w:rFonts w:ascii="Arial" w:hAnsi="Arial" w:cs="Arial"/>
          <w:sz w:val="20"/>
          <w:szCs w:val="20"/>
        </w:rPr>
        <w:t xml:space="preserve"> </w:t>
      </w:r>
      <w:r>
        <w:rPr>
          <w:rFonts w:ascii="Arial" w:hAnsi="Arial" w:cs="Arial"/>
          <w:i/>
          <w:iCs/>
          <w:sz w:val="20"/>
          <w:szCs w:val="20"/>
        </w:rPr>
        <w:t>E</w:t>
      </w:r>
      <w:r>
        <w:rPr>
          <w:rFonts w:ascii="Arial" w:hAnsi="Arial" w:cs="Arial"/>
          <w:sz w:val="20"/>
          <w:szCs w:val="20"/>
        </w:rPr>
        <w:t xml:space="preserve"> ergibt sich mit einem Verkaufspreis von </w:t>
      </w:r>
      <m:oMath>
        <m:r>
          <w:rPr>
            <w:rFonts w:ascii="Cambria Math" w:hAnsi="Cambria Math" w:cs="Arial"/>
            <w:sz w:val="20"/>
            <w:szCs w:val="20"/>
          </w:rPr>
          <m:t>10 €</m:t>
        </m:r>
      </m:oMath>
      <w:r>
        <w:rPr>
          <w:rFonts w:ascii="Arial" w:hAnsi="Arial" w:cs="Arial"/>
          <w:sz w:val="20"/>
          <w:szCs w:val="20"/>
        </w:rPr>
        <w:t xml:space="preserve">: </w:t>
      </w:r>
    </w:p>
    <w:p w:rsidR="000F2EFC" w:rsidRDefault="000F2EFC">
      <w:pPr>
        <w:spacing w:line="264" w:lineRule="auto"/>
        <w:jc w:val="both"/>
        <w:rPr>
          <w:rFonts w:ascii="Cambria Math" w:hAnsi="Cambria Math" w:cs="Arial"/>
          <w:sz w:val="12"/>
          <w:szCs w:val="12"/>
        </w:rPr>
      </w:pPr>
    </w:p>
    <w:p w:rsidR="000F2EFC" w:rsidRDefault="00F71294">
      <w:pPr>
        <w:spacing w:line="264" w:lineRule="auto"/>
        <w:ind w:left="142"/>
        <w:jc w:val="both"/>
        <w:rPr>
          <w:rFonts w:ascii="Cambria Math" w:hAnsi="Cambria Math" w:cs="Arial"/>
          <w:sz w:val="20"/>
          <w:szCs w:val="20"/>
        </w:rPr>
      </w:pPr>
      <m:oMathPara>
        <m:oMathParaPr>
          <m:jc m:val="left"/>
        </m:oMathParaPr>
        <m:oMath>
          <m:r>
            <w:rPr>
              <w:rFonts w:ascii="Cambria Math" w:hAnsi="Cambria Math" w:cs="Arial"/>
              <w:sz w:val="20"/>
              <w:szCs w:val="20"/>
            </w:rPr>
            <m:t>E</m:t>
          </m:r>
          <m:r>
            <w:rPr>
              <w:rFonts w:ascii="Cambria Math" w:hAnsi="Cambria Math" w:cs="Arial"/>
              <w:sz w:val="20"/>
              <w:szCs w:val="20"/>
            </w:rPr>
            <m:t>(</m:t>
          </m:r>
          <m:r>
            <w:rPr>
              <w:rFonts w:ascii="Cambria Math" w:hAnsi="Cambria Math" w:cs="Arial"/>
              <w:sz w:val="20"/>
              <w:szCs w:val="20"/>
            </w:rPr>
            <m:t>x</m:t>
          </m:r>
          <m:r>
            <w:rPr>
              <w:rFonts w:ascii="Cambria Math" w:hAnsi="Cambria Math" w:cs="Arial"/>
              <w:sz w:val="20"/>
              <w:szCs w:val="20"/>
            </w:rPr>
            <m:t>) = 10</m:t>
          </m:r>
          <m:r>
            <w:rPr>
              <w:rFonts w:ascii="Cambria Math" w:hAnsi="Cambria Math" w:cs="Arial"/>
              <w:sz w:val="20"/>
              <w:szCs w:val="20"/>
            </w:rPr>
            <m:t>x</m:t>
          </m:r>
          <m:r>
            <w:rPr>
              <w:rFonts w:ascii="Cambria Math" w:hAnsi="Cambria Math" w:cs="Arial"/>
              <w:sz w:val="20"/>
              <w:szCs w:val="20"/>
            </w:rPr>
            <m:t xml:space="preserve"> </m:t>
          </m:r>
        </m:oMath>
      </m:oMathPara>
    </w:p>
    <w:p w:rsidR="000F2EFC" w:rsidRDefault="00F71294">
      <w:pPr>
        <w:spacing w:line="264" w:lineRule="auto"/>
        <w:jc w:val="both"/>
        <w:rPr>
          <w:rFonts w:ascii="Arial" w:hAnsi="Arial" w:cs="Arial"/>
          <w:i/>
          <w:iCs/>
          <w:sz w:val="12"/>
          <w:szCs w:val="12"/>
        </w:rPr>
      </w:pPr>
      <w:r>
        <w:rPr>
          <w:noProof/>
          <w:sz w:val="21"/>
          <w:szCs w:val="21"/>
        </w:rPr>
        <mc:AlternateContent>
          <mc:Choice Requires="wpg">
            <w:drawing>
              <wp:anchor distT="0" distB="0" distL="114300" distR="114300" simplePos="0" relativeHeight="251748352" behindDoc="0" locked="0" layoutInCell="1" allowOverlap="1">
                <wp:simplePos x="0" y="0"/>
                <wp:positionH relativeFrom="margin">
                  <wp:posOffset>3643630</wp:posOffset>
                </wp:positionH>
                <wp:positionV relativeFrom="paragraph">
                  <wp:posOffset>39158</wp:posOffset>
                </wp:positionV>
                <wp:extent cx="2466975" cy="635"/>
                <wp:effectExtent l="0" t="0" r="9525" b="0"/>
                <wp:wrapSquare wrapText="bothSides"/>
                <wp:docPr id="7" name="Textfeld 1"/>
                <wp:cNvGraphicFramePr/>
                <a:graphic xmlns:a="http://schemas.openxmlformats.org/drawingml/2006/main">
                  <a:graphicData uri="http://schemas.microsoft.com/office/word/2010/wordprocessingShape">
                    <wps:wsp>
                      <wps:cNvSpPr txBox="1"/>
                      <wps:spPr bwMode="auto">
                        <a:xfrm>
                          <a:off x="0" y="0"/>
                          <a:ext cx="2466975" cy="635"/>
                        </a:xfrm>
                        <a:prstGeom prst="rect">
                          <a:avLst/>
                        </a:prstGeom>
                        <a:solidFill>
                          <a:prstClr val="white"/>
                        </a:solidFill>
                        <a:ln>
                          <a:noFill/>
                        </a:ln>
                      </wps:spPr>
                      <wps:txbx>
                        <w:txbxContent>
                          <w:p w:rsidR="000F2EFC" w:rsidRDefault="00F71294">
                            <w:pPr>
                              <w:pStyle w:val="Beschriftung"/>
                              <w:rPr>
                                <w:rFonts w:ascii="Arial" w:eastAsia="Times New Roman" w:hAnsi="Arial" w:cs="Arial"/>
                                <w:color w:val="auto"/>
                              </w:rPr>
                            </w:pPr>
                            <w:r>
                              <w:rPr>
                                <w:color w:val="auto"/>
                              </w:rPr>
                              <w:t xml:space="preserve">Abbildung </w:t>
                            </w:r>
                            <w:r>
                              <w:rPr>
                                <w:color w:val="auto"/>
                              </w:rPr>
                              <w:fldChar w:fldCharType="begin"/>
                            </w:r>
                            <w:r>
                              <w:rPr>
                                <w:color w:val="auto"/>
                              </w:rPr>
                              <w:instrText xml:space="preserve"> SEQ Abbildung \* ARABIC </w:instrText>
                            </w:r>
                            <w:r>
                              <w:rPr>
                                <w:color w:val="auto"/>
                              </w:rPr>
                              <w:fldChar w:fldCharType="separate"/>
                            </w:r>
                            <w:r>
                              <w:rPr>
                                <w:color w:val="auto"/>
                              </w:rPr>
                              <w:t>1</w:t>
                            </w:r>
                            <w:r>
                              <w:rPr>
                                <w:color w:val="auto"/>
                              </w:rPr>
                              <w:fldChar w:fldCharType="end"/>
                            </w:r>
                            <w:r>
                              <w:rPr>
                                <w:color w:val="auto"/>
                              </w:rPr>
                              <w:t>: Graphen der beiden Kostenfunktionen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6" o:spid="_x0000_s6" o:spt="1" style="position:absolute;mso-wrap-distance-left:9.0pt;mso-wrap-distance-top:0.0pt;mso-wrap-distance-right:9.0pt;mso-wrap-distance-bottom:0.0pt;z-index:251748352;o:allowoverlap:true;o:allowincell:true;mso-position-horizontal-relative:margin;margin-left:286.9pt;mso-position-horizontal:absolute;mso-position-vertical-relative:text;margin-top:3.1pt;mso-position-vertical:absolute;width:194.2pt;height:0.0pt;v-text-anchor:top;" coordsize="100000,100000" path="" fillcolor="#FFFFFF" stroked="f">
                <v:path textboxrect="0,0,0,0"/>
                <w10:wrap type="square"/>
                <v:textbox>
                  <w:txbxContent>
                    <w:p>
                      <w:pPr>
                        <w:pStyle w:val="909"/>
                        <w:rPr>
                          <w:rFonts w:ascii="Arial" w:hAnsi="Arial" w:cs="Arial" w:eastAsia="Times New Roman"/>
                          <w:color w:val="auto"/>
                        </w:rPr>
                      </w:pPr>
                      <w:r>
                        <w:rPr>
                          <w:color w:val="auto"/>
                        </w:rPr>
                        <w:t xml:space="preserve">Abbildung </w:t>
                      </w:r>
                      <w:r>
                        <w:rPr>
                          <w:color w:val="auto"/>
                        </w:rPr>
                        <w:fldChar w:fldCharType="begin"/>
                      </w:r>
                      <w:r>
                        <w:rPr>
                          <w:color w:val="auto"/>
                        </w:rPr>
                        <w:instrText xml:space="preserve"> SEQ Abbildung \* ARABIC </w:instrText>
                      </w:r>
                      <w:r>
                        <w:rPr>
                          <w:color w:val="auto"/>
                        </w:rPr>
                        <w:fldChar w:fldCharType="separate"/>
                      </w:r>
                      <w:r>
                        <w:rPr>
                          <w:color w:val="auto"/>
                        </w:rPr>
                        <w:t xml:space="preserve">1</w:t>
                      </w:r>
                      <w:r>
                        <w:rPr>
                          <w:color w:val="auto"/>
                        </w:rPr>
                        <w:fldChar w:fldCharType="end"/>
                      </w:r>
                      <w:r>
                        <w:rPr>
                          <w:color w:val="auto"/>
                        </w:rPr>
                        <w:t xml:space="preserve">: Graphen der beiden Kostenfunktionen</w:t>
                      </w:r>
                      <w:r/>
                    </w:p>
                  </w:txbxContent>
                </v:textbox>
              </v:shape>
            </w:pict>
          </mc:Fallback>
        </mc:AlternateContent>
      </w:r>
    </w:p>
    <w:p w:rsidR="000F2EFC" w:rsidRDefault="00F71294">
      <w:pPr>
        <w:spacing w:line="264" w:lineRule="auto"/>
        <w:jc w:val="both"/>
        <w:rPr>
          <w:rFonts w:ascii="Arial" w:hAnsi="Arial" w:cs="Arial"/>
          <w:sz w:val="20"/>
          <w:szCs w:val="20"/>
        </w:rPr>
      </w:pPr>
      <w:r>
        <w:rPr>
          <w:rFonts w:ascii="Arial" w:hAnsi="Arial" w:cs="Arial"/>
          <w:sz w:val="20"/>
          <w:szCs w:val="20"/>
        </w:rPr>
        <w:t xml:space="preserve">Für die </w:t>
      </w:r>
      <w:r>
        <w:rPr>
          <w:rFonts w:ascii="Arial" w:hAnsi="Arial" w:cs="Arial"/>
          <w:b/>
          <w:bCs/>
          <w:sz w:val="20"/>
          <w:szCs w:val="20"/>
        </w:rPr>
        <w:t>Gewinnfunktionen</w:t>
      </w:r>
      <w:r>
        <w:rPr>
          <w:rFonts w:ascii="Arial" w:hAnsi="Arial" w:cs="Arial"/>
          <w:sz w:val="20"/>
          <w:szCs w:val="20"/>
        </w:rPr>
        <w:t xml:space="preserve"> ergibt sich:</w:t>
      </w:r>
    </w:p>
    <w:p w:rsidR="000F2EFC" w:rsidRDefault="000F2EFC">
      <w:pPr>
        <w:spacing w:line="264" w:lineRule="auto"/>
        <w:jc w:val="both"/>
        <w:rPr>
          <w:rFonts w:ascii="Arial" w:hAnsi="Arial" w:cs="Arial"/>
          <w:sz w:val="12"/>
          <w:szCs w:val="12"/>
        </w:rPr>
      </w:pPr>
    </w:p>
    <w:p w:rsidR="000F2EFC" w:rsidRDefault="00F71294">
      <w:pPr>
        <w:spacing w:line="360" w:lineRule="auto"/>
        <w:rPr>
          <w:rFonts w:ascii="Arial" w:hAnsi="Arial" w:cs="Arial"/>
          <w:i/>
          <w:iCs/>
          <w:sz w:val="20"/>
          <w:szCs w:val="20"/>
        </w:rPr>
      </w:pPr>
      <m:oMathPara>
        <m:oMath>
          <m:sSub>
            <m:sSubPr>
              <m:ctrlPr>
                <w:rPr>
                  <w:rFonts w:ascii="Cambria Math" w:hAnsi="Cambria Math" w:cs="Arial"/>
                  <w:i/>
                  <w:iCs/>
                  <w:sz w:val="20"/>
                  <w:szCs w:val="20"/>
                </w:rPr>
              </m:ctrlPr>
            </m:sSubPr>
            <m:e>
              <m:r>
                <w:rPr>
                  <w:rFonts w:ascii="Cambria Math" w:hAnsi="Cambria Math" w:cs="Arial"/>
                  <w:sz w:val="20"/>
                  <w:szCs w:val="20"/>
                </w:rPr>
                <m:t>G</m:t>
              </m:r>
            </m:e>
            <m:sub>
              <m:r>
                <w:rPr>
                  <w:rFonts w:ascii="Cambria Math" w:hAnsi="Cambria Math" w:cs="Arial"/>
                  <w:sz w:val="20"/>
                  <w:szCs w:val="20"/>
                </w:rPr>
                <m:t>1</m:t>
              </m:r>
            </m:sub>
          </m:sSub>
          <m:d>
            <m:dPr>
              <m:ctrlPr>
                <w:rPr>
                  <w:rFonts w:ascii="Cambria Math" w:hAnsi="Cambria Math" w:cs="Arial"/>
                  <w:i/>
                  <w:iCs/>
                  <w:sz w:val="20"/>
                  <w:szCs w:val="20"/>
                </w:rPr>
              </m:ctrlPr>
            </m:dPr>
            <m:e>
              <m:r>
                <w:rPr>
                  <w:rFonts w:ascii="Cambria Math" w:hAnsi="Cambria Math" w:cs="Arial"/>
                  <w:sz w:val="20"/>
                  <w:szCs w:val="20"/>
                </w:rPr>
                <m:t>x</m:t>
              </m:r>
            </m:e>
          </m:d>
          <m:r>
            <w:rPr>
              <w:rFonts w:ascii="Cambria Math" w:hAnsi="Cambria Math" w:cs="Arial"/>
              <w:sz w:val="20"/>
              <w:szCs w:val="20"/>
            </w:rPr>
            <m:t xml:space="preserve">= </m:t>
          </m:r>
          <m:r>
            <w:rPr>
              <w:rFonts w:ascii="Cambria Math" w:hAnsi="Cambria Math" w:cs="Arial"/>
              <w:sz w:val="20"/>
              <w:szCs w:val="20"/>
            </w:rPr>
            <m:t>E</m:t>
          </m:r>
          <m:d>
            <m:dPr>
              <m:ctrlPr>
                <w:rPr>
                  <w:rFonts w:ascii="Cambria Math" w:hAnsi="Cambria Math" w:cs="Arial"/>
                  <w:i/>
                  <w:iCs/>
                  <w:sz w:val="20"/>
                  <w:szCs w:val="20"/>
                </w:rPr>
              </m:ctrlPr>
            </m:dPr>
            <m:e>
              <m:r>
                <w:rPr>
                  <w:rFonts w:ascii="Cambria Math" w:hAnsi="Cambria Math" w:cs="Arial"/>
                  <w:sz w:val="20"/>
                  <w:szCs w:val="20"/>
                </w:rPr>
                <m:t>x</m:t>
              </m:r>
            </m:e>
          </m:d>
          <m:r>
            <w:rPr>
              <w:rFonts w:ascii="Cambria Math" w:hAnsi="Cambria Math" w:cs="Arial"/>
              <w:sz w:val="20"/>
              <w:szCs w:val="20"/>
            </w:rPr>
            <m:t>-</m:t>
          </m:r>
          <m:r>
            <w:rPr>
              <w:rFonts w:ascii="Cambria Math" w:hAnsi="Cambria Math" w:cs="Arial"/>
              <w:sz w:val="20"/>
              <w:szCs w:val="20"/>
            </w:rPr>
            <m:t xml:space="preserve"> </m:t>
          </m:r>
          <m:r>
            <w:rPr>
              <w:rFonts w:ascii="Cambria Math" w:hAnsi="Cambria Math" w:cs="Arial"/>
              <w:sz w:val="20"/>
              <w:szCs w:val="20"/>
            </w:rPr>
            <m:t>K</m:t>
          </m:r>
          <m:r>
            <w:rPr>
              <w:rFonts w:ascii="Cambria Math" w:hAnsi="Cambria Math" w:cs="Arial"/>
              <w:sz w:val="20"/>
              <w:szCs w:val="20"/>
              <w:vertAlign w:val="subscript"/>
            </w:rPr>
            <m:t>1</m:t>
          </m:r>
          <m:d>
            <m:dPr>
              <m:ctrlPr>
                <w:rPr>
                  <w:rFonts w:ascii="Cambria Math" w:hAnsi="Cambria Math" w:cs="Arial"/>
                  <w:i/>
                  <w:iCs/>
                  <w:sz w:val="20"/>
                  <w:szCs w:val="20"/>
                </w:rPr>
              </m:ctrlPr>
            </m:dPr>
            <m:e>
              <m:r>
                <w:rPr>
                  <w:rFonts w:ascii="Cambria Math" w:hAnsi="Cambria Math" w:cs="Arial"/>
                  <w:sz w:val="20"/>
                  <w:szCs w:val="20"/>
                </w:rPr>
                <m:t>x</m:t>
              </m:r>
            </m:e>
          </m:d>
          <m:r>
            <w:rPr>
              <w:rFonts w:ascii="Cambria Math" w:hAnsi="Cambria Math" w:cs="Arial"/>
              <w:sz w:val="20"/>
              <w:szCs w:val="20"/>
            </w:rPr>
            <m:t>= 10</m:t>
          </m:r>
          <m:r>
            <w:rPr>
              <w:rFonts w:ascii="Cambria Math" w:hAnsi="Cambria Math" w:cs="Arial"/>
              <w:sz w:val="20"/>
              <w:szCs w:val="20"/>
            </w:rPr>
            <m:t>x</m:t>
          </m:r>
          <m:r>
            <w:rPr>
              <w:rFonts w:ascii="Cambria Math" w:hAnsi="Cambria Math" w:cs="Arial"/>
              <w:sz w:val="20"/>
              <w:szCs w:val="20"/>
            </w:rPr>
            <m:t>-</m:t>
          </m:r>
          <m:r>
            <w:rPr>
              <w:rFonts w:ascii="Cambria Math" w:hAnsi="Cambria Math" w:cs="Arial"/>
              <w:sz w:val="20"/>
              <w:szCs w:val="20"/>
            </w:rPr>
            <m:t>K</m:t>
          </m:r>
          <m:r>
            <w:rPr>
              <w:rFonts w:ascii="Cambria Math" w:hAnsi="Cambria Math" w:cs="Arial"/>
              <w:sz w:val="20"/>
              <w:szCs w:val="20"/>
              <w:vertAlign w:val="subscript"/>
            </w:rPr>
            <m:t>1</m:t>
          </m:r>
          <m:d>
            <m:dPr>
              <m:ctrlPr>
                <w:rPr>
                  <w:rFonts w:ascii="Cambria Math" w:hAnsi="Cambria Math" w:cs="Arial"/>
                  <w:i/>
                  <w:iCs/>
                  <w:sz w:val="20"/>
                  <w:szCs w:val="20"/>
                </w:rPr>
              </m:ctrlPr>
            </m:dPr>
            <m:e>
              <m:r>
                <w:rPr>
                  <w:rFonts w:ascii="Cambria Math" w:hAnsi="Cambria Math" w:cs="Arial"/>
                  <w:sz w:val="20"/>
                  <w:szCs w:val="20"/>
                </w:rPr>
                <m:t>x</m:t>
              </m:r>
            </m:e>
          </m:d>
          <m:r>
            <w:rPr>
              <w:rFonts w:ascii="Cambria Math" w:hAnsi="Cambria Math" w:cs="Arial"/>
              <w:sz w:val="20"/>
              <w:szCs w:val="20"/>
            </w:rPr>
            <m:t>=- 0,3</m:t>
          </m:r>
          <m:r>
            <w:rPr>
              <w:rFonts w:ascii="Cambria Math" w:hAnsi="Cambria Math" w:cs="Arial"/>
              <w:sz w:val="20"/>
              <w:szCs w:val="20"/>
            </w:rPr>
            <m:t>x</m:t>
          </m:r>
          <m:r>
            <w:rPr>
              <w:rFonts w:ascii="Cambria Math" w:hAnsi="Cambria Math" w:cs="Arial"/>
              <w:sz w:val="20"/>
              <w:szCs w:val="20"/>
            </w:rPr>
            <m:t>³ + 0,9</m:t>
          </m:r>
          <m:r>
            <w:rPr>
              <w:rFonts w:ascii="Cambria Math" w:hAnsi="Cambria Math" w:cs="Arial"/>
              <w:sz w:val="20"/>
              <w:szCs w:val="20"/>
            </w:rPr>
            <m:t>x</m:t>
          </m:r>
          <m:r>
            <w:rPr>
              <w:rFonts w:ascii="Cambria Math" w:hAnsi="Cambria Math" w:cs="Arial"/>
              <w:sz w:val="20"/>
              <w:szCs w:val="20"/>
            </w:rPr>
            <m:t>² + 8,4</m:t>
          </m:r>
          <m:r>
            <w:rPr>
              <w:rFonts w:ascii="Cambria Math" w:hAnsi="Cambria Math" w:cs="Arial"/>
              <w:sz w:val="20"/>
              <w:szCs w:val="20"/>
            </w:rPr>
            <m:t>x</m:t>
          </m:r>
          <m:r>
            <w:rPr>
              <w:rFonts w:ascii="Cambria Math" w:hAnsi="Cambria Math" w:cs="Arial"/>
              <w:sz w:val="20"/>
              <w:szCs w:val="20"/>
            </w:rPr>
            <m:t xml:space="preserve"> – 18=- 0,3 (</m:t>
          </m:r>
          <m:r>
            <w:rPr>
              <w:rFonts w:ascii="Cambria Math" w:hAnsi="Cambria Math" w:cs="Arial"/>
              <w:sz w:val="20"/>
              <w:szCs w:val="20"/>
            </w:rPr>
            <m:t>x</m:t>
          </m:r>
          <m:r>
            <w:rPr>
              <w:rFonts w:ascii="Cambria Math" w:hAnsi="Cambria Math" w:cs="Arial"/>
              <w:sz w:val="20"/>
              <w:szCs w:val="20"/>
            </w:rPr>
            <m:t>+5)(</m:t>
          </m:r>
          <m:r>
            <w:rPr>
              <w:rFonts w:ascii="Cambria Math" w:hAnsi="Cambria Math" w:cs="Arial"/>
              <w:sz w:val="20"/>
              <w:szCs w:val="20"/>
            </w:rPr>
            <m:t>x</m:t>
          </m:r>
          <m:r>
            <w:rPr>
              <w:rFonts w:ascii="Cambria Math" w:hAnsi="Cambria Math" w:cs="Arial"/>
              <w:sz w:val="20"/>
              <w:szCs w:val="20"/>
            </w:rPr>
            <m:t>-</m:t>
          </m:r>
          <m:r>
            <w:rPr>
              <w:rFonts w:ascii="Cambria Math" w:hAnsi="Cambria Math" w:cs="Arial"/>
              <w:sz w:val="20"/>
              <w:szCs w:val="20"/>
            </w:rPr>
            <m:t>2)(</m:t>
          </m:r>
          <m:r>
            <w:rPr>
              <w:rFonts w:ascii="Cambria Math" w:hAnsi="Cambria Math" w:cs="Arial"/>
              <w:sz w:val="20"/>
              <w:szCs w:val="20"/>
            </w:rPr>
            <m:t>x</m:t>
          </m:r>
          <m:r>
            <w:rPr>
              <w:rFonts w:ascii="Cambria Math" w:hAnsi="Cambria Math" w:cs="Arial"/>
              <w:sz w:val="20"/>
              <w:szCs w:val="20"/>
            </w:rPr>
            <m:t>-6)</m:t>
          </m:r>
          <m:r>
            <w:br/>
          </m:r>
        </m:oMath>
        <m:oMath>
          <m:sSub>
            <m:sSubPr>
              <m:ctrlPr>
                <w:rPr>
                  <w:rFonts w:ascii="Cambria Math" w:hAnsi="Cambria Math" w:cs="Arial"/>
                  <w:i/>
                  <w:iCs/>
                  <w:sz w:val="20"/>
                  <w:szCs w:val="20"/>
                </w:rPr>
              </m:ctrlPr>
            </m:sSubPr>
            <m:e>
              <m:r>
                <w:rPr>
                  <w:rFonts w:ascii="Cambria Math" w:hAnsi="Cambria Math" w:cs="Arial"/>
                  <w:sz w:val="20"/>
                  <w:szCs w:val="20"/>
                </w:rPr>
                <m:t>G</m:t>
              </m:r>
            </m:e>
            <m:sub>
              <m:r>
                <w:rPr>
                  <w:rFonts w:ascii="Cambria Math" w:hAnsi="Cambria Math" w:cs="Arial"/>
                  <w:sz w:val="20"/>
                  <w:szCs w:val="20"/>
                </w:rPr>
                <m:t>2</m:t>
              </m:r>
            </m:sub>
          </m:sSub>
          <m:d>
            <m:dPr>
              <m:ctrlPr>
                <w:rPr>
                  <w:rFonts w:ascii="Cambria Math" w:hAnsi="Cambria Math" w:cs="Arial"/>
                  <w:i/>
                  <w:iCs/>
                  <w:sz w:val="20"/>
                  <w:szCs w:val="20"/>
                </w:rPr>
              </m:ctrlPr>
            </m:dPr>
            <m:e>
              <m:r>
                <w:rPr>
                  <w:rFonts w:ascii="Cambria Math" w:hAnsi="Cambria Math" w:cs="Arial"/>
                  <w:sz w:val="20"/>
                  <w:szCs w:val="20"/>
                </w:rPr>
                <m:t>x</m:t>
              </m:r>
            </m:e>
          </m:d>
          <m:r>
            <w:rPr>
              <w:rFonts w:ascii="Cambria Math" w:hAnsi="Cambria Math" w:cs="Arial"/>
              <w:sz w:val="20"/>
              <w:szCs w:val="20"/>
            </w:rPr>
            <m:t>=</m:t>
          </m:r>
          <m:r>
            <w:rPr>
              <w:rFonts w:ascii="Cambria Math" w:hAnsi="Cambria Math" w:cs="Arial"/>
              <w:sz w:val="20"/>
              <w:szCs w:val="20"/>
            </w:rPr>
            <m:t>E</m:t>
          </m:r>
          <m:d>
            <m:dPr>
              <m:ctrlPr>
                <w:rPr>
                  <w:rFonts w:ascii="Cambria Math" w:hAnsi="Cambria Math" w:cs="Arial"/>
                  <w:i/>
                  <w:iCs/>
                  <w:sz w:val="20"/>
                  <w:szCs w:val="20"/>
                </w:rPr>
              </m:ctrlPr>
            </m:dPr>
            <m:e>
              <m:r>
                <w:rPr>
                  <w:rFonts w:ascii="Cambria Math" w:hAnsi="Cambria Math" w:cs="Arial"/>
                  <w:sz w:val="20"/>
                  <w:szCs w:val="20"/>
                </w:rPr>
                <m:t>x</m:t>
              </m:r>
            </m:e>
          </m:d>
          <m:r>
            <w:rPr>
              <w:rFonts w:ascii="Cambria Math" w:hAnsi="Cambria Math" w:cs="Arial"/>
              <w:sz w:val="20"/>
              <w:szCs w:val="20"/>
            </w:rPr>
            <m:t>-</m:t>
          </m:r>
          <m:r>
            <w:rPr>
              <w:rFonts w:ascii="Cambria Math" w:hAnsi="Cambria Math" w:cs="Arial"/>
              <w:sz w:val="20"/>
              <w:szCs w:val="20"/>
            </w:rPr>
            <m:t xml:space="preserve"> </m:t>
          </m:r>
          <m:r>
            <w:rPr>
              <w:rFonts w:ascii="Cambria Math" w:hAnsi="Cambria Math" w:cs="Arial"/>
              <w:sz w:val="20"/>
              <w:szCs w:val="20"/>
            </w:rPr>
            <m:t>K</m:t>
          </m:r>
          <m:r>
            <w:rPr>
              <w:rFonts w:ascii="Cambria Math" w:hAnsi="Cambria Math" w:cs="Arial"/>
              <w:sz w:val="20"/>
              <w:szCs w:val="20"/>
              <w:vertAlign w:val="subscript"/>
            </w:rPr>
            <m:t>2</m:t>
          </m:r>
          <m:d>
            <m:dPr>
              <m:ctrlPr>
                <w:rPr>
                  <w:rFonts w:ascii="Cambria Math" w:hAnsi="Cambria Math" w:cs="Arial"/>
                  <w:i/>
                  <w:iCs/>
                  <w:sz w:val="20"/>
                  <w:szCs w:val="20"/>
                </w:rPr>
              </m:ctrlPr>
            </m:dPr>
            <m:e>
              <m:r>
                <w:rPr>
                  <w:rFonts w:ascii="Cambria Math" w:hAnsi="Cambria Math" w:cs="Arial"/>
                  <w:sz w:val="20"/>
                  <w:szCs w:val="20"/>
                </w:rPr>
                <m:t>x</m:t>
              </m:r>
            </m:e>
          </m:d>
          <m:r>
            <w:rPr>
              <w:rFonts w:ascii="Cambria Math" w:hAnsi="Cambria Math" w:cs="Arial"/>
              <w:sz w:val="20"/>
              <w:szCs w:val="20"/>
            </w:rPr>
            <m:t>= 10</m:t>
          </m:r>
          <m:r>
            <w:rPr>
              <w:rFonts w:ascii="Cambria Math" w:hAnsi="Cambria Math" w:cs="Arial"/>
              <w:sz w:val="20"/>
              <w:szCs w:val="20"/>
            </w:rPr>
            <m:t>x</m:t>
          </m:r>
          <m:r>
            <w:rPr>
              <w:rFonts w:ascii="Cambria Math" w:hAnsi="Cambria Math" w:cs="Arial"/>
              <w:sz w:val="20"/>
              <w:szCs w:val="20"/>
            </w:rPr>
            <m:t>-</m:t>
          </m:r>
          <m:r>
            <w:rPr>
              <w:rFonts w:ascii="Cambria Math" w:hAnsi="Cambria Math" w:cs="Arial"/>
              <w:sz w:val="20"/>
              <w:szCs w:val="20"/>
            </w:rPr>
            <m:t>K</m:t>
          </m:r>
          <m:r>
            <w:rPr>
              <w:rFonts w:ascii="Cambria Math" w:hAnsi="Cambria Math" w:cs="Arial"/>
              <w:sz w:val="20"/>
              <w:szCs w:val="20"/>
              <w:vertAlign w:val="subscript"/>
            </w:rPr>
            <m:t>2</m:t>
          </m:r>
          <m:r>
            <w:rPr>
              <w:rFonts w:ascii="Cambria Math" w:hAnsi="Cambria Math" w:cs="Arial"/>
              <w:sz w:val="20"/>
              <w:szCs w:val="20"/>
            </w:rPr>
            <m:t>(</m:t>
          </m:r>
          <m:r>
            <w:rPr>
              <w:rFonts w:ascii="Cambria Math" w:hAnsi="Cambria Math" w:cs="Arial"/>
              <w:sz w:val="20"/>
              <w:szCs w:val="20"/>
            </w:rPr>
            <m:t>x</m:t>
          </m:r>
          <m:r>
            <w:rPr>
              <w:rFonts w:ascii="Cambria Math" w:hAnsi="Cambria Math" w:cs="Arial"/>
              <w:sz w:val="20"/>
              <w:szCs w:val="20"/>
            </w:rPr>
            <m:t>)=5</m:t>
          </m:r>
          <m:r>
            <w:rPr>
              <w:rFonts w:ascii="Cambria Math" w:hAnsi="Cambria Math" w:cs="Arial"/>
              <w:sz w:val="20"/>
              <w:szCs w:val="20"/>
            </w:rPr>
            <m:t>x</m:t>
          </m:r>
          <m:r>
            <w:rPr>
              <w:rFonts w:ascii="Cambria Math" w:hAnsi="Cambria Math" w:cs="Arial"/>
              <w:sz w:val="20"/>
              <w:szCs w:val="20"/>
            </w:rPr>
            <m:t>-18</m:t>
          </m:r>
        </m:oMath>
      </m:oMathPara>
    </w:p>
    <w:p w:rsidR="000F2EFC" w:rsidRDefault="000F2EFC">
      <w:pPr>
        <w:spacing w:line="360" w:lineRule="auto"/>
        <w:rPr>
          <w:rFonts w:ascii="Arial" w:hAnsi="Arial" w:cs="Arial"/>
          <w:i/>
          <w:iCs/>
          <w:sz w:val="6"/>
          <w:szCs w:val="6"/>
        </w:rPr>
      </w:pPr>
    </w:p>
    <w:p w:rsidR="000F2EFC" w:rsidRDefault="00F71294">
      <w:pPr>
        <w:spacing w:line="264" w:lineRule="auto"/>
        <w:jc w:val="both"/>
        <w:rPr>
          <w:rFonts w:ascii="Arial" w:hAnsi="Arial" w:cs="Arial"/>
          <w:sz w:val="20"/>
          <w:szCs w:val="20"/>
        </w:rPr>
      </w:pPr>
      <w:r>
        <w:rPr>
          <w:rFonts w:ascii="Arial" w:hAnsi="Arial" w:cs="Arial"/>
          <w:sz w:val="20"/>
          <w:szCs w:val="20"/>
        </w:rPr>
        <w:t xml:space="preserve">Hierbei wird angenommen, dass alle produzierten Boxen verkauft werden. Sie haben zu Beginn </w:t>
      </w:r>
      <w:r>
        <w:rPr>
          <w:rFonts w:ascii="Arial" w:hAnsi="Arial" w:cs="Arial"/>
          <w:sz w:val="20"/>
          <w:szCs w:val="20"/>
        </w:rPr>
        <w:t>2000 Vorbestellungen. Wie viele mehr Sie verkaufen können, ist unklar und hängt natürlich auch davon ab, wie geschickt Sie das Pfandsystem bewerben. In der Vorstandssitzung Ihres Unternehmens muss nun entschieden werden, welche Firma beauftragt wird.</w:t>
      </w:r>
    </w:p>
    <w:p w:rsidR="000F2EFC" w:rsidRDefault="000F2EFC">
      <w:pPr>
        <w:spacing w:line="264" w:lineRule="auto"/>
        <w:jc w:val="both"/>
        <w:rPr>
          <w:rFonts w:ascii="Arial" w:hAnsi="Arial" w:cs="Arial"/>
          <w:b/>
          <w:bCs/>
          <w:sz w:val="20"/>
          <w:szCs w:val="20"/>
        </w:rPr>
      </w:pPr>
    </w:p>
    <w:p w:rsidR="000F2EFC" w:rsidRDefault="00F71294">
      <w:pPr>
        <w:spacing w:line="264" w:lineRule="auto"/>
        <w:jc w:val="both"/>
        <w:rPr>
          <w:rFonts w:ascii="Arial" w:hAnsi="Arial" w:cs="Arial"/>
          <w:b/>
          <w:bCs/>
          <w:sz w:val="20"/>
          <w:szCs w:val="20"/>
        </w:rPr>
      </w:pPr>
      <w:r>
        <w:rPr>
          <w:rFonts w:ascii="Arial" w:hAnsi="Arial" w:cs="Arial"/>
          <w:b/>
          <w:bCs/>
          <w:sz w:val="20"/>
          <w:szCs w:val="20"/>
        </w:rPr>
        <w:t>Stun</w:t>
      </w:r>
      <w:r>
        <w:rPr>
          <w:rFonts w:ascii="Arial" w:hAnsi="Arial" w:cs="Arial"/>
          <w:b/>
          <w:bCs/>
          <w:sz w:val="20"/>
          <w:szCs w:val="20"/>
        </w:rPr>
        <w:t xml:space="preserve">denfrage: </w:t>
      </w:r>
    </w:p>
    <w:p w:rsidR="000F2EFC" w:rsidRDefault="00F71294">
      <w:pPr>
        <w:spacing w:line="264" w:lineRule="auto"/>
        <w:jc w:val="both"/>
        <w:rPr>
          <w:rFonts w:ascii="Arial" w:hAnsi="Arial" w:cs="Arial"/>
          <w:b/>
          <w:bCs/>
          <w:sz w:val="20"/>
          <w:szCs w:val="20"/>
        </w:rPr>
      </w:pPr>
      <w:r>
        <w:rPr>
          <w:rFonts w:ascii="Arial" w:hAnsi="Arial" w:cs="Arial"/>
          <w:b/>
          <w:bCs/>
          <w:sz w:val="20"/>
          <w:szCs w:val="20"/>
        </w:rPr>
        <w:t>Welches der beiden Angebote für die Produktion der Kunststoffboxen wählen Sie?</w:t>
      </w:r>
    </w:p>
    <w:p w:rsidR="000F2EFC" w:rsidRDefault="000F2EFC">
      <w:pPr>
        <w:ind w:left="720"/>
        <w:rPr>
          <w:rFonts w:ascii="Arial" w:hAnsi="Arial" w:cs="Arial"/>
          <w:b/>
          <w:sz w:val="22"/>
          <w:szCs w:val="22"/>
        </w:rPr>
      </w:pPr>
    </w:p>
    <w:p w:rsidR="000F2EFC" w:rsidRDefault="00F71294">
      <w:pPr>
        <w:jc w:val="both"/>
        <w:rPr>
          <w:rFonts w:ascii="Arial" w:hAnsi="Arial" w:cs="Arial"/>
          <w:b/>
          <w:sz w:val="28"/>
          <w:szCs w:val="28"/>
        </w:rPr>
      </w:pPr>
      <w:r>
        <w:rPr>
          <w:rFonts w:ascii="Arial" w:hAnsi="Arial" w:cs="Arial"/>
          <w:b/>
          <w:sz w:val="28"/>
          <w:szCs w:val="28"/>
        </w:rPr>
        <w:lastRenderedPageBreak/>
        <w:t>Aufgaben</w:t>
      </w:r>
    </w:p>
    <w:p w:rsidR="000F2EFC" w:rsidRDefault="000F2EFC">
      <w:pPr>
        <w:jc w:val="both"/>
        <w:rPr>
          <w:rFonts w:ascii="Arial" w:hAnsi="Arial" w:cs="Arial"/>
          <w:b/>
          <w:sz w:val="22"/>
          <w:szCs w:val="22"/>
        </w:rPr>
      </w:pPr>
    </w:p>
    <w:p w:rsidR="000F2EFC" w:rsidRDefault="00F71294">
      <w:pPr>
        <w:pStyle w:val="Listenabsatz"/>
        <w:numPr>
          <w:ilvl w:val="0"/>
          <w:numId w:val="19"/>
        </w:numPr>
        <w:spacing w:after="160"/>
        <w:ind w:left="426"/>
        <w:rPr>
          <w:rFonts w:ascii="Arial" w:hAnsi="Arial" w:cs="Arial"/>
          <w:bCs/>
          <w:sz w:val="21"/>
          <w:szCs w:val="21"/>
        </w:rPr>
      </w:pPr>
      <w:r>
        <w:rPr>
          <w:rFonts w:ascii="Arial" w:hAnsi="Arial" w:cs="Arial"/>
          <w:b/>
          <w:sz w:val="21"/>
          <w:szCs w:val="21"/>
        </w:rPr>
        <w:t xml:space="preserve">Analysieren Sie die Situation mathematisch: </w:t>
      </w:r>
    </w:p>
    <w:p w:rsidR="000F2EFC" w:rsidRDefault="00F71294">
      <w:pPr>
        <w:spacing w:after="160"/>
        <w:ind w:left="426"/>
        <w:rPr>
          <w:rFonts w:ascii="Arial" w:hAnsi="Arial" w:cs="Arial"/>
          <w:bCs/>
          <w:sz w:val="21"/>
          <w:szCs w:val="21"/>
        </w:rPr>
      </w:pPr>
      <w:r>
        <w:rPr>
          <w:rFonts w:ascii="Arial" w:hAnsi="Arial" w:cs="Arial"/>
          <w:bCs/>
          <w:sz w:val="21"/>
          <w:szCs w:val="21"/>
        </w:rPr>
        <w:t>Beschreiben und begründen Sie den Verlauf der gegebenen Funktionen für Kosten, Einnahmen und Gewinn der beiden</w:t>
      </w:r>
      <w:r>
        <w:rPr>
          <w:rFonts w:ascii="Arial" w:hAnsi="Arial" w:cs="Arial"/>
          <w:bCs/>
          <w:sz w:val="21"/>
          <w:szCs w:val="21"/>
        </w:rPr>
        <w:t xml:space="preserve"> Varianten der Plastikboxen (Recycling-Variante und herkömmliche Variante). </w:t>
      </w:r>
    </w:p>
    <w:p w:rsidR="000F2EFC" w:rsidRDefault="00F71294">
      <w:pPr>
        <w:spacing w:after="160"/>
        <w:ind w:left="426"/>
        <w:rPr>
          <w:rFonts w:ascii="Arial" w:hAnsi="Arial" w:cs="Arial"/>
          <w:bCs/>
          <w:sz w:val="21"/>
          <w:szCs w:val="21"/>
        </w:rPr>
      </w:pPr>
      <w:r>
        <w:rPr>
          <w:rFonts w:ascii="Arial" w:hAnsi="Arial" w:cs="Arial"/>
          <w:bCs/>
          <w:sz w:val="21"/>
          <w:szCs w:val="21"/>
        </w:rPr>
        <w:t xml:space="preserve">Führen Sie dazu auch eine Kurvendiskussion der Gewinnfunktionen durch. </w:t>
      </w:r>
      <w:r>
        <w:rPr>
          <w:rFonts w:ascii="Arial" w:hAnsi="Arial" w:cs="Arial"/>
          <w:bCs/>
          <w:sz w:val="21"/>
          <w:szCs w:val="21"/>
        </w:rPr>
        <w:br/>
        <w:t xml:space="preserve">Vergleichen Sie die Gewinnfunktionen. </w:t>
      </w:r>
    </w:p>
    <w:p w:rsidR="000F2EFC" w:rsidRDefault="00F71294">
      <w:pPr>
        <w:spacing w:after="160"/>
        <w:ind w:left="426"/>
        <w:rPr>
          <w:rFonts w:ascii="Arial" w:hAnsi="Arial" w:cs="Arial"/>
          <w:bCs/>
          <w:sz w:val="21"/>
          <w:szCs w:val="21"/>
        </w:rPr>
      </w:pPr>
      <w:r>
        <w:rPr>
          <w:rFonts w:ascii="Arial" w:hAnsi="Arial" w:cs="Arial"/>
          <w:bCs/>
          <w:sz w:val="21"/>
          <w:szCs w:val="21"/>
        </w:rPr>
        <w:t>Ordnen Sie Ihren Berechnungen die unten gegebenen ökonomischen Fachbegriffe zu.</w:t>
      </w:r>
      <w:r>
        <w:rPr>
          <w:rFonts w:ascii="Arial" w:hAnsi="Arial" w:cs="Arial"/>
          <w:bCs/>
          <w:sz w:val="21"/>
          <w:szCs w:val="21"/>
        </w:rPr>
        <w:br/>
      </w:r>
      <w:r>
        <w:rPr>
          <w:rFonts w:ascii="Arial" w:hAnsi="Arial" w:cs="Arial"/>
          <w:bCs/>
          <w:sz w:val="21"/>
          <w:szCs w:val="21"/>
        </w:rPr>
        <w:br/>
        <w:t>Bei Schwierigkeiten nutzen Sie bitte die Hilfekarten.</w:t>
      </w:r>
    </w:p>
    <w:p w:rsidR="000F2EFC" w:rsidRDefault="000F2EFC">
      <w:pPr>
        <w:rPr>
          <w:rFonts w:ascii="Arial" w:hAnsi="Arial" w:cs="Arial"/>
          <w:bCs/>
          <w:sz w:val="21"/>
          <w:szCs w:val="21"/>
        </w:rPr>
      </w:pPr>
    </w:p>
    <w:p w:rsidR="000F2EFC" w:rsidRDefault="00F71294">
      <w:pPr>
        <w:pStyle w:val="Listenabsatz"/>
        <w:numPr>
          <w:ilvl w:val="0"/>
          <w:numId w:val="19"/>
        </w:numPr>
        <w:spacing w:after="160"/>
        <w:ind w:left="426"/>
        <w:rPr>
          <w:rFonts w:ascii="Arial" w:hAnsi="Arial" w:cs="Arial"/>
          <w:bCs/>
          <w:sz w:val="21"/>
          <w:szCs w:val="21"/>
        </w:rPr>
      </w:pPr>
      <w:r>
        <w:rPr>
          <w:rFonts w:ascii="Arial" w:hAnsi="Arial" w:cs="Arial"/>
          <w:bCs/>
          <w:sz w:val="21"/>
          <w:szCs w:val="21"/>
        </w:rPr>
        <w:t xml:space="preserve">Entwickeln Sie </w:t>
      </w:r>
      <w:r>
        <w:rPr>
          <w:rFonts w:ascii="Arial" w:hAnsi="Arial" w:cs="Arial"/>
          <w:b/>
          <w:sz w:val="21"/>
          <w:szCs w:val="21"/>
        </w:rPr>
        <w:t>Entscheidungskriterien</w:t>
      </w:r>
      <w:r>
        <w:rPr>
          <w:rFonts w:ascii="Arial" w:hAnsi="Arial" w:cs="Arial"/>
          <w:bCs/>
          <w:sz w:val="21"/>
          <w:szCs w:val="21"/>
        </w:rPr>
        <w:t xml:space="preserve">. </w:t>
      </w:r>
    </w:p>
    <w:p w:rsidR="000F2EFC" w:rsidRDefault="00F71294">
      <w:pPr>
        <w:spacing w:after="160"/>
        <w:ind w:left="426"/>
        <w:rPr>
          <w:rFonts w:ascii="Arial" w:hAnsi="Arial" w:cs="Arial"/>
          <w:bCs/>
          <w:sz w:val="21"/>
          <w:szCs w:val="21"/>
        </w:rPr>
      </w:pPr>
      <w:r>
        <w:rPr>
          <w:rFonts w:ascii="Arial" w:eastAsia="Arial" w:hAnsi="Arial" w:cs="Arial"/>
          <w:color w:val="000000"/>
          <w:sz w:val="21"/>
          <w:szCs w:val="21"/>
        </w:rPr>
        <w:t xml:space="preserve">Legen Sie Ihre unternehmerischen Ziele fest. </w:t>
      </w:r>
      <w:r>
        <w:rPr>
          <w:rFonts w:ascii="Arial" w:hAnsi="Arial" w:cs="Arial"/>
          <w:bCs/>
          <w:sz w:val="21"/>
          <w:szCs w:val="21"/>
        </w:rPr>
        <w:t xml:space="preserve">Von welchen Eigenschaften und Gegebenheiten hängt Ihre persönliche Entscheidung ab? </w:t>
      </w:r>
    </w:p>
    <w:p w:rsidR="000F2EFC" w:rsidRDefault="00F71294">
      <w:pPr>
        <w:ind w:left="426"/>
        <w:rPr>
          <w:rFonts w:ascii="Arial" w:hAnsi="Arial" w:cs="Arial"/>
          <w:bCs/>
          <w:sz w:val="21"/>
          <w:szCs w:val="21"/>
        </w:rPr>
      </w:pPr>
      <w:r>
        <w:rPr>
          <w:rFonts w:ascii="Arial" w:hAnsi="Arial" w:cs="Arial"/>
          <w:bCs/>
          <w:sz w:val="21"/>
          <w:szCs w:val="21"/>
        </w:rPr>
        <w:t>Ergänzen Sie Ihre Liste mit den möglichen Entscheidungskriterien, die in dem Kasten unten aufgeführt sind.</w:t>
      </w:r>
    </w:p>
    <w:p w:rsidR="000F2EFC" w:rsidRDefault="00F71294">
      <w:pPr>
        <w:pStyle w:val="Listenabsatz"/>
        <w:ind w:left="360"/>
        <w:rPr>
          <w:rFonts w:ascii="Arial" w:hAnsi="Arial" w:cs="Arial"/>
          <w:bCs/>
          <w:sz w:val="21"/>
          <w:szCs w:val="21"/>
        </w:rPr>
      </w:pPr>
      <w:r>
        <w:rPr>
          <w:rFonts w:ascii="Arial" w:hAnsi="Arial" w:cs="Arial"/>
          <w:bCs/>
          <w:sz w:val="21"/>
          <w:szCs w:val="21"/>
        </w:rPr>
        <w:br/>
      </w:r>
    </w:p>
    <w:p w:rsidR="000F2EFC" w:rsidRDefault="00F71294">
      <w:pPr>
        <w:pStyle w:val="Listenabsatz"/>
        <w:numPr>
          <w:ilvl w:val="0"/>
          <w:numId w:val="19"/>
        </w:numPr>
        <w:spacing w:after="160"/>
        <w:ind w:left="426"/>
        <w:rPr>
          <w:rFonts w:ascii="Arial" w:hAnsi="Arial" w:cs="Arial"/>
          <w:bCs/>
          <w:sz w:val="21"/>
          <w:szCs w:val="21"/>
        </w:rPr>
      </w:pPr>
      <w:r>
        <w:rPr>
          <w:rFonts w:ascii="Arial" w:hAnsi="Arial" w:cs="Arial"/>
          <w:bCs/>
          <w:sz w:val="21"/>
          <w:szCs w:val="21"/>
        </w:rPr>
        <w:t xml:space="preserve">Legen Sie </w:t>
      </w:r>
      <w:r>
        <w:rPr>
          <w:rFonts w:ascii="Arial" w:hAnsi="Arial" w:cs="Arial"/>
          <w:b/>
          <w:sz w:val="21"/>
          <w:szCs w:val="21"/>
        </w:rPr>
        <w:t>Vor- und Nachteile</w:t>
      </w:r>
      <w:r>
        <w:rPr>
          <w:rFonts w:ascii="Arial" w:hAnsi="Arial" w:cs="Arial"/>
          <w:bCs/>
          <w:sz w:val="21"/>
          <w:szCs w:val="21"/>
        </w:rPr>
        <w:t xml:space="preserve"> der beiden Varianten der Kunststo</w:t>
      </w:r>
      <w:r>
        <w:rPr>
          <w:rFonts w:ascii="Arial" w:hAnsi="Arial" w:cs="Arial"/>
          <w:bCs/>
          <w:sz w:val="21"/>
          <w:szCs w:val="21"/>
        </w:rPr>
        <w:t>ffboxen in Bezug auf die Entscheidungskriterien dar. Verwenden Sie dabei die ökonomischen Fachbegriffe.</w:t>
      </w:r>
    </w:p>
    <w:p w:rsidR="000F2EFC" w:rsidRDefault="00F71294">
      <w:pPr>
        <w:spacing w:after="160"/>
        <w:ind w:left="426"/>
        <w:rPr>
          <w:rFonts w:ascii="Arial" w:hAnsi="Arial" w:cs="Arial"/>
          <w:bCs/>
          <w:sz w:val="21"/>
          <w:szCs w:val="21"/>
        </w:rPr>
      </w:pPr>
      <w:r>
        <w:rPr>
          <w:rFonts w:ascii="Arial" w:hAnsi="Arial" w:cs="Arial"/>
          <w:bCs/>
          <w:sz w:val="21"/>
          <w:szCs w:val="21"/>
        </w:rPr>
        <w:t xml:space="preserve">Begründen Sie Ihre </w:t>
      </w:r>
      <w:r>
        <w:rPr>
          <w:rFonts w:ascii="Arial" w:hAnsi="Arial" w:cs="Arial"/>
          <w:b/>
          <w:sz w:val="21"/>
          <w:szCs w:val="21"/>
        </w:rPr>
        <w:t>persönliche Entscheidung</w:t>
      </w:r>
      <w:r>
        <w:rPr>
          <w:rFonts w:ascii="Arial" w:hAnsi="Arial" w:cs="Arial"/>
          <w:bCs/>
          <w:sz w:val="21"/>
          <w:szCs w:val="21"/>
        </w:rPr>
        <w:t xml:space="preserve"> unter Bezugnahme auf die Entscheidungskriterien. </w:t>
      </w:r>
    </w:p>
    <w:p w:rsidR="000F2EFC" w:rsidRDefault="000F2EFC">
      <w:pPr>
        <w:spacing w:after="160"/>
        <w:rPr>
          <w:rFonts w:ascii="Arial" w:hAnsi="Arial" w:cs="Arial"/>
          <w:b/>
          <w:sz w:val="21"/>
          <w:szCs w:val="21"/>
        </w:rPr>
      </w:pPr>
    </w:p>
    <w:p w:rsidR="000F2EFC" w:rsidRDefault="000F2EFC">
      <w:pPr>
        <w:spacing w:after="160"/>
        <w:rPr>
          <w:rFonts w:ascii="Arial" w:hAnsi="Arial" w:cs="Arial"/>
          <w:b/>
          <w:sz w:val="21"/>
          <w:szCs w:val="21"/>
        </w:rPr>
      </w:pPr>
    </w:p>
    <w:p w:rsidR="000F2EFC" w:rsidRDefault="00F71294">
      <w:pPr>
        <w:spacing w:after="160"/>
        <w:rPr>
          <w:rFonts w:ascii="Arial" w:hAnsi="Arial" w:cs="Arial"/>
          <w:bCs/>
          <w:sz w:val="21"/>
          <w:szCs w:val="21"/>
        </w:rPr>
      </w:pPr>
      <w:r>
        <w:rPr>
          <w:rFonts w:ascii="Arial" w:hAnsi="Arial" w:cs="Arial"/>
          <w:b/>
          <w:sz w:val="21"/>
          <w:szCs w:val="21"/>
        </w:rPr>
        <w:t>Zusatzaufgabe</w:t>
      </w:r>
    </w:p>
    <w:p w:rsidR="000F2EFC" w:rsidRDefault="00F71294">
      <w:pPr>
        <w:spacing w:after="160"/>
        <w:rPr>
          <w:rFonts w:ascii="Arial" w:hAnsi="Arial" w:cs="Arial"/>
          <w:bCs/>
          <w:sz w:val="21"/>
          <w:szCs w:val="21"/>
        </w:rPr>
      </w:pPr>
      <w:r>
        <w:rPr>
          <w:rFonts w:ascii="Arial" w:hAnsi="Arial" w:cs="Arial"/>
          <w:bCs/>
          <w:sz w:val="21"/>
          <w:szCs w:val="21"/>
        </w:rPr>
        <w:t>Setzen Sie sich kritisch mit der Modellier</w:t>
      </w:r>
      <w:r>
        <w:rPr>
          <w:rFonts w:ascii="Arial" w:hAnsi="Arial" w:cs="Arial"/>
          <w:bCs/>
          <w:sz w:val="21"/>
          <w:szCs w:val="21"/>
        </w:rPr>
        <w:t xml:space="preserve">ung der Kosten und des Gewinns in dieser Aufgabe auseinander. </w:t>
      </w:r>
    </w:p>
    <w:p w:rsidR="000F2EFC" w:rsidRDefault="00F71294">
      <w:pPr>
        <w:spacing w:after="160"/>
        <w:rPr>
          <w:rFonts w:ascii="Arial" w:hAnsi="Arial" w:cs="Arial"/>
          <w:bCs/>
          <w:sz w:val="21"/>
          <w:szCs w:val="21"/>
        </w:rPr>
      </w:pPr>
      <w:r>
        <w:rPr>
          <w:rFonts w:ascii="Arial" w:hAnsi="Arial" w:cs="Arial"/>
          <w:bCs/>
          <w:sz w:val="21"/>
          <w:szCs w:val="21"/>
        </w:rPr>
        <w:t>Was erscheint Ihnen realistisch, was eher weniger? Welche Faktoren führen zu Unsicherheiten bei derartigen Modellierungen?</w:t>
      </w:r>
    </w:p>
    <w:p w:rsidR="000F2EFC" w:rsidRDefault="000F2EFC">
      <w:pPr>
        <w:rPr>
          <w:rFonts w:ascii="Arial" w:hAnsi="Arial" w:cs="Arial"/>
          <w:b/>
          <w:sz w:val="21"/>
          <w:szCs w:val="21"/>
        </w:rPr>
      </w:pPr>
    </w:p>
    <w:p w:rsidR="000F2EFC" w:rsidRDefault="00F71294">
      <w:pPr>
        <w:rPr>
          <w:rFonts w:ascii="Arial" w:hAnsi="Arial" w:cs="Arial"/>
          <w:sz w:val="21"/>
          <w:szCs w:val="21"/>
        </w:rPr>
      </w:pPr>
      <w:r>
        <w:rPr>
          <w:rFonts w:ascii="Arial" w:hAnsi="Arial" w:cs="Arial"/>
          <w:b/>
          <w:sz w:val="21"/>
          <w:szCs w:val="21"/>
        </w:rPr>
        <w:t xml:space="preserve">Ökonomische Fachbegriffe: </w:t>
      </w:r>
      <w:r>
        <w:rPr>
          <w:rFonts w:ascii="Arial" w:hAnsi="Arial" w:cs="Arial"/>
          <w:sz w:val="21"/>
          <w:szCs w:val="21"/>
        </w:rPr>
        <w:t>Ordnen Sie den Begriffen die mathematischen</w:t>
      </w:r>
      <w:r>
        <w:rPr>
          <w:rFonts w:ascii="Arial" w:hAnsi="Arial" w:cs="Arial"/>
          <w:sz w:val="21"/>
          <w:szCs w:val="21"/>
        </w:rPr>
        <w:t xml:space="preserve"> Größen zu.</w:t>
      </w:r>
    </w:p>
    <w:p w:rsidR="000F2EFC" w:rsidRDefault="000F2EFC">
      <w:pPr>
        <w:rPr>
          <w:rFonts w:ascii="Arial" w:hAnsi="Arial" w:cs="Arial"/>
          <w:b/>
          <w:sz w:val="21"/>
          <w:szCs w:val="21"/>
        </w:rPr>
      </w:pPr>
    </w:p>
    <w:p w:rsidR="000F2EFC" w:rsidRDefault="00F71294">
      <w:pPr>
        <w:pStyle w:val="Listenabsatz"/>
        <w:numPr>
          <w:ilvl w:val="0"/>
          <w:numId w:val="10"/>
        </w:numPr>
        <w:spacing w:after="160"/>
        <w:rPr>
          <w:rFonts w:ascii="Arial" w:hAnsi="Arial" w:cs="Arial"/>
          <w:sz w:val="21"/>
          <w:szCs w:val="21"/>
        </w:rPr>
      </w:pPr>
      <w:r>
        <w:rPr>
          <w:rFonts w:ascii="Arial" w:hAnsi="Arial" w:cs="Arial"/>
          <w:sz w:val="21"/>
          <w:szCs w:val="21"/>
        </w:rPr>
        <w:t>Kosten</w:t>
      </w:r>
    </w:p>
    <w:p w:rsidR="000F2EFC" w:rsidRDefault="00F71294">
      <w:pPr>
        <w:pStyle w:val="Listenabsatz"/>
        <w:numPr>
          <w:ilvl w:val="0"/>
          <w:numId w:val="10"/>
        </w:numPr>
        <w:spacing w:after="160"/>
        <w:rPr>
          <w:rFonts w:ascii="Arial" w:hAnsi="Arial" w:cs="Arial"/>
          <w:sz w:val="21"/>
          <w:szCs w:val="21"/>
        </w:rPr>
      </w:pPr>
      <w:r>
        <w:rPr>
          <w:rFonts w:ascii="Arial" w:hAnsi="Arial" w:cs="Arial"/>
          <w:sz w:val="21"/>
          <w:szCs w:val="21"/>
        </w:rPr>
        <w:t>Einnahmen</w:t>
      </w:r>
    </w:p>
    <w:p w:rsidR="000F2EFC" w:rsidRDefault="00F71294">
      <w:pPr>
        <w:pStyle w:val="Listenabsatz"/>
        <w:numPr>
          <w:ilvl w:val="0"/>
          <w:numId w:val="10"/>
        </w:numPr>
        <w:spacing w:after="160"/>
        <w:rPr>
          <w:rFonts w:ascii="Arial" w:hAnsi="Arial" w:cs="Arial"/>
          <w:sz w:val="21"/>
          <w:szCs w:val="21"/>
        </w:rPr>
      </w:pPr>
      <w:r>
        <w:rPr>
          <w:rFonts w:ascii="Arial" w:hAnsi="Arial" w:cs="Arial"/>
          <w:sz w:val="21"/>
          <w:szCs w:val="21"/>
        </w:rPr>
        <w:t>Gewinn</w:t>
      </w:r>
    </w:p>
    <w:p w:rsidR="000F2EFC" w:rsidRDefault="00F71294">
      <w:pPr>
        <w:pStyle w:val="Listenabsatz"/>
        <w:numPr>
          <w:ilvl w:val="0"/>
          <w:numId w:val="10"/>
        </w:numPr>
        <w:spacing w:after="160"/>
        <w:rPr>
          <w:rFonts w:ascii="Arial" w:hAnsi="Arial" w:cs="Arial"/>
          <w:sz w:val="21"/>
          <w:szCs w:val="21"/>
        </w:rPr>
      </w:pPr>
      <w:r>
        <w:rPr>
          <w:rFonts w:ascii="Arial" w:hAnsi="Arial" w:cs="Arial"/>
          <w:sz w:val="21"/>
          <w:szCs w:val="21"/>
        </w:rPr>
        <w:t>Gewinnschwelle: Stückzahl, ab der der Gewinn positiv ist</w:t>
      </w:r>
    </w:p>
    <w:p w:rsidR="000F2EFC" w:rsidRDefault="00F71294">
      <w:pPr>
        <w:pStyle w:val="Listenabsatz"/>
        <w:numPr>
          <w:ilvl w:val="0"/>
          <w:numId w:val="10"/>
        </w:numPr>
        <w:spacing w:after="160"/>
        <w:rPr>
          <w:rFonts w:ascii="Arial" w:hAnsi="Arial" w:cs="Arial"/>
          <w:sz w:val="21"/>
          <w:szCs w:val="21"/>
        </w:rPr>
      </w:pPr>
      <w:r>
        <w:rPr>
          <w:rFonts w:ascii="Arial" w:hAnsi="Arial" w:cs="Arial"/>
          <w:sz w:val="21"/>
          <w:szCs w:val="21"/>
        </w:rPr>
        <w:t>Gewinngrenze: Stückzahl, ab der der Gewinn negativ ist (Verlust)</w:t>
      </w:r>
    </w:p>
    <w:p w:rsidR="000F2EFC" w:rsidRDefault="00F71294">
      <w:pPr>
        <w:pStyle w:val="Listenabsatz"/>
        <w:numPr>
          <w:ilvl w:val="0"/>
          <w:numId w:val="10"/>
        </w:numPr>
        <w:spacing w:after="160"/>
        <w:rPr>
          <w:rFonts w:ascii="Arial" w:hAnsi="Arial" w:cs="Arial"/>
          <w:sz w:val="21"/>
          <w:szCs w:val="21"/>
        </w:rPr>
      </w:pPr>
      <w:r>
        <w:rPr>
          <w:rFonts w:ascii="Arial" w:hAnsi="Arial" w:cs="Arial"/>
          <w:sz w:val="21"/>
          <w:szCs w:val="21"/>
        </w:rPr>
        <w:t>Maximaler Gewinn</w:t>
      </w:r>
    </w:p>
    <w:p w:rsidR="000F2EFC" w:rsidRDefault="00F71294">
      <w:pPr>
        <w:pStyle w:val="Listenabsatz"/>
        <w:numPr>
          <w:ilvl w:val="0"/>
          <w:numId w:val="10"/>
        </w:numPr>
        <w:spacing w:after="160"/>
        <w:rPr>
          <w:rFonts w:ascii="Arial" w:hAnsi="Arial" w:cs="Arial"/>
          <w:sz w:val="21"/>
          <w:szCs w:val="21"/>
        </w:rPr>
      </w:pPr>
      <w:r>
        <w:rPr>
          <w:rFonts w:ascii="Arial" w:hAnsi="Arial" w:cs="Arial"/>
          <w:sz w:val="21"/>
          <w:szCs w:val="21"/>
        </w:rPr>
        <w:t xml:space="preserve">Gewinnmaximale Ausbringungsanzahl: Stückzahl bei maximalem Gewinn </w:t>
      </w:r>
    </w:p>
    <w:p w:rsidR="000F2EFC" w:rsidRDefault="000F2EFC">
      <w:pPr>
        <w:pStyle w:val="Listenabsatz"/>
        <w:spacing w:after="160"/>
        <w:rPr>
          <w:rFonts w:ascii="Arial" w:hAnsi="Arial" w:cs="Arial"/>
          <w:sz w:val="21"/>
          <w:szCs w:val="21"/>
        </w:rPr>
      </w:pPr>
    </w:p>
    <w:p w:rsidR="000F2EFC" w:rsidRDefault="00F71294">
      <w:pPr>
        <w:pStyle w:val="Listenabsatz"/>
        <w:spacing w:after="160"/>
        <w:rPr>
          <w:rFonts w:ascii="Arial" w:hAnsi="Arial" w:cs="Arial"/>
          <w:sz w:val="21"/>
          <w:szCs w:val="21"/>
        </w:rPr>
      </w:pPr>
      <w:r>
        <w:rPr>
          <w:rFonts w:ascii="Arial" w:hAnsi="Arial" w:cs="Arial"/>
          <w:b/>
          <w:noProof/>
          <w:lang w:eastAsia="de-DE"/>
        </w:rPr>
        <mc:AlternateContent>
          <mc:Choice Requires="wpg">
            <w:drawing>
              <wp:anchor distT="0" distB="0" distL="114300" distR="114300" simplePos="0" relativeHeight="251750400" behindDoc="0" locked="0" layoutInCell="1" allowOverlap="1">
                <wp:simplePos x="0" y="0"/>
                <wp:positionH relativeFrom="margin">
                  <wp:align>left</wp:align>
                </wp:positionH>
                <wp:positionV relativeFrom="paragraph">
                  <wp:posOffset>200660</wp:posOffset>
                </wp:positionV>
                <wp:extent cx="6162675" cy="742950"/>
                <wp:effectExtent l="0" t="0" r="28575" b="19050"/>
                <wp:wrapNone/>
                <wp:docPr id="8" name="Textfeld 3"/>
                <wp:cNvGraphicFramePr/>
                <a:graphic xmlns:a="http://schemas.openxmlformats.org/drawingml/2006/main">
                  <a:graphicData uri="http://schemas.microsoft.com/office/word/2010/wordprocessingShape">
                    <wps:wsp>
                      <wps:cNvSpPr txBox="1"/>
                      <wps:spPr bwMode="auto">
                        <a:xfrm rot="10800000">
                          <a:off x="0" y="0"/>
                          <a:ext cx="6162675" cy="742950"/>
                        </a:xfrm>
                        <a:prstGeom prst="rect">
                          <a:avLst/>
                        </a:prstGeom>
                        <a:solidFill>
                          <a:schemeClr val="lt1"/>
                        </a:solidFill>
                        <a:ln w="6350">
                          <a:solidFill>
                            <a:prstClr val="black"/>
                          </a:solidFill>
                        </a:ln>
                      </wps:spPr>
                      <wps:txbx>
                        <w:txbxContent>
                          <w:p w:rsidR="000F2EFC" w:rsidRDefault="00F71294">
                            <w:pPr>
                              <w:spacing w:after="160" w:line="259" w:lineRule="auto"/>
                              <w:rPr>
                                <w:rFonts w:ascii="Arial" w:hAnsi="Arial" w:cs="Arial"/>
                                <w:b/>
                                <w:bCs/>
                                <w:sz w:val="21"/>
                                <w:szCs w:val="21"/>
                              </w:rPr>
                            </w:pPr>
                            <w:r>
                              <w:rPr>
                                <w:rFonts w:ascii="Arial" w:hAnsi="Arial" w:cs="Arial"/>
                                <w:b/>
                                <w:bCs/>
                                <w:sz w:val="21"/>
                                <w:szCs w:val="21"/>
                              </w:rPr>
                              <w:t>Mögliche Entscheidungskriterien:</w:t>
                            </w:r>
                          </w:p>
                          <w:p w:rsidR="000F2EFC" w:rsidRDefault="00F71294">
                            <w:pPr>
                              <w:spacing w:after="160" w:line="259" w:lineRule="auto"/>
                              <w:rPr>
                                <w:rFonts w:ascii="Arial" w:hAnsi="Arial" w:cs="Arial"/>
                                <w:iCs/>
                                <w:sz w:val="21"/>
                                <w:szCs w:val="21"/>
                              </w:rPr>
                            </w:pPr>
                            <w:r>
                              <w:rPr>
                                <w:rFonts w:ascii="Arial" w:hAnsi="Arial" w:cs="Arial"/>
                                <w:iCs/>
                                <w:sz w:val="21"/>
                                <w:szCs w:val="21"/>
                              </w:rPr>
                              <w:t>Risikofreudigkeit, Ressourcen um das Projekt voranzubringen, Ökologie, Ausbaumöglichkeiten des Projekts, Maximaler Gewinn</w:t>
                            </w:r>
                          </w:p>
                          <w:p w:rsidR="000F2EFC" w:rsidRDefault="000F2EF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7" o:spid="_x0000_s7" o:spt="1" style="position:absolute;mso-wrap-distance-left:9.0pt;mso-wrap-distance-top:0.0pt;mso-wrap-distance-right:9.0pt;mso-wrap-distance-bottom:0.0pt;z-index:251750400;o:allowoverlap:true;o:allowincell:true;mso-position-horizontal-relative:margin;mso-position-horizontal:left;mso-position-vertical-relative:text;margin-top:15.8pt;mso-position-vertical:absolute;width:485.2pt;height:58.5pt;rotation:180;v-text-anchor:top;" coordsize="100000,100000" path="" fillcolor="#FFFFFF" strokecolor="#000000" strokeweight="0.50pt">
                <v:path textboxrect="0,0,0,0"/>
                <v:textbox>
                  <w:txbxContent>
                    <w:p>
                      <w:pPr>
                        <w:spacing w:after="160" w:line="259" w:lineRule="auto"/>
                        <w:rPr>
                          <w:rFonts w:ascii="Arial" w:hAnsi="Arial" w:cs="Arial"/>
                          <w:b/>
                          <w:bCs/>
                          <w:sz w:val="21"/>
                          <w:szCs w:val="21"/>
                        </w:rPr>
                      </w:pPr>
                      <w:r>
                        <w:rPr>
                          <w:rFonts w:ascii="Arial" w:hAnsi="Arial" w:cs="Arial"/>
                          <w:b/>
                          <w:bCs/>
                          <w:sz w:val="21"/>
                          <w:szCs w:val="21"/>
                        </w:rPr>
                        <w:t xml:space="preserve">Mögliche Entscheidungskriterien</w:t>
                      </w:r>
                      <w:r>
                        <w:rPr>
                          <w:rFonts w:ascii="Arial" w:hAnsi="Arial" w:cs="Arial"/>
                          <w:b/>
                          <w:bCs/>
                          <w:sz w:val="21"/>
                          <w:szCs w:val="21"/>
                        </w:rPr>
                        <w:t xml:space="preserve">:</w:t>
                      </w:r>
                      <w:r/>
                    </w:p>
                    <w:p>
                      <w:pPr>
                        <w:spacing w:after="160" w:line="259" w:lineRule="auto"/>
                        <w:rPr>
                          <w:rFonts w:ascii="Arial" w:hAnsi="Arial" w:cs="Arial"/>
                          <w:iCs/>
                          <w:sz w:val="21"/>
                          <w:szCs w:val="21"/>
                        </w:rPr>
                      </w:pPr>
                      <w:r>
                        <w:rPr>
                          <w:rFonts w:ascii="Arial" w:hAnsi="Arial" w:cs="Arial"/>
                          <w:iCs/>
                          <w:sz w:val="21"/>
                          <w:szCs w:val="21"/>
                        </w:rPr>
                        <w:t xml:space="preserve">R</w:t>
                      </w:r>
                      <w:r>
                        <w:rPr>
                          <w:rFonts w:ascii="Arial" w:hAnsi="Arial" w:cs="Arial"/>
                          <w:iCs/>
                          <w:sz w:val="21"/>
                          <w:szCs w:val="21"/>
                        </w:rPr>
                        <w:t xml:space="preserve">isikofreudigkeit</w:t>
                      </w:r>
                      <w:r>
                        <w:rPr>
                          <w:rFonts w:ascii="Arial" w:hAnsi="Arial" w:cs="Arial"/>
                          <w:iCs/>
                          <w:sz w:val="21"/>
                          <w:szCs w:val="21"/>
                        </w:rPr>
                        <w:t xml:space="preserve">, </w:t>
                      </w:r>
                      <w:r>
                        <w:rPr>
                          <w:rFonts w:ascii="Arial" w:hAnsi="Arial" w:cs="Arial"/>
                          <w:iCs/>
                          <w:sz w:val="21"/>
                          <w:szCs w:val="21"/>
                        </w:rPr>
                        <w:t xml:space="preserve">Ressourcen</w:t>
                      </w:r>
                      <w:r>
                        <w:rPr>
                          <w:rFonts w:ascii="Arial" w:hAnsi="Arial" w:cs="Arial"/>
                          <w:iCs/>
                          <w:sz w:val="21"/>
                          <w:szCs w:val="21"/>
                        </w:rPr>
                        <w:t xml:space="preserve"> um das Projekt voranzubringen</w:t>
                      </w:r>
                      <w:r>
                        <w:rPr>
                          <w:rFonts w:ascii="Arial" w:hAnsi="Arial" w:cs="Arial"/>
                          <w:iCs/>
                          <w:sz w:val="21"/>
                          <w:szCs w:val="21"/>
                        </w:rPr>
                        <w:t xml:space="preserve">, </w:t>
                      </w:r>
                      <w:r>
                        <w:rPr>
                          <w:rFonts w:ascii="Arial" w:hAnsi="Arial" w:cs="Arial"/>
                          <w:iCs/>
                          <w:sz w:val="21"/>
                          <w:szCs w:val="21"/>
                        </w:rPr>
                        <w:t xml:space="preserve">Ökologie</w:t>
                      </w:r>
                      <w:r>
                        <w:rPr>
                          <w:rFonts w:ascii="Arial" w:hAnsi="Arial" w:cs="Arial"/>
                          <w:iCs/>
                          <w:sz w:val="21"/>
                          <w:szCs w:val="21"/>
                        </w:rPr>
                        <w:t xml:space="preserve">, </w:t>
                      </w:r>
                      <w:r>
                        <w:rPr>
                          <w:rFonts w:ascii="Arial" w:hAnsi="Arial" w:cs="Arial"/>
                          <w:iCs/>
                          <w:sz w:val="21"/>
                          <w:szCs w:val="21"/>
                        </w:rPr>
                        <w:t xml:space="preserve">Ausbaumöglichkeiten des Projekts</w:t>
                      </w:r>
                      <w:r>
                        <w:rPr>
                          <w:rFonts w:ascii="Arial" w:hAnsi="Arial" w:cs="Arial"/>
                          <w:iCs/>
                          <w:sz w:val="21"/>
                          <w:szCs w:val="21"/>
                        </w:rPr>
                        <w:t xml:space="preserve">, </w:t>
                      </w:r>
                      <w:r>
                        <w:rPr>
                          <w:rFonts w:ascii="Arial" w:hAnsi="Arial" w:cs="Arial"/>
                          <w:iCs/>
                          <w:sz w:val="21"/>
                          <w:szCs w:val="21"/>
                        </w:rPr>
                        <w:t xml:space="preserve">Maximaler Gewinn</w:t>
                      </w:r>
                      <w:r/>
                    </w:p>
                    <w:p>
                      <w:pPr>
                        <w:rPr>
                          <w:sz w:val="20"/>
                          <w:szCs w:val="20"/>
                        </w:rPr>
                      </w:pPr>
                      <w:r>
                        <w:rPr>
                          <w:sz w:val="20"/>
                          <w:szCs w:val="20"/>
                        </w:rPr>
                      </w:r>
                      <w:r/>
                    </w:p>
                  </w:txbxContent>
                </v:textbox>
              </v:shape>
            </w:pict>
          </mc:Fallback>
        </mc:AlternateContent>
      </w:r>
    </w:p>
    <w:p w:rsidR="000F2EFC" w:rsidRDefault="000F2EFC">
      <w:pPr>
        <w:rPr>
          <w:rFonts w:ascii="Arial" w:hAnsi="Arial" w:cs="Arial"/>
          <w:b/>
          <w:sz w:val="22"/>
          <w:szCs w:val="22"/>
        </w:rPr>
      </w:pPr>
    </w:p>
    <w:p w:rsidR="000F2EFC" w:rsidRDefault="00F71294">
      <w:pPr>
        <w:rPr>
          <w:rFonts w:ascii="Arial" w:hAnsi="Arial" w:cs="Arial"/>
          <w:b/>
          <w:sz w:val="22"/>
          <w:szCs w:val="22"/>
        </w:rPr>
      </w:pPr>
      <w:r>
        <w:rPr>
          <w:rFonts w:ascii="Arial" w:hAnsi="Arial" w:cs="Arial"/>
          <w:b/>
          <w:sz w:val="22"/>
          <w:szCs w:val="22"/>
        </w:rPr>
        <w:br w:type="page" w:clear="all"/>
      </w:r>
    </w:p>
    <w:p w:rsidR="000F2EFC" w:rsidRDefault="00F71294">
      <w:pPr>
        <w:rPr>
          <w:rFonts w:ascii="Arial" w:hAnsi="Arial" w:cs="Arial"/>
          <w:b/>
          <w:sz w:val="16"/>
          <w:szCs w:val="16"/>
        </w:rPr>
      </w:pPr>
      <w:r>
        <w:rPr>
          <w:rFonts w:ascii="Arial" w:hAnsi="Arial" w:cs="Arial"/>
          <w:b/>
          <w:sz w:val="28"/>
          <w:szCs w:val="28"/>
        </w:rPr>
        <w:lastRenderedPageBreak/>
        <w:t>Hilfekarten bei Schwierigkeiten</w:t>
      </w:r>
      <w:r>
        <w:rPr>
          <w:rFonts w:ascii="Arial" w:hAnsi="Arial" w:cs="Arial"/>
          <w:b/>
          <w:sz w:val="28"/>
          <w:szCs w:val="28"/>
        </w:rPr>
        <w:br/>
      </w:r>
    </w:p>
    <w:tbl>
      <w:tblPr>
        <w:tblStyle w:val="Tabellenraster"/>
        <w:tblW w:w="10432" w:type="dxa"/>
        <w:tblInd w:w="-577" w:type="dxa"/>
        <w:tblLook w:val="04A0" w:firstRow="1" w:lastRow="0" w:firstColumn="1" w:lastColumn="0" w:noHBand="0" w:noVBand="1"/>
      </w:tblPr>
      <w:tblGrid>
        <w:gridCol w:w="5216"/>
        <w:gridCol w:w="5216"/>
      </w:tblGrid>
      <w:tr w:rsidR="000F2EFC">
        <w:trPr>
          <w:trHeight w:val="4535"/>
        </w:trPr>
        <w:tc>
          <w:tcPr>
            <w:tcW w:w="5216" w:type="dxa"/>
          </w:tcPr>
          <w:p w:rsidR="000F2EFC" w:rsidRDefault="000F2EFC">
            <w:pPr>
              <w:rPr>
                <w:rFonts w:ascii="Arial" w:hAnsi="Arial" w:cs="Arial"/>
                <w:b/>
                <w:sz w:val="20"/>
                <w:szCs w:val="20"/>
              </w:rPr>
            </w:pPr>
          </w:p>
          <w:p w:rsidR="000F2EFC" w:rsidRDefault="00F71294">
            <w:pPr>
              <w:rPr>
                <w:rFonts w:ascii="Arial" w:hAnsi="Arial" w:cs="Arial"/>
                <w:b/>
                <w:sz w:val="20"/>
                <w:szCs w:val="20"/>
              </w:rPr>
            </w:pPr>
            <w:r>
              <w:rPr>
                <w:rFonts w:ascii="Arial" w:hAnsi="Arial" w:cs="Arial"/>
                <w:b/>
                <w:sz w:val="20"/>
                <w:szCs w:val="20"/>
              </w:rPr>
              <w:t>Die Kostenfunktionen – Tipp 1</w:t>
            </w:r>
          </w:p>
          <w:p w:rsidR="000F2EFC" w:rsidRDefault="000F2EFC">
            <w:pPr>
              <w:rPr>
                <w:rFonts w:ascii="Arial" w:hAnsi="Arial" w:cs="Arial"/>
                <w:b/>
                <w:sz w:val="20"/>
                <w:szCs w:val="20"/>
              </w:rPr>
            </w:pPr>
          </w:p>
          <w:p w:rsidR="000F2EFC" w:rsidRDefault="00F71294">
            <w:pPr>
              <w:spacing w:after="160" w:line="276" w:lineRule="auto"/>
              <w:rPr>
                <w:rFonts w:ascii="Arial" w:hAnsi="Arial" w:cs="Arial"/>
                <w:sz w:val="20"/>
                <w:szCs w:val="20"/>
              </w:rPr>
            </w:pPr>
            <w:r>
              <w:rPr>
                <w:rFonts w:ascii="Arial" w:hAnsi="Arial" w:cs="Arial"/>
                <w:sz w:val="20"/>
                <w:szCs w:val="20"/>
              </w:rPr>
              <w:t>Graphen der Kostenfunktionen in Abbildung 1:</w:t>
            </w:r>
          </w:p>
          <w:p w:rsidR="000F2EFC" w:rsidRDefault="00F71294">
            <w:pPr>
              <w:spacing w:after="160" w:line="276" w:lineRule="auto"/>
              <w:rPr>
                <w:rFonts w:ascii="Arial" w:hAnsi="Arial" w:cs="Arial"/>
                <w:b/>
                <w:bCs/>
                <w:sz w:val="20"/>
                <w:szCs w:val="20"/>
              </w:rPr>
            </w:pPr>
            <w:r>
              <w:rPr>
                <w:rFonts w:ascii="Arial" w:hAnsi="Arial" w:cs="Arial"/>
                <w:sz w:val="20"/>
                <w:szCs w:val="20"/>
              </w:rPr>
              <w:t>Geben Sie an, was auf der x- und der y-Achse in Bezug auf die Produktion der Plastikboxen aufgetragen ist.</w:t>
            </w:r>
          </w:p>
          <w:p w:rsidR="000F2EFC" w:rsidRDefault="000F2EFC">
            <w:pPr>
              <w:pStyle w:val="Listenabsatz"/>
              <w:spacing w:line="276" w:lineRule="auto"/>
              <w:rPr>
                <w:rFonts w:ascii="Arial" w:hAnsi="Arial" w:cs="Arial"/>
                <w:sz w:val="20"/>
                <w:szCs w:val="20"/>
              </w:rPr>
            </w:pPr>
          </w:p>
          <w:p w:rsidR="000F2EFC" w:rsidRDefault="000F2EFC">
            <w:pPr>
              <w:spacing w:after="160" w:line="276" w:lineRule="auto"/>
              <w:rPr>
                <w:rFonts w:ascii="Arial" w:hAnsi="Arial" w:cs="Arial"/>
                <w:b/>
                <w:sz w:val="20"/>
                <w:szCs w:val="20"/>
              </w:rPr>
            </w:pPr>
          </w:p>
        </w:tc>
        <w:tc>
          <w:tcPr>
            <w:tcW w:w="5216" w:type="dxa"/>
          </w:tcPr>
          <w:p w:rsidR="000F2EFC" w:rsidRDefault="000F2EFC">
            <w:pPr>
              <w:spacing w:after="160" w:line="276" w:lineRule="auto"/>
              <w:rPr>
                <w:rFonts w:ascii="Arial" w:hAnsi="Arial" w:cs="Arial"/>
                <w:sz w:val="20"/>
                <w:szCs w:val="20"/>
              </w:rPr>
            </w:pPr>
          </w:p>
          <w:p w:rsidR="000F2EFC" w:rsidRDefault="00F71294">
            <w:pPr>
              <w:spacing w:after="160" w:line="276" w:lineRule="auto"/>
              <w:rPr>
                <w:rFonts w:ascii="Arial" w:hAnsi="Arial" w:cs="Arial"/>
                <w:sz w:val="20"/>
                <w:szCs w:val="20"/>
              </w:rPr>
            </w:pPr>
            <w:r>
              <w:rPr>
                <w:rFonts w:ascii="Arial" w:hAnsi="Arial" w:cs="Arial"/>
                <w:sz w:val="20"/>
                <w:szCs w:val="20"/>
              </w:rPr>
              <w:t>Auf der x-Achse ist die Anzahl an produzierten Boxen aufgetragen, auf der y-Achse sind die Kosten für</w:t>
            </w:r>
            <w:r>
              <w:rPr>
                <w:rFonts w:ascii="Arial" w:hAnsi="Arial" w:cs="Arial"/>
                <w:sz w:val="20"/>
                <w:szCs w:val="20"/>
              </w:rPr>
              <w:t xml:space="preserve"> die Produktion aufgetragen</w:t>
            </w:r>
          </w:p>
          <w:p w:rsidR="000F2EFC" w:rsidRDefault="000F2EFC">
            <w:pPr>
              <w:rPr>
                <w:rFonts w:ascii="Arial" w:hAnsi="Arial" w:cs="Arial"/>
                <w:b/>
                <w:sz w:val="20"/>
                <w:szCs w:val="20"/>
              </w:rPr>
            </w:pPr>
          </w:p>
          <w:p w:rsidR="000F2EFC" w:rsidRDefault="00F71294">
            <w:pPr>
              <w:rPr>
                <w:rFonts w:ascii="Arial" w:hAnsi="Arial" w:cs="Arial"/>
                <w:b/>
                <w:sz w:val="20"/>
                <w:szCs w:val="20"/>
              </w:rPr>
            </w:pPr>
            <w:r>
              <w:rPr>
                <w:rFonts w:ascii="Arial" w:hAnsi="Arial" w:cs="Arial"/>
                <w:b/>
                <w:sz w:val="20"/>
                <w:szCs w:val="20"/>
              </w:rPr>
              <w:t>Die Kostenfunktionen – Tipp 2</w:t>
            </w:r>
          </w:p>
          <w:p w:rsidR="000F2EFC" w:rsidRDefault="000F2EFC">
            <w:pPr>
              <w:rPr>
                <w:rFonts w:ascii="Arial" w:hAnsi="Arial" w:cs="Arial"/>
                <w:bCs/>
                <w:sz w:val="20"/>
                <w:szCs w:val="20"/>
              </w:rPr>
            </w:pPr>
          </w:p>
          <w:p w:rsidR="000F2EFC" w:rsidRDefault="00F71294">
            <w:pPr>
              <w:spacing w:after="160" w:line="276" w:lineRule="auto"/>
              <w:rPr>
                <w:rFonts w:ascii="Arial" w:hAnsi="Arial" w:cs="Arial"/>
                <w:bCs/>
                <w:sz w:val="20"/>
                <w:szCs w:val="20"/>
              </w:rPr>
            </w:pPr>
            <w:r>
              <w:rPr>
                <w:rFonts w:ascii="Arial" w:hAnsi="Arial" w:cs="Arial"/>
                <w:sz w:val="20"/>
                <w:szCs w:val="20"/>
              </w:rPr>
              <w:t xml:space="preserve">Beschreiben Sie den Verlauf der beiden Graphen der Kostenfunktionen aus Abbildung 1. Gehen Sie dabei auf die </w:t>
            </w:r>
            <w:r>
              <w:rPr>
                <w:rFonts w:ascii="Arial" w:hAnsi="Arial" w:cs="Arial"/>
                <w:b/>
                <w:bCs/>
                <w:sz w:val="20"/>
                <w:szCs w:val="20"/>
              </w:rPr>
              <w:t>Steigung</w:t>
            </w:r>
            <w:r>
              <w:rPr>
                <w:rFonts w:ascii="Arial" w:hAnsi="Arial" w:cs="Arial"/>
                <w:sz w:val="20"/>
                <w:szCs w:val="20"/>
              </w:rPr>
              <w:t xml:space="preserve"> der Graphen ein. Sie entspricht den Kosten pro produzierte Box. Diese sind bei der Kostenfunktion 1 abhängig von der Anzahl an produzierten Boxen, bei der Kostenfunktion 2 hingegen nicht.</w:t>
            </w:r>
          </w:p>
        </w:tc>
      </w:tr>
      <w:tr w:rsidR="000F2EFC">
        <w:trPr>
          <w:trHeight w:val="4535"/>
        </w:trPr>
        <w:tc>
          <w:tcPr>
            <w:tcW w:w="5216" w:type="dxa"/>
          </w:tcPr>
          <w:p w:rsidR="000F2EFC" w:rsidRDefault="000F2EFC">
            <w:pPr>
              <w:rPr>
                <w:rFonts w:ascii="Arial" w:hAnsi="Arial" w:cs="Arial"/>
                <w:b/>
                <w:sz w:val="20"/>
                <w:szCs w:val="20"/>
              </w:rPr>
            </w:pPr>
          </w:p>
          <w:p w:rsidR="000F2EFC" w:rsidRDefault="00F71294">
            <w:pPr>
              <w:rPr>
                <w:rFonts w:ascii="Arial" w:hAnsi="Arial" w:cs="Arial"/>
                <w:b/>
                <w:sz w:val="20"/>
                <w:szCs w:val="20"/>
              </w:rPr>
            </w:pPr>
            <w:r>
              <w:rPr>
                <w:rFonts w:ascii="Arial" w:hAnsi="Arial" w:cs="Arial"/>
                <w:b/>
                <w:sz w:val="20"/>
                <w:szCs w:val="20"/>
              </w:rPr>
              <w:t>Die Kostenfunktionen – Tipp 3</w:t>
            </w:r>
          </w:p>
          <w:p w:rsidR="000F2EFC" w:rsidRDefault="000F2EFC">
            <w:pPr>
              <w:spacing w:after="160" w:line="276" w:lineRule="auto"/>
              <w:rPr>
                <w:rFonts w:ascii="Arial" w:hAnsi="Arial" w:cs="Arial"/>
                <w:sz w:val="20"/>
                <w:szCs w:val="20"/>
              </w:rPr>
            </w:pPr>
          </w:p>
          <w:p w:rsidR="000F2EFC" w:rsidRDefault="00F71294">
            <w:pPr>
              <w:spacing w:after="160" w:line="276" w:lineRule="auto"/>
              <w:rPr>
                <w:rFonts w:ascii="Arial" w:hAnsi="Arial" w:cs="Arial"/>
                <w:sz w:val="20"/>
                <w:szCs w:val="20"/>
              </w:rPr>
            </w:pPr>
            <w:r>
              <w:rPr>
                <w:rFonts w:ascii="Arial" w:hAnsi="Arial" w:cs="Arial"/>
                <w:sz w:val="20"/>
                <w:szCs w:val="20"/>
              </w:rPr>
              <w:t>Bringen Sie die Beschreibung des Verlaufs in Bezug zu den Informationen aus dem Einführungstext zu den Angeboten der beiden Firmen.</w:t>
            </w:r>
          </w:p>
          <w:p w:rsidR="000F2EFC" w:rsidRDefault="000F2EFC">
            <w:pPr>
              <w:rPr>
                <w:rFonts w:ascii="Arial" w:hAnsi="Arial" w:cs="Arial"/>
                <w:bCs/>
                <w:sz w:val="20"/>
                <w:szCs w:val="20"/>
              </w:rPr>
            </w:pPr>
          </w:p>
        </w:tc>
        <w:tc>
          <w:tcPr>
            <w:tcW w:w="5216" w:type="dxa"/>
          </w:tcPr>
          <w:p w:rsidR="000F2EFC" w:rsidRDefault="00F71294">
            <w:pPr>
              <w:rPr>
                <w:rFonts w:ascii="Arial" w:hAnsi="Arial" w:cs="Arial"/>
                <w:b/>
                <w:sz w:val="20"/>
                <w:szCs w:val="20"/>
              </w:rPr>
            </w:pPr>
            <w:r>
              <w:rPr>
                <w:rFonts w:ascii="Arial" w:hAnsi="Arial" w:cs="Arial"/>
                <w:b/>
                <w:sz w:val="20"/>
                <w:szCs w:val="20"/>
              </w:rPr>
              <w:t>Die Kostenfunktionen – Lösung</w:t>
            </w:r>
          </w:p>
          <w:p w:rsidR="000F2EFC" w:rsidRDefault="000F2EFC">
            <w:pPr>
              <w:rPr>
                <w:rFonts w:ascii="Arial" w:hAnsi="Arial" w:cs="Arial"/>
                <w:b/>
                <w:sz w:val="20"/>
                <w:szCs w:val="20"/>
              </w:rPr>
            </w:pPr>
          </w:p>
          <w:p w:rsidR="000F2EFC" w:rsidRDefault="00F71294">
            <w:pPr>
              <w:rPr>
                <w:rFonts w:ascii="Arial" w:hAnsi="Arial" w:cs="Arial"/>
                <w:iCs/>
                <w:sz w:val="20"/>
                <w:szCs w:val="20"/>
              </w:rPr>
            </w:pPr>
            <w:r>
              <w:rPr>
                <w:rFonts w:ascii="Arial" w:hAnsi="Arial" w:cs="Arial"/>
                <w:iCs/>
                <w:sz w:val="20"/>
                <w:szCs w:val="20"/>
              </w:rPr>
              <w:t>Beide Funktionen schneiden die y-Achse bei 18. Dies ist gleichbedeutend mit Investitionskost</w:t>
            </w:r>
            <w:r>
              <w:rPr>
                <w:rFonts w:ascii="Arial" w:hAnsi="Arial" w:cs="Arial"/>
                <w:iCs/>
                <w:sz w:val="20"/>
                <w:szCs w:val="20"/>
              </w:rPr>
              <w:t>en in Höhe von 18000€, die auch entstehen, wenn keine Boxen produziert werden.</w:t>
            </w:r>
          </w:p>
          <w:p w:rsidR="000F2EFC" w:rsidRDefault="000F2EFC">
            <w:pPr>
              <w:rPr>
                <w:rFonts w:ascii="Arial" w:hAnsi="Arial" w:cs="Arial"/>
                <w:iCs/>
                <w:sz w:val="20"/>
                <w:szCs w:val="20"/>
              </w:rPr>
            </w:pPr>
          </w:p>
          <w:p w:rsidR="000F2EFC" w:rsidRDefault="00F71294">
            <w:pPr>
              <w:rPr>
                <w:rFonts w:ascii="Arial" w:hAnsi="Arial" w:cs="Arial"/>
                <w:iCs/>
                <w:sz w:val="20"/>
                <w:szCs w:val="20"/>
              </w:rPr>
            </w:pPr>
            <w:r>
              <w:rPr>
                <w:rFonts w:ascii="Arial" w:hAnsi="Arial" w:cs="Arial"/>
                <w:b/>
                <w:bCs/>
                <w:iCs/>
                <w:sz w:val="20"/>
                <w:szCs w:val="20"/>
              </w:rPr>
              <w:t xml:space="preserve">Kostenfunktion 1: </w:t>
            </w:r>
            <w:r>
              <w:rPr>
                <w:rFonts w:ascii="Arial" w:hAnsi="Arial" w:cs="Arial"/>
                <w:iCs/>
                <w:sz w:val="20"/>
                <w:szCs w:val="20"/>
              </w:rPr>
              <w:t>Für positive x ist die Steigung von K</w:t>
            </w:r>
            <w:r>
              <w:rPr>
                <w:rFonts w:ascii="Arial" w:hAnsi="Arial" w:cs="Arial"/>
                <w:iCs/>
                <w:sz w:val="20"/>
                <w:szCs w:val="20"/>
                <w:vertAlign w:val="subscript"/>
              </w:rPr>
              <w:t>1</w:t>
            </w:r>
            <w:r>
              <w:rPr>
                <w:rFonts w:ascii="Arial" w:hAnsi="Arial" w:cs="Arial"/>
                <w:iCs/>
                <w:sz w:val="20"/>
                <w:szCs w:val="20"/>
              </w:rPr>
              <w:t xml:space="preserve"> zunächst gering. Das heißt, die Kosten steigen mit ansteigender Anzahl an Boxen nur geringfügig an. Die Steigung von K</w:t>
            </w:r>
            <w:r>
              <w:rPr>
                <w:rFonts w:ascii="Arial" w:hAnsi="Arial" w:cs="Arial"/>
                <w:iCs/>
                <w:sz w:val="20"/>
                <w:szCs w:val="20"/>
                <w:vertAlign w:val="subscript"/>
              </w:rPr>
              <w:t>1</w:t>
            </w:r>
            <w:r>
              <w:rPr>
                <w:rFonts w:ascii="Arial" w:hAnsi="Arial" w:cs="Arial"/>
                <w:iCs/>
                <w:sz w:val="20"/>
                <w:szCs w:val="20"/>
              </w:rPr>
              <w:t xml:space="preserve"> nimmt dann ab x≈3 stark zu. Dies ist gleichbedeutend mit einer starken Zunahme der Kosten pro zusätzlich produzierte Box aus Recycling-Kunststoff ab einer Produktionsmenge von ca. 3000 Stück wegen der kostenintensiven Erweiterung der Produktion.</w:t>
            </w:r>
          </w:p>
          <w:p w:rsidR="000F2EFC" w:rsidRDefault="000F2EFC">
            <w:pPr>
              <w:rPr>
                <w:rFonts w:ascii="Arial" w:hAnsi="Arial" w:cs="Arial"/>
                <w:iCs/>
                <w:sz w:val="20"/>
                <w:szCs w:val="20"/>
              </w:rPr>
            </w:pPr>
          </w:p>
          <w:p w:rsidR="000F2EFC" w:rsidRDefault="00F71294">
            <w:pPr>
              <w:rPr>
                <w:rFonts w:ascii="Arial" w:hAnsi="Arial" w:cs="Arial"/>
                <w:iCs/>
                <w:sz w:val="20"/>
                <w:szCs w:val="20"/>
              </w:rPr>
            </w:pPr>
            <w:r>
              <w:rPr>
                <w:rFonts w:ascii="Arial" w:hAnsi="Arial" w:cs="Arial"/>
                <w:b/>
                <w:bCs/>
                <w:iCs/>
                <w:sz w:val="20"/>
                <w:szCs w:val="20"/>
              </w:rPr>
              <w:t>Die Kost</w:t>
            </w:r>
            <w:r>
              <w:rPr>
                <w:rFonts w:ascii="Arial" w:hAnsi="Arial" w:cs="Arial"/>
                <w:b/>
                <w:bCs/>
                <w:iCs/>
                <w:sz w:val="20"/>
                <w:szCs w:val="20"/>
              </w:rPr>
              <w:t>enfunktion 2</w:t>
            </w:r>
            <w:r>
              <w:rPr>
                <w:rFonts w:ascii="Arial" w:hAnsi="Arial" w:cs="Arial"/>
                <w:iCs/>
                <w:sz w:val="20"/>
                <w:szCs w:val="20"/>
              </w:rPr>
              <w:t xml:space="preserve"> ist eine lineare Funktion mit einer Steigung von 5. Das heißt, die Kosten nehmen mit jeder produzierten Box um den gleichen Betrag (5€) zu.</w:t>
            </w:r>
          </w:p>
          <w:p w:rsidR="000F2EFC" w:rsidRDefault="000F2EFC">
            <w:pPr>
              <w:rPr>
                <w:rFonts w:ascii="Arial" w:hAnsi="Arial" w:cs="Arial"/>
                <w:b/>
                <w:sz w:val="20"/>
                <w:szCs w:val="20"/>
              </w:rPr>
            </w:pPr>
          </w:p>
        </w:tc>
      </w:tr>
      <w:tr w:rsidR="000F2EFC">
        <w:trPr>
          <w:trHeight w:val="4535"/>
        </w:trPr>
        <w:tc>
          <w:tcPr>
            <w:tcW w:w="5216" w:type="dxa"/>
          </w:tcPr>
          <w:p w:rsidR="000F2EFC" w:rsidRDefault="000F2EFC">
            <w:pPr>
              <w:rPr>
                <w:rFonts w:ascii="Arial" w:hAnsi="Arial" w:cs="Arial"/>
                <w:b/>
                <w:bCs/>
                <w:sz w:val="20"/>
                <w:szCs w:val="20"/>
              </w:rPr>
            </w:pPr>
          </w:p>
          <w:p w:rsidR="000F2EFC" w:rsidRDefault="00F71294">
            <w:pPr>
              <w:rPr>
                <w:rFonts w:ascii="Arial" w:hAnsi="Arial" w:cs="Arial"/>
                <w:b/>
                <w:bCs/>
                <w:sz w:val="20"/>
                <w:szCs w:val="20"/>
              </w:rPr>
            </w:pPr>
            <w:r>
              <w:rPr>
                <w:rFonts w:ascii="Arial" w:hAnsi="Arial" w:cs="Arial"/>
                <w:b/>
                <w:bCs/>
                <w:sz w:val="20"/>
                <w:szCs w:val="20"/>
              </w:rPr>
              <w:t>Die Einnahmefunktion – Tipp 1</w:t>
            </w:r>
          </w:p>
          <w:p w:rsidR="000F2EFC" w:rsidRDefault="000F2EFC">
            <w:pPr>
              <w:rPr>
                <w:rFonts w:ascii="Arial" w:hAnsi="Arial" w:cs="Arial"/>
                <w:b/>
                <w:bCs/>
                <w:sz w:val="20"/>
                <w:szCs w:val="20"/>
              </w:rPr>
            </w:pPr>
          </w:p>
          <w:p w:rsidR="000F2EFC" w:rsidRDefault="00F71294">
            <w:pPr>
              <w:rPr>
                <w:rFonts w:ascii="Arial" w:hAnsi="Arial" w:cs="Arial"/>
                <w:sz w:val="20"/>
                <w:szCs w:val="20"/>
              </w:rPr>
            </w:pPr>
            <w:r>
              <w:rPr>
                <w:rFonts w:ascii="Arial" w:hAnsi="Arial" w:cs="Arial"/>
                <w:sz w:val="20"/>
                <w:szCs w:val="20"/>
              </w:rPr>
              <w:t>E(x) = 10x</w:t>
            </w:r>
          </w:p>
          <w:p w:rsidR="000F2EFC" w:rsidRDefault="000F2EFC">
            <w:pPr>
              <w:rPr>
                <w:rFonts w:ascii="Arial" w:hAnsi="Arial" w:cs="Arial"/>
                <w:sz w:val="20"/>
                <w:szCs w:val="20"/>
              </w:rPr>
            </w:pPr>
          </w:p>
          <w:p w:rsidR="000F2EFC" w:rsidRDefault="00F71294">
            <w:pPr>
              <w:rPr>
                <w:rFonts w:ascii="Arial" w:hAnsi="Arial" w:cs="Arial"/>
                <w:sz w:val="20"/>
                <w:szCs w:val="20"/>
              </w:rPr>
            </w:pPr>
            <w:r>
              <w:rPr>
                <w:rFonts w:ascii="Arial" w:hAnsi="Arial" w:cs="Arial"/>
                <w:sz w:val="20"/>
                <w:szCs w:val="20"/>
              </w:rPr>
              <w:t xml:space="preserve">Die </w:t>
            </w:r>
            <w:r>
              <w:rPr>
                <w:rFonts w:ascii="Arial" w:hAnsi="Arial" w:cs="Arial"/>
                <w:b/>
                <w:bCs/>
                <w:sz w:val="20"/>
                <w:szCs w:val="20"/>
              </w:rPr>
              <w:t>Einnahmefunktion</w:t>
            </w:r>
            <w:r>
              <w:rPr>
                <w:rFonts w:ascii="Arial" w:hAnsi="Arial" w:cs="Arial"/>
                <w:sz w:val="20"/>
                <w:szCs w:val="20"/>
              </w:rPr>
              <w:t xml:space="preserve"> ist eine proportionale Funktion mit </w:t>
            </w:r>
            <w:r>
              <w:rPr>
                <w:rFonts w:ascii="Arial" w:hAnsi="Arial" w:cs="Arial"/>
                <w:sz w:val="20"/>
                <w:szCs w:val="20"/>
              </w:rPr>
              <w:t xml:space="preserve">der Steigung 10. Die Steigung entspricht dem Preis für eine Box. </w:t>
            </w:r>
          </w:p>
          <w:p w:rsidR="000F2EFC" w:rsidRDefault="000F2EFC">
            <w:pPr>
              <w:rPr>
                <w:rFonts w:ascii="Arial" w:hAnsi="Arial" w:cs="Arial"/>
                <w:sz w:val="20"/>
                <w:szCs w:val="20"/>
              </w:rPr>
            </w:pPr>
          </w:p>
          <w:p w:rsidR="000F2EFC" w:rsidRDefault="00F71294">
            <w:pPr>
              <w:rPr>
                <w:rFonts w:ascii="Arial" w:hAnsi="Arial" w:cs="Arial"/>
                <w:bCs/>
                <w:sz w:val="20"/>
                <w:szCs w:val="20"/>
              </w:rPr>
            </w:pPr>
            <w:r>
              <w:rPr>
                <w:rFonts w:ascii="Arial" w:hAnsi="Arial" w:cs="Arial"/>
                <w:sz w:val="20"/>
                <w:szCs w:val="20"/>
              </w:rPr>
              <w:t>Erklären Sie, wie sich diese Einnahmefunktion aus dem Verkauf der Boxen ergibt.</w:t>
            </w:r>
            <w:r>
              <w:rPr>
                <w:rFonts w:ascii="Arial" w:hAnsi="Arial" w:cs="Arial"/>
                <w:sz w:val="20"/>
                <w:szCs w:val="20"/>
              </w:rPr>
              <w:br/>
            </w:r>
          </w:p>
        </w:tc>
        <w:tc>
          <w:tcPr>
            <w:tcW w:w="5216" w:type="dxa"/>
          </w:tcPr>
          <w:p w:rsidR="000F2EFC" w:rsidRDefault="000F2EFC">
            <w:pPr>
              <w:rPr>
                <w:rFonts w:ascii="Arial" w:hAnsi="Arial" w:cs="Arial"/>
                <w:b/>
                <w:sz w:val="20"/>
                <w:szCs w:val="20"/>
              </w:rPr>
            </w:pPr>
          </w:p>
          <w:p w:rsidR="000F2EFC" w:rsidRDefault="00F71294">
            <w:pPr>
              <w:rPr>
                <w:rFonts w:ascii="Arial" w:hAnsi="Arial" w:cs="Arial"/>
                <w:b/>
                <w:sz w:val="20"/>
                <w:szCs w:val="20"/>
              </w:rPr>
            </w:pPr>
            <w:r>
              <w:rPr>
                <w:rFonts w:ascii="Arial" w:hAnsi="Arial" w:cs="Arial"/>
                <w:b/>
                <w:sz w:val="20"/>
                <w:szCs w:val="20"/>
              </w:rPr>
              <w:t>Die Einnahmefunktion – Lösung</w:t>
            </w:r>
          </w:p>
          <w:p w:rsidR="000F2EFC" w:rsidRDefault="000F2EFC">
            <w:pPr>
              <w:rPr>
                <w:rFonts w:ascii="Arial" w:hAnsi="Arial" w:cs="Arial"/>
                <w:b/>
                <w:sz w:val="20"/>
                <w:szCs w:val="20"/>
              </w:rPr>
            </w:pPr>
          </w:p>
          <w:p w:rsidR="000F2EFC" w:rsidRDefault="00F71294">
            <w:pPr>
              <w:rPr>
                <w:rFonts w:ascii="Arial" w:hAnsi="Arial" w:cs="Arial"/>
                <w:iCs/>
                <w:sz w:val="20"/>
                <w:szCs w:val="20"/>
              </w:rPr>
            </w:pPr>
            <w:r>
              <w:rPr>
                <w:rFonts w:ascii="Arial" w:hAnsi="Arial" w:cs="Arial"/>
                <w:iCs/>
                <w:sz w:val="20"/>
                <w:szCs w:val="20"/>
              </w:rPr>
              <w:t>Die Einnahmefunktion ist eine proportionale Funktion mit der Steigung 10, da pro Box ein Betrag von 10€ eingenommen wird.</w:t>
            </w:r>
          </w:p>
          <w:p w:rsidR="000F2EFC" w:rsidRDefault="000F2EFC">
            <w:pPr>
              <w:rPr>
                <w:rFonts w:ascii="Arial" w:hAnsi="Arial" w:cs="Arial"/>
                <w:b/>
                <w:sz w:val="20"/>
                <w:szCs w:val="20"/>
              </w:rPr>
            </w:pPr>
          </w:p>
        </w:tc>
      </w:tr>
      <w:tr w:rsidR="000F2EFC">
        <w:trPr>
          <w:trHeight w:val="4535"/>
        </w:trPr>
        <w:tc>
          <w:tcPr>
            <w:tcW w:w="5216" w:type="dxa"/>
          </w:tcPr>
          <w:p w:rsidR="000F2EFC" w:rsidRDefault="00F71294">
            <w:pPr>
              <w:spacing w:after="160" w:line="259" w:lineRule="auto"/>
              <w:rPr>
                <w:rFonts w:ascii="Arial" w:hAnsi="Arial" w:cs="Arial"/>
                <w:sz w:val="20"/>
                <w:szCs w:val="20"/>
              </w:rPr>
            </w:pPr>
            <w:r>
              <w:rPr>
                <w:rFonts w:ascii="Arial" w:hAnsi="Arial" w:cs="Arial"/>
                <w:b/>
                <w:bCs/>
                <w:sz w:val="20"/>
                <w:szCs w:val="20"/>
              </w:rPr>
              <w:lastRenderedPageBreak/>
              <w:t>Gewinnfunktionen – Tipp 1</w:t>
            </w:r>
          </w:p>
          <w:p w:rsidR="000F2EFC" w:rsidRDefault="00F71294">
            <w:pPr>
              <w:spacing w:after="160" w:line="259" w:lineRule="auto"/>
              <w:rPr>
                <w:rFonts w:ascii="Arial" w:hAnsi="Arial" w:cs="Arial"/>
                <w:sz w:val="20"/>
                <w:szCs w:val="20"/>
              </w:rPr>
            </w:pPr>
            <w:r>
              <w:rPr>
                <w:rFonts w:ascii="Arial" w:hAnsi="Arial" w:cs="Arial"/>
                <w:sz w:val="20"/>
                <w:szCs w:val="20"/>
              </w:rPr>
              <w:t>Der Gewinn ergibt sich aus der Differenz der Einnahmen und Kosten (Ausgaben). Die Gewinnfunktionen beschre</w:t>
            </w:r>
            <w:r>
              <w:rPr>
                <w:rFonts w:ascii="Arial" w:hAnsi="Arial" w:cs="Arial"/>
                <w:sz w:val="20"/>
                <w:szCs w:val="20"/>
              </w:rPr>
              <w:t>iben, welchen Gewinn Sie in Abhängigkeit von der Anzahl an produzierten und verkauften Plastikboxen machen.</w:t>
            </w:r>
          </w:p>
          <w:p w:rsidR="000F2EFC" w:rsidRDefault="00F71294">
            <w:pPr>
              <w:spacing w:after="160" w:line="259" w:lineRule="auto"/>
              <w:rPr>
                <w:rFonts w:ascii="Arial" w:hAnsi="Arial" w:cs="Arial"/>
                <w:sz w:val="20"/>
                <w:szCs w:val="20"/>
              </w:rPr>
            </w:pPr>
            <w:r>
              <w:rPr>
                <w:rFonts w:ascii="Arial" w:hAnsi="Arial" w:cs="Arial"/>
                <w:sz w:val="20"/>
                <w:szCs w:val="20"/>
              </w:rPr>
              <w:t xml:space="preserve">Ein negativer Gewinn bedeutet, dass die Kosten größer als die Einnahmen sind und Sie Verluste machen. </w:t>
            </w:r>
          </w:p>
          <w:p w:rsidR="000F2EFC" w:rsidRDefault="00F71294">
            <w:pPr>
              <w:spacing w:after="160" w:line="259" w:lineRule="auto"/>
              <w:rPr>
                <w:rFonts w:ascii="Arial" w:hAnsi="Arial" w:cs="Arial"/>
                <w:sz w:val="20"/>
                <w:szCs w:val="20"/>
              </w:rPr>
            </w:pPr>
            <w:r>
              <w:rPr>
                <w:rFonts w:ascii="Arial" w:hAnsi="Arial" w:cs="Arial"/>
                <w:sz w:val="20"/>
                <w:szCs w:val="20"/>
              </w:rPr>
              <w:t>Schauen Sie sich die Funktionsgleichen der Ge</w:t>
            </w:r>
            <w:r>
              <w:rPr>
                <w:rFonts w:ascii="Arial" w:hAnsi="Arial" w:cs="Arial"/>
                <w:sz w:val="20"/>
                <w:szCs w:val="20"/>
              </w:rPr>
              <w:t>winnfunktionen an. Um welche Funktionstypen handelt es sich?</w:t>
            </w:r>
          </w:p>
          <w:p w:rsidR="000F2EFC" w:rsidRDefault="00F71294">
            <w:pPr>
              <w:spacing w:after="160" w:line="259" w:lineRule="auto"/>
              <w:rPr>
                <w:rFonts w:ascii="Arial" w:hAnsi="Arial" w:cs="Arial"/>
                <w:sz w:val="20"/>
                <w:szCs w:val="20"/>
              </w:rPr>
            </w:pPr>
            <w:r>
              <w:rPr>
                <w:rFonts w:ascii="Arial" w:hAnsi="Arial" w:cs="Arial"/>
                <w:sz w:val="20"/>
                <w:szCs w:val="20"/>
              </w:rPr>
              <w:t xml:space="preserve">Überlegen Sie sich, welche Berechnungen Sie bei einer Kurvendiskussion der Gewinnfunktionen durchführen können. </w:t>
            </w:r>
          </w:p>
          <w:p w:rsidR="000F2EFC" w:rsidRDefault="00F71294">
            <w:pPr>
              <w:spacing w:after="160" w:line="259" w:lineRule="auto"/>
              <w:rPr>
                <w:rFonts w:ascii="Arial" w:hAnsi="Arial" w:cs="Arial"/>
                <w:sz w:val="20"/>
                <w:szCs w:val="20"/>
              </w:rPr>
            </w:pPr>
            <w:r>
              <w:rPr>
                <w:rFonts w:ascii="Arial" w:hAnsi="Arial" w:cs="Arial"/>
                <w:sz w:val="20"/>
                <w:szCs w:val="20"/>
              </w:rPr>
              <w:t>Ordnen Sie den Berechnungen die ökonomischen Fachbegriffe der Liste zu.</w:t>
            </w:r>
          </w:p>
        </w:tc>
        <w:tc>
          <w:tcPr>
            <w:tcW w:w="5216" w:type="dxa"/>
          </w:tcPr>
          <w:p w:rsidR="000F2EFC" w:rsidRDefault="00F71294">
            <w:pPr>
              <w:rPr>
                <w:rFonts w:ascii="Arial" w:hAnsi="Arial" w:cs="Arial"/>
                <w:b/>
                <w:sz w:val="20"/>
                <w:szCs w:val="20"/>
              </w:rPr>
            </w:pPr>
            <w:r>
              <w:rPr>
                <w:rFonts w:ascii="Arial" w:hAnsi="Arial" w:cs="Arial"/>
                <w:b/>
                <w:sz w:val="20"/>
                <w:szCs w:val="20"/>
              </w:rPr>
              <w:t>Gewinnfunk</w:t>
            </w:r>
            <w:r>
              <w:rPr>
                <w:rFonts w:ascii="Arial" w:hAnsi="Arial" w:cs="Arial"/>
                <w:b/>
                <w:sz w:val="20"/>
                <w:szCs w:val="20"/>
              </w:rPr>
              <w:t>tionen – Tipp 2 - Berechnungen</w:t>
            </w:r>
          </w:p>
          <w:p w:rsidR="000F2EFC" w:rsidRDefault="000F2EFC">
            <w:pPr>
              <w:rPr>
                <w:rFonts w:ascii="Arial" w:hAnsi="Arial" w:cs="Arial"/>
                <w:bCs/>
                <w:sz w:val="20"/>
                <w:szCs w:val="20"/>
              </w:rPr>
            </w:pPr>
          </w:p>
          <w:p w:rsidR="000F2EFC" w:rsidRDefault="00F71294">
            <w:pPr>
              <w:spacing w:after="160" w:line="259" w:lineRule="auto"/>
              <w:rPr>
                <w:rFonts w:ascii="Arial" w:hAnsi="Arial" w:cs="Arial"/>
                <w:sz w:val="20"/>
                <w:szCs w:val="20"/>
              </w:rPr>
            </w:pPr>
            <w:r>
              <w:rPr>
                <w:rFonts w:ascii="Arial" w:hAnsi="Arial" w:cs="Arial"/>
                <w:sz w:val="20"/>
                <w:szCs w:val="20"/>
              </w:rPr>
              <w:t xml:space="preserve">Bestimmen Sie die </w:t>
            </w:r>
            <w:r>
              <w:rPr>
                <w:rFonts w:ascii="Arial" w:hAnsi="Arial" w:cs="Arial"/>
                <w:b/>
                <w:bCs/>
                <w:sz w:val="20"/>
                <w:szCs w:val="20"/>
              </w:rPr>
              <w:t>Nullstellen</w:t>
            </w:r>
            <w:r>
              <w:rPr>
                <w:rFonts w:ascii="Arial" w:hAnsi="Arial" w:cs="Arial"/>
                <w:sz w:val="20"/>
                <w:szCs w:val="20"/>
              </w:rPr>
              <w:t xml:space="preserve"> der beiden Funktionen und verknüpfen Sie diese mit den Begriffen Gewinnschwelle und Gewinngrenze.</w:t>
            </w:r>
          </w:p>
          <w:p w:rsidR="000F2EFC" w:rsidRDefault="000F2EFC">
            <w:pPr>
              <w:pStyle w:val="Listenabsatz"/>
              <w:rPr>
                <w:rFonts w:ascii="Arial" w:hAnsi="Arial" w:cs="Arial"/>
                <w:sz w:val="20"/>
                <w:szCs w:val="20"/>
              </w:rPr>
            </w:pPr>
          </w:p>
          <w:p w:rsidR="000F2EFC" w:rsidRDefault="00F71294">
            <w:pPr>
              <w:spacing w:after="160" w:line="259" w:lineRule="auto"/>
              <w:rPr>
                <w:rFonts w:ascii="Arial" w:hAnsi="Arial" w:cs="Arial"/>
                <w:sz w:val="20"/>
                <w:szCs w:val="20"/>
              </w:rPr>
            </w:pPr>
            <w:r>
              <w:rPr>
                <w:rFonts w:ascii="Arial" w:hAnsi="Arial" w:cs="Arial"/>
                <w:sz w:val="20"/>
                <w:szCs w:val="20"/>
              </w:rPr>
              <w:t xml:space="preserve">Bestimmen Sie die </w:t>
            </w:r>
            <w:r>
              <w:rPr>
                <w:rFonts w:ascii="Arial" w:hAnsi="Arial" w:cs="Arial"/>
                <w:b/>
                <w:bCs/>
                <w:sz w:val="20"/>
                <w:szCs w:val="20"/>
              </w:rPr>
              <w:t>Extrema</w:t>
            </w:r>
            <w:r>
              <w:rPr>
                <w:rFonts w:ascii="Arial" w:hAnsi="Arial" w:cs="Arial"/>
                <w:sz w:val="20"/>
                <w:szCs w:val="20"/>
              </w:rPr>
              <w:t xml:space="preserve"> von G</w:t>
            </w:r>
            <w:r>
              <w:rPr>
                <w:rFonts w:ascii="Arial" w:hAnsi="Arial" w:cs="Arial"/>
                <w:sz w:val="20"/>
                <w:szCs w:val="20"/>
                <w:vertAlign w:val="subscript"/>
              </w:rPr>
              <w:t>1</w:t>
            </w:r>
            <w:r>
              <w:rPr>
                <w:rFonts w:ascii="Arial" w:hAnsi="Arial" w:cs="Arial"/>
                <w:sz w:val="20"/>
                <w:szCs w:val="20"/>
              </w:rPr>
              <w:t xml:space="preserve"> und verknüpfen Sie ihr Ergebnis mit den Begriffen Gewinnmaximu</w:t>
            </w:r>
            <w:r>
              <w:rPr>
                <w:rFonts w:ascii="Arial" w:hAnsi="Arial" w:cs="Arial"/>
                <w:sz w:val="20"/>
                <w:szCs w:val="20"/>
              </w:rPr>
              <w:t>m und gewinnmaximale Ausbringungsanzahl.</w:t>
            </w:r>
          </w:p>
          <w:p w:rsidR="000F2EFC" w:rsidRDefault="000F2EFC">
            <w:pPr>
              <w:pStyle w:val="Listenabsatz"/>
              <w:rPr>
                <w:rFonts w:ascii="Arial" w:hAnsi="Arial" w:cs="Arial"/>
                <w:sz w:val="20"/>
                <w:szCs w:val="20"/>
              </w:rPr>
            </w:pPr>
          </w:p>
          <w:p w:rsidR="000F2EFC" w:rsidRDefault="00F71294">
            <w:pPr>
              <w:spacing w:after="160" w:line="259" w:lineRule="auto"/>
              <w:rPr>
                <w:rFonts w:ascii="Arial" w:hAnsi="Arial" w:cs="Arial"/>
                <w:sz w:val="20"/>
                <w:szCs w:val="20"/>
              </w:rPr>
            </w:pPr>
            <w:r>
              <w:rPr>
                <w:rFonts w:ascii="Arial" w:hAnsi="Arial" w:cs="Arial"/>
                <w:sz w:val="20"/>
                <w:szCs w:val="20"/>
              </w:rPr>
              <w:t>G</w:t>
            </w:r>
            <w:r>
              <w:rPr>
                <w:rFonts w:ascii="Arial" w:hAnsi="Arial" w:cs="Arial"/>
                <w:sz w:val="20"/>
                <w:szCs w:val="20"/>
                <w:vertAlign w:val="subscript"/>
              </w:rPr>
              <w:t>2</w:t>
            </w:r>
            <w:r>
              <w:rPr>
                <w:rFonts w:ascii="Arial" w:hAnsi="Arial" w:cs="Arial"/>
                <w:sz w:val="20"/>
                <w:szCs w:val="20"/>
              </w:rPr>
              <w:t xml:space="preserve"> ist eine </w:t>
            </w:r>
            <w:r>
              <w:rPr>
                <w:rFonts w:ascii="Arial" w:hAnsi="Arial" w:cs="Arial"/>
                <w:b/>
                <w:bCs/>
                <w:sz w:val="20"/>
                <w:szCs w:val="20"/>
              </w:rPr>
              <w:t>lineare Funktion</w:t>
            </w:r>
            <w:r>
              <w:rPr>
                <w:rFonts w:ascii="Arial" w:hAnsi="Arial" w:cs="Arial"/>
                <w:sz w:val="20"/>
                <w:szCs w:val="20"/>
              </w:rPr>
              <w:t>. Erklären Sie, was dies in Bezug auf den Gewinn durch den Verkauf der Boxen bedeutet. Je größer… desto…</w:t>
            </w:r>
          </w:p>
          <w:p w:rsidR="000F2EFC" w:rsidRDefault="000F2EFC">
            <w:pPr>
              <w:pStyle w:val="Listenabsatz"/>
              <w:rPr>
                <w:rFonts w:ascii="Arial" w:hAnsi="Arial" w:cs="Arial"/>
                <w:sz w:val="20"/>
                <w:szCs w:val="20"/>
              </w:rPr>
            </w:pPr>
          </w:p>
          <w:p w:rsidR="000F2EFC" w:rsidRDefault="00F71294">
            <w:pPr>
              <w:spacing w:after="160" w:line="259" w:lineRule="auto"/>
              <w:rPr>
                <w:rFonts w:ascii="Arial" w:hAnsi="Arial" w:cs="Arial"/>
                <w:bCs/>
                <w:sz w:val="20"/>
                <w:szCs w:val="20"/>
              </w:rPr>
            </w:pPr>
            <w:r>
              <w:rPr>
                <w:rFonts w:ascii="Arial" w:hAnsi="Arial" w:cs="Arial"/>
                <w:sz w:val="20"/>
                <w:szCs w:val="20"/>
              </w:rPr>
              <w:t xml:space="preserve">Bestimmen Sie die </w:t>
            </w:r>
            <w:r>
              <w:rPr>
                <w:rFonts w:ascii="Arial" w:hAnsi="Arial" w:cs="Arial"/>
                <w:b/>
                <w:bCs/>
                <w:sz w:val="20"/>
                <w:szCs w:val="20"/>
              </w:rPr>
              <w:t>Schnittstelle</w:t>
            </w:r>
            <w:r>
              <w:rPr>
                <w:rFonts w:ascii="Arial" w:hAnsi="Arial" w:cs="Arial"/>
                <w:sz w:val="20"/>
                <w:szCs w:val="20"/>
              </w:rPr>
              <w:t xml:space="preserve"> der Gewinnfunktionen</w:t>
            </w:r>
            <w:r>
              <w:rPr>
                <w:rFonts w:ascii="Arial" w:hAnsi="Arial" w:cs="Arial"/>
                <w:sz w:val="20"/>
                <w:szCs w:val="20"/>
              </w:rPr>
              <w:t xml:space="preserve">. Erklären Sie ihre Bedeutung in Bezug auf den Gewinn.  </w:t>
            </w:r>
          </w:p>
        </w:tc>
      </w:tr>
    </w:tbl>
    <w:p w:rsidR="000F2EFC" w:rsidRDefault="00F71294">
      <w:r>
        <w:br w:type="page" w:clear="all"/>
      </w:r>
    </w:p>
    <w:tbl>
      <w:tblPr>
        <w:tblStyle w:val="Tabellenraster"/>
        <w:tblW w:w="10432" w:type="dxa"/>
        <w:tblInd w:w="-577" w:type="dxa"/>
        <w:tblLook w:val="04A0" w:firstRow="1" w:lastRow="0" w:firstColumn="1" w:lastColumn="0" w:noHBand="0" w:noVBand="1"/>
      </w:tblPr>
      <w:tblGrid>
        <w:gridCol w:w="10432"/>
      </w:tblGrid>
      <w:tr w:rsidR="000F2EFC">
        <w:trPr>
          <w:trHeight w:val="4535"/>
        </w:trPr>
        <w:tc>
          <w:tcPr>
            <w:tcW w:w="10432" w:type="dxa"/>
          </w:tcPr>
          <w:p w:rsidR="000F2EFC" w:rsidRDefault="000F2EFC">
            <w:pPr>
              <w:rPr>
                <w:rFonts w:ascii="Arial" w:hAnsi="Arial" w:cs="Arial"/>
                <w:b/>
                <w:sz w:val="20"/>
                <w:szCs w:val="20"/>
              </w:rPr>
            </w:pPr>
          </w:p>
          <w:p w:rsidR="000F2EFC" w:rsidRDefault="00F71294">
            <w:pPr>
              <w:rPr>
                <w:rFonts w:ascii="Arial" w:hAnsi="Arial" w:cs="Arial"/>
                <w:b/>
                <w:sz w:val="20"/>
                <w:szCs w:val="20"/>
              </w:rPr>
            </w:pPr>
            <w:r>
              <w:rPr>
                <w:rFonts w:ascii="Arial" w:hAnsi="Arial" w:cs="Arial"/>
                <w:b/>
                <w:sz w:val="20"/>
                <w:szCs w:val="20"/>
              </w:rPr>
              <w:t>Gewinnfunktionen – Lösungskarte</w:t>
            </w:r>
          </w:p>
          <w:p w:rsidR="000F2EFC" w:rsidRDefault="000F2EFC">
            <w:pPr>
              <w:rPr>
                <w:rFonts w:ascii="Arial" w:hAnsi="Arial" w:cs="Arial"/>
                <w:b/>
                <w:sz w:val="20"/>
                <w:szCs w:val="20"/>
              </w:rPr>
            </w:pPr>
          </w:p>
          <w:tbl>
            <w:tblPr>
              <w:tblStyle w:val="Tabellenraster"/>
              <w:tblW w:w="5000" w:type="pct"/>
              <w:tblLook w:val="04A0" w:firstRow="1" w:lastRow="0" w:firstColumn="1" w:lastColumn="0" w:noHBand="0" w:noVBand="1"/>
            </w:tblPr>
            <w:tblGrid>
              <w:gridCol w:w="5103"/>
              <w:gridCol w:w="5103"/>
            </w:tblGrid>
            <w:tr w:rsidR="000F2EFC">
              <w:tc>
                <w:tcPr>
                  <w:tcW w:w="2500" w:type="pct"/>
                </w:tcPr>
                <w:p w:rsidR="000F2EFC" w:rsidRDefault="00F71294">
                  <w:pPr>
                    <w:rPr>
                      <w:rFonts w:ascii="Arial" w:hAnsi="Arial" w:cs="Arial"/>
                      <w:b/>
                      <w:bCs/>
                      <w:sz w:val="20"/>
                      <w:szCs w:val="20"/>
                    </w:rPr>
                  </w:pPr>
                  <w:r>
                    <w:rPr>
                      <w:rFonts w:ascii="Arial" w:hAnsi="Arial" w:cs="Arial"/>
                      <w:b/>
                      <w:bCs/>
                      <w:sz w:val="20"/>
                      <w:szCs w:val="20"/>
                    </w:rPr>
                    <w:t>Gewinnfunktion 1</w:t>
                  </w:r>
                </w:p>
              </w:tc>
              <w:tc>
                <w:tcPr>
                  <w:tcW w:w="2500" w:type="pct"/>
                </w:tcPr>
                <w:p w:rsidR="000F2EFC" w:rsidRDefault="00F71294">
                  <w:pPr>
                    <w:spacing w:after="160"/>
                    <w:rPr>
                      <w:rFonts w:ascii="Arial" w:hAnsi="Arial" w:cs="Arial"/>
                      <w:b/>
                      <w:bCs/>
                      <w:sz w:val="20"/>
                      <w:szCs w:val="20"/>
                    </w:rPr>
                  </w:pPr>
                  <w:r>
                    <w:rPr>
                      <w:rFonts w:ascii="Arial" w:hAnsi="Arial" w:cs="Arial"/>
                      <w:b/>
                      <w:bCs/>
                      <w:sz w:val="20"/>
                      <w:szCs w:val="20"/>
                    </w:rPr>
                    <w:t>Gewinnfunktion 2</w:t>
                  </w:r>
                </w:p>
              </w:tc>
            </w:tr>
            <w:tr w:rsidR="000F2EFC">
              <w:tc>
                <w:tcPr>
                  <w:tcW w:w="2500" w:type="pct"/>
                </w:tcPr>
                <w:p w:rsidR="000F2EFC" w:rsidRDefault="00F71294">
                  <w:pPr>
                    <w:rPr>
                      <w:rFonts w:ascii="Arial" w:hAnsi="Arial" w:cs="Arial"/>
                      <w:sz w:val="20"/>
                      <w:szCs w:val="20"/>
                    </w:rPr>
                  </w:pPr>
                  <w:r>
                    <w:rPr>
                      <w:rFonts w:ascii="Arial" w:hAnsi="Arial" w:cs="Arial"/>
                      <w:sz w:val="20"/>
                      <w:szCs w:val="20"/>
                    </w:rPr>
                    <w:t>G</w:t>
                  </w:r>
                  <w:r>
                    <w:rPr>
                      <w:rFonts w:ascii="Arial" w:hAnsi="Arial" w:cs="Arial"/>
                      <w:sz w:val="20"/>
                      <w:szCs w:val="20"/>
                      <w:vertAlign w:val="subscript"/>
                    </w:rPr>
                    <w:t>1</w:t>
                  </w:r>
                  <w:r>
                    <w:rPr>
                      <w:rFonts w:ascii="Arial" w:hAnsi="Arial" w:cs="Arial"/>
                      <w:sz w:val="20"/>
                      <w:szCs w:val="20"/>
                    </w:rPr>
                    <w:t>(x)= E(x) – K</w:t>
                  </w:r>
                  <w:r>
                    <w:rPr>
                      <w:rFonts w:ascii="Arial" w:hAnsi="Arial" w:cs="Arial"/>
                      <w:sz w:val="20"/>
                      <w:szCs w:val="20"/>
                      <w:vertAlign w:val="subscript"/>
                    </w:rPr>
                    <w:t>1</w:t>
                  </w:r>
                  <w:r>
                    <w:rPr>
                      <w:rFonts w:ascii="Arial" w:hAnsi="Arial" w:cs="Arial"/>
                      <w:sz w:val="20"/>
                      <w:szCs w:val="20"/>
                    </w:rPr>
                    <w:t>(x) = 10x – K</w:t>
                  </w:r>
                  <w:r>
                    <w:rPr>
                      <w:rFonts w:ascii="Arial" w:hAnsi="Arial" w:cs="Arial"/>
                      <w:sz w:val="20"/>
                      <w:szCs w:val="20"/>
                      <w:vertAlign w:val="subscript"/>
                    </w:rPr>
                    <w:t>1</w:t>
                  </w:r>
                  <w:r>
                    <w:rPr>
                      <w:rFonts w:ascii="Arial" w:hAnsi="Arial" w:cs="Arial"/>
                      <w:sz w:val="20"/>
                      <w:szCs w:val="20"/>
                    </w:rPr>
                    <w:t xml:space="preserve">(x) </w:t>
                  </w:r>
                  <w:r>
                    <w:rPr>
                      <w:rFonts w:ascii="Arial" w:hAnsi="Arial" w:cs="Arial"/>
                      <w:sz w:val="20"/>
                      <w:szCs w:val="20"/>
                    </w:rPr>
                    <w:br/>
                    <w:t xml:space="preserve">= - 0,3x³ + 0,9x² + 8,4x – 18 </w:t>
                  </w:r>
                  <w:r>
                    <w:rPr>
                      <w:rFonts w:ascii="Arial" w:hAnsi="Arial" w:cs="Arial"/>
                      <w:sz w:val="20"/>
                      <w:szCs w:val="20"/>
                    </w:rPr>
                    <w:br/>
                    <w:t>= - 0,3 (x+5) (x-2) (x-6)</w:t>
                  </w:r>
                </w:p>
                <w:p w:rsidR="000F2EFC" w:rsidRDefault="000F2EFC">
                  <w:pPr>
                    <w:spacing w:after="160"/>
                    <w:rPr>
                      <w:rFonts w:ascii="Arial" w:hAnsi="Arial" w:cs="Arial"/>
                      <w:bCs/>
                      <w:sz w:val="20"/>
                      <w:szCs w:val="20"/>
                    </w:rPr>
                  </w:pPr>
                </w:p>
              </w:tc>
              <w:tc>
                <w:tcPr>
                  <w:tcW w:w="2500" w:type="pct"/>
                </w:tcPr>
                <w:p w:rsidR="000F2EFC" w:rsidRDefault="00F71294">
                  <w:pPr>
                    <w:jc w:val="both"/>
                    <w:rPr>
                      <w:rFonts w:ascii="Arial" w:hAnsi="Arial" w:cs="Arial"/>
                      <w:sz w:val="20"/>
                      <w:szCs w:val="20"/>
                    </w:rPr>
                  </w:pPr>
                  <w:r>
                    <w:rPr>
                      <w:rFonts w:ascii="Arial" w:hAnsi="Arial" w:cs="Arial"/>
                      <w:sz w:val="20"/>
                      <w:szCs w:val="20"/>
                    </w:rPr>
                    <w:t>G</w:t>
                  </w:r>
                  <w:r>
                    <w:rPr>
                      <w:rFonts w:ascii="Arial" w:hAnsi="Arial" w:cs="Arial"/>
                      <w:sz w:val="20"/>
                      <w:szCs w:val="20"/>
                      <w:vertAlign w:val="subscript"/>
                    </w:rPr>
                    <w:t>2</w:t>
                  </w:r>
                  <w:r>
                    <w:rPr>
                      <w:rFonts w:ascii="Arial" w:hAnsi="Arial" w:cs="Arial"/>
                      <w:sz w:val="20"/>
                      <w:szCs w:val="20"/>
                    </w:rPr>
                    <w:t>(x) = E(x) – K</w:t>
                  </w:r>
                  <w:r>
                    <w:rPr>
                      <w:rFonts w:ascii="Arial" w:hAnsi="Arial" w:cs="Arial"/>
                      <w:sz w:val="20"/>
                      <w:szCs w:val="20"/>
                      <w:vertAlign w:val="subscript"/>
                    </w:rPr>
                    <w:t>2</w:t>
                  </w:r>
                  <w:r>
                    <w:rPr>
                      <w:rFonts w:ascii="Arial" w:hAnsi="Arial" w:cs="Arial"/>
                      <w:sz w:val="20"/>
                      <w:szCs w:val="20"/>
                    </w:rPr>
                    <w:t>(x) = 10x – K</w:t>
                  </w:r>
                  <w:r>
                    <w:rPr>
                      <w:rFonts w:ascii="Arial" w:hAnsi="Arial" w:cs="Arial"/>
                      <w:sz w:val="20"/>
                      <w:szCs w:val="20"/>
                      <w:vertAlign w:val="subscript"/>
                    </w:rPr>
                    <w:t>2</w:t>
                  </w:r>
                  <w:r>
                    <w:rPr>
                      <w:rFonts w:ascii="Arial" w:hAnsi="Arial" w:cs="Arial"/>
                      <w:sz w:val="20"/>
                      <w:szCs w:val="20"/>
                    </w:rPr>
                    <w:t>(x) = 5x-18</w:t>
                  </w:r>
                </w:p>
                <w:p w:rsidR="000F2EFC" w:rsidRDefault="000F2EFC">
                  <w:pPr>
                    <w:spacing w:after="160"/>
                    <w:rPr>
                      <w:rFonts w:ascii="Arial" w:hAnsi="Arial" w:cs="Arial"/>
                      <w:bCs/>
                      <w:sz w:val="20"/>
                      <w:szCs w:val="20"/>
                    </w:rPr>
                  </w:pPr>
                </w:p>
              </w:tc>
            </w:tr>
            <w:tr w:rsidR="000F2EFC">
              <w:tc>
                <w:tcPr>
                  <w:tcW w:w="2500" w:type="pct"/>
                </w:tcPr>
                <w:p w:rsidR="000F2EFC" w:rsidRDefault="00F71294">
                  <w:pPr>
                    <w:rPr>
                      <w:rFonts w:ascii="Arial" w:hAnsi="Arial" w:cs="Arial"/>
                      <w:b/>
                      <w:bCs/>
                      <w:sz w:val="20"/>
                      <w:szCs w:val="20"/>
                    </w:rPr>
                  </w:pPr>
                  <w:r>
                    <w:rPr>
                      <w:rFonts w:ascii="Arial" w:hAnsi="Arial" w:cs="Arial"/>
                      <w:b/>
                      <w:bCs/>
                      <w:sz w:val="20"/>
                      <w:szCs w:val="20"/>
                    </w:rPr>
                    <w:t>Nullstellen</w:t>
                  </w:r>
                </w:p>
                <w:p w:rsidR="000F2EFC" w:rsidRDefault="000F2EFC">
                  <w:pPr>
                    <w:rPr>
                      <w:rFonts w:ascii="Arial" w:hAnsi="Arial" w:cs="Arial"/>
                      <w:b/>
                      <w:bCs/>
                      <w:sz w:val="20"/>
                      <w:szCs w:val="20"/>
                    </w:rPr>
                  </w:pPr>
                </w:p>
                <w:p w:rsidR="000F2EFC" w:rsidRDefault="00F71294">
                  <w:pPr>
                    <w:rPr>
                      <w:rFonts w:ascii="Arial" w:hAnsi="Arial" w:cs="Arial"/>
                      <w:sz w:val="20"/>
                      <w:szCs w:val="20"/>
                    </w:rPr>
                  </w:pPr>
                  <w:r>
                    <w:rPr>
                      <w:rFonts w:ascii="Arial" w:hAnsi="Arial" w:cs="Arial"/>
                      <w:sz w:val="20"/>
                      <w:szCs w:val="20"/>
                    </w:rPr>
                    <w:t>G</w:t>
                  </w:r>
                  <w:r>
                    <w:rPr>
                      <w:rFonts w:ascii="Arial" w:hAnsi="Arial" w:cs="Arial"/>
                      <w:sz w:val="20"/>
                      <w:szCs w:val="20"/>
                      <w:vertAlign w:val="subscript"/>
                    </w:rPr>
                    <w:t>1</w:t>
                  </w:r>
                  <w:r>
                    <w:rPr>
                      <w:rFonts w:ascii="Arial" w:hAnsi="Arial" w:cs="Arial"/>
                      <w:sz w:val="20"/>
                      <w:szCs w:val="20"/>
                    </w:rPr>
                    <w:t>(x) = 0</w:t>
                  </w:r>
                </w:p>
                <w:p w:rsidR="000F2EFC" w:rsidRDefault="00F71294">
                  <w:pPr>
                    <w:rPr>
                      <w:rFonts w:ascii="Arial" w:hAnsi="Arial" w:cs="Arial"/>
                      <w:sz w:val="20"/>
                      <w:szCs w:val="20"/>
                    </w:rPr>
                  </w:pPr>
                  <w:r>
                    <w:rPr>
                      <w:rFonts w:ascii="Arial" w:hAnsi="Arial" w:cs="Arial"/>
                      <w:sz w:val="20"/>
                      <w:szCs w:val="20"/>
                    </w:rPr>
                    <w:t>- 0,3 (x+5) (x-2) (x-6) = 0</w:t>
                  </w:r>
                </w:p>
                <w:p w:rsidR="000F2EFC" w:rsidRDefault="00F71294">
                  <w:pPr>
                    <w:rPr>
                      <w:rFonts w:ascii="Arial" w:hAnsi="Arial" w:cs="Arial"/>
                      <w:sz w:val="20"/>
                      <w:szCs w:val="20"/>
                    </w:rPr>
                  </w:pPr>
                  <w:r>
                    <w:rPr>
                      <w:rFonts w:ascii="Arial" w:hAnsi="Arial" w:cs="Arial"/>
                      <w:sz w:val="20"/>
                      <w:szCs w:val="20"/>
                    </w:rPr>
                    <w:t>Mit dem Nullproduktsatz ergibt sich:</w:t>
                  </w:r>
                  <w:r>
                    <w:rPr>
                      <w:rFonts w:ascii="Arial" w:hAnsi="Arial" w:cs="Arial"/>
                      <w:sz w:val="20"/>
                      <w:szCs w:val="20"/>
                    </w:rPr>
                    <w:br/>
                    <w:t>[x</w:t>
                  </w:r>
                  <w:r>
                    <w:rPr>
                      <w:rFonts w:ascii="Arial" w:hAnsi="Arial" w:cs="Arial"/>
                      <w:sz w:val="20"/>
                      <w:szCs w:val="20"/>
                      <w:vertAlign w:val="subscript"/>
                    </w:rPr>
                    <w:t>1</w:t>
                  </w:r>
                  <w:r>
                    <w:rPr>
                      <w:rFonts w:ascii="Arial" w:hAnsi="Arial" w:cs="Arial"/>
                      <w:sz w:val="20"/>
                      <w:szCs w:val="20"/>
                    </w:rPr>
                    <w:t>=-5]   x</w:t>
                  </w:r>
                  <w:r>
                    <w:rPr>
                      <w:rFonts w:ascii="Arial" w:hAnsi="Arial" w:cs="Arial"/>
                      <w:sz w:val="20"/>
                      <w:szCs w:val="20"/>
                      <w:vertAlign w:val="subscript"/>
                    </w:rPr>
                    <w:t>2</w:t>
                  </w:r>
                  <w:r>
                    <w:rPr>
                      <w:rFonts w:ascii="Arial" w:hAnsi="Arial" w:cs="Arial"/>
                      <w:sz w:val="20"/>
                      <w:szCs w:val="20"/>
                    </w:rPr>
                    <w:t>=2   x</w:t>
                  </w:r>
                  <w:r>
                    <w:rPr>
                      <w:rFonts w:ascii="Arial" w:hAnsi="Arial" w:cs="Arial"/>
                      <w:sz w:val="20"/>
                      <w:szCs w:val="20"/>
                      <w:vertAlign w:val="subscript"/>
                    </w:rPr>
                    <w:t>3</w:t>
                  </w:r>
                  <w:r>
                    <w:rPr>
                      <w:rFonts w:ascii="Arial" w:hAnsi="Arial" w:cs="Arial"/>
                      <w:sz w:val="20"/>
                      <w:szCs w:val="20"/>
                    </w:rPr>
                    <w:t>=6</w:t>
                  </w:r>
                </w:p>
                <w:p w:rsidR="000F2EFC" w:rsidRDefault="000F2EFC">
                  <w:pPr>
                    <w:rPr>
                      <w:rFonts w:ascii="Arial" w:hAnsi="Arial" w:cs="Arial"/>
                      <w:sz w:val="20"/>
                      <w:szCs w:val="20"/>
                    </w:rPr>
                  </w:pPr>
                </w:p>
                <w:p w:rsidR="000F2EFC" w:rsidRDefault="00F71294">
                  <w:pPr>
                    <w:rPr>
                      <w:rFonts w:ascii="Arial" w:hAnsi="Arial" w:cs="Arial"/>
                      <w:bCs/>
                      <w:sz w:val="20"/>
                      <w:szCs w:val="20"/>
                    </w:rPr>
                  </w:pPr>
                  <w:r>
                    <w:rPr>
                      <w:rFonts w:ascii="Arial" w:hAnsi="Arial" w:cs="Arial"/>
                      <w:sz w:val="20"/>
                      <w:szCs w:val="20"/>
                    </w:rPr>
                    <w:t>Gewinnschwelle bei 2000 Boxen und Gewinngrenze bei 6000 Boxen</w:t>
                  </w:r>
                </w:p>
                <w:p w:rsidR="000F2EFC" w:rsidRDefault="000F2EFC">
                  <w:pPr>
                    <w:spacing w:after="160"/>
                    <w:rPr>
                      <w:rFonts w:ascii="Arial" w:hAnsi="Arial" w:cs="Arial"/>
                      <w:bCs/>
                      <w:sz w:val="20"/>
                      <w:szCs w:val="20"/>
                    </w:rPr>
                  </w:pPr>
                </w:p>
              </w:tc>
              <w:tc>
                <w:tcPr>
                  <w:tcW w:w="2500" w:type="pct"/>
                </w:tcPr>
                <w:p w:rsidR="000F2EFC" w:rsidRDefault="00F71294">
                  <w:pPr>
                    <w:rPr>
                      <w:rFonts w:ascii="Arial" w:hAnsi="Arial" w:cs="Arial"/>
                      <w:b/>
                      <w:bCs/>
                      <w:sz w:val="20"/>
                      <w:szCs w:val="20"/>
                    </w:rPr>
                  </w:pPr>
                  <w:r>
                    <w:rPr>
                      <w:rFonts w:ascii="Arial" w:hAnsi="Arial" w:cs="Arial"/>
                      <w:b/>
                      <w:bCs/>
                      <w:sz w:val="20"/>
                      <w:szCs w:val="20"/>
                    </w:rPr>
                    <w:t>Nullstellen</w:t>
                  </w:r>
                </w:p>
                <w:p w:rsidR="000F2EFC" w:rsidRDefault="000F2EFC">
                  <w:pPr>
                    <w:spacing w:after="160"/>
                    <w:rPr>
                      <w:rFonts w:ascii="Arial" w:hAnsi="Arial" w:cs="Arial"/>
                      <w:bCs/>
                      <w:sz w:val="20"/>
                      <w:szCs w:val="20"/>
                    </w:rPr>
                  </w:pPr>
                </w:p>
                <w:p w:rsidR="000F2EFC" w:rsidRDefault="00F71294">
                  <w:pPr>
                    <w:rPr>
                      <w:rFonts w:ascii="Arial" w:hAnsi="Arial" w:cs="Arial"/>
                      <w:sz w:val="20"/>
                      <w:szCs w:val="20"/>
                    </w:rPr>
                  </w:pPr>
                  <w:r>
                    <w:rPr>
                      <w:rFonts w:ascii="Arial" w:hAnsi="Arial" w:cs="Arial"/>
                      <w:sz w:val="20"/>
                      <w:szCs w:val="20"/>
                    </w:rPr>
                    <w:t>G</w:t>
                  </w:r>
                  <w:r>
                    <w:rPr>
                      <w:rFonts w:ascii="Arial" w:hAnsi="Arial" w:cs="Arial"/>
                      <w:sz w:val="20"/>
                      <w:szCs w:val="20"/>
                      <w:vertAlign w:val="subscript"/>
                    </w:rPr>
                    <w:t>2</w:t>
                  </w:r>
                  <w:r>
                    <w:rPr>
                      <w:rFonts w:ascii="Arial" w:hAnsi="Arial" w:cs="Arial"/>
                      <w:sz w:val="20"/>
                      <w:szCs w:val="20"/>
                    </w:rPr>
                    <w:t>(x) = 0</w:t>
                  </w:r>
                </w:p>
                <w:p w:rsidR="000F2EFC" w:rsidRDefault="00F71294">
                  <w:pPr>
                    <w:rPr>
                      <w:rFonts w:ascii="Arial" w:hAnsi="Arial" w:cs="Arial"/>
                      <w:sz w:val="20"/>
                      <w:szCs w:val="20"/>
                    </w:rPr>
                  </w:pPr>
                  <w:r>
                    <w:rPr>
                      <w:rFonts w:ascii="Arial" w:hAnsi="Arial" w:cs="Arial"/>
                      <w:sz w:val="20"/>
                      <w:szCs w:val="20"/>
                    </w:rPr>
                    <w:t>5x-18 = 0</w:t>
                  </w:r>
                </w:p>
                <w:p w:rsidR="000F2EFC" w:rsidRDefault="00F71294">
                  <w:pPr>
                    <w:rPr>
                      <w:rFonts w:ascii="Arial" w:hAnsi="Arial" w:cs="Arial"/>
                      <w:sz w:val="20"/>
                      <w:szCs w:val="20"/>
                    </w:rPr>
                  </w:pPr>
                  <w:r>
                    <w:rPr>
                      <w:rFonts w:ascii="Arial" w:hAnsi="Arial" w:cs="Arial"/>
                      <w:sz w:val="20"/>
                      <w:szCs w:val="20"/>
                    </w:rPr>
                    <w:t>5x = 18</w:t>
                  </w:r>
                </w:p>
                <w:p w:rsidR="000F2EFC" w:rsidRDefault="00F71294">
                  <w:pPr>
                    <w:rPr>
                      <w:rFonts w:ascii="Arial" w:hAnsi="Arial" w:cs="Arial"/>
                      <w:sz w:val="20"/>
                      <w:szCs w:val="20"/>
                    </w:rPr>
                  </w:pPr>
                  <w:r>
                    <w:rPr>
                      <w:rFonts w:ascii="Arial" w:hAnsi="Arial" w:cs="Arial"/>
                      <w:sz w:val="20"/>
                      <w:szCs w:val="20"/>
                    </w:rPr>
                    <w:t>x= 3,6</w:t>
                  </w:r>
                </w:p>
                <w:p w:rsidR="000F2EFC" w:rsidRDefault="000F2EFC">
                  <w:pPr>
                    <w:spacing w:after="160"/>
                    <w:rPr>
                      <w:rFonts w:ascii="Arial" w:hAnsi="Arial" w:cs="Arial"/>
                      <w:bCs/>
                      <w:sz w:val="20"/>
                      <w:szCs w:val="20"/>
                    </w:rPr>
                  </w:pPr>
                </w:p>
                <w:p w:rsidR="000F2EFC" w:rsidRDefault="00F71294">
                  <w:pPr>
                    <w:spacing w:after="160"/>
                    <w:rPr>
                      <w:rFonts w:ascii="Arial" w:hAnsi="Arial" w:cs="Arial"/>
                      <w:bCs/>
                      <w:sz w:val="20"/>
                      <w:szCs w:val="20"/>
                    </w:rPr>
                  </w:pPr>
                  <w:r>
                    <w:rPr>
                      <w:rFonts w:ascii="Arial" w:hAnsi="Arial" w:cs="Arial"/>
                      <w:bCs/>
                      <w:sz w:val="20"/>
                      <w:szCs w:val="20"/>
                    </w:rPr>
                    <w:t>Gewinnschwelle bei 3600 Boxen</w:t>
                  </w:r>
                </w:p>
              </w:tc>
            </w:tr>
            <w:tr w:rsidR="000F2EFC">
              <w:tc>
                <w:tcPr>
                  <w:tcW w:w="2500" w:type="pct"/>
                </w:tcPr>
                <w:p w:rsidR="000F2EFC" w:rsidRDefault="00F71294">
                  <w:pPr>
                    <w:spacing w:after="160"/>
                    <w:rPr>
                      <w:rFonts w:ascii="Arial" w:hAnsi="Arial" w:cs="Arial"/>
                      <w:b/>
                      <w:sz w:val="20"/>
                      <w:szCs w:val="20"/>
                    </w:rPr>
                  </w:pPr>
                  <w:r>
                    <w:rPr>
                      <w:rFonts w:ascii="Arial" w:hAnsi="Arial" w:cs="Arial"/>
                      <w:b/>
                      <w:sz w:val="20"/>
                      <w:szCs w:val="20"/>
                    </w:rPr>
                    <w:t>Extrema</w:t>
                  </w:r>
                </w:p>
                <w:p w:rsidR="000F2EFC" w:rsidRDefault="00F71294">
                  <w:pPr>
                    <w:spacing w:after="160"/>
                    <w:rPr>
                      <w:rFonts w:ascii="Arial" w:hAnsi="Arial" w:cs="Arial"/>
                      <w:sz w:val="20"/>
                      <w:szCs w:val="20"/>
                    </w:rPr>
                  </w:pPr>
                  <w:r>
                    <w:rPr>
                      <w:rFonts w:ascii="Arial" w:hAnsi="Arial" w:cs="Arial"/>
                      <w:sz w:val="20"/>
                      <w:szCs w:val="20"/>
                    </w:rPr>
                    <w:t>G`</w:t>
                  </w:r>
                  <w:r>
                    <w:rPr>
                      <w:rFonts w:ascii="Arial" w:hAnsi="Arial" w:cs="Arial"/>
                      <w:sz w:val="20"/>
                      <w:szCs w:val="20"/>
                      <w:vertAlign w:val="subscript"/>
                    </w:rPr>
                    <w:t>1</w:t>
                  </w:r>
                  <w:r>
                    <w:rPr>
                      <w:rFonts w:ascii="Arial" w:hAnsi="Arial" w:cs="Arial"/>
                      <w:sz w:val="20"/>
                      <w:szCs w:val="20"/>
                    </w:rPr>
                    <w:t>(x)= = - 0,9x</w:t>
                  </w:r>
                  <w:r>
                    <w:rPr>
                      <w:rFonts w:ascii="Arial" w:hAnsi="Arial" w:cs="Arial"/>
                      <w:sz w:val="20"/>
                      <w:szCs w:val="20"/>
                      <w:vertAlign w:val="superscript"/>
                    </w:rPr>
                    <w:t>2</w:t>
                  </w:r>
                  <w:r>
                    <w:rPr>
                      <w:rFonts w:ascii="Arial" w:hAnsi="Arial" w:cs="Arial"/>
                      <w:sz w:val="20"/>
                      <w:szCs w:val="20"/>
                    </w:rPr>
                    <w:t xml:space="preserve"> + 1,8x + 8,4</w:t>
                  </w:r>
                </w:p>
                <w:p w:rsidR="000F2EFC" w:rsidRDefault="00F71294">
                  <w:pPr>
                    <w:spacing w:after="160"/>
                    <w:rPr>
                      <w:rFonts w:ascii="Arial" w:hAnsi="Arial" w:cs="Arial"/>
                      <w:sz w:val="20"/>
                      <w:szCs w:val="20"/>
                    </w:rPr>
                  </w:pPr>
                  <w:r>
                    <w:rPr>
                      <w:rFonts w:ascii="Arial" w:hAnsi="Arial" w:cs="Arial"/>
                      <w:sz w:val="20"/>
                      <w:szCs w:val="20"/>
                    </w:rPr>
                    <w:t>G``</w:t>
                  </w:r>
                  <w:r>
                    <w:rPr>
                      <w:rFonts w:ascii="Arial" w:hAnsi="Arial" w:cs="Arial"/>
                      <w:sz w:val="20"/>
                      <w:szCs w:val="20"/>
                      <w:vertAlign w:val="subscript"/>
                    </w:rPr>
                    <w:t>1</w:t>
                  </w:r>
                  <w:r>
                    <w:rPr>
                      <w:rFonts w:ascii="Arial" w:hAnsi="Arial" w:cs="Arial"/>
                      <w:sz w:val="20"/>
                      <w:szCs w:val="20"/>
                    </w:rPr>
                    <w:t>(x) = -1,8x + 1,8</w:t>
                  </w:r>
                </w:p>
                <w:p w:rsidR="000F2EFC" w:rsidRDefault="00F71294">
                  <w:pPr>
                    <w:spacing w:after="160"/>
                    <w:rPr>
                      <w:rFonts w:ascii="Arial" w:hAnsi="Arial" w:cs="Arial"/>
                      <w:sz w:val="20"/>
                      <w:szCs w:val="20"/>
                    </w:rPr>
                  </w:pPr>
                  <w:r>
                    <w:rPr>
                      <w:rFonts w:ascii="Arial" w:hAnsi="Arial" w:cs="Arial"/>
                      <w:sz w:val="20"/>
                      <w:szCs w:val="20"/>
                    </w:rPr>
                    <w:t>G`</w:t>
                  </w:r>
                  <w:r>
                    <w:rPr>
                      <w:rFonts w:ascii="Arial" w:hAnsi="Arial" w:cs="Arial"/>
                      <w:sz w:val="20"/>
                      <w:szCs w:val="20"/>
                      <w:vertAlign w:val="subscript"/>
                    </w:rPr>
                    <w:t>1</w:t>
                  </w:r>
                  <w:r>
                    <w:rPr>
                      <w:rFonts w:ascii="Arial" w:hAnsi="Arial" w:cs="Arial"/>
                      <w:sz w:val="20"/>
                      <w:szCs w:val="20"/>
                    </w:rPr>
                    <w:t>(x) = 0</w:t>
                  </w:r>
                </w:p>
                <w:p w:rsidR="000F2EFC" w:rsidRDefault="00F71294">
                  <w:pPr>
                    <w:spacing w:after="160"/>
                    <w:rPr>
                      <w:rFonts w:ascii="Arial" w:hAnsi="Arial" w:cs="Arial"/>
                      <w:sz w:val="20"/>
                      <w:szCs w:val="20"/>
                    </w:rPr>
                  </w:pPr>
                  <w:r>
                    <w:rPr>
                      <w:rFonts w:ascii="Arial" w:hAnsi="Arial" w:cs="Arial"/>
                      <w:sz w:val="20"/>
                      <w:szCs w:val="20"/>
                    </w:rPr>
                    <w:t>- 0,9x</w:t>
                  </w:r>
                  <w:r>
                    <w:rPr>
                      <w:rFonts w:ascii="Arial" w:hAnsi="Arial" w:cs="Arial"/>
                      <w:sz w:val="20"/>
                      <w:szCs w:val="20"/>
                      <w:vertAlign w:val="superscript"/>
                    </w:rPr>
                    <w:t>2</w:t>
                  </w:r>
                  <w:r>
                    <w:rPr>
                      <w:rFonts w:ascii="Arial" w:hAnsi="Arial" w:cs="Arial"/>
                      <w:sz w:val="20"/>
                      <w:szCs w:val="20"/>
                    </w:rPr>
                    <w:t xml:space="preserve"> + 1,8x + 8,4 = 0</w:t>
                  </w:r>
                </w:p>
                <w:p w:rsidR="000F2EFC" w:rsidRDefault="00F71294">
                  <w:pPr>
                    <w:spacing w:after="160"/>
                    <w:rPr>
                      <w:rFonts w:ascii="Arial" w:hAnsi="Arial" w:cs="Arial"/>
                      <w:sz w:val="20"/>
                      <w:szCs w:val="20"/>
                    </w:rPr>
                  </w:pPr>
                  <w:r>
                    <w:rPr>
                      <w:rFonts w:ascii="Arial" w:hAnsi="Arial" w:cs="Arial"/>
                      <w:sz w:val="20"/>
                      <w:szCs w:val="20"/>
                    </w:rPr>
                    <w:t xml:space="preserve">x² - 2x – </w:t>
                  </w:r>
                  <m:oMath>
                    <m:f>
                      <m:fPr>
                        <m:ctrlPr>
                          <w:rPr>
                            <w:rFonts w:ascii="Cambria Math" w:hAnsi="Cambria Math" w:cs="Arial"/>
                            <w:sz w:val="20"/>
                            <w:szCs w:val="20"/>
                          </w:rPr>
                        </m:ctrlPr>
                      </m:fPr>
                      <m:num>
                        <m:r>
                          <m:rPr>
                            <m:sty m:val="p"/>
                          </m:rPr>
                          <w:rPr>
                            <w:rFonts w:ascii="Cambria Math" w:hAnsi="Cambria Math" w:cs="Arial"/>
                            <w:sz w:val="20"/>
                            <w:szCs w:val="20"/>
                          </w:rPr>
                          <m:t>28</m:t>
                        </m:r>
                      </m:num>
                      <m:den>
                        <m:r>
                          <m:rPr>
                            <m:sty m:val="p"/>
                          </m:rPr>
                          <w:rPr>
                            <w:rFonts w:ascii="Cambria Math" w:hAnsi="Cambria Math" w:cs="Arial"/>
                            <w:sz w:val="20"/>
                            <w:szCs w:val="20"/>
                          </w:rPr>
                          <m:t>3</m:t>
                        </m:r>
                      </m:den>
                    </m:f>
                  </m:oMath>
                  <w:r>
                    <w:rPr>
                      <w:rFonts w:ascii="Arial" w:hAnsi="Arial" w:cs="Arial"/>
                      <w:sz w:val="20"/>
                      <w:szCs w:val="20"/>
                    </w:rPr>
                    <w:t xml:space="preserve"> = 0</w:t>
                  </w:r>
                </w:p>
                <w:p w:rsidR="000F2EFC" w:rsidRDefault="00F71294">
                  <w:pPr>
                    <w:spacing w:after="160"/>
                    <w:rPr>
                      <w:rFonts w:ascii="Arial" w:hAnsi="Arial" w:cs="Arial"/>
                      <w:sz w:val="20"/>
                      <w:szCs w:val="20"/>
                    </w:rPr>
                  </w:pPr>
                  <w:proofErr w:type="spellStart"/>
                  <w:r>
                    <w:rPr>
                      <w:rFonts w:ascii="Arial" w:hAnsi="Arial" w:cs="Arial"/>
                      <w:sz w:val="20"/>
                      <w:szCs w:val="20"/>
                    </w:rPr>
                    <w:t>pq</w:t>
                  </w:r>
                  <w:proofErr w:type="spellEnd"/>
                  <w:r>
                    <w:rPr>
                      <w:rFonts w:ascii="Arial" w:hAnsi="Arial" w:cs="Arial"/>
                      <w:sz w:val="20"/>
                      <w:szCs w:val="20"/>
                    </w:rPr>
                    <w:t xml:space="preserve">-Formel:  </w:t>
                  </w:r>
                  <m:oMath>
                    <m:sSub>
                      <m:sSubPr>
                        <m:ctrlPr>
                          <w:rPr>
                            <w:rFonts w:ascii="Cambria Math" w:hAnsi="Cambria Math" w:cs="Arial"/>
                            <w:sz w:val="20"/>
                            <w:szCs w:val="20"/>
                          </w:rPr>
                        </m:ctrlPr>
                      </m:sSubPr>
                      <m:e>
                        <m:r>
                          <m:rPr>
                            <m:sty m:val="p"/>
                          </m:rPr>
                          <w:rPr>
                            <w:rFonts w:ascii="Cambria Math" w:hAnsi="Cambria Math" w:cs="Arial"/>
                            <w:sz w:val="20"/>
                            <w:szCs w:val="20"/>
                          </w:rPr>
                          <m:t>x</m:t>
                        </m:r>
                      </m:e>
                      <m:sub>
                        <m:r>
                          <m:rPr>
                            <m:sty m:val="p"/>
                          </m:rPr>
                          <w:rPr>
                            <w:rFonts w:ascii="Cambria Math" w:hAnsi="Cambria Math" w:cs="Arial"/>
                            <w:sz w:val="20"/>
                            <w:szCs w:val="20"/>
                          </w:rPr>
                          <m:t>1/2</m:t>
                        </m:r>
                      </m:sub>
                    </m:sSub>
                    <m:r>
                      <m:rPr>
                        <m:sty m:val="p"/>
                      </m:rPr>
                      <w:rPr>
                        <w:rFonts w:ascii="Cambria Math" w:hAnsi="Cambria Math" w:cs="Arial"/>
                        <w:sz w:val="20"/>
                        <w:szCs w:val="20"/>
                      </w:rPr>
                      <m:t>=1±</m:t>
                    </m:r>
                    <m:rad>
                      <m:radPr>
                        <m:degHide m:val="1"/>
                        <m:ctrlPr>
                          <w:rPr>
                            <w:rFonts w:ascii="Cambria Math" w:hAnsi="Cambria Math" w:cs="Arial"/>
                            <w:sz w:val="20"/>
                            <w:szCs w:val="20"/>
                          </w:rPr>
                        </m:ctrlPr>
                      </m:radPr>
                      <m:deg/>
                      <m:e>
                        <m:f>
                          <m:fPr>
                            <m:ctrlPr>
                              <w:rPr>
                                <w:rFonts w:ascii="Cambria Math" w:hAnsi="Cambria Math" w:cs="Arial"/>
                                <w:sz w:val="20"/>
                                <w:szCs w:val="20"/>
                              </w:rPr>
                            </m:ctrlPr>
                          </m:fPr>
                          <m:num>
                            <m:r>
                              <m:rPr>
                                <m:sty m:val="p"/>
                              </m:rPr>
                              <w:rPr>
                                <w:rFonts w:ascii="Cambria Math" w:hAnsi="Cambria Math" w:cs="Arial"/>
                                <w:sz w:val="20"/>
                                <w:szCs w:val="20"/>
                              </w:rPr>
                              <m:t>31</m:t>
                            </m:r>
                          </m:num>
                          <m:den>
                            <m:r>
                              <m:rPr>
                                <m:sty m:val="p"/>
                              </m:rPr>
                              <w:rPr>
                                <w:rFonts w:ascii="Cambria Math" w:hAnsi="Cambria Math" w:cs="Arial"/>
                                <w:sz w:val="20"/>
                                <w:szCs w:val="20"/>
                              </w:rPr>
                              <m:t>3</m:t>
                            </m:r>
                          </m:den>
                        </m:f>
                      </m:e>
                    </m:rad>
                  </m:oMath>
                </w:p>
                <w:p w:rsidR="000F2EFC" w:rsidRDefault="00F71294">
                  <w:pPr>
                    <w:spacing w:after="160"/>
                    <w:rPr>
                      <w:rFonts w:ascii="Arial" w:hAnsi="Arial" w:cs="Arial"/>
                      <w:sz w:val="20"/>
                      <w:szCs w:val="20"/>
                    </w:rPr>
                  </w:pPr>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 xml:space="preserve"> ≈ -2,21]   x</w:t>
                  </w:r>
                  <w:r>
                    <w:rPr>
                      <w:rFonts w:ascii="Arial" w:hAnsi="Arial" w:cs="Arial"/>
                      <w:sz w:val="20"/>
                      <w:szCs w:val="20"/>
                      <w:vertAlign w:val="subscript"/>
                    </w:rPr>
                    <w:t>2</w:t>
                  </w:r>
                  <w:r>
                    <w:rPr>
                      <w:rFonts w:ascii="Arial" w:hAnsi="Arial" w:cs="Arial"/>
                      <w:sz w:val="20"/>
                      <w:szCs w:val="20"/>
                    </w:rPr>
                    <w:t xml:space="preserve"> ≈ 4,21</w:t>
                  </w:r>
                </w:p>
                <w:p w:rsidR="000F2EFC" w:rsidRDefault="00F71294">
                  <w:pPr>
                    <w:spacing w:after="160"/>
                    <w:rPr>
                      <w:rFonts w:ascii="Arial" w:hAnsi="Arial" w:cs="Arial"/>
                      <w:bCs/>
                      <w:sz w:val="20"/>
                      <w:szCs w:val="20"/>
                    </w:rPr>
                  </w:pPr>
                  <w:r>
                    <w:rPr>
                      <w:rFonts w:ascii="Arial" w:hAnsi="Arial" w:cs="Arial"/>
                      <w:bCs/>
                      <w:sz w:val="20"/>
                      <w:szCs w:val="20"/>
                    </w:rPr>
                    <w:t>G</w:t>
                  </w:r>
                  <w:r>
                    <w:rPr>
                      <w:rFonts w:ascii="Arial" w:hAnsi="Arial" w:cs="Arial"/>
                      <w:bCs/>
                      <w:sz w:val="20"/>
                      <w:szCs w:val="20"/>
                      <w:vertAlign w:val="subscript"/>
                    </w:rPr>
                    <w:t>1</w:t>
                  </w:r>
                  <w:r>
                    <w:rPr>
                      <w:rFonts w:ascii="Arial" w:hAnsi="Arial" w:cs="Arial"/>
                      <w:bCs/>
                      <w:sz w:val="20"/>
                      <w:szCs w:val="20"/>
                    </w:rPr>
                    <w:t>(4,21) ≈ 10,93</w:t>
                  </w:r>
                </w:p>
                <w:p w:rsidR="000F2EFC" w:rsidRDefault="00F71294">
                  <w:pPr>
                    <w:spacing w:after="160"/>
                    <w:rPr>
                      <w:rFonts w:ascii="Arial" w:hAnsi="Arial" w:cs="Arial"/>
                      <w:bCs/>
                      <w:sz w:val="20"/>
                      <w:szCs w:val="20"/>
                    </w:rPr>
                  </w:pPr>
                  <w:r>
                    <w:rPr>
                      <w:rFonts w:ascii="Arial" w:hAnsi="Arial" w:cs="Arial"/>
                      <w:bCs/>
                      <w:sz w:val="20"/>
                      <w:szCs w:val="20"/>
                    </w:rPr>
                    <w:t>Die gewinnmaximale Ausbringungsanzahl liegt bei 4210 Boxen und der maximale Gewinn bei ca. 10930€.</w:t>
                  </w:r>
                </w:p>
              </w:tc>
              <w:tc>
                <w:tcPr>
                  <w:tcW w:w="2500" w:type="pct"/>
                </w:tcPr>
                <w:p w:rsidR="000F2EFC" w:rsidRDefault="00F71294">
                  <w:pPr>
                    <w:spacing w:after="160"/>
                    <w:rPr>
                      <w:rFonts w:ascii="Arial" w:hAnsi="Arial" w:cs="Arial"/>
                      <w:b/>
                      <w:sz w:val="20"/>
                      <w:szCs w:val="20"/>
                    </w:rPr>
                  </w:pPr>
                  <w:r>
                    <w:rPr>
                      <w:rFonts w:ascii="Arial" w:hAnsi="Arial" w:cs="Arial"/>
                      <w:b/>
                      <w:sz w:val="20"/>
                      <w:szCs w:val="20"/>
                    </w:rPr>
                    <w:t>Extrema</w:t>
                  </w:r>
                </w:p>
                <w:p w:rsidR="000F2EFC" w:rsidRDefault="00F71294">
                  <w:pPr>
                    <w:spacing w:after="160"/>
                    <w:rPr>
                      <w:rFonts w:ascii="Arial" w:hAnsi="Arial" w:cs="Arial"/>
                      <w:bCs/>
                      <w:sz w:val="20"/>
                      <w:szCs w:val="20"/>
                    </w:rPr>
                  </w:pPr>
                  <w:r>
                    <w:rPr>
                      <w:rFonts w:ascii="Arial" w:hAnsi="Arial" w:cs="Arial"/>
                      <w:bCs/>
                      <w:sz w:val="20"/>
                      <w:szCs w:val="20"/>
                    </w:rPr>
                    <w:t>Bei G</w:t>
                  </w:r>
                  <w:r>
                    <w:rPr>
                      <w:rFonts w:ascii="Arial" w:hAnsi="Arial" w:cs="Arial"/>
                      <w:bCs/>
                      <w:sz w:val="20"/>
                      <w:szCs w:val="20"/>
                      <w:vertAlign w:val="subscript"/>
                    </w:rPr>
                    <w:t>2</w:t>
                  </w:r>
                  <w:r>
                    <w:rPr>
                      <w:rFonts w:ascii="Arial" w:hAnsi="Arial" w:cs="Arial"/>
                      <w:bCs/>
                      <w:sz w:val="20"/>
                      <w:szCs w:val="20"/>
                    </w:rPr>
                    <w:t xml:space="preserve"> handelt es sich um eine lineare Funktion. Sie ist streng monoton steigend und weist kein Extremum auf.</w:t>
                  </w:r>
                </w:p>
                <w:p w:rsidR="000F2EFC" w:rsidRDefault="00F71294">
                  <w:pPr>
                    <w:spacing w:after="160"/>
                    <w:rPr>
                      <w:rFonts w:ascii="Arial" w:hAnsi="Arial" w:cs="Arial"/>
                      <w:bCs/>
                      <w:sz w:val="20"/>
                      <w:szCs w:val="20"/>
                    </w:rPr>
                  </w:pPr>
                  <w:r>
                    <w:rPr>
                      <w:rFonts w:ascii="Arial" w:hAnsi="Arial" w:cs="Arial"/>
                      <w:bCs/>
                      <w:sz w:val="20"/>
                      <w:szCs w:val="20"/>
                    </w:rPr>
                    <w:t>Der Gewinn nimmt demnach mit ansteigend</w:t>
                  </w:r>
                  <w:r>
                    <w:rPr>
                      <w:rFonts w:ascii="Arial" w:hAnsi="Arial" w:cs="Arial"/>
                      <w:bCs/>
                      <w:sz w:val="20"/>
                      <w:szCs w:val="20"/>
                    </w:rPr>
                    <w:t>er Stückzahl immer weiter zu, es gibt kein Gewinnmaximum.</w:t>
                  </w:r>
                </w:p>
              </w:tc>
            </w:tr>
            <w:tr w:rsidR="000F2EFC">
              <w:tc>
                <w:tcPr>
                  <w:tcW w:w="5000" w:type="pct"/>
                  <w:gridSpan w:val="2"/>
                </w:tcPr>
                <w:p w:rsidR="000F2EFC" w:rsidRDefault="00F71294">
                  <w:pPr>
                    <w:spacing w:after="160"/>
                    <w:rPr>
                      <w:rFonts w:ascii="Arial" w:hAnsi="Arial" w:cs="Arial"/>
                      <w:b/>
                      <w:sz w:val="20"/>
                      <w:szCs w:val="20"/>
                    </w:rPr>
                  </w:pPr>
                  <w:r>
                    <w:rPr>
                      <w:rFonts w:ascii="Arial" w:hAnsi="Arial" w:cs="Arial"/>
                      <w:b/>
                      <w:sz w:val="20"/>
                      <w:szCs w:val="20"/>
                    </w:rPr>
                    <w:t>Schnittstelle der Gewinnfunktionen</w:t>
                  </w:r>
                </w:p>
                <w:p w:rsidR="000F2EFC" w:rsidRDefault="00F71294">
                  <w:pPr>
                    <w:spacing w:after="160"/>
                    <w:rPr>
                      <w:rFonts w:ascii="Arial" w:hAnsi="Arial" w:cs="Arial"/>
                      <w:bCs/>
                      <w:sz w:val="20"/>
                      <w:szCs w:val="20"/>
                    </w:rPr>
                  </w:pPr>
                  <w:r>
                    <w:rPr>
                      <w:rFonts w:ascii="Arial" w:hAnsi="Arial" w:cs="Arial"/>
                      <w:bCs/>
                      <w:sz w:val="20"/>
                      <w:szCs w:val="20"/>
                    </w:rPr>
                    <w:t>G</w:t>
                  </w:r>
                  <w:r>
                    <w:rPr>
                      <w:rFonts w:ascii="Arial" w:hAnsi="Arial" w:cs="Arial"/>
                      <w:bCs/>
                      <w:sz w:val="20"/>
                      <w:szCs w:val="20"/>
                      <w:vertAlign w:val="subscript"/>
                    </w:rPr>
                    <w:t>1</w:t>
                  </w:r>
                  <w:r>
                    <w:rPr>
                      <w:rFonts w:ascii="Arial" w:hAnsi="Arial" w:cs="Arial"/>
                      <w:bCs/>
                      <w:sz w:val="20"/>
                      <w:szCs w:val="20"/>
                    </w:rPr>
                    <w:t>(x) = G</w:t>
                  </w:r>
                  <w:r>
                    <w:rPr>
                      <w:rFonts w:ascii="Arial" w:hAnsi="Arial" w:cs="Arial"/>
                      <w:bCs/>
                      <w:sz w:val="20"/>
                      <w:szCs w:val="20"/>
                      <w:vertAlign w:val="subscript"/>
                    </w:rPr>
                    <w:t>2</w:t>
                  </w:r>
                  <w:r>
                    <w:rPr>
                      <w:rFonts w:ascii="Arial" w:hAnsi="Arial" w:cs="Arial"/>
                      <w:bCs/>
                      <w:sz w:val="20"/>
                      <w:szCs w:val="20"/>
                    </w:rPr>
                    <w:t>(x)</w:t>
                  </w:r>
                </w:p>
                <w:p w:rsidR="000F2EFC" w:rsidRDefault="00F71294">
                  <w:pPr>
                    <w:spacing w:after="160"/>
                    <w:rPr>
                      <w:rFonts w:ascii="Arial" w:hAnsi="Arial" w:cs="Arial"/>
                      <w:sz w:val="20"/>
                      <w:szCs w:val="20"/>
                    </w:rPr>
                  </w:pPr>
                  <w:r>
                    <w:rPr>
                      <w:rFonts w:ascii="Arial" w:hAnsi="Arial" w:cs="Arial"/>
                      <w:sz w:val="20"/>
                      <w:szCs w:val="20"/>
                    </w:rPr>
                    <w:t>- 0,3x³ + 0,9x² + 8,4x – 18 = 5x-18     |+18; -5x</w:t>
                  </w:r>
                </w:p>
                <w:p w:rsidR="000F2EFC" w:rsidRDefault="00F71294">
                  <w:pPr>
                    <w:spacing w:after="160"/>
                    <w:rPr>
                      <w:rFonts w:ascii="Arial" w:hAnsi="Arial" w:cs="Arial"/>
                      <w:sz w:val="20"/>
                      <w:szCs w:val="20"/>
                    </w:rPr>
                  </w:pPr>
                  <w:r>
                    <w:rPr>
                      <w:rFonts w:ascii="Arial" w:hAnsi="Arial" w:cs="Arial"/>
                      <w:sz w:val="20"/>
                      <w:szCs w:val="20"/>
                    </w:rPr>
                    <w:t>- 0,3x³ + 0,9x² + 3,4x = 0</w:t>
                  </w:r>
                </w:p>
                <w:p w:rsidR="000F2EFC" w:rsidRDefault="00F71294">
                  <w:pPr>
                    <w:spacing w:after="160" w:line="480" w:lineRule="auto"/>
                    <w:rPr>
                      <w:rFonts w:ascii="Arial" w:hAnsi="Arial" w:cs="Arial"/>
                      <w:bCs/>
                      <w:sz w:val="20"/>
                      <w:szCs w:val="20"/>
                    </w:rPr>
                  </w:pPr>
                  <w:r>
                    <w:rPr>
                      <w:rFonts w:ascii="Arial" w:hAnsi="Arial" w:cs="Arial"/>
                      <w:sz w:val="20"/>
                      <w:szCs w:val="20"/>
                    </w:rPr>
                    <w:t>x(-0,3x²+0,9x+3,4) = 0</w:t>
                  </w:r>
                  <w:r>
                    <w:rPr>
                      <w:rFonts w:ascii="Arial" w:hAnsi="Arial" w:cs="Arial"/>
                      <w:sz w:val="20"/>
                      <w:szCs w:val="20"/>
                    </w:rPr>
                    <w:br/>
                    <w:t>Nullproduktsatz: x</w:t>
                  </w:r>
                  <w:r>
                    <w:rPr>
                      <w:rFonts w:ascii="Arial" w:hAnsi="Arial" w:cs="Arial"/>
                      <w:sz w:val="20"/>
                      <w:szCs w:val="20"/>
                      <w:vertAlign w:val="subscript"/>
                    </w:rPr>
                    <w:t>1</w:t>
                  </w:r>
                  <w:r>
                    <w:rPr>
                      <w:rFonts w:ascii="Arial" w:hAnsi="Arial" w:cs="Arial"/>
                      <w:sz w:val="20"/>
                      <w:szCs w:val="20"/>
                    </w:rPr>
                    <w:t>= 0</w:t>
                  </w:r>
                  <w:r>
                    <w:rPr>
                      <w:rFonts w:ascii="Arial" w:hAnsi="Arial" w:cs="Arial"/>
                      <w:sz w:val="20"/>
                      <w:szCs w:val="20"/>
                    </w:rPr>
                    <w:br/>
                    <w:t>-0,3x²+0,9x+3,4 =0</w:t>
                  </w:r>
                  <w:r>
                    <w:rPr>
                      <w:rFonts w:ascii="Arial" w:hAnsi="Arial" w:cs="Arial"/>
                      <w:sz w:val="20"/>
                      <w:szCs w:val="20"/>
                    </w:rPr>
                    <w:br/>
                  </w:r>
                  <w:r>
                    <w:rPr>
                      <w:rFonts w:ascii="Arial" w:hAnsi="Arial" w:cs="Arial"/>
                      <w:sz w:val="20"/>
                      <w:szCs w:val="20"/>
                    </w:rPr>
                    <w:t xml:space="preserve">x² -3x – </w:t>
                  </w:r>
                  <m:oMath>
                    <m:f>
                      <m:fPr>
                        <m:ctrlPr>
                          <w:rPr>
                            <w:rFonts w:ascii="Cambria Math" w:hAnsi="Cambria Math" w:cs="Arial"/>
                            <w:i/>
                            <w:sz w:val="20"/>
                            <w:szCs w:val="20"/>
                          </w:rPr>
                        </m:ctrlPr>
                      </m:fPr>
                      <m:num>
                        <m:r>
                          <w:rPr>
                            <w:rFonts w:ascii="Cambria Math" w:hAnsi="Cambria Math" w:cs="Arial"/>
                            <w:sz w:val="20"/>
                            <w:szCs w:val="20"/>
                          </w:rPr>
                          <m:t>34</m:t>
                        </m:r>
                      </m:num>
                      <m:den>
                        <m:r>
                          <w:rPr>
                            <w:rFonts w:ascii="Cambria Math" w:hAnsi="Cambria Math" w:cs="Arial"/>
                            <w:sz w:val="20"/>
                            <w:szCs w:val="20"/>
                          </w:rPr>
                          <m:t>3</m:t>
                        </m:r>
                      </m:den>
                    </m:f>
                    <m:r>
                      <w:rPr>
                        <w:rFonts w:ascii="Cambria Math" w:hAnsi="Cambria Math" w:cs="Arial"/>
                        <w:sz w:val="20"/>
                        <w:szCs w:val="20"/>
                      </w:rPr>
                      <m:t>=0</m:t>
                    </m:r>
                  </m:oMath>
                  <w:r>
                    <w:rPr>
                      <w:rFonts w:ascii="Arial" w:hAnsi="Arial" w:cs="Arial"/>
                      <w:sz w:val="20"/>
                      <w:szCs w:val="20"/>
                    </w:rPr>
                    <w:br/>
                    <w:t xml:space="preserve">pq-Formel: </w:t>
                  </w:r>
                  <m:oMath>
                    <m:sSub>
                      <m:sSubPr>
                        <m:ctrlPr>
                          <w:rPr>
                            <w:rFonts w:ascii="Cambria Math" w:hAnsi="Cambria Math" w:cs="Arial"/>
                            <w:sz w:val="20"/>
                            <w:szCs w:val="20"/>
                          </w:rPr>
                        </m:ctrlPr>
                      </m:sSubPr>
                      <m:e>
                        <m:r>
                          <m:rPr>
                            <m:sty m:val="p"/>
                          </m:rPr>
                          <w:rPr>
                            <w:rFonts w:ascii="Cambria Math" w:hAnsi="Cambria Math" w:cs="Arial"/>
                            <w:sz w:val="20"/>
                            <w:szCs w:val="20"/>
                          </w:rPr>
                          <m:t>x</m:t>
                        </m:r>
                      </m:e>
                      <m:sub>
                        <m:r>
                          <m:rPr>
                            <m:sty m:val="p"/>
                          </m:rPr>
                          <w:rPr>
                            <w:rFonts w:ascii="Cambria Math" w:hAnsi="Cambria Math" w:cs="Arial"/>
                            <w:sz w:val="20"/>
                            <w:szCs w:val="20"/>
                          </w:rPr>
                          <m:t>1/2</m:t>
                        </m:r>
                      </m:sub>
                    </m:sSub>
                    <m:r>
                      <m:rPr>
                        <m:sty m:val="p"/>
                      </m:rPr>
                      <w:rPr>
                        <w:rFonts w:ascii="Cambria Math" w:hAnsi="Cambria Math" w:cs="Arial"/>
                        <w:sz w:val="20"/>
                        <w:szCs w:val="20"/>
                      </w:rPr>
                      <m:t>≈1,5±3,69</m:t>
                    </m:r>
                  </m:oMath>
                  <w:r>
                    <w:br/>
                  </w:r>
                  <w:r>
                    <w:rPr>
                      <w:rFonts w:ascii="Arial" w:hAnsi="Arial" w:cs="Arial"/>
                      <w:sz w:val="20"/>
                      <w:szCs w:val="20"/>
                    </w:rPr>
                    <w:t>[x</w:t>
                  </w:r>
                  <w:r>
                    <w:rPr>
                      <w:rFonts w:ascii="Arial" w:hAnsi="Arial" w:cs="Arial"/>
                      <w:sz w:val="20"/>
                      <w:szCs w:val="20"/>
                      <w:vertAlign w:val="subscript"/>
                    </w:rPr>
                    <w:t>1</w:t>
                  </w:r>
                  <w:r>
                    <w:rPr>
                      <w:rFonts w:ascii="Arial" w:hAnsi="Arial" w:cs="Arial"/>
                      <w:sz w:val="20"/>
                      <w:szCs w:val="20"/>
                    </w:rPr>
                    <w:t xml:space="preserve"> ≈ -2,19]    x</w:t>
                  </w:r>
                  <w:r>
                    <w:rPr>
                      <w:rFonts w:ascii="Arial" w:hAnsi="Arial" w:cs="Arial"/>
                      <w:sz w:val="20"/>
                      <w:szCs w:val="20"/>
                      <w:vertAlign w:val="subscript"/>
                    </w:rPr>
                    <w:t>2</w:t>
                  </w:r>
                  <w:r>
                    <w:rPr>
                      <w:rFonts w:ascii="Arial" w:hAnsi="Arial" w:cs="Arial"/>
                      <w:sz w:val="20"/>
                      <w:szCs w:val="20"/>
                    </w:rPr>
                    <w:t xml:space="preserve"> ≈ 5,19             </w:t>
                  </w:r>
                  <w:r>
                    <w:rPr>
                      <w:rFonts w:ascii="Arial" w:hAnsi="Arial" w:cs="Arial"/>
                      <w:bCs/>
                      <w:sz w:val="20"/>
                      <w:szCs w:val="20"/>
                    </w:rPr>
                    <w:t xml:space="preserve">Die Schnittstelle der Gewinnfunktionen liegt bei ca. 5,19. </w:t>
                  </w:r>
                </w:p>
              </w:tc>
            </w:tr>
          </w:tbl>
          <w:p w:rsidR="000F2EFC" w:rsidRDefault="000F2EFC">
            <w:pPr>
              <w:rPr>
                <w:rFonts w:ascii="Arial" w:hAnsi="Arial" w:cs="Arial"/>
                <w:bCs/>
                <w:sz w:val="20"/>
                <w:szCs w:val="20"/>
              </w:rPr>
            </w:pPr>
          </w:p>
        </w:tc>
      </w:tr>
    </w:tbl>
    <w:p w:rsidR="000F2EFC" w:rsidRDefault="000F2EFC">
      <w:pPr>
        <w:rPr>
          <w:rFonts w:ascii="Arial" w:hAnsi="Arial" w:cs="Arial"/>
          <w:bCs/>
          <w:sz w:val="20"/>
          <w:szCs w:val="20"/>
        </w:rPr>
      </w:pPr>
    </w:p>
    <w:p w:rsidR="000F2EFC" w:rsidRDefault="00F71294">
      <w:pPr>
        <w:ind w:left="720"/>
        <w:rPr>
          <w:rFonts w:ascii="Arial" w:eastAsiaTheme="minorEastAsia" w:hAnsi="Arial" w:cs="Arial"/>
          <w:iCs/>
          <w:sz w:val="22"/>
          <w:szCs w:val="22"/>
          <w:lang w:eastAsia="ko-KR"/>
        </w:rPr>
      </w:pPr>
      <w:r>
        <w:rPr>
          <w:rFonts w:ascii="Arial" w:hAnsi="Arial" w:cs="Arial"/>
          <w:iCs/>
        </w:rPr>
        <w:br w:type="page" w:clear="all"/>
      </w:r>
    </w:p>
    <w:p w:rsidR="000F2EFC" w:rsidRDefault="00F71294">
      <w:pPr>
        <w:spacing w:after="160" w:line="259" w:lineRule="auto"/>
        <w:rPr>
          <w:rFonts w:ascii="Arial" w:hAnsi="Arial" w:cs="Arial"/>
          <w:b/>
          <w:sz w:val="28"/>
          <w:szCs w:val="28"/>
        </w:rPr>
      </w:pPr>
      <w:r>
        <w:rPr>
          <w:rFonts w:ascii="Arial" w:hAnsi="Arial" w:cs="Arial"/>
          <w:b/>
          <w:sz w:val="28"/>
          <w:szCs w:val="28"/>
        </w:rPr>
        <w:lastRenderedPageBreak/>
        <w:t>Musterlösungen</w:t>
      </w:r>
    </w:p>
    <w:p w:rsidR="000F2EFC" w:rsidRDefault="00F71294">
      <w:pPr>
        <w:pStyle w:val="Listenabsatz"/>
        <w:numPr>
          <w:ilvl w:val="0"/>
          <w:numId w:val="15"/>
        </w:numPr>
        <w:spacing w:after="160"/>
        <w:rPr>
          <w:rFonts w:ascii="Arial" w:hAnsi="Arial" w:cs="Arial"/>
          <w:iCs/>
        </w:rPr>
      </w:pPr>
      <w:r>
        <w:rPr>
          <w:rFonts w:ascii="Arial" w:hAnsi="Arial" w:cs="Arial"/>
          <w:b/>
        </w:rPr>
        <w:t xml:space="preserve">Analysieren Sie die Situation mathematisch: </w:t>
      </w:r>
    </w:p>
    <w:p w:rsidR="000F2EFC" w:rsidRDefault="00F71294">
      <w:pPr>
        <w:spacing w:after="160"/>
        <w:rPr>
          <w:rFonts w:ascii="Arial" w:hAnsi="Arial" w:cs="Arial"/>
          <w:iCs/>
          <w:sz w:val="22"/>
          <w:szCs w:val="22"/>
        </w:rPr>
      </w:pPr>
      <w:r>
        <w:rPr>
          <w:rFonts w:ascii="Arial" w:hAnsi="Arial" w:cs="Arial"/>
          <w:b/>
          <w:bCs/>
          <w:iCs/>
          <w:color w:val="4F81BD" w:themeColor="accent1"/>
          <w:sz w:val="22"/>
          <w:szCs w:val="22"/>
        </w:rPr>
        <w:t>Kostenfunktionen</w:t>
      </w:r>
    </w:p>
    <w:p w:rsidR="000F2EFC" w:rsidRDefault="00F71294">
      <w:pPr>
        <w:jc w:val="both"/>
        <w:rPr>
          <w:rFonts w:ascii="Arial" w:hAnsi="Arial" w:cs="Arial"/>
          <w:iCs/>
          <w:color w:val="4F81BD"/>
          <w:sz w:val="20"/>
          <w:szCs w:val="20"/>
        </w:rPr>
      </w:pPr>
      <w:r>
        <w:rPr>
          <w:rFonts w:ascii="Arial" w:hAnsi="Arial" w:cs="Arial"/>
          <w:iCs/>
          <w:color w:val="4F81BD" w:themeColor="accent1"/>
          <w:sz w:val="20"/>
          <w:szCs w:val="20"/>
        </w:rPr>
        <w:t>Die Kostenfunktionen sind beide streng monoton steigend. In Bezug zur Anwendungsaufgabe ist der Bereich für x&gt;0 relevant, da es keine negativen Produktionsmengen geben kann. Beide Funktionen schneiden die y-Achse bei 18. Dies ist gleichbedeutend mit Invest</w:t>
      </w:r>
      <w:r>
        <w:rPr>
          <w:rFonts w:ascii="Arial" w:hAnsi="Arial" w:cs="Arial"/>
          <w:iCs/>
          <w:color w:val="4F81BD" w:themeColor="accent1"/>
          <w:sz w:val="20"/>
          <w:szCs w:val="20"/>
        </w:rPr>
        <w:t>itionskosten in Höhe von 18000€, die auch entstehen, wenn keine Boxen produziert werden.</w:t>
      </w:r>
    </w:p>
    <w:p w:rsidR="000F2EFC" w:rsidRDefault="000F2EFC">
      <w:pPr>
        <w:jc w:val="both"/>
        <w:rPr>
          <w:rFonts w:ascii="Arial" w:hAnsi="Arial" w:cs="Arial"/>
          <w:iCs/>
          <w:color w:val="4F81BD"/>
          <w:sz w:val="10"/>
          <w:szCs w:val="10"/>
        </w:rPr>
      </w:pPr>
    </w:p>
    <w:p w:rsidR="000F2EFC" w:rsidRDefault="00F71294">
      <w:pPr>
        <w:jc w:val="both"/>
        <w:rPr>
          <w:rFonts w:ascii="Arial" w:hAnsi="Arial" w:cs="Arial"/>
          <w:iCs/>
          <w:color w:val="4F81BD"/>
          <w:sz w:val="20"/>
          <w:szCs w:val="20"/>
        </w:rPr>
      </w:pPr>
      <w:r>
        <w:rPr>
          <w:rFonts w:ascii="Arial" w:hAnsi="Arial" w:cs="Arial"/>
          <w:iCs/>
          <w:color w:val="4F81BD" w:themeColor="accent1"/>
          <w:sz w:val="20"/>
          <w:szCs w:val="20"/>
        </w:rPr>
        <w:t>Für positive x ist die Steigung bei Kostenfunktion 1 zunächst gering. Das heißt, die Kosten steigen mit ansteigender Produktionsmenge nur geringfügig an. Die Steigung</w:t>
      </w:r>
      <w:r>
        <w:rPr>
          <w:rFonts w:ascii="Arial" w:hAnsi="Arial" w:cs="Arial"/>
          <w:iCs/>
          <w:color w:val="4F81BD" w:themeColor="accent1"/>
          <w:sz w:val="20"/>
          <w:szCs w:val="20"/>
        </w:rPr>
        <w:t xml:space="preserve"> von K</w:t>
      </w:r>
      <w:r>
        <w:rPr>
          <w:rFonts w:ascii="Arial" w:hAnsi="Arial" w:cs="Arial"/>
          <w:iCs/>
          <w:color w:val="4F81BD" w:themeColor="accent1"/>
          <w:sz w:val="20"/>
          <w:szCs w:val="20"/>
          <w:vertAlign w:val="subscript"/>
        </w:rPr>
        <w:t>1</w:t>
      </w:r>
      <w:r>
        <w:rPr>
          <w:rFonts w:ascii="Arial" w:hAnsi="Arial" w:cs="Arial"/>
          <w:iCs/>
          <w:color w:val="4F81BD" w:themeColor="accent1"/>
          <w:sz w:val="20"/>
          <w:szCs w:val="20"/>
        </w:rPr>
        <w:t xml:space="preserve"> nimmt ab ca.  x=3 stark zu. Dies ist gleichbedeutend mit einer starken Zunahme der Kosten pro zusätzlich produzierte Box aus Recycling-Kunststoff ab einer Produktionsmenge von ca. 3000 Stück, was unter anderem mit der kostenintensiven Erweiterung d</w:t>
      </w:r>
      <w:r>
        <w:rPr>
          <w:rFonts w:ascii="Arial" w:hAnsi="Arial" w:cs="Arial"/>
          <w:iCs/>
          <w:color w:val="4F81BD" w:themeColor="accent1"/>
          <w:sz w:val="20"/>
          <w:szCs w:val="20"/>
        </w:rPr>
        <w:t>er Produktion erklärt werden kann.</w:t>
      </w:r>
    </w:p>
    <w:p w:rsidR="000F2EFC" w:rsidRDefault="000F2EFC">
      <w:pPr>
        <w:jc w:val="both"/>
        <w:rPr>
          <w:rFonts w:ascii="Arial" w:hAnsi="Arial" w:cs="Arial"/>
          <w:iCs/>
          <w:color w:val="4F81BD"/>
          <w:sz w:val="10"/>
          <w:szCs w:val="10"/>
        </w:rPr>
      </w:pPr>
    </w:p>
    <w:p w:rsidR="000F2EFC" w:rsidRDefault="00F71294">
      <w:pPr>
        <w:jc w:val="both"/>
        <w:rPr>
          <w:rFonts w:ascii="Arial" w:hAnsi="Arial" w:cs="Arial"/>
          <w:iCs/>
          <w:color w:val="4F81BD"/>
          <w:sz w:val="20"/>
          <w:szCs w:val="20"/>
        </w:rPr>
      </w:pPr>
      <w:r>
        <w:rPr>
          <w:rFonts w:ascii="Arial" w:hAnsi="Arial" w:cs="Arial"/>
          <w:iCs/>
          <w:color w:val="4F81BD" w:themeColor="accent1"/>
          <w:sz w:val="20"/>
          <w:szCs w:val="20"/>
        </w:rPr>
        <w:t>Die Kostenfunktion 2 ist eine lineare Funktion mit einer Steigung von 5. Das heißt, die Kosten nehmen mit jeder produzierten Box um den gleichen Betrag (5€) zu.</w:t>
      </w:r>
    </w:p>
    <w:p w:rsidR="000F2EFC" w:rsidRDefault="000F2EFC">
      <w:pPr>
        <w:jc w:val="both"/>
        <w:rPr>
          <w:rFonts w:ascii="Arial" w:hAnsi="Arial" w:cs="Arial"/>
          <w:iCs/>
          <w:color w:val="4F81BD"/>
          <w:sz w:val="22"/>
          <w:szCs w:val="22"/>
        </w:rPr>
      </w:pPr>
    </w:p>
    <w:p w:rsidR="000F2EFC" w:rsidRDefault="00F71294">
      <w:pPr>
        <w:jc w:val="both"/>
        <w:rPr>
          <w:rFonts w:ascii="Arial" w:hAnsi="Arial" w:cs="Arial"/>
          <w:b/>
          <w:bCs/>
          <w:iCs/>
          <w:color w:val="4F81BD"/>
          <w:sz w:val="22"/>
          <w:szCs w:val="22"/>
        </w:rPr>
      </w:pPr>
      <w:r>
        <w:rPr>
          <w:rFonts w:ascii="Arial" w:hAnsi="Arial" w:cs="Arial"/>
          <w:b/>
          <w:bCs/>
          <w:iCs/>
          <w:color w:val="4F81BD" w:themeColor="accent1"/>
          <w:sz w:val="22"/>
          <w:szCs w:val="22"/>
        </w:rPr>
        <w:t>Einnahmefunktion</w:t>
      </w:r>
    </w:p>
    <w:p w:rsidR="000F2EFC" w:rsidRDefault="000F2EFC">
      <w:pPr>
        <w:jc w:val="both"/>
        <w:rPr>
          <w:rFonts w:ascii="Arial" w:hAnsi="Arial" w:cs="Arial"/>
          <w:iCs/>
          <w:color w:val="4F81BD"/>
          <w:sz w:val="10"/>
          <w:szCs w:val="10"/>
        </w:rPr>
      </w:pPr>
    </w:p>
    <w:p w:rsidR="000F2EFC" w:rsidRDefault="00F71294">
      <w:pPr>
        <w:jc w:val="both"/>
        <w:rPr>
          <w:rFonts w:ascii="Arial" w:hAnsi="Arial" w:cs="Arial"/>
          <w:iCs/>
          <w:color w:val="4F81BD"/>
          <w:sz w:val="20"/>
          <w:szCs w:val="20"/>
        </w:rPr>
      </w:pPr>
      <w:r>
        <w:rPr>
          <w:rFonts w:ascii="Arial" w:hAnsi="Arial" w:cs="Arial"/>
          <w:iCs/>
          <w:color w:val="4F81BD" w:themeColor="accent1"/>
          <w:sz w:val="20"/>
          <w:szCs w:val="20"/>
        </w:rPr>
        <w:t>Die Einnahmefunktion ist eine proportion</w:t>
      </w:r>
      <w:r>
        <w:rPr>
          <w:rFonts w:ascii="Arial" w:hAnsi="Arial" w:cs="Arial"/>
          <w:iCs/>
          <w:color w:val="4F81BD" w:themeColor="accent1"/>
          <w:sz w:val="20"/>
          <w:szCs w:val="20"/>
        </w:rPr>
        <w:t>ale Funktion mit der Steigung 10, da pro Box ein Betrag von 10€ eingenommen wird.</w:t>
      </w:r>
    </w:p>
    <w:p w:rsidR="000F2EFC" w:rsidRDefault="000F2EFC">
      <w:pPr>
        <w:jc w:val="both"/>
        <w:rPr>
          <w:rFonts w:ascii="Arial" w:hAnsi="Arial" w:cs="Arial"/>
          <w:iCs/>
          <w:color w:val="4F81BD"/>
          <w:sz w:val="22"/>
          <w:szCs w:val="22"/>
        </w:rPr>
      </w:pPr>
    </w:p>
    <w:p w:rsidR="000F2EFC" w:rsidRDefault="00F71294">
      <w:pPr>
        <w:jc w:val="both"/>
        <w:rPr>
          <w:rFonts w:ascii="Arial" w:hAnsi="Arial" w:cs="Arial"/>
          <w:b/>
          <w:bCs/>
          <w:iCs/>
          <w:color w:val="4F81BD"/>
          <w:sz w:val="22"/>
          <w:szCs w:val="22"/>
        </w:rPr>
      </w:pPr>
      <w:r>
        <w:rPr>
          <w:rFonts w:ascii="Arial" w:hAnsi="Arial" w:cs="Arial"/>
          <w:b/>
          <w:bCs/>
          <w:iCs/>
          <w:color w:val="4F81BD" w:themeColor="accent1"/>
          <w:sz w:val="22"/>
          <w:szCs w:val="22"/>
        </w:rPr>
        <w:t>Gewinnfunktionen</w:t>
      </w:r>
    </w:p>
    <w:p w:rsidR="000F2EFC" w:rsidRDefault="000F2EFC">
      <w:pPr>
        <w:jc w:val="both"/>
        <w:rPr>
          <w:rFonts w:ascii="Arial" w:hAnsi="Arial" w:cs="Arial"/>
          <w:b/>
          <w:bCs/>
          <w:iCs/>
          <w:color w:val="4F81BD"/>
          <w:sz w:val="10"/>
          <w:szCs w:val="10"/>
        </w:rPr>
      </w:pPr>
    </w:p>
    <w:tbl>
      <w:tblPr>
        <w:tblStyle w:val="Tabellenraster"/>
        <w:tblW w:w="9634" w:type="dxa"/>
        <w:tblLook w:val="04A0" w:firstRow="1" w:lastRow="0" w:firstColumn="1" w:lastColumn="0" w:noHBand="0" w:noVBand="1"/>
      </w:tblPr>
      <w:tblGrid>
        <w:gridCol w:w="5524"/>
        <w:gridCol w:w="4110"/>
      </w:tblGrid>
      <w:tr w:rsidR="000F2EFC">
        <w:tc>
          <w:tcPr>
            <w:tcW w:w="5524" w:type="dxa"/>
          </w:tcPr>
          <w:p w:rsidR="000F2EFC" w:rsidRDefault="00F71294">
            <w:pPr>
              <w:rPr>
                <w:rFonts w:ascii="Arial" w:hAnsi="Arial" w:cs="Arial"/>
                <w:b/>
                <w:bCs/>
                <w:color w:val="4F81BD"/>
                <w:sz w:val="20"/>
                <w:szCs w:val="20"/>
              </w:rPr>
            </w:pPr>
            <w:r>
              <w:rPr>
                <w:rFonts w:ascii="Arial" w:hAnsi="Arial" w:cs="Arial"/>
                <w:b/>
                <w:bCs/>
                <w:color w:val="4F81BD" w:themeColor="accent1"/>
                <w:sz w:val="20"/>
                <w:szCs w:val="20"/>
              </w:rPr>
              <w:t>Gewinnfunktion 1</w:t>
            </w:r>
          </w:p>
        </w:tc>
        <w:tc>
          <w:tcPr>
            <w:tcW w:w="4110" w:type="dxa"/>
          </w:tcPr>
          <w:p w:rsidR="000F2EFC" w:rsidRDefault="00F71294">
            <w:pPr>
              <w:spacing w:after="160"/>
              <w:rPr>
                <w:rFonts w:ascii="Arial" w:hAnsi="Arial" w:cs="Arial"/>
                <w:b/>
                <w:bCs/>
                <w:color w:val="4F81BD"/>
                <w:sz w:val="20"/>
                <w:szCs w:val="20"/>
              </w:rPr>
            </w:pPr>
            <w:r>
              <w:rPr>
                <w:rFonts w:ascii="Arial" w:hAnsi="Arial" w:cs="Arial"/>
                <w:b/>
                <w:bCs/>
                <w:color w:val="4F81BD" w:themeColor="accent1"/>
                <w:sz w:val="20"/>
                <w:szCs w:val="20"/>
              </w:rPr>
              <w:t>Gewinnfunktion 2</w:t>
            </w:r>
          </w:p>
        </w:tc>
      </w:tr>
      <w:tr w:rsidR="000F2EFC">
        <w:tc>
          <w:tcPr>
            <w:tcW w:w="5524" w:type="dxa"/>
          </w:tcPr>
          <w:p w:rsidR="000F2EFC" w:rsidRDefault="00F71294">
            <w:pPr>
              <w:rPr>
                <w:rFonts w:ascii="Arial" w:hAnsi="Arial" w:cs="Arial"/>
                <w:color w:val="4F81BD"/>
                <w:sz w:val="20"/>
                <w:szCs w:val="20"/>
              </w:rPr>
            </w:pPr>
            <w:r>
              <w:rPr>
                <w:rFonts w:ascii="Arial" w:hAnsi="Arial" w:cs="Arial"/>
                <w:color w:val="4F81BD" w:themeColor="accent1"/>
                <w:sz w:val="20"/>
                <w:szCs w:val="20"/>
              </w:rPr>
              <w:t>G</w:t>
            </w:r>
            <w:r>
              <w:rPr>
                <w:rFonts w:ascii="Arial" w:hAnsi="Arial" w:cs="Arial"/>
                <w:color w:val="4F81BD" w:themeColor="accent1"/>
                <w:sz w:val="20"/>
                <w:szCs w:val="20"/>
                <w:vertAlign w:val="subscript"/>
              </w:rPr>
              <w:t>1</w:t>
            </w:r>
            <w:r>
              <w:rPr>
                <w:rFonts w:ascii="Arial" w:hAnsi="Arial" w:cs="Arial"/>
                <w:color w:val="4F81BD" w:themeColor="accent1"/>
                <w:sz w:val="20"/>
                <w:szCs w:val="20"/>
              </w:rPr>
              <w:t>(x)= E(x) – K</w:t>
            </w:r>
            <w:r>
              <w:rPr>
                <w:rFonts w:ascii="Arial" w:hAnsi="Arial" w:cs="Arial"/>
                <w:color w:val="4F81BD" w:themeColor="accent1"/>
                <w:sz w:val="20"/>
                <w:szCs w:val="20"/>
                <w:vertAlign w:val="subscript"/>
              </w:rPr>
              <w:t>1</w:t>
            </w:r>
            <w:r>
              <w:rPr>
                <w:rFonts w:ascii="Arial" w:hAnsi="Arial" w:cs="Arial"/>
                <w:color w:val="4F81BD" w:themeColor="accent1"/>
                <w:sz w:val="20"/>
                <w:szCs w:val="20"/>
              </w:rPr>
              <w:t>(x) = 10x – K</w:t>
            </w:r>
            <w:r>
              <w:rPr>
                <w:rFonts w:ascii="Arial" w:hAnsi="Arial" w:cs="Arial"/>
                <w:color w:val="4F81BD" w:themeColor="accent1"/>
                <w:sz w:val="20"/>
                <w:szCs w:val="20"/>
                <w:vertAlign w:val="subscript"/>
              </w:rPr>
              <w:t>1</w:t>
            </w:r>
            <w:r>
              <w:rPr>
                <w:rFonts w:ascii="Arial" w:hAnsi="Arial" w:cs="Arial"/>
                <w:color w:val="4F81BD" w:themeColor="accent1"/>
                <w:sz w:val="20"/>
                <w:szCs w:val="20"/>
              </w:rPr>
              <w:t xml:space="preserve">(x) </w:t>
            </w:r>
            <w:r>
              <w:rPr>
                <w:rFonts w:ascii="Arial" w:hAnsi="Arial" w:cs="Arial"/>
                <w:color w:val="4F81BD" w:themeColor="accent1"/>
                <w:sz w:val="20"/>
                <w:szCs w:val="20"/>
              </w:rPr>
              <w:br/>
              <w:t xml:space="preserve">= - 0,3x³ + 0,9x² + 8,4x – 18 </w:t>
            </w:r>
            <w:r>
              <w:rPr>
                <w:rFonts w:ascii="Arial" w:hAnsi="Arial" w:cs="Arial"/>
                <w:color w:val="4F81BD" w:themeColor="accent1"/>
                <w:sz w:val="20"/>
                <w:szCs w:val="20"/>
              </w:rPr>
              <w:br/>
              <w:t>= - 0,3 (x+5) (x-2) (x-6)</w:t>
            </w:r>
          </w:p>
          <w:p w:rsidR="000F2EFC" w:rsidRDefault="000F2EFC">
            <w:pPr>
              <w:spacing w:after="160"/>
              <w:rPr>
                <w:rFonts w:ascii="Arial" w:hAnsi="Arial" w:cs="Arial"/>
                <w:bCs/>
                <w:color w:val="4F81BD"/>
                <w:sz w:val="20"/>
                <w:szCs w:val="20"/>
              </w:rPr>
            </w:pPr>
          </w:p>
        </w:tc>
        <w:tc>
          <w:tcPr>
            <w:tcW w:w="4110" w:type="dxa"/>
          </w:tcPr>
          <w:p w:rsidR="000F2EFC" w:rsidRDefault="00F71294">
            <w:pPr>
              <w:jc w:val="both"/>
              <w:rPr>
                <w:rFonts w:ascii="Arial" w:hAnsi="Arial" w:cs="Arial"/>
                <w:color w:val="4F81BD"/>
                <w:sz w:val="20"/>
                <w:szCs w:val="20"/>
              </w:rPr>
            </w:pPr>
            <w:r>
              <w:rPr>
                <w:rFonts w:ascii="Arial" w:hAnsi="Arial" w:cs="Arial"/>
                <w:color w:val="4F81BD" w:themeColor="accent1"/>
                <w:sz w:val="20"/>
                <w:szCs w:val="20"/>
              </w:rPr>
              <w:t>G</w:t>
            </w:r>
            <w:r>
              <w:rPr>
                <w:rFonts w:ascii="Arial" w:hAnsi="Arial" w:cs="Arial"/>
                <w:color w:val="4F81BD" w:themeColor="accent1"/>
                <w:sz w:val="20"/>
                <w:szCs w:val="20"/>
                <w:vertAlign w:val="subscript"/>
              </w:rPr>
              <w:t>2</w:t>
            </w:r>
            <w:r>
              <w:rPr>
                <w:rFonts w:ascii="Arial" w:hAnsi="Arial" w:cs="Arial"/>
                <w:color w:val="4F81BD" w:themeColor="accent1"/>
                <w:sz w:val="20"/>
                <w:szCs w:val="20"/>
              </w:rPr>
              <w:t>(x)</w:t>
            </w:r>
            <w:r>
              <w:rPr>
                <w:rFonts w:ascii="Arial" w:hAnsi="Arial" w:cs="Arial"/>
                <w:color w:val="4F81BD" w:themeColor="accent1"/>
                <w:sz w:val="20"/>
                <w:szCs w:val="20"/>
              </w:rPr>
              <w:tab/>
              <w:t>= E(x) – K</w:t>
            </w:r>
            <w:r>
              <w:rPr>
                <w:rFonts w:ascii="Arial" w:hAnsi="Arial" w:cs="Arial"/>
                <w:color w:val="4F81BD" w:themeColor="accent1"/>
                <w:sz w:val="20"/>
                <w:szCs w:val="20"/>
                <w:vertAlign w:val="subscript"/>
              </w:rPr>
              <w:t>2</w:t>
            </w:r>
            <w:r>
              <w:rPr>
                <w:rFonts w:ascii="Arial" w:hAnsi="Arial" w:cs="Arial"/>
                <w:color w:val="4F81BD" w:themeColor="accent1"/>
                <w:sz w:val="20"/>
                <w:szCs w:val="20"/>
              </w:rPr>
              <w:t>(x) = 10x – K</w:t>
            </w:r>
            <w:r>
              <w:rPr>
                <w:rFonts w:ascii="Arial" w:hAnsi="Arial" w:cs="Arial"/>
                <w:color w:val="4F81BD" w:themeColor="accent1"/>
                <w:sz w:val="20"/>
                <w:szCs w:val="20"/>
                <w:vertAlign w:val="subscript"/>
              </w:rPr>
              <w:t>2</w:t>
            </w:r>
            <w:r>
              <w:rPr>
                <w:rFonts w:ascii="Arial" w:hAnsi="Arial" w:cs="Arial"/>
                <w:color w:val="4F81BD" w:themeColor="accent1"/>
                <w:sz w:val="20"/>
                <w:szCs w:val="20"/>
              </w:rPr>
              <w:t>(x) = 5x-18</w:t>
            </w:r>
          </w:p>
          <w:p w:rsidR="000F2EFC" w:rsidRDefault="000F2EFC">
            <w:pPr>
              <w:spacing w:after="160"/>
              <w:rPr>
                <w:rFonts w:ascii="Arial" w:hAnsi="Arial" w:cs="Arial"/>
                <w:bCs/>
                <w:color w:val="4F81BD"/>
                <w:sz w:val="20"/>
                <w:szCs w:val="20"/>
              </w:rPr>
            </w:pPr>
          </w:p>
        </w:tc>
      </w:tr>
      <w:tr w:rsidR="000F2EFC">
        <w:tc>
          <w:tcPr>
            <w:tcW w:w="5524" w:type="dxa"/>
          </w:tcPr>
          <w:p w:rsidR="000F2EFC" w:rsidRDefault="00F71294">
            <w:pPr>
              <w:rPr>
                <w:rFonts w:ascii="Arial" w:hAnsi="Arial" w:cs="Arial"/>
                <w:b/>
                <w:bCs/>
                <w:color w:val="4F81BD"/>
                <w:sz w:val="20"/>
                <w:szCs w:val="20"/>
              </w:rPr>
            </w:pPr>
            <w:r>
              <w:rPr>
                <w:rFonts w:ascii="Arial" w:hAnsi="Arial" w:cs="Arial"/>
                <w:b/>
                <w:bCs/>
                <w:color w:val="4F81BD" w:themeColor="accent1"/>
                <w:sz w:val="20"/>
                <w:szCs w:val="20"/>
              </w:rPr>
              <w:t>Nullstellen</w:t>
            </w:r>
          </w:p>
          <w:p w:rsidR="000F2EFC" w:rsidRDefault="000F2EFC">
            <w:pPr>
              <w:rPr>
                <w:rFonts w:ascii="Arial" w:hAnsi="Arial" w:cs="Arial"/>
                <w:b/>
                <w:bCs/>
                <w:color w:val="4F81BD"/>
                <w:sz w:val="20"/>
                <w:szCs w:val="20"/>
              </w:rPr>
            </w:pPr>
          </w:p>
          <w:p w:rsidR="000F2EFC" w:rsidRDefault="00F71294">
            <w:pPr>
              <w:rPr>
                <w:rFonts w:ascii="Arial" w:hAnsi="Arial" w:cs="Arial"/>
                <w:color w:val="4F81BD"/>
                <w:sz w:val="20"/>
                <w:szCs w:val="20"/>
              </w:rPr>
            </w:pPr>
            <w:r>
              <w:rPr>
                <w:rFonts w:ascii="Arial" w:hAnsi="Arial" w:cs="Arial"/>
                <w:color w:val="4F81BD" w:themeColor="accent1"/>
                <w:sz w:val="20"/>
                <w:szCs w:val="20"/>
              </w:rPr>
              <w:t>G</w:t>
            </w:r>
            <w:r>
              <w:rPr>
                <w:rFonts w:ascii="Arial" w:hAnsi="Arial" w:cs="Arial"/>
                <w:color w:val="4F81BD" w:themeColor="accent1"/>
                <w:sz w:val="20"/>
                <w:szCs w:val="20"/>
                <w:vertAlign w:val="subscript"/>
              </w:rPr>
              <w:t>1</w:t>
            </w:r>
            <w:r>
              <w:rPr>
                <w:rFonts w:ascii="Arial" w:hAnsi="Arial" w:cs="Arial"/>
                <w:color w:val="4F81BD" w:themeColor="accent1"/>
                <w:sz w:val="20"/>
                <w:szCs w:val="20"/>
              </w:rPr>
              <w:t>(x) = 0</w:t>
            </w:r>
          </w:p>
          <w:p w:rsidR="000F2EFC" w:rsidRDefault="00F71294">
            <w:pPr>
              <w:rPr>
                <w:rFonts w:ascii="Arial" w:hAnsi="Arial" w:cs="Arial"/>
                <w:color w:val="4F81BD"/>
                <w:sz w:val="20"/>
                <w:szCs w:val="20"/>
              </w:rPr>
            </w:pPr>
            <w:r>
              <w:rPr>
                <w:rFonts w:ascii="Arial" w:hAnsi="Arial" w:cs="Arial"/>
                <w:color w:val="4F81BD" w:themeColor="accent1"/>
                <w:sz w:val="20"/>
                <w:szCs w:val="20"/>
              </w:rPr>
              <w:t>- 0,3 (x+5) (x-2) (x-6) = 0</w:t>
            </w:r>
          </w:p>
          <w:p w:rsidR="000F2EFC" w:rsidRDefault="00F71294">
            <w:pPr>
              <w:rPr>
                <w:rFonts w:ascii="Arial" w:hAnsi="Arial" w:cs="Arial"/>
                <w:color w:val="4F81BD"/>
                <w:sz w:val="20"/>
                <w:szCs w:val="20"/>
              </w:rPr>
            </w:pPr>
            <w:r>
              <w:rPr>
                <w:rFonts w:ascii="Arial" w:hAnsi="Arial" w:cs="Arial"/>
                <w:color w:val="4F81BD" w:themeColor="accent1"/>
                <w:sz w:val="20"/>
                <w:szCs w:val="20"/>
              </w:rPr>
              <w:t>Mit dem Nullproduktsatz ergibt sich:</w:t>
            </w:r>
            <w:r>
              <w:rPr>
                <w:rFonts w:ascii="Arial" w:hAnsi="Arial" w:cs="Arial"/>
                <w:color w:val="4F81BD" w:themeColor="accent1"/>
                <w:sz w:val="20"/>
                <w:szCs w:val="20"/>
              </w:rPr>
              <w:br/>
              <w:t>[x</w:t>
            </w:r>
            <w:r>
              <w:rPr>
                <w:rFonts w:ascii="Arial" w:hAnsi="Arial" w:cs="Arial"/>
                <w:color w:val="4F81BD" w:themeColor="accent1"/>
                <w:sz w:val="20"/>
                <w:szCs w:val="20"/>
                <w:vertAlign w:val="subscript"/>
              </w:rPr>
              <w:t>1</w:t>
            </w:r>
            <w:r>
              <w:rPr>
                <w:rFonts w:ascii="Arial" w:hAnsi="Arial" w:cs="Arial"/>
                <w:color w:val="4F81BD" w:themeColor="accent1"/>
                <w:sz w:val="20"/>
                <w:szCs w:val="20"/>
              </w:rPr>
              <w:t>=-5]   x</w:t>
            </w:r>
            <w:r>
              <w:rPr>
                <w:rFonts w:ascii="Arial" w:hAnsi="Arial" w:cs="Arial"/>
                <w:color w:val="4F81BD" w:themeColor="accent1"/>
                <w:sz w:val="20"/>
                <w:szCs w:val="20"/>
                <w:vertAlign w:val="subscript"/>
              </w:rPr>
              <w:t>2</w:t>
            </w:r>
            <w:r>
              <w:rPr>
                <w:rFonts w:ascii="Arial" w:hAnsi="Arial" w:cs="Arial"/>
                <w:color w:val="4F81BD" w:themeColor="accent1"/>
                <w:sz w:val="20"/>
                <w:szCs w:val="20"/>
              </w:rPr>
              <w:t>=2   x</w:t>
            </w:r>
            <w:r>
              <w:rPr>
                <w:rFonts w:ascii="Arial" w:hAnsi="Arial" w:cs="Arial"/>
                <w:color w:val="4F81BD" w:themeColor="accent1"/>
                <w:sz w:val="20"/>
                <w:szCs w:val="20"/>
                <w:vertAlign w:val="subscript"/>
              </w:rPr>
              <w:t>3</w:t>
            </w:r>
            <w:r>
              <w:rPr>
                <w:rFonts w:ascii="Arial" w:hAnsi="Arial" w:cs="Arial"/>
                <w:color w:val="4F81BD" w:themeColor="accent1"/>
                <w:sz w:val="20"/>
                <w:szCs w:val="20"/>
              </w:rPr>
              <w:t>=6</w:t>
            </w:r>
          </w:p>
          <w:p w:rsidR="000F2EFC" w:rsidRDefault="000F2EFC">
            <w:pPr>
              <w:rPr>
                <w:rFonts w:ascii="Arial" w:hAnsi="Arial" w:cs="Arial"/>
                <w:color w:val="4F81BD"/>
                <w:sz w:val="20"/>
                <w:szCs w:val="20"/>
              </w:rPr>
            </w:pPr>
          </w:p>
          <w:p w:rsidR="000F2EFC" w:rsidRDefault="00F71294">
            <w:pPr>
              <w:rPr>
                <w:rFonts w:ascii="Arial" w:hAnsi="Arial" w:cs="Arial"/>
                <w:bCs/>
                <w:color w:val="4F81BD"/>
                <w:sz w:val="20"/>
                <w:szCs w:val="20"/>
              </w:rPr>
            </w:pPr>
            <w:r>
              <w:rPr>
                <w:rFonts w:ascii="Arial" w:hAnsi="Arial" w:cs="Arial"/>
                <w:color w:val="4F81BD" w:themeColor="accent1"/>
                <w:sz w:val="20"/>
                <w:szCs w:val="20"/>
              </w:rPr>
              <w:t>Gewinnschwelle bei 2000 Boxen und Gewinngrenze bei 6000 Boxen</w:t>
            </w:r>
          </w:p>
          <w:p w:rsidR="000F2EFC" w:rsidRDefault="000F2EFC">
            <w:pPr>
              <w:spacing w:after="160"/>
              <w:rPr>
                <w:rFonts w:ascii="Arial" w:hAnsi="Arial" w:cs="Arial"/>
                <w:bCs/>
                <w:color w:val="4F81BD"/>
                <w:sz w:val="20"/>
                <w:szCs w:val="20"/>
              </w:rPr>
            </w:pPr>
          </w:p>
        </w:tc>
        <w:tc>
          <w:tcPr>
            <w:tcW w:w="4110" w:type="dxa"/>
          </w:tcPr>
          <w:p w:rsidR="000F2EFC" w:rsidRDefault="00F71294">
            <w:pPr>
              <w:rPr>
                <w:rFonts w:ascii="Arial" w:hAnsi="Arial" w:cs="Arial"/>
                <w:b/>
                <w:bCs/>
                <w:color w:val="4F81BD"/>
                <w:sz w:val="20"/>
                <w:szCs w:val="20"/>
              </w:rPr>
            </w:pPr>
            <w:r>
              <w:rPr>
                <w:rFonts w:ascii="Arial" w:hAnsi="Arial" w:cs="Arial"/>
                <w:b/>
                <w:bCs/>
                <w:color w:val="4F81BD" w:themeColor="accent1"/>
                <w:sz w:val="20"/>
                <w:szCs w:val="20"/>
              </w:rPr>
              <w:t>Nullstellen</w:t>
            </w:r>
          </w:p>
          <w:p w:rsidR="000F2EFC" w:rsidRDefault="000F2EFC">
            <w:pPr>
              <w:spacing w:after="160"/>
              <w:rPr>
                <w:rFonts w:ascii="Arial" w:hAnsi="Arial" w:cs="Arial"/>
                <w:bCs/>
                <w:color w:val="4F81BD"/>
                <w:sz w:val="20"/>
                <w:szCs w:val="20"/>
              </w:rPr>
            </w:pPr>
          </w:p>
          <w:p w:rsidR="000F2EFC" w:rsidRDefault="00F71294">
            <w:pPr>
              <w:rPr>
                <w:rFonts w:ascii="Arial" w:hAnsi="Arial" w:cs="Arial"/>
                <w:color w:val="4F81BD"/>
                <w:sz w:val="20"/>
                <w:szCs w:val="20"/>
              </w:rPr>
            </w:pPr>
            <w:r>
              <w:rPr>
                <w:rFonts w:ascii="Arial" w:hAnsi="Arial" w:cs="Arial"/>
                <w:color w:val="4F81BD" w:themeColor="accent1"/>
                <w:sz w:val="20"/>
                <w:szCs w:val="20"/>
              </w:rPr>
              <w:t>G</w:t>
            </w:r>
            <w:r>
              <w:rPr>
                <w:rFonts w:ascii="Arial" w:hAnsi="Arial" w:cs="Arial"/>
                <w:color w:val="4F81BD" w:themeColor="accent1"/>
                <w:sz w:val="20"/>
                <w:szCs w:val="20"/>
                <w:vertAlign w:val="subscript"/>
              </w:rPr>
              <w:t>2</w:t>
            </w:r>
            <w:r>
              <w:rPr>
                <w:rFonts w:ascii="Arial" w:hAnsi="Arial" w:cs="Arial"/>
                <w:color w:val="4F81BD" w:themeColor="accent1"/>
                <w:sz w:val="20"/>
                <w:szCs w:val="20"/>
              </w:rPr>
              <w:t>(x) = 0</w:t>
            </w:r>
          </w:p>
          <w:p w:rsidR="000F2EFC" w:rsidRDefault="00F71294">
            <w:pPr>
              <w:rPr>
                <w:rFonts w:ascii="Arial" w:hAnsi="Arial" w:cs="Arial"/>
                <w:color w:val="4F81BD"/>
                <w:sz w:val="20"/>
                <w:szCs w:val="20"/>
              </w:rPr>
            </w:pPr>
            <w:r>
              <w:rPr>
                <w:rFonts w:ascii="Arial" w:hAnsi="Arial" w:cs="Arial"/>
                <w:color w:val="4F81BD" w:themeColor="accent1"/>
                <w:sz w:val="20"/>
                <w:szCs w:val="20"/>
              </w:rPr>
              <w:t>5x-18 = 0</w:t>
            </w:r>
          </w:p>
          <w:p w:rsidR="000F2EFC" w:rsidRDefault="00F71294">
            <w:pPr>
              <w:rPr>
                <w:rFonts w:ascii="Arial" w:hAnsi="Arial" w:cs="Arial"/>
                <w:color w:val="4F81BD"/>
                <w:sz w:val="20"/>
                <w:szCs w:val="20"/>
              </w:rPr>
            </w:pPr>
            <w:r>
              <w:rPr>
                <w:rFonts w:ascii="Arial" w:hAnsi="Arial" w:cs="Arial"/>
                <w:color w:val="4F81BD" w:themeColor="accent1"/>
                <w:sz w:val="20"/>
                <w:szCs w:val="20"/>
              </w:rPr>
              <w:t>5x = 18</w:t>
            </w:r>
          </w:p>
          <w:p w:rsidR="000F2EFC" w:rsidRDefault="00F71294">
            <w:pPr>
              <w:rPr>
                <w:rFonts w:ascii="Arial" w:hAnsi="Arial" w:cs="Arial"/>
                <w:color w:val="4F81BD"/>
                <w:sz w:val="20"/>
                <w:szCs w:val="20"/>
              </w:rPr>
            </w:pPr>
            <w:r>
              <w:rPr>
                <w:rFonts w:ascii="Arial" w:hAnsi="Arial" w:cs="Arial"/>
                <w:color w:val="4F81BD" w:themeColor="accent1"/>
                <w:sz w:val="20"/>
                <w:szCs w:val="20"/>
              </w:rPr>
              <w:t>x= 3,6</w:t>
            </w:r>
          </w:p>
          <w:p w:rsidR="000F2EFC" w:rsidRDefault="000F2EFC">
            <w:pPr>
              <w:spacing w:after="160"/>
              <w:rPr>
                <w:rFonts w:ascii="Arial" w:hAnsi="Arial" w:cs="Arial"/>
                <w:bCs/>
                <w:color w:val="4F81BD"/>
                <w:sz w:val="20"/>
                <w:szCs w:val="20"/>
              </w:rPr>
            </w:pPr>
          </w:p>
          <w:p w:rsidR="000F2EFC" w:rsidRDefault="00F71294">
            <w:pPr>
              <w:spacing w:after="160"/>
              <w:rPr>
                <w:rFonts w:ascii="Arial" w:hAnsi="Arial" w:cs="Arial"/>
                <w:bCs/>
                <w:color w:val="4F81BD"/>
                <w:sz w:val="20"/>
                <w:szCs w:val="20"/>
              </w:rPr>
            </w:pPr>
            <w:r>
              <w:rPr>
                <w:rFonts w:ascii="Arial" w:hAnsi="Arial" w:cs="Arial"/>
                <w:bCs/>
                <w:color w:val="4F81BD" w:themeColor="accent1"/>
                <w:sz w:val="20"/>
                <w:szCs w:val="20"/>
              </w:rPr>
              <w:t>Gewinnschwelle bei 3600 Boxen</w:t>
            </w:r>
          </w:p>
        </w:tc>
      </w:tr>
      <w:tr w:rsidR="000F2EFC">
        <w:tc>
          <w:tcPr>
            <w:tcW w:w="5524" w:type="dxa"/>
          </w:tcPr>
          <w:p w:rsidR="000F2EFC" w:rsidRDefault="00F71294">
            <w:pPr>
              <w:spacing w:after="160"/>
              <w:rPr>
                <w:rFonts w:ascii="Arial" w:hAnsi="Arial" w:cs="Arial"/>
                <w:b/>
                <w:color w:val="4F81BD"/>
                <w:sz w:val="20"/>
                <w:szCs w:val="20"/>
              </w:rPr>
            </w:pPr>
            <w:r>
              <w:rPr>
                <w:rFonts w:ascii="Arial" w:hAnsi="Arial" w:cs="Arial"/>
                <w:b/>
                <w:color w:val="4F81BD" w:themeColor="accent1"/>
                <w:sz w:val="20"/>
                <w:szCs w:val="20"/>
              </w:rPr>
              <w:t>Extrema</w:t>
            </w:r>
          </w:p>
          <w:p w:rsidR="000F2EFC" w:rsidRDefault="00F71294">
            <w:pPr>
              <w:spacing w:after="160"/>
              <w:rPr>
                <w:rFonts w:ascii="Arial" w:hAnsi="Arial" w:cs="Arial"/>
                <w:color w:val="4F81BD"/>
                <w:sz w:val="20"/>
                <w:szCs w:val="20"/>
              </w:rPr>
            </w:pPr>
            <w:r>
              <w:rPr>
                <w:rFonts w:ascii="Arial" w:hAnsi="Arial" w:cs="Arial"/>
                <w:color w:val="4F81BD" w:themeColor="accent1"/>
                <w:sz w:val="20"/>
                <w:szCs w:val="20"/>
              </w:rPr>
              <w:t>G`</w:t>
            </w:r>
            <w:r>
              <w:rPr>
                <w:rFonts w:ascii="Arial" w:hAnsi="Arial" w:cs="Arial"/>
                <w:color w:val="4F81BD" w:themeColor="accent1"/>
                <w:sz w:val="20"/>
                <w:szCs w:val="20"/>
                <w:vertAlign w:val="subscript"/>
              </w:rPr>
              <w:t>1</w:t>
            </w:r>
            <w:r>
              <w:rPr>
                <w:rFonts w:ascii="Arial" w:hAnsi="Arial" w:cs="Arial"/>
                <w:color w:val="4F81BD" w:themeColor="accent1"/>
                <w:sz w:val="20"/>
                <w:szCs w:val="20"/>
              </w:rPr>
              <w:t>(x)= = - 0,9x</w:t>
            </w:r>
            <w:r>
              <w:rPr>
                <w:rFonts w:ascii="Arial" w:hAnsi="Arial" w:cs="Arial"/>
                <w:color w:val="4F81BD" w:themeColor="accent1"/>
                <w:sz w:val="20"/>
                <w:szCs w:val="20"/>
                <w:vertAlign w:val="superscript"/>
              </w:rPr>
              <w:t>2</w:t>
            </w:r>
            <w:r>
              <w:rPr>
                <w:rFonts w:ascii="Arial" w:hAnsi="Arial" w:cs="Arial"/>
                <w:color w:val="4F81BD" w:themeColor="accent1"/>
                <w:sz w:val="20"/>
                <w:szCs w:val="20"/>
              </w:rPr>
              <w:t xml:space="preserve"> + 1,8x + 8,4</w:t>
            </w:r>
          </w:p>
          <w:p w:rsidR="000F2EFC" w:rsidRDefault="00F71294">
            <w:pPr>
              <w:spacing w:after="160"/>
              <w:rPr>
                <w:rFonts w:ascii="Arial" w:hAnsi="Arial" w:cs="Arial"/>
                <w:color w:val="4F81BD"/>
                <w:sz w:val="20"/>
                <w:szCs w:val="20"/>
              </w:rPr>
            </w:pPr>
            <w:r>
              <w:rPr>
                <w:rFonts w:ascii="Arial" w:hAnsi="Arial" w:cs="Arial"/>
                <w:color w:val="4F81BD" w:themeColor="accent1"/>
                <w:sz w:val="20"/>
                <w:szCs w:val="20"/>
              </w:rPr>
              <w:t>G``</w:t>
            </w:r>
            <w:r>
              <w:rPr>
                <w:rFonts w:ascii="Arial" w:hAnsi="Arial" w:cs="Arial"/>
                <w:color w:val="4F81BD" w:themeColor="accent1"/>
                <w:sz w:val="20"/>
                <w:szCs w:val="20"/>
                <w:vertAlign w:val="subscript"/>
              </w:rPr>
              <w:t>1</w:t>
            </w:r>
            <w:r>
              <w:rPr>
                <w:rFonts w:ascii="Arial" w:hAnsi="Arial" w:cs="Arial"/>
                <w:color w:val="4F81BD" w:themeColor="accent1"/>
                <w:sz w:val="20"/>
                <w:szCs w:val="20"/>
              </w:rPr>
              <w:t>(x) = -1,8x + 1,8</w:t>
            </w:r>
          </w:p>
          <w:p w:rsidR="000F2EFC" w:rsidRDefault="00F71294">
            <w:pPr>
              <w:spacing w:after="160"/>
              <w:rPr>
                <w:rFonts w:ascii="Arial" w:hAnsi="Arial" w:cs="Arial"/>
                <w:color w:val="4F81BD"/>
                <w:sz w:val="20"/>
                <w:szCs w:val="20"/>
              </w:rPr>
            </w:pPr>
            <w:r>
              <w:rPr>
                <w:rFonts w:ascii="Arial" w:hAnsi="Arial" w:cs="Arial"/>
                <w:color w:val="4F81BD" w:themeColor="accent1"/>
                <w:sz w:val="20"/>
                <w:szCs w:val="20"/>
              </w:rPr>
              <w:t>G`</w:t>
            </w:r>
            <w:r>
              <w:rPr>
                <w:rFonts w:ascii="Arial" w:hAnsi="Arial" w:cs="Arial"/>
                <w:color w:val="4F81BD" w:themeColor="accent1"/>
                <w:sz w:val="20"/>
                <w:szCs w:val="20"/>
                <w:vertAlign w:val="subscript"/>
              </w:rPr>
              <w:t>1</w:t>
            </w:r>
            <w:r>
              <w:rPr>
                <w:rFonts w:ascii="Arial" w:hAnsi="Arial" w:cs="Arial"/>
                <w:color w:val="4F81BD" w:themeColor="accent1"/>
                <w:sz w:val="20"/>
                <w:szCs w:val="20"/>
              </w:rPr>
              <w:t>(x) = 0</w:t>
            </w:r>
          </w:p>
          <w:p w:rsidR="000F2EFC" w:rsidRDefault="00F71294">
            <w:pPr>
              <w:spacing w:after="160"/>
              <w:rPr>
                <w:rFonts w:ascii="Arial" w:hAnsi="Arial" w:cs="Arial"/>
                <w:color w:val="4F81BD"/>
                <w:sz w:val="20"/>
                <w:szCs w:val="20"/>
              </w:rPr>
            </w:pPr>
            <w:r>
              <w:rPr>
                <w:rFonts w:ascii="Arial" w:hAnsi="Arial" w:cs="Arial"/>
                <w:color w:val="4F81BD" w:themeColor="accent1"/>
                <w:sz w:val="20"/>
                <w:szCs w:val="20"/>
              </w:rPr>
              <w:t>- 0,9x</w:t>
            </w:r>
            <w:r>
              <w:rPr>
                <w:rFonts w:ascii="Arial" w:hAnsi="Arial" w:cs="Arial"/>
                <w:color w:val="4F81BD" w:themeColor="accent1"/>
                <w:sz w:val="20"/>
                <w:szCs w:val="20"/>
                <w:vertAlign w:val="superscript"/>
              </w:rPr>
              <w:t>2</w:t>
            </w:r>
            <w:r>
              <w:rPr>
                <w:rFonts w:ascii="Arial" w:hAnsi="Arial" w:cs="Arial"/>
                <w:color w:val="4F81BD" w:themeColor="accent1"/>
                <w:sz w:val="20"/>
                <w:szCs w:val="20"/>
              </w:rPr>
              <w:t xml:space="preserve"> + 1,8x + 8,4 = 0</w:t>
            </w:r>
          </w:p>
          <w:p w:rsidR="000F2EFC" w:rsidRDefault="00F71294">
            <w:pPr>
              <w:spacing w:after="160"/>
              <w:rPr>
                <w:rFonts w:ascii="Arial" w:hAnsi="Arial" w:cs="Arial"/>
                <w:color w:val="4F81BD"/>
                <w:sz w:val="20"/>
                <w:szCs w:val="20"/>
              </w:rPr>
            </w:pPr>
            <w:r>
              <w:rPr>
                <w:rFonts w:ascii="Arial" w:hAnsi="Arial" w:cs="Arial"/>
                <w:color w:val="4F81BD" w:themeColor="accent1"/>
                <w:sz w:val="20"/>
                <w:szCs w:val="20"/>
              </w:rPr>
              <w:t xml:space="preserve">x² - 2x – </w:t>
            </w:r>
            <m:oMath>
              <m:f>
                <m:fPr>
                  <m:ctrlPr>
                    <w:rPr>
                      <w:rFonts w:ascii="Cambria Math" w:hAnsi="Cambria Math" w:cs="Arial"/>
                      <w:color w:val="4F81BD" w:themeColor="accent1"/>
                      <w:sz w:val="20"/>
                      <w:szCs w:val="20"/>
                    </w:rPr>
                  </m:ctrlPr>
                </m:fPr>
                <m:num>
                  <m:r>
                    <m:rPr>
                      <m:sty m:val="p"/>
                    </m:rPr>
                    <w:rPr>
                      <w:rFonts w:ascii="Cambria Math" w:hAnsi="Cambria Math" w:cs="Arial"/>
                      <w:color w:val="4F81BD" w:themeColor="accent1"/>
                      <w:sz w:val="20"/>
                      <w:szCs w:val="20"/>
                    </w:rPr>
                    <m:t>28</m:t>
                  </m:r>
                </m:num>
                <m:den>
                  <m:r>
                    <m:rPr>
                      <m:sty m:val="p"/>
                    </m:rPr>
                    <w:rPr>
                      <w:rFonts w:ascii="Cambria Math" w:hAnsi="Cambria Math" w:cs="Arial"/>
                      <w:color w:val="4F81BD" w:themeColor="accent1"/>
                      <w:sz w:val="20"/>
                      <w:szCs w:val="20"/>
                    </w:rPr>
                    <m:t>3</m:t>
                  </m:r>
                </m:den>
              </m:f>
            </m:oMath>
            <w:r>
              <w:rPr>
                <w:rFonts w:ascii="Arial" w:hAnsi="Arial" w:cs="Arial"/>
                <w:color w:val="4F81BD" w:themeColor="accent1"/>
                <w:sz w:val="20"/>
                <w:szCs w:val="20"/>
              </w:rPr>
              <w:t xml:space="preserve"> = 0</w:t>
            </w:r>
          </w:p>
          <w:p w:rsidR="000F2EFC" w:rsidRDefault="00F71294">
            <w:pPr>
              <w:spacing w:after="160"/>
              <w:rPr>
                <w:rFonts w:ascii="Arial" w:hAnsi="Arial" w:cs="Arial"/>
                <w:color w:val="4F81BD"/>
                <w:sz w:val="20"/>
                <w:szCs w:val="20"/>
              </w:rPr>
            </w:pPr>
            <w:proofErr w:type="spellStart"/>
            <w:r>
              <w:rPr>
                <w:rFonts w:ascii="Arial" w:hAnsi="Arial" w:cs="Arial"/>
                <w:color w:val="4F81BD" w:themeColor="accent1"/>
                <w:sz w:val="20"/>
                <w:szCs w:val="20"/>
              </w:rPr>
              <w:t>pq</w:t>
            </w:r>
            <w:proofErr w:type="spellEnd"/>
            <w:r>
              <w:rPr>
                <w:rFonts w:ascii="Arial" w:hAnsi="Arial" w:cs="Arial"/>
                <w:color w:val="4F81BD" w:themeColor="accent1"/>
                <w:sz w:val="20"/>
                <w:szCs w:val="20"/>
              </w:rPr>
              <w:t xml:space="preserve">-Formel:  </w:t>
            </w:r>
            <m:oMath>
              <m:sSub>
                <m:sSubPr>
                  <m:ctrlPr>
                    <w:rPr>
                      <w:rFonts w:ascii="Cambria Math" w:hAnsi="Cambria Math" w:cs="Arial"/>
                      <w:color w:val="4F81BD" w:themeColor="accent1"/>
                      <w:sz w:val="20"/>
                      <w:szCs w:val="20"/>
                    </w:rPr>
                  </m:ctrlPr>
                </m:sSubPr>
                <m:e>
                  <m:r>
                    <m:rPr>
                      <m:sty m:val="p"/>
                    </m:rPr>
                    <w:rPr>
                      <w:rFonts w:ascii="Cambria Math" w:hAnsi="Cambria Math" w:cs="Arial"/>
                      <w:color w:val="4F81BD" w:themeColor="accent1"/>
                      <w:sz w:val="20"/>
                      <w:szCs w:val="20"/>
                    </w:rPr>
                    <m:t>x</m:t>
                  </m:r>
                </m:e>
                <m:sub>
                  <m:r>
                    <m:rPr>
                      <m:sty m:val="p"/>
                    </m:rPr>
                    <w:rPr>
                      <w:rFonts w:ascii="Cambria Math" w:hAnsi="Cambria Math" w:cs="Arial"/>
                      <w:color w:val="4F81BD" w:themeColor="accent1"/>
                      <w:sz w:val="20"/>
                      <w:szCs w:val="20"/>
                    </w:rPr>
                    <m:t>1/2</m:t>
                  </m:r>
                </m:sub>
              </m:sSub>
              <m:r>
                <m:rPr>
                  <m:sty m:val="p"/>
                </m:rPr>
                <w:rPr>
                  <w:rFonts w:ascii="Cambria Math" w:hAnsi="Cambria Math" w:cs="Arial"/>
                  <w:color w:val="4F81BD" w:themeColor="accent1"/>
                  <w:sz w:val="20"/>
                  <w:szCs w:val="20"/>
                </w:rPr>
                <m:t>=1±</m:t>
              </m:r>
              <m:rad>
                <m:radPr>
                  <m:degHide m:val="1"/>
                  <m:ctrlPr>
                    <w:rPr>
                      <w:rFonts w:ascii="Cambria Math" w:hAnsi="Cambria Math" w:cs="Arial"/>
                      <w:color w:val="4F81BD" w:themeColor="accent1"/>
                      <w:sz w:val="20"/>
                      <w:szCs w:val="20"/>
                    </w:rPr>
                  </m:ctrlPr>
                </m:radPr>
                <m:deg/>
                <m:e>
                  <m:f>
                    <m:fPr>
                      <m:ctrlPr>
                        <w:rPr>
                          <w:rFonts w:ascii="Cambria Math" w:hAnsi="Cambria Math" w:cs="Arial"/>
                          <w:color w:val="4F81BD" w:themeColor="accent1"/>
                          <w:sz w:val="20"/>
                          <w:szCs w:val="20"/>
                        </w:rPr>
                      </m:ctrlPr>
                    </m:fPr>
                    <m:num>
                      <m:r>
                        <m:rPr>
                          <m:sty m:val="p"/>
                        </m:rPr>
                        <w:rPr>
                          <w:rFonts w:ascii="Cambria Math" w:hAnsi="Cambria Math" w:cs="Arial"/>
                          <w:color w:val="4F81BD" w:themeColor="accent1"/>
                          <w:sz w:val="20"/>
                          <w:szCs w:val="20"/>
                        </w:rPr>
                        <m:t>31</m:t>
                      </m:r>
                    </m:num>
                    <m:den>
                      <m:r>
                        <m:rPr>
                          <m:sty m:val="p"/>
                        </m:rPr>
                        <w:rPr>
                          <w:rFonts w:ascii="Cambria Math" w:hAnsi="Cambria Math" w:cs="Arial"/>
                          <w:color w:val="4F81BD" w:themeColor="accent1"/>
                          <w:sz w:val="20"/>
                          <w:szCs w:val="20"/>
                        </w:rPr>
                        <m:t>3</m:t>
                      </m:r>
                    </m:den>
                  </m:f>
                </m:e>
              </m:rad>
            </m:oMath>
          </w:p>
          <w:p w:rsidR="000F2EFC" w:rsidRDefault="00F71294">
            <w:pPr>
              <w:spacing w:after="160"/>
              <w:rPr>
                <w:rFonts w:ascii="Arial" w:hAnsi="Arial" w:cs="Arial"/>
                <w:color w:val="4F81BD"/>
                <w:sz w:val="20"/>
                <w:szCs w:val="20"/>
              </w:rPr>
            </w:pPr>
            <w:r>
              <w:rPr>
                <w:rFonts w:ascii="Arial" w:hAnsi="Arial" w:cs="Arial"/>
                <w:color w:val="4F81BD" w:themeColor="accent1"/>
                <w:sz w:val="20"/>
                <w:szCs w:val="20"/>
              </w:rPr>
              <w:t>[x</w:t>
            </w:r>
            <w:r>
              <w:rPr>
                <w:rFonts w:ascii="Arial" w:hAnsi="Arial" w:cs="Arial"/>
                <w:color w:val="4F81BD" w:themeColor="accent1"/>
                <w:sz w:val="20"/>
                <w:szCs w:val="20"/>
                <w:vertAlign w:val="subscript"/>
              </w:rPr>
              <w:t>1</w:t>
            </w:r>
            <w:r>
              <w:rPr>
                <w:rFonts w:ascii="Arial" w:hAnsi="Arial" w:cs="Arial"/>
                <w:color w:val="4F81BD" w:themeColor="accent1"/>
                <w:sz w:val="20"/>
                <w:szCs w:val="20"/>
              </w:rPr>
              <w:t xml:space="preserve"> ≈ -2,21]   x</w:t>
            </w:r>
            <w:r>
              <w:rPr>
                <w:rFonts w:ascii="Arial" w:hAnsi="Arial" w:cs="Arial"/>
                <w:color w:val="4F81BD" w:themeColor="accent1"/>
                <w:sz w:val="20"/>
                <w:szCs w:val="20"/>
                <w:vertAlign w:val="subscript"/>
              </w:rPr>
              <w:t>2</w:t>
            </w:r>
            <w:r>
              <w:rPr>
                <w:rFonts w:ascii="Arial" w:hAnsi="Arial" w:cs="Arial"/>
                <w:color w:val="4F81BD" w:themeColor="accent1"/>
                <w:sz w:val="20"/>
                <w:szCs w:val="20"/>
              </w:rPr>
              <w:t xml:space="preserve"> ≈ 4,21</w:t>
            </w:r>
          </w:p>
          <w:p w:rsidR="000F2EFC" w:rsidRDefault="00F71294">
            <w:pPr>
              <w:spacing w:after="160"/>
              <w:rPr>
                <w:rFonts w:ascii="Arial" w:hAnsi="Arial" w:cs="Arial"/>
                <w:bCs/>
                <w:color w:val="4F81BD"/>
                <w:sz w:val="20"/>
                <w:szCs w:val="20"/>
              </w:rPr>
            </w:pPr>
            <w:r>
              <w:rPr>
                <w:rFonts w:ascii="Arial" w:hAnsi="Arial" w:cs="Arial"/>
                <w:bCs/>
                <w:color w:val="4F81BD" w:themeColor="accent1"/>
                <w:sz w:val="20"/>
                <w:szCs w:val="20"/>
              </w:rPr>
              <w:t>G</w:t>
            </w:r>
            <w:r>
              <w:rPr>
                <w:rFonts w:ascii="Arial" w:hAnsi="Arial" w:cs="Arial"/>
                <w:bCs/>
                <w:color w:val="4F81BD" w:themeColor="accent1"/>
                <w:sz w:val="20"/>
                <w:szCs w:val="20"/>
                <w:vertAlign w:val="subscript"/>
              </w:rPr>
              <w:t>1</w:t>
            </w:r>
            <w:r>
              <w:rPr>
                <w:rFonts w:ascii="Arial" w:hAnsi="Arial" w:cs="Arial"/>
                <w:bCs/>
                <w:color w:val="4F81BD" w:themeColor="accent1"/>
                <w:sz w:val="20"/>
                <w:szCs w:val="20"/>
              </w:rPr>
              <w:t>(4,21) ≈ 10,93</w:t>
            </w:r>
          </w:p>
          <w:p w:rsidR="000F2EFC" w:rsidRDefault="00F71294">
            <w:pPr>
              <w:spacing w:after="160"/>
              <w:rPr>
                <w:rFonts w:ascii="Arial" w:hAnsi="Arial" w:cs="Arial"/>
                <w:bCs/>
                <w:color w:val="4F81BD"/>
                <w:sz w:val="20"/>
                <w:szCs w:val="20"/>
              </w:rPr>
            </w:pPr>
            <w:r>
              <w:rPr>
                <w:rFonts w:ascii="Arial" w:hAnsi="Arial" w:cs="Arial"/>
                <w:bCs/>
                <w:color w:val="4F81BD" w:themeColor="accent1"/>
                <w:sz w:val="20"/>
                <w:szCs w:val="20"/>
              </w:rPr>
              <w:t>Die gewinnmaximale Ausbringungsanzahl liegt bei 4210 Boxen und der maximale Gewinn bei ca. 10930€.</w:t>
            </w:r>
          </w:p>
        </w:tc>
        <w:tc>
          <w:tcPr>
            <w:tcW w:w="4110" w:type="dxa"/>
          </w:tcPr>
          <w:p w:rsidR="000F2EFC" w:rsidRDefault="00F71294">
            <w:pPr>
              <w:spacing w:after="160"/>
              <w:rPr>
                <w:rFonts w:ascii="Arial" w:hAnsi="Arial" w:cs="Arial"/>
                <w:b/>
                <w:color w:val="4F81BD"/>
                <w:sz w:val="20"/>
                <w:szCs w:val="20"/>
              </w:rPr>
            </w:pPr>
            <w:r>
              <w:rPr>
                <w:rFonts w:ascii="Arial" w:hAnsi="Arial" w:cs="Arial"/>
                <w:b/>
                <w:color w:val="4F81BD" w:themeColor="accent1"/>
                <w:sz w:val="20"/>
                <w:szCs w:val="20"/>
              </w:rPr>
              <w:t>Extrema</w:t>
            </w:r>
          </w:p>
          <w:p w:rsidR="000F2EFC" w:rsidRDefault="00F71294">
            <w:pPr>
              <w:spacing w:after="160"/>
              <w:rPr>
                <w:rFonts w:ascii="Arial" w:hAnsi="Arial" w:cs="Arial"/>
                <w:bCs/>
                <w:color w:val="4F81BD"/>
                <w:sz w:val="20"/>
                <w:szCs w:val="20"/>
              </w:rPr>
            </w:pPr>
            <w:r>
              <w:rPr>
                <w:rFonts w:ascii="Arial" w:hAnsi="Arial" w:cs="Arial"/>
                <w:bCs/>
                <w:color w:val="4F81BD" w:themeColor="accent1"/>
                <w:sz w:val="20"/>
                <w:szCs w:val="20"/>
              </w:rPr>
              <w:t>Bei G</w:t>
            </w:r>
            <w:r>
              <w:rPr>
                <w:rFonts w:ascii="Arial" w:hAnsi="Arial" w:cs="Arial"/>
                <w:bCs/>
                <w:color w:val="4F81BD" w:themeColor="accent1"/>
                <w:sz w:val="20"/>
                <w:szCs w:val="20"/>
                <w:vertAlign w:val="subscript"/>
              </w:rPr>
              <w:t>2</w:t>
            </w:r>
            <w:r>
              <w:rPr>
                <w:rFonts w:ascii="Arial" w:hAnsi="Arial" w:cs="Arial"/>
                <w:bCs/>
                <w:color w:val="4F81BD" w:themeColor="accent1"/>
                <w:sz w:val="20"/>
                <w:szCs w:val="20"/>
              </w:rPr>
              <w:t xml:space="preserve"> handelt es sich um eine lineare Funktion. Sie ist streng monoton steigend und weist kein Extremum auf.</w:t>
            </w:r>
          </w:p>
          <w:p w:rsidR="000F2EFC" w:rsidRDefault="00F71294">
            <w:pPr>
              <w:spacing w:after="160"/>
              <w:rPr>
                <w:rFonts w:ascii="Arial" w:hAnsi="Arial" w:cs="Arial"/>
                <w:bCs/>
                <w:color w:val="4F81BD"/>
                <w:sz w:val="20"/>
                <w:szCs w:val="20"/>
              </w:rPr>
            </w:pPr>
            <w:r>
              <w:rPr>
                <w:rFonts w:ascii="Arial" w:hAnsi="Arial" w:cs="Arial"/>
                <w:bCs/>
                <w:color w:val="4F81BD" w:themeColor="accent1"/>
                <w:sz w:val="20"/>
                <w:szCs w:val="20"/>
              </w:rPr>
              <w:t>Der Gewinn nimmt demnach mit ansteigend</w:t>
            </w:r>
            <w:r>
              <w:rPr>
                <w:rFonts w:ascii="Arial" w:hAnsi="Arial" w:cs="Arial"/>
                <w:bCs/>
                <w:color w:val="4F81BD" w:themeColor="accent1"/>
                <w:sz w:val="20"/>
                <w:szCs w:val="20"/>
              </w:rPr>
              <w:t>er Stückzahl immer weiter zu, es gibt kein Gewinnmaximum.</w:t>
            </w:r>
          </w:p>
        </w:tc>
      </w:tr>
      <w:tr w:rsidR="000F2EFC">
        <w:tc>
          <w:tcPr>
            <w:tcW w:w="9634" w:type="dxa"/>
            <w:gridSpan w:val="2"/>
          </w:tcPr>
          <w:p w:rsidR="000F2EFC" w:rsidRDefault="00F71294">
            <w:pPr>
              <w:spacing w:after="160"/>
              <w:rPr>
                <w:rFonts w:ascii="Arial" w:hAnsi="Arial" w:cs="Arial"/>
                <w:b/>
                <w:color w:val="4F81BD"/>
                <w:sz w:val="20"/>
                <w:szCs w:val="20"/>
              </w:rPr>
            </w:pPr>
            <w:r>
              <w:rPr>
                <w:rFonts w:ascii="Arial" w:hAnsi="Arial" w:cs="Arial"/>
                <w:b/>
                <w:color w:val="4F81BD" w:themeColor="accent1"/>
                <w:sz w:val="20"/>
                <w:szCs w:val="20"/>
              </w:rPr>
              <w:lastRenderedPageBreak/>
              <w:t>Schnittstelle der Gewinnfunktionen</w:t>
            </w:r>
          </w:p>
          <w:p w:rsidR="000F2EFC" w:rsidRDefault="00F71294">
            <w:pPr>
              <w:spacing w:after="160"/>
              <w:rPr>
                <w:rFonts w:ascii="Arial" w:hAnsi="Arial" w:cs="Arial"/>
                <w:bCs/>
                <w:color w:val="4F81BD"/>
                <w:sz w:val="20"/>
                <w:szCs w:val="20"/>
              </w:rPr>
            </w:pPr>
            <w:r>
              <w:rPr>
                <w:rFonts w:ascii="Arial" w:hAnsi="Arial" w:cs="Arial"/>
                <w:bCs/>
                <w:color w:val="4F81BD" w:themeColor="accent1"/>
                <w:sz w:val="20"/>
                <w:szCs w:val="20"/>
              </w:rPr>
              <w:t>G</w:t>
            </w:r>
            <w:r>
              <w:rPr>
                <w:rFonts w:ascii="Arial" w:hAnsi="Arial" w:cs="Arial"/>
                <w:bCs/>
                <w:color w:val="4F81BD" w:themeColor="accent1"/>
                <w:sz w:val="20"/>
                <w:szCs w:val="20"/>
                <w:vertAlign w:val="subscript"/>
              </w:rPr>
              <w:t>1</w:t>
            </w:r>
            <w:r>
              <w:rPr>
                <w:rFonts w:ascii="Arial" w:hAnsi="Arial" w:cs="Arial"/>
                <w:bCs/>
                <w:color w:val="4F81BD" w:themeColor="accent1"/>
                <w:sz w:val="20"/>
                <w:szCs w:val="20"/>
              </w:rPr>
              <w:t>(x) = G</w:t>
            </w:r>
            <w:r>
              <w:rPr>
                <w:rFonts w:ascii="Arial" w:hAnsi="Arial" w:cs="Arial"/>
                <w:bCs/>
                <w:color w:val="4F81BD" w:themeColor="accent1"/>
                <w:sz w:val="20"/>
                <w:szCs w:val="20"/>
                <w:vertAlign w:val="subscript"/>
              </w:rPr>
              <w:t>2</w:t>
            </w:r>
            <w:r>
              <w:rPr>
                <w:rFonts w:ascii="Arial" w:hAnsi="Arial" w:cs="Arial"/>
                <w:bCs/>
                <w:color w:val="4F81BD" w:themeColor="accent1"/>
                <w:sz w:val="20"/>
                <w:szCs w:val="20"/>
              </w:rPr>
              <w:t>(x)</w:t>
            </w:r>
          </w:p>
          <w:p w:rsidR="000F2EFC" w:rsidRDefault="00F71294">
            <w:pPr>
              <w:spacing w:after="160"/>
              <w:rPr>
                <w:rFonts w:ascii="Arial" w:hAnsi="Arial" w:cs="Arial"/>
                <w:color w:val="4F81BD"/>
                <w:sz w:val="20"/>
                <w:szCs w:val="20"/>
              </w:rPr>
            </w:pPr>
            <w:r>
              <w:rPr>
                <w:rFonts w:ascii="Arial" w:hAnsi="Arial" w:cs="Arial"/>
                <w:color w:val="4F81BD" w:themeColor="accent1"/>
                <w:sz w:val="20"/>
                <w:szCs w:val="20"/>
              </w:rPr>
              <w:t>- 0,3x³ + 0,9x² + 8,4x – 18 = 5x-18     |+18; -5x</w:t>
            </w:r>
          </w:p>
          <w:p w:rsidR="000F2EFC" w:rsidRDefault="00F71294">
            <w:pPr>
              <w:spacing w:after="160"/>
              <w:rPr>
                <w:rFonts w:ascii="Arial" w:hAnsi="Arial" w:cs="Arial"/>
                <w:color w:val="4F81BD"/>
                <w:sz w:val="20"/>
                <w:szCs w:val="20"/>
              </w:rPr>
            </w:pPr>
            <w:r>
              <w:rPr>
                <w:rFonts w:ascii="Arial" w:hAnsi="Arial" w:cs="Arial"/>
                <w:color w:val="4F81BD" w:themeColor="accent1"/>
                <w:sz w:val="20"/>
                <w:szCs w:val="20"/>
              </w:rPr>
              <w:t>- 0,3x³ + 0,9x² + 3,4x = 0</w:t>
            </w:r>
          </w:p>
          <w:p w:rsidR="000F2EFC" w:rsidRDefault="00F71294">
            <w:pPr>
              <w:spacing w:after="160" w:line="480" w:lineRule="auto"/>
              <w:rPr>
                <w:rFonts w:ascii="Arial" w:hAnsi="Arial" w:cs="Arial"/>
                <w:bCs/>
                <w:color w:val="4F81BD"/>
                <w:sz w:val="20"/>
                <w:szCs w:val="20"/>
              </w:rPr>
            </w:pPr>
            <w:r>
              <w:rPr>
                <w:rFonts w:ascii="Arial" w:hAnsi="Arial" w:cs="Arial"/>
                <w:color w:val="4F81BD" w:themeColor="accent1"/>
                <w:sz w:val="20"/>
                <w:szCs w:val="20"/>
              </w:rPr>
              <w:t>x(-0,3x²+0,9x+3,4) = 0</w:t>
            </w:r>
            <w:r>
              <w:rPr>
                <w:rFonts w:ascii="Arial" w:hAnsi="Arial" w:cs="Arial"/>
                <w:color w:val="4F81BD" w:themeColor="accent1"/>
                <w:sz w:val="20"/>
                <w:szCs w:val="20"/>
              </w:rPr>
              <w:br/>
              <w:t>Nullproduktsatz: x</w:t>
            </w:r>
            <w:r>
              <w:rPr>
                <w:rFonts w:ascii="Arial" w:hAnsi="Arial" w:cs="Arial"/>
                <w:color w:val="4F81BD" w:themeColor="accent1"/>
                <w:sz w:val="20"/>
                <w:szCs w:val="20"/>
                <w:vertAlign w:val="subscript"/>
              </w:rPr>
              <w:t>1</w:t>
            </w:r>
            <w:r>
              <w:rPr>
                <w:rFonts w:ascii="Arial" w:hAnsi="Arial" w:cs="Arial"/>
                <w:color w:val="4F81BD" w:themeColor="accent1"/>
                <w:sz w:val="20"/>
                <w:szCs w:val="20"/>
              </w:rPr>
              <w:t>= 0</w:t>
            </w:r>
            <w:r>
              <w:rPr>
                <w:rFonts w:ascii="Arial" w:hAnsi="Arial" w:cs="Arial"/>
                <w:color w:val="4F81BD" w:themeColor="accent1"/>
                <w:sz w:val="20"/>
                <w:szCs w:val="20"/>
              </w:rPr>
              <w:br/>
              <w:t>-0,3x²+0,9x+3,4 =0</w:t>
            </w:r>
            <w:r>
              <w:rPr>
                <w:rFonts w:ascii="Arial" w:hAnsi="Arial" w:cs="Arial"/>
                <w:color w:val="4F81BD" w:themeColor="accent1"/>
                <w:sz w:val="20"/>
                <w:szCs w:val="20"/>
              </w:rPr>
              <w:br/>
            </w:r>
            <w:r>
              <w:rPr>
                <w:rFonts w:ascii="Arial" w:hAnsi="Arial" w:cs="Arial"/>
                <w:color w:val="4F81BD" w:themeColor="accent1"/>
                <w:sz w:val="20"/>
                <w:szCs w:val="20"/>
              </w:rPr>
              <w:t xml:space="preserve">x² -3x – </w:t>
            </w:r>
            <m:oMath>
              <m:f>
                <m:fPr>
                  <m:ctrlPr>
                    <w:rPr>
                      <w:rFonts w:ascii="Cambria Math" w:hAnsi="Cambria Math" w:cs="Arial"/>
                      <w:i/>
                      <w:color w:val="4F81BD" w:themeColor="accent1"/>
                      <w:sz w:val="20"/>
                      <w:szCs w:val="20"/>
                    </w:rPr>
                  </m:ctrlPr>
                </m:fPr>
                <m:num>
                  <m:r>
                    <w:rPr>
                      <w:rFonts w:ascii="Cambria Math" w:hAnsi="Cambria Math" w:cs="Arial"/>
                      <w:color w:val="4F81BD" w:themeColor="accent1"/>
                      <w:sz w:val="20"/>
                      <w:szCs w:val="20"/>
                    </w:rPr>
                    <m:t>34</m:t>
                  </m:r>
                </m:num>
                <m:den>
                  <m:r>
                    <w:rPr>
                      <w:rFonts w:ascii="Cambria Math" w:hAnsi="Cambria Math" w:cs="Arial"/>
                      <w:color w:val="4F81BD" w:themeColor="accent1"/>
                      <w:sz w:val="20"/>
                      <w:szCs w:val="20"/>
                    </w:rPr>
                    <m:t>3</m:t>
                  </m:r>
                </m:den>
              </m:f>
              <m:r>
                <w:rPr>
                  <w:rFonts w:ascii="Cambria Math" w:hAnsi="Cambria Math" w:cs="Arial"/>
                  <w:color w:val="4F81BD" w:themeColor="accent1"/>
                  <w:sz w:val="20"/>
                  <w:szCs w:val="20"/>
                </w:rPr>
                <m:t>=0</m:t>
              </m:r>
            </m:oMath>
            <w:r>
              <w:rPr>
                <w:rFonts w:ascii="Arial" w:hAnsi="Arial" w:cs="Arial"/>
                <w:color w:val="4F81BD" w:themeColor="accent1"/>
                <w:sz w:val="20"/>
                <w:szCs w:val="20"/>
              </w:rPr>
              <w:br/>
              <w:t xml:space="preserve">pq-Formel: </w:t>
            </w:r>
            <m:oMath>
              <m:sSub>
                <m:sSubPr>
                  <m:ctrlPr>
                    <w:rPr>
                      <w:rFonts w:ascii="Cambria Math" w:hAnsi="Cambria Math" w:cs="Arial"/>
                      <w:color w:val="4F81BD" w:themeColor="accent1"/>
                      <w:sz w:val="20"/>
                      <w:szCs w:val="20"/>
                    </w:rPr>
                  </m:ctrlPr>
                </m:sSubPr>
                <m:e>
                  <m:r>
                    <m:rPr>
                      <m:sty m:val="p"/>
                    </m:rPr>
                    <w:rPr>
                      <w:rFonts w:ascii="Cambria Math" w:hAnsi="Cambria Math" w:cs="Arial"/>
                      <w:color w:val="4F81BD" w:themeColor="accent1"/>
                      <w:sz w:val="20"/>
                      <w:szCs w:val="20"/>
                    </w:rPr>
                    <m:t>x</m:t>
                  </m:r>
                </m:e>
                <m:sub>
                  <m:r>
                    <m:rPr>
                      <m:sty m:val="p"/>
                    </m:rPr>
                    <w:rPr>
                      <w:rFonts w:ascii="Cambria Math" w:hAnsi="Cambria Math" w:cs="Arial"/>
                      <w:color w:val="4F81BD" w:themeColor="accent1"/>
                      <w:sz w:val="20"/>
                      <w:szCs w:val="20"/>
                    </w:rPr>
                    <m:t>1/2</m:t>
                  </m:r>
                </m:sub>
              </m:sSub>
              <m:r>
                <m:rPr>
                  <m:sty m:val="p"/>
                </m:rPr>
                <w:rPr>
                  <w:rFonts w:ascii="Cambria Math" w:hAnsi="Cambria Math" w:cs="Arial"/>
                  <w:color w:val="4F81BD" w:themeColor="accent1"/>
                  <w:sz w:val="20"/>
                  <w:szCs w:val="20"/>
                </w:rPr>
                <m:t>≈1,5±3,69</m:t>
              </m:r>
            </m:oMath>
            <w:r>
              <w:br/>
            </w:r>
            <w:r>
              <w:rPr>
                <w:rFonts w:ascii="Arial" w:hAnsi="Arial" w:cs="Arial"/>
                <w:color w:val="4F81BD" w:themeColor="accent1"/>
                <w:sz w:val="20"/>
                <w:szCs w:val="20"/>
              </w:rPr>
              <w:t>[x</w:t>
            </w:r>
            <w:r>
              <w:rPr>
                <w:rFonts w:ascii="Arial" w:hAnsi="Arial" w:cs="Arial"/>
                <w:color w:val="4F81BD" w:themeColor="accent1"/>
                <w:sz w:val="20"/>
                <w:szCs w:val="20"/>
                <w:vertAlign w:val="subscript"/>
              </w:rPr>
              <w:t>1</w:t>
            </w:r>
            <w:r>
              <w:rPr>
                <w:rFonts w:ascii="Arial" w:hAnsi="Arial" w:cs="Arial"/>
                <w:color w:val="4F81BD" w:themeColor="accent1"/>
                <w:sz w:val="20"/>
                <w:szCs w:val="20"/>
              </w:rPr>
              <w:t xml:space="preserve"> ≈ -2,19]    x</w:t>
            </w:r>
            <w:r>
              <w:rPr>
                <w:rFonts w:ascii="Arial" w:hAnsi="Arial" w:cs="Arial"/>
                <w:color w:val="4F81BD" w:themeColor="accent1"/>
                <w:sz w:val="20"/>
                <w:szCs w:val="20"/>
                <w:vertAlign w:val="subscript"/>
              </w:rPr>
              <w:t>2</w:t>
            </w:r>
            <w:r>
              <w:rPr>
                <w:rFonts w:ascii="Arial" w:hAnsi="Arial" w:cs="Arial"/>
                <w:color w:val="4F81BD" w:themeColor="accent1"/>
                <w:sz w:val="20"/>
                <w:szCs w:val="20"/>
              </w:rPr>
              <w:t xml:space="preserve"> ≈ 5,19             </w:t>
            </w:r>
            <w:r>
              <w:rPr>
                <w:rFonts w:ascii="Arial" w:hAnsi="Arial" w:cs="Arial"/>
                <w:bCs/>
                <w:color w:val="4F81BD" w:themeColor="accent1"/>
                <w:sz w:val="20"/>
                <w:szCs w:val="20"/>
              </w:rPr>
              <w:t xml:space="preserve">Die Schnittstelle der Gewinnfunktionen liegt bei ca. 5,19. </w:t>
            </w:r>
          </w:p>
        </w:tc>
      </w:tr>
    </w:tbl>
    <w:p w:rsidR="000F2EFC" w:rsidRDefault="000F2EFC">
      <w:pPr>
        <w:jc w:val="both"/>
        <w:rPr>
          <w:rFonts w:ascii="Arial" w:hAnsi="Arial" w:cs="Arial"/>
          <w:b/>
          <w:bCs/>
          <w:i/>
          <w:iCs/>
          <w:color w:val="4F81BD"/>
          <w:sz w:val="22"/>
          <w:szCs w:val="22"/>
        </w:rPr>
      </w:pPr>
    </w:p>
    <w:p w:rsidR="000F2EFC" w:rsidRDefault="00F71294">
      <w:pPr>
        <w:jc w:val="center"/>
        <w:rPr>
          <w:rFonts w:ascii="Arial" w:hAnsi="Arial" w:cs="Arial"/>
          <w:i/>
          <w:iCs/>
          <w:color w:val="4F81BD"/>
          <w:sz w:val="22"/>
          <w:szCs w:val="22"/>
        </w:rPr>
      </w:pPr>
      <w:r>
        <w:rPr>
          <w:rFonts w:ascii="Arial" w:hAnsi="Arial" w:cs="Arial"/>
          <w:i/>
          <w:iCs/>
          <w:noProof/>
          <w:color w:val="4F81BD" w:themeColor="accent1"/>
          <w:sz w:val="22"/>
          <w:szCs w:val="22"/>
        </w:rPr>
        <mc:AlternateContent>
          <mc:Choice Requires="wpg">
            <w:drawing>
              <wp:inline distT="0" distB="0" distL="0" distR="0">
                <wp:extent cx="5014511" cy="2880000"/>
                <wp:effectExtent l="19050" t="19050" r="15240" b="15875"/>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2"/>
                        <a:stretch/>
                      </pic:blipFill>
                      <pic:spPr bwMode="auto">
                        <a:xfrm>
                          <a:off x="0" y="0"/>
                          <a:ext cx="5014511" cy="2880000"/>
                        </a:xfrm>
                        <a:prstGeom prst="rect">
                          <a:avLst/>
                        </a:prstGeom>
                        <a:ln>
                          <a:solidFill>
                            <a:schemeClr val="tx1"/>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394.8pt;height:226.8pt;" strokecolor="#000000">
                <v:path textboxrect="0,0,0,0"/>
                <v:imagedata r:id="rId23" o:title=""/>
              </v:shape>
            </w:pict>
          </mc:Fallback>
        </mc:AlternateContent>
      </w:r>
    </w:p>
    <w:p w:rsidR="000F2EFC" w:rsidRDefault="000F2EFC">
      <w:pPr>
        <w:spacing w:after="160"/>
        <w:rPr>
          <w:rFonts w:ascii="Arial" w:hAnsi="Arial" w:cs="Arial"/>
          <w:bCs/>
        </w:rPr>
      </w:pPr>
    </w:p>
    <w:p w:rsidR="000F2EFC" w:rsidRDefault="00F71294">
      <w:pPr>
        <w:spacing w:after="160"/>
        <w:jc w:val="both"/>
        <w:rPr>
          <w:rFonts w:ascii="Arial" w:hAnsi="Arial" w:cs="Arial"/>
          <w:bCs/>
          <w:color w:val="4F81BD"/>
          <w:sz w:val="20"/>
          <w:szCs w:val="20"/>
        </w:rPr>
      </w:pPr>
      <w:r>
        <w:rPr>
          <w:rFonts w:ascii="Arial" w:hAnsi="Arial" w:cs="Arial"/>
          <w:bCs/>
          <w:color w:val="4F81BD" w:themeColor="accent1"/>
          <w:sz w:val="20"/>
          <w:szCs w:val="20"/>
        </w:rPr>
        <w:t xml:space="preserve">Bei der Gewinnfunktion 1 handelt es sich um eine quadratische Funktion. </w:t>
      </w:r>
      <w:r>
        <w:rPr>
          <w:rFonts w:ascii="Arial" w:hAnsi="Arial" w:cs="Arial"/>
          <w:bCs/>
          <w:color w:val="4F81BD" w:themeColor="accent1"/>
          <w:sz w:val="20"/>
          <w:szCs w:val="20"/>
        </w:rPr>
        <w:t>Die Parabel ist nach unten geöffnet. Die Nullstellen von G</w:t>
      </w:r>
      <w:r>
        <w:rPr>
          <w:rFonts w:ascii="Arial" w:hAnsi="Arial" w:cs="Arial"/>
          <w:bCs/>
          <w:color w:val="4F81BD" w:themeColor="accent1"/>
          <w:sz w:val="20"/>
          <w:szCs w:val="20"/>
          <w:vertAlign w:val="subscript"/>
        </w:rPr>
        <w:t>1</w:t>
      </w:r>
      <w:r>
        <w:rPr>
          <w:rFonts w:ascii="Arial" w:hAnsi="Arial" w:cs="Arial"/>
          <w:bCs/>
          <w:color w:val="4F81BD" w:themeColor="accent1"/>
          <w:sz w:val="20"/>
          <w:szCs w:val="20"/>
        </w:rPr>
        <w:t xml:space="preserve"> liegen bei 2 und 6. Die Gewinnschwelle liegt bei 2000 Boxen, was bedeutet, dass Sie ab 2000 verkauften Boxen Gewinn machen. Die Gewinngrenze liegt bei 6000 Boxen, was bedeutet, dass Sie bis 6000 v</w:t>
      </w:r>
      <w:r>
        <w:rPr>
          <w:rFonts w:ascii="Arial" w:hAnsi="Arial" w:cs="Arial"/>
          <w:bCs/>
          <w:color w:val="4F81BD" w:themeColor="accent1"/>
          <w:sz w:val="20"/>
          <w:szCs w:val="20"/>
        </w:rPr>
        <w:t>erkaufte Boxen Gewinn machen, ab 6000 Boxen jedoch Verluste. Das Maximum von G</w:t>
      </w:r>
      <w:r>
        <w:rPr>
          <w:rFonts w:ascii="Arial" w:hAnsi="Arial" w:cs="Arial"/>
          <w:bCs/>
          <w:color w:val="4F81BD" w:themeColor="accent1"/>
          <w:sz w:val="20"/>
          <w:szCs w:val="20"/>
          <w:vertAlign w:val="subscript"/>
        </w:rPr>
        <w:t xml:space="preserve">1 </w:t>
      </w:r>
      <w:r>
        <w:rPr>
          <w:rFonts w:ascii="Arial" w:hAnsi="Arial" w:cs="Arial"/>
          <w:bCs/>
          <w:color w:val="4F81BD" w:themeColor="accent1"/>
          <w:sz w:val="20"/>
          <w:szCs w:val="20"/>
        </w:rPr>
        <w:t>liegt bei (4,21|10,93). Das heißt, bei ca. 4210 verkauften Boxen machen Sie einen maximalen Gewinn von ca. 10930€.</w:t>
      </w:r>
    </w:p>
    <w:p w:rsidR="000F2EFC" w:rsidRDefault="00F71294">
      <w:pPr>
        <w:spacing w:after="160"/>
        <w:jc w:val="both"/>
        <w:rPr>
          <w:rFonts w:ascii="Arial" w:hAnsi="Arial" w:cs="Arial"/>
          <w:bCs/>
          <w:color w:val="4F81BD"/>
          <w:sz w:val="20"/>
          <w:szCs w:val="20"/>
        </w:rPr>
      </w:pPr>
      <w:r>
        <w:rPr>
          <w:rFonts w:ascii="Arial" w:hAnsi="Arial" w:cs="Arial"/>
          <w:bCs/>
          <w:color w:val="4F81BD" w:themeColor="accent1"/>
          <w:sz w:val="20"/>
          <w:szCs w:val="20"/>
        </w:rPr>
        <w:t>Bei der Gewinnfunktion 2 handelt es sich um eine lineare Funk</w:t>
      </w:r>
      <w:r>
        <w:rPr>
          <w:rFonts w:ascii="Arial" w:hAnsi="Arial" w:cs="Arial"/>
          <w:bCs/>
          <w:color w:val="4F81BD" w:themeColor="accent1"/>
          <w:sz w:val="20"/>
          <w:szCs w:val="20"/>
        </w:rPr>
        <w:t>tion mit einer Steigung von 5. Pro verkaufte Box nimmt Ihr Gewinn demnach um 5€ zu. G</w:t>
      </w:r>
      <w:r>
        <w:rPr>
          <w:rFonts w:ascii="Arial" w:hAnsi="Arial" w:cs="Arial"/>
          <w:bCs/>
          <w:color w:val="4F81BD" w:themeColor="accent1"/>
          <w:sz w:val="20"/>
          <w:szCs w:val="20"/>
          <w:vertAlign w:val="subscript"/>
        </w:rPr>
        <w:t>2</w:t>
      </w:r>
      <w:r>
        <w:rPr>
          <w:rFonts w:ascii="Arial" w:hAnsi="Arial" w:cs="Arial"/>
          <w:bCs/>
          <w:color w:val="4F81BD" w:themeColor="accent1"/>
          <w:sz w:val="20"/>
          <w:szCs w:val="20"/>
        </w:rPr>
        <w:t xml:space="preserve"> hat ihre Nullstelle bei 3,6, was bedeutet, dass die Gewinngrenze bei 3600 Boxen liegt.</w:t>
      </w:r>
    </w:p>
    <w:p w:rsidR="000F2EFC" w:rsidRDefault="00F71294">
      <w:pPr>
        <w:spacing w:after="160"/>
        <w:jc w:val="both"/>
        <w:rPr>
          <w:rFonts w:ascii="Arial" w:hAnsi="Arial" w:cs="Arial"/>
          <w:bCs/>
          <w:color w:val="4F81BD"/>
          <w:sz w:val="20"/>
          <w:szCs w:val="20"/>
        </w:rPr>
      </w:pPr>
      <w:r>
        <w:rPr>
          <w:rFonts w:ascii="Arial" w:hAnsi="Arial" w:cs="Arial"/>
          <w:bCs/>
          <w:color w:val="4F81BD" w:themeColor="accent1"/>
          <w:sz w:val="20"/>
          <w:szCs w:val="20"/>
        </w:rPr>
        <w:t>Die Schnittstelle von G</w:t>
      </w:r>
      <w:r>
        <w:rPr>
          <w:rFonts w:ascii="Arial" w:hAnsi="Arial" w:cs="Arial"/>
          <w:bCs/>
          <w:color w:val="4F81BD" w:themeColor="accent1"/>
          <w:sz w:val="20"/>
          <w:szCs w:val="20"/>
          <w:vertAlign w:val="subscript"/>
        </w:rPr>
        <w:t>1</w:t>
      </w:r>
      <w:r>
        <w:rPr>
          <w:rFonts w:ascii="Arial" w:hAnsi="Arial" w:cs="Arial"/>
          <w:bCs/>
          <w:color w:val="4F81BD" w:themeColor="accent1"/>
          <w:sz w:val="20"/>
          <w:szCs w:val="20"/>
        </w:rPr>
        <w:t xml:space="preserve"> und G</w:t>
      </w:r>
      <w:r>
        <w:rPr>
          <w:rFonts w:ascii="Arial" w:hAnsi="Arial" w:cs="Arial"/>
          <w:bCs/>
          <w:color w:val="4F81BD" w:themeColor="accent1"/>
          <w:sz w:val="20"/>
          <w:szCs w:val="20"/>
          <w:vertAlign w:val="subscript"/>
        </w:rPr>
        <w:t>2</w:t>
      </w:r>
      <w:r>
        <w:rPr>
          <w:rFonts w:ascii="Arial" w:hAnsi="Arial" w:cs="Arial"/>
          <w:bCs/>
          <w:color w:val="4F81BD" w:themeColor="accent1"/>
          <w:sz w:val="20"/>
          <w:szCs w:val="20"/>
        </w:rPr>
        <w:t xml:space="preserve"> liegt bei ca. 5,19. Bis 5190 Boxen machen Sie demnach einen höheren Gewinn mit der Recycling-Variante der Kunststoffboxen, ab 5190 verkauften Boxen jedoch mit der herkömmlichen Variante.</w:t>
      </w:r>
    </w:p>
    <w:p w:rsidR="000F2EFC" w:rsidRDefault="000F2EFC">
      <w:pPr>
        <w:spacing w:after="160"/>
        <w:jc w:val="both"/>
        <w:rPr>
          <w:rFonts w:ascii="Arial" w:hAnsi="Arial" w:cs="Arial"/>
          <w:bCs/>
          <w:color w:val="4F81BD"/>
          <w:sz w:val="20"/>
          <w:szCs w:val="20"/>
        </w:rPr>
      </w:pPr>
    </w:p>
    <w:p w:rsidR="000F2EFC" w:rsidRDefault="000F2EFC">
      <w:pPr>
        <w:spacing w:after="160"/>
        <w:jc w:val="both"/>
        <w:rPr>
          <w:rFonts w:ascii="Arial" w:hAnsi="Arial" w:cs="Arial"/>
          <w:bCs/>
          <w:color w:val="4F81BD"/>
          <w:sz w:val="20"/>
          <w:szCs w:val="20"/>
        </w:rPr>
      </w:pPr>
    </w:p>
    <w:p w:rsidR="000F2EFC" w:rsidRDefault="000F2EFC">
      <w:pPr>
        <w:spacing w:after="160"/>
        <w:jc w:val="both"/>
        <w:rPr>
          <w:rFonts w:ascii="Arial" w:hAnsi="Arial" w:cs="Arial"/>
          <w:bCs/>
          <w:color w:val="4F81BD"/>
          <w:sz w:val="20"/>
          <w:szCs w:val="20"/>
        </w:rPr>
      </w:pPr>
    </w:p>
    <w:p w:rsidR="000F2EFC" w:rsidRDefault="00F71294">
      <w:pPr>
        <w:pStyle w:val="Listenabsatz"/>
        <w:numPr>
          <w:ilvl w:val="0"/>
          <w:numId w:val="15"/>
        </w:numPr>
        <w:spacing w:after="160"/>
        <w:rPr>
          <w:rFonts w:ascii="Arial" w:hAnsi="Arial" w:cs="Arial"/>
          <w:bCs/>
        </w:rPr>
      </w:pPr>
      <w:r>
        <w:rPr>
          <w:rFonts w:ascii="Arial" w:hAnsi="Arial" w:cs="Arial"/>
          <w:bCs/>
        </w:rPr>
        <w:lastRenderedPageBreak/>
        <w:t xml:space="preserve">Entwickeln Sie </w:t>
      </w:r>
      <w:r>
        <w:rPr>
          <w:rFonts w:ascii="Arial" w:hAnsi="Arial" w:cs="Arial"/>
          <w:b/>
        </w:rPr>
        <w:t>Entscheidungskriterien</w:t>
      </w:r>
      <w:r>
        <w:rPr>
          <w:rFonts w:ascii="Arial" w:hAnsi="Arial" w:cs="Arial"/>
          <w:bCs/>
        </w:rPr>
        <w:t>.</w:t>
      </w:r>
    </w:p>
    <w:p w:rsidR="000F2EFC" w:rsidRDefault="00F71294">
      <w:pPr>
        <w:pStyle w:val="Listenabsatz"/>
        <w:spacing w:after="160"/>
        <w:ind w:left="0"/>
        <w:rPr>
          <w:rFonts w:ascii="Arial" w:hAnsi="Arial" w:cs="Arial"/>
          <w:bCs/>
          <w:sz w:val="20"/>
          <w:szCs w:val="20"/>
        </w:rPr>
      </w:pPr>
      <w:r>
        <w:rPr>
          <w:rFonts w:ascii="Arial" w:hAnsi="Arial" w:cs="Arial"/>
          <w:bCs/>
        </w:rPr>
        <w:br/>
      </w:r>
      <w:r>
        <w:rPr>
          <w:rFonts w:ascii="Arial" w:hAnsi="Arial" w:cs="Arial"/>
          <w:bCs/>
          <w:sz w:val="20"/>
          <w:szCs w:val="20"/>
        </w:rPr>
        <w:t>Von welchen Eigenschaften</w:t>
      </w:r>
      <w:r>
        <w:rPr>
          <w:rFonts w:ascii="Arial" w:hAnsi="Arial" w:cs="Arial"/>
          <w:bCs/>
          <w:sz w:val="20"/>
          <w:szCs w:val="20"/>
        </w:rPr>
        <w:t xml:space="preserve"> und Gegebenheiten hängt Ihre persönliche Entscheidung ab? </w:t>
      </w:r>
      <w:r>
        <w:rPr>
          <w:rFonts w:ascii="Arial" w:hAnsi="Arial" w:cs="Arial"/>
          <w:bCs/>
          <w:sz w:val="20"/>
          <w:szCs w:val="20"/>
        </w:rPr>
        <w:br/>
      </w:r>
    </w:p>
    <w:p w:rsidR="000F2EFC" w:rsidRDefault="00F71294">
      <w:pPr>
        <w:pStyle w:val="Listenabsatz"/>
        <w:ind w:left="0"/>
        <w:rPr>
          <w:rFonts w:ascii="Arial" w:hAnsi="Arial" w:cs="Arial"/>
          <w:bCs/>
          <w:sz w:val="20"/>
          <w:szCs w:val="20"/>
        </w:rPr>
      </w:pPr>
      <w:r>
        <w:rPr>
          <w:rFonts w:ascii="Arial" w:hAnsi="Arial" w:cs="Arial"/>
          <w:bCs/>
          <w:sz w:val="20"/>
          <w:szCs w:val="20"/>
        </w:rPr>
        <w:t>Ergänzen Sie Ihre Liste mit den möglichen Entscheidungskriterien von Seite 3.</w:t>
      </w:r>
    </w:p>
    <w:p w:rsidR="000F2EFC" w:rsidRDefault="000F2EFC">
      <w:pPr>
        <w:pStyle w:val="Listenabsatz"/>
        <w:ind w:left="360"/>
        <w:rPr>
          <w:rFonts w:ascii="Arial" w:hAnsi="Arial" w:cs="Arial"/>
          <w:bCs/>
          <w:sz w:val="20"/>
          <w:szCs w:val="20"/>
        </w:rPr>
      </w:pPr>
    </w:p>
    <w:p w:rsidR="000F2EFC" w:rsidRDefault="00F71294">
      <w:pPr>
        <w:pStyle w:val="Listenabsatz"/>
        <w:numPr>
          <w:ilvl w:val="0"/>
          <w:numId w:val="14"/>
        </w:numPr>
        <w:spacing w:after="160" w:line="259" w:lineRule="auto"/>
        <w:rPr>
          <w:rFonts w:ascii="Arial" w:hAnsi="Arial" w:cs="Arial"/>
          <w:iCs/>
          <w:color w:val="4F81BD"/>
          <w:sz w:val="20"/>
          <w:szCs w:val="20"/>
        </w:rPr>
      </w:pPr>
      <w:r>
        <w:rPr>
          <w:rFonts w:ascii="Arial" w:hAnsi="Arial" w:cs="Arial"/>
          <w:iCs/>
          <w:color w:val="4F81BD" w:themeColor="accent1"/>
          <w:sz w:val="20"/>
          <w:szCs w:val="20"/>
        </w:rPr>
        <w:t>Risikofreudigkeit</w:t>
      </w:r>
    </w:p>
    <w:p w:rsidR="000F2EFC" w:rsidRDefault="00F71294">
      <w:pPr>
        <w:pStyle w:val="Listenabsatz"/>
        <w:numPr>
          <w:ilvl w:val="0"/>
          <w:numId w:val="14"/>
        </w:numPr>
        <w:spacing w:after="160" w:line="259" w:lineRule="auto"/>
        <w:rPr>
          <w:rFonts w:ascii="Arial" w:hAnsi="Arial" w:cs="Arial"/>
          <w:iCs/>
          <w:color w:val="4F81BD"/>
          <w:sz w:val="20"/>
          <w:szCs w:val="20"/>
        </w:rPr>
      </w:pPr>
      <w:r>
        <w:rPr>
          <w:rFonts w:ascii="Arial" w:hAnsi="Arial" w:cs="Arial"/>
          <w:iCs/>
          <w:color w:val="4F81BD" w:themeColor="accent1"/>
          <w:sz w:val="20"/>
          <w:szCs w:val="20"/>
        </w:rPr>
        <w:t>Ressourcen um das Projekt voranzubringen</w:t>
      </w:r>
    </w:p>
    <w:p w:rsidR="000F2EFC" w:rsidRDefault="00F71294">
      <w:pPr>
        <w:pStyle w:val="Listenabsatz"/>
        <w:numPr>
          <w:ilvl w:val="0"/>
          <w:numId w:val="14"/>
        </w:numPr>
        <w:spacing w:after="160" w:line="259" w:lineRule="auto"/>
        <w:rPr>
          <w:rFonts w:ascii="Arial" w:hAnsi="Arial" w:cs="Arial"/>
          <w:iCs/>
          <w:color w:val="4F81BD"/>
          <w:sz w:val="20"/>
          <w:szCs w:val="20"/>
        </w:rPr>
      </w:pPr>
      <w:r>
        <w:rPr>
          <w:rFonts w:ascii="Arial" w:hAnsi="Arial" w:cs="Arial"/>
          <w:iCs/>
          <w:color w:val="4F81BD" w:themeColor="accent1"/>
          <w:sz w:val="20"/>
          <w:szCs w:val="20"/>
        </w:rPr>
        <w:t>Ökologie</w:t>
      </w:r>
    </w:p>
    <w:p w:rsidR="000F2EFC" w:rsidRDefault="00F71294">
      <w:pPr>
        <w:pStyle w:val="Listenabsatz"/>
        <w:numPr>
          <w:ilvl w:val="0"/>
          <w:numId w:val="14"/>
        </w:numPr>
        <w:spacing w:after="160" w:line="259" w:lineRule="auto"/>
        <w:rPr>
          <w:rFonts w:ascii="Arial" w:hAnsi="Arial" w:cs="Arial"/>
          <w:iCs/>
          <w:color w:val="4F81BD"/>
          <w:sz w:val="20"/>
          <w:szCs w:val="20"/>
        </w:rPr>
      </w:pPr>
      <w:r>
        <w:rPr>
          <w:rFonts w:ascii="Arial" w:hAnsi="Arial" w:cs="Arial"/>
          <w:iCs/>
          <w:color w:val="4F81BD" w:themeColor="accent1"/>
          <w:sz w:val="20"/>
          <w:szCs w:val="20"/>
        </w:rPr>
        <w:t>Ausbaumöglichkeiten des Projekts</w:t>
      </w:r>
    </w:p>
    <w:p w:rsidR="000F2EFC" w:rsidRDefault="00F71294">
      <w:pPr>
        <w:pStyle w:val="Listenabsatz"/>
        <w:numPr>
          <w:ilvl w:val="0"/>
          <w:numId w:val="14"/>
        </w:numPr>
        <w:spacing w:after="160" w:line="259" w:lineRule="auto"/>
        <w:rPr>
          <w:rFonts w:ascii="Arial" w:hAnsi="Arial" w:cs="Arial"/>
          <w:iCs/>
          <w:color w:val="4F81BD"/>
          <w:sz w:val="20"/>
          <w:szCs w:val="20"/>
        </w:rPr>
      </w:pPr>
      <w:r>
        <w:rPr>
          <w:rFonts w:ascii="Arial" w:hAnsi="Arial" w:cs="Arial"/>
          <w:iCs/>
          <w:color w:val="4F81BD" w:themeColor="accent1"/>
          <w:sz w:val="20"/>
          <w:szCs w:val="20"/>
        </w:rPr>
        <w:t>Maximaler Gewinn</w:t>
      </w:r>
    </w:p>
    <w:p w:rsidR="000F2EFC" w:rsidRDefault="00F71294">
      <w:pPr>
        <w:pStyle w:val="Listenabsatz"/>
        <w:ind w:left="360"/>
        <w:rPr>
          <w:rFonts w:ascii="Arial" w:hAnsi="Arial" w:cs="Arial"/>
          <w:bCs/>
        </w:rPr>
      </w:pPr>
      <w:r>
        <w:rPr>
          <w:rFonts w:ascii="Arial" w:hAnsi="Arial" w:cs="Arial"/>
          <w:bCs/>
        </w:rPr>
        <w:br/>
      </w:r>
    </w:p>
    <w:p w:rsidR="000F2EFC" w:rsidRDefault="00F71294">
      <w:pPr>
        <w:pStyle w:val="Listenabsatz"/>
        <w:numPr>
          <w:ilvl w:val="0"/>
          <w:numId w:val="15"/>
        </w:numPr>
        <w:spacing w:after="160"/>
        <w:rPr>
          <w:rFonts w:ascii="Arial" w:hAnsi="Arial" w:cs="Arial"/>
          <w:bCs/>
        </w:rPr>
      </w:pPr>
      <w:r>
        <w:rPr>
          <w:rFonts w:ascii="Arial" w:hAnsi="Arial" w:cs="Arial"/>
          <w:bCs/>
        </w:rPr>
        <w:t xml:space="preserve">Begründen Sie Ihre </w:t>
      </w:r>
      <w:r>
        <w:rPr>
          <w:rFonts w:ascii="Arial" w:hAnsi="Arial" w:cs="Arial"/>
          <w:b/>
        </w:rPr>
        <w:t>persönliche Entscheidung</w:t>
      </w:r>
      <w:r>
        <w:rPr>
          <w:rFonts w:ascii="Arial" w:hAnsi="Arial" w:cs="Arial"/>
          <w:bCs/>
        </w:rPr>
        <w:t xml:space="preserve"> unter Bezugnahme auf die Entscheidungskriterien aus Aufgabe 2. Nutzen Sie dabei die ökonomischen Fachbegriffe.</w:t>
      </w:r>
    </w:p>
    <w:p w:rsidR="000F2EFC" w:rsidRDefault="00F71294">
      <w:pPr>
        <w:spacing w:after="160"/>
        <w:jc w:val="both"/>
        <w:rPr>
          <w:rFonts w:ascii="Arial" w:hAnsi="Arial" w:cs="Arial"/>
          <w:bCs/>
          <w:color w:val="0070C0"/>
          <w:sz w:val="20"/>
          <w:szCs w:val="20"/>
        </w:rPr>
      </w:pPr>
      <w:r>
        <w:rPr>
          <w:rFonts w:ascii="Arial" w:hAnsi="Arial" w:cs="Arial"/>
          <w:bCs/>
          <w:color w:val="0070C0"/>
          <w:sz w:val="20"/>
          <w:szCs w:val="20"/>
        </w:rPr>
        <w:t>Individuelle Lösungen, zum Beispiel:</w:t>
      </w:r>
    </w:p>
    <w:p w:rsidR="000F2EFC" w:rsidRDefault="00F71294">
      <w:pPr>
        <w:spacing w:after="160"/>
        <w:jc w:val="both"/>
        <w:rPr>
          <w:rFonts w:ascii="Arial" w:hAnsi="Arial" w:cs="Arial"/>
          <w:b/>
          <w:color w:val="0070C0"/>
          <w:sz w:val="22"/>
          <w:szCs w:val="22"/>
        </w:rPr>
      </w:pPr>
      <w:r>
        <w:rPr>
          <w:rFonts w:ascii="Arial" w:hAnsi="Arial" w:cs="Arial"/>
          <w:b/>
          <w:color w:val="0070C0"/>
          <w:sz w:val="22"/>
          <w:szCs w:val="22"/>
        </w:rPr>
        <w:t>Vor- und Nachteile</w:t>
      </w:r>
    </w:p>
    <w:p w:rsidR="000F2EFC" w:rsidRDefault="00F71294">
      <w:pPr>
        <w:spacing w:after="160"/>
        <w:jc w:val="both"/>
        <w:rPr>
          <w:rFonts w:ascii="Arial" w:hAnsi="Arial" w:cs="Arial"/>
          <w:bCs/>
          <w:color w:val="0070C0"/>
          <w:sz w:val="20"/>
          <w:szCs w:val="20"/>
        </w:rPr>
      </w:pPr>
      <w:r>
        <w:rPr>
          <w:rFonts w:ascii="Arial" w:hAnsi="Arial" w:cs="Arial"/>
          <w:bCs/>
          <w:color w:val="0070C0"/>
          <w:sz w:val="20"/>
          <w:szCs w:val="20"/>
        </w:rPr>
        <w:t>Vorteile der Variante der Kunststoffboxen aus Recycling-Kunststoff sind, dass die Boxen umweltfreundlicher und ökologisch nachhaltiger sind. Außerdem ist das Risiko bei ihrer Produktion geringer. Die Gewinnschwelle liegt nämlich bei nur 2000 Boxen, die rel</w:t>
      </w:r>
      <w:r>
        <w:rPr>
          <w:rFonts w:ascii="Arial" w:hAnsi="Arial" w:cs="Arial"/>
          <w:bCs/>
          <w:color w:val="0070C0"/>
          <w:sz w:val="20"/>
          <w:szCs w:val="20"/>
        </w:rPr>
        <w:t>ativ sicher verkauft werden können.</w:t>
      </w:r>
    </w:p>
    <w:p w:rsidR="000F2EFC" w:rsidRDefault="00F71294">
      <w:pPr>
        <w:spacing w:after="160"/>
        <w:jc w:val="both"/>
        <w:rPr>
          <w:rFonts w:ascii="Arial" w:hAnsi="Arial" w:cs="Arial"/>
          <w:bCs/>
          <w:color w:val="0070C0"/>
          <w:sz w:val="20"/>
          <w:szCs w:val="20"/>
        </w:rPr>
      </w:pPr>
      <w:r>
        <w:rPr>
          <w:rFonts w:ascii="Arial" w:hAnsi="Arial" w:cs="Arial"/>
          <w:bCs/>
          <w:color w:val="0070C0"/>
          <w:sz w:val="20"/>
          <w:szCs w:val="20"/>
        </w:rPr>
        <w:t>Nachteile der Recycling-Variante sind, dass der Gewinn ab 4210 Boxen wieder sinkt und ab 5190 Boxen geringer ist als bei der herkömmlichen Variante. Wenn man also viele Boxen verkaufen kann und das Projekt auf große Stüc</w:t>
      </w:r>
      <w:r>
        <w:rPr>
          <w:rFonts w:ascii="Arial" w:hAnsi="Arial" w:cs="Arial"/>
          <w:bCs/>
          <w:color w:val="0070C0"/>
          <w:sz w:val="20"/>
          <w:szCs w:val="20"/>
        </w:rPr>
        <w:t>kzahlen erweitern möchte, macht man weniger Gewinn und ab der Gewinngrenze von 6000 Boxen sogar Verluste.</w:t>
      </w:r>
    </w:p>
    <w:p w:rsidR="000F2EFC" w:rsidRDefault="00F71294">
      <w:pPr>
        <w:spacing w:after="160"/>
        <w:jc w:val="both"/>
        <w:rPr>
          <w:rFonts w:ascii="Arial" w:hAnsi="Arial" w:cs="Arial"/>
          <w:bCs/>
          <w:color w:val="0070C0"/>
          <w:sz w:val="20"/>
          <w:szCs w:val="20"/>
        </w:rPr>
      </w:pPr>
      <w:r>
        <w:rPr>
          <w:rFonts w:ascii="Arial" w:hAnsi="Arial" w:cs="Arial"/>
          <w:bCs/>
          <w:color w:val="0070C0"/>
          <w:sz w:val="20"/>
          <w:szCs w:val="20"/>
        </w:rPr>
        <w:t xml:space="preserve">Vorteile der herkömmlichen Variante der Boxen sind demnach die guten Ausbaumöglichkeiten und der größere Gewinn bei einer großen Anzahl an verkauften </w:t>
      </w:r>
      <w:r>
        <w:rPr>
          <w:rFonts w:ascii="Arial" w:hAnsi="Arial" w:cs="Arial"/>
          <w:bCs/>
          <w:color w:val="0070C0"/>
          <w:sz w:val="20"/>
          <w:szCs w:val="20"/>
        </w:rPr>
        <w:t>Boxen. Nachteile sind das größere Risiko und dass sie aus herkömmlichem Kunststoff hergestellt werden, der nicht umweltfreundlich ist.</w:t>
      </w:r>
    </w:p>
    <w:p w:rsidR="000F2EFC" w:rsidRDefault="00F71294">
      <w:pPr>
        <w:spacing w:after="160"/>
        <w:jc w:val="both"/>
        <w:rPr>
          <w:rFonts w:ascii="Arial" w:hAnsi="Arial" w:cs="Arial"/>
          <w:b/>
          <w:color w:val="0070C0"/>
          <w:sz w:val="22"/>
          <w:szCs w:val="22"/>
        </w:rPr>
      </w:pPr>
      <w:r>
        <w:rPr>
          <w:rFonts w:ascii="Arial" w:hAnsi="Arial" w:cs="Arial"/>
          <w:b/>
          <w:color w:val="0070C0"/>
          <w:sz w:val="22"/>
          <w:szCs w:val="22"/>
        </w:rPr>
        <w:t>Entscheidungen</w:t>
      </w:r>
    </w:p>
    <w:p w:rsidR="000F2EFC" w:rsidRDefault="00F71294">
      <w:pPr>
        <w:spacing w:after="160"/>
        <w:jc w:val="both"/>
        <w:rPr>
          <w:rFonts w:ascii="Arial" w:hAnsi="Arial" w:cs="Arial"/>
          <w:b/>
          <w:color w:val="0070C0"/>
          <w:sz w:val="22"/>
          <w:szCs w:val="22"/>
        </w:rPr>
      </w:pPr>
      <w:r>
        <w:rPr>
          <w:rFonts w:ascii="Arial" w:hAnsi="Arial" w:cs="Arial"/>
          <w:b/>
          <w:color w:val="0070C0"/>
          <w:sz w:val="22"/>
          <w:szCs w:val="22"/>
        </w:rPr>
        <w:t>Variante 1</w:t>
      </w:r>
    </w:p>
    <w:p w:rsidR="000F2EFC" w:rsidRDefault="00F71294">
      <w:pPr>
        <w:spacing w:after="160"/>
        <w:jc w:val="both"/>
        <w:rPr>
          <w:rFonts w:ascii="Arial" w:hAnsi="Arial" w:cs="Arial"/>
          <w:bCs/>
          <w:color w:val="0070C0"/>
          <w:sz w:val="20"/>
          <w:szCs w:val="20"/>
        </w:rPr>
      </w:pPr>
      <w:r>
        <w:rPr>
          <w:rFonts w:ascii="Arial" w:hAnsi="Arial" w:cs="Arial"/>
          <w:bCs/>
          <w:color w:val="0070C0"/>
          <w:sz w:val="20"/>
          <w:szCs w:val="20"/>
        </w:rPr>
        <w:t>Entscheidung für die Produktion der Kunststoffboxen aus Recycling-Kunststoff.</w:t>
      </w:r>
    </w:p>
    <w:p w:rsidR="000F2EFC" w:rsidRDefault="00F71294">
      <w:pPr>
        <w:spacing w:after="160"/>
        <w:jc w:val="both"/>
        <w:rPr>
          <w:rFonts w:ascii="Arial" w:hAnsi="Arial" w:cs="Arial"/>
          <w:bCs/>
          <w:color w:val="0070C0"/>
          <w:sz w:val="20"/>
          <w:szCs w:val="20"/>
        </w:rPr>
      </w:pPr>
      <w:r>
        <w:rPr>
          <w:rFonts w:ascii="Arial" w:hAnsi="Arial" w:cs="Arial"/>
          <w:bCs/>
          <w:color w:val="0070C0"/>
          <w:sz w:val="20"/>
          <w:szCs w:val="20"/>
        </w:rPr>
        <w:t>Ich entscheide mi</w:t>
      </w:r>
      <w:r>
        <w:rPr>
          <w:rFonts w:ascii="Arial" w:hAnsi="Arial" w:cs="Arial"/>
          <w:bCs/>
          <w:color w:val="0070C0"/>
          <w:sz w:val="20"/>
          <w:szCs w:val="20"/>
        </w:rPr>
        <w:t>ch für die Produktion der Kunststoffboxen aus Recycling-Kunststoff, weil mir die ökologischen Aspekte und die Sicherheit wichtig sind.</w:t>
      </w:r>
    </w:p>
    <w:p w:rsidR="000F2EFC" w:rsidRDefault="00F71294">
      <w:pPr>
        <w:spacing w:after="160"/>
        <w:jc w:val="both"/>
        <w:rPr>
          <w:rFonts w:ascii="Arial" w:hAnsi="Arial" w:cs="Arial"/>
          <w:b/>
          <w:color w:val="0070C0"/>
          <w:sz w:val="22"/>
          <w:szCs w:val="22"/>
        </w:rPr>
      </w:pPr>
      <w:r>
        <w:rPr>
          <w:rFonts w:ascii="Arial" w:hAnsi="Arial" w:cs="Arial"/>
          <w:b/>
          <w:color w:val="0070C0"/>
          <w:sz w:val="22"/>
          <w:szCs w:val="22"/>
        </w:rPr>
        <w:t>Variante 2</w:t>
      </w:r>
    </w:p>
    <w:p w:rsidR="000F2EFC" w:rsidRDefault="00F71294">
      <w:pPr>
        <w:spacing w:after="160"/>
        <w:jc w:val="both"/>
        <w:rPr>
          <w:rFonts w:ascii="Arial" w:hAnsi="Arial" w:cs="Arial"/>
          <w:bCs/>
          <w:color w:val="0070C0"/>
          <w:sz w:val="20"/>
          <w:szCs w:val="20"/>
        </w:rPr>
      </w:pPr>
      <w:r>
        <w:rPr>
          <w:rFonts w:ascii="Arial" w:hAnsi="Arial" w:cs="Arial"/>
          <w:bCs/>
          <w:color w:val="0070C0"/>
          <w:sz w:val="20"/>
          <w:szCs w:val="20"/>
        </w:rPr>
        <w:t>Entscheidung für die Produktion der Kunststoffboxen aus herkömmlichem Kunststoff.</w:t>
      </w:r>
    </w:p>
    <w:p w:rsidR="000F2EFC" w:rsidRDefault="00F71294">
      <w:pPr>
        <w:spacing w:after="160"/>
        <w:jc w:val="both"/>
        <w:rPr>
          <w:rFonts w:ascii="Arial" w:hAnsi="Arial" w:cs="Arial"/>
          <w:bCs/>
          <w:color w:val="0070C0"/>
          <w:sz w:val="20"/>
          <w:szCs w:val="20"/>
        </w:rPr>
      </w:pPr>
      <w:r>
        <w:rPr>
          <w:rFonts w:ascii="Arial" w:hAnsi="Arial" w:cs="Arial"/>
          <w:bCs/>
          <w:color w:val="0070C0"/>
          <w:sz w:val="20"/>
          <w:szCs w:val="20"/>
        </w:rPr>
        <w:t xml:space="preserve">Ich entscheide mich für die </w:t>
      </w:r>
      <w:r>
        <w:rPr>
          <w:rFonts w:ascii="Arial" w:hAnsi="Arial" w:cs="Arial"/>
          <w:bCs/>
          <w:color w:val="0070C0"/>
          <w:sz w:val="20"/>
          <w:szCs w:val="20"/>
        </w:rPr>
        <w:t>Produktion der Kunststoffboxen aus herkömmlichem Kunststoff, weil es mir wichtig ist, das Projekt groß auszuziehen und viel Gewinn zu machen. Ich kann viel Zeit und Mühe in das Projekt investieren, so dass ich denke, mehr als 6000 Boxen verkaufen zu können</w:t>
      </w:r>
      <w:r>
        <w:rPr>
          <w:rFonts w:ascii="Arial" w:hAnsi="Arial" w:cs="Arial"/>
          <w:bCs/>
          <w:color w:val="0070C0"/>
          <w:sz w:val="20"/>
          <w:szCs w:val="20"/>
        </w:rPr>
        <w:t>.</w:t>
      </w:r>
    </w:p>
    <w:sectPr w:rsidR="000F2EFC">
      <w:headerReference w:type="even" r:id="rId24"/>
      <w:headerReference w:type="default" r:id="rId25"/>
      <w:footerReference w:type="even" r:id="rId26"/>
      <w:footerReference w:type="default" r:id="rId27"/>
      <w:headerReference w:type="first" r:id="rId28"/>
      <w:footerReference w:type="first" r:id="rId29"/>
      <w:pgSz w:w="11906" w:h="16838"/>
      <w:pgMar w:top="785" w:right="1274" w:bottom="426" w:left="1417" w:header="305"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FC" w:rsidRDefault="00F71294">
      <w:r>
        <w:separator/>
      </w:r>
    </w:p>
  </w:endnote>
  <w:endnote w:type="continuationSeparator" w:id="0">
    <w:p w:rsidR="000F2EFC" w:rsidRDefault="00F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C" w:rsidRDefault="000F2E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4A0" w:firstRow="1" w:lastRow="0" w:firstColumn="1" w:lastColumn="0" w:noHBand="0" w:noVBand="1"/>
    </w:tblPr>
    <w:tblGrid>
      <w:gridCol w:w="1242"/>
      <w:gridCol w:w="1418"/>
      <w:gridCol w:w="4819"/>
      <w:gridCol w:w="1089"/>
      <w:gridCol w:w="1179"/>
    </w:tblGrid>
    <w:tr w:rsidR="000F2EFC">
      <w:trPr>
        <w:trHeight w:val="431"/>
      </w:trPr>
      <w:tc>
        <w:tcPr>
          <w:tcW w:w="1242" w:type="dxa"/>
          <w:tcBorders>
            <w:top w:val="single" w:sz="6" w:space="0" w:color="auto"/>
          </w:tcBorders>
          <w:shd w:val="clear" w:color="auto" w:fill="auto"/>
          <w:vAlign w:val="center"/>
        </w:tcPr>
        <w:p w:rsidR="000F2EFC" w:rsidRDefault="00F71294">
          <w:pPr>
            <w:pStyle w:val="Fuzeile"/>
            <w:ind w:left="0"/>
            <w:rPr>
              <w:rFonts w:cs="Arial"/>
              <w:sz w:val="12"/>
              <w:szCs w:val="12"/>
            </w:rPr>
          </w:pPr>
          <w:r>
            <w:rPr>
              <w:rFonts w:cs="Arial"/>
              <w:noProof/>
              <w:sz w:val="12"/>
              <w:szCs w:val="12"/>
              <w:lang w:eastAsia="de-DE"/>
            </w:rPr>
            <mc:AlternateContent>
              <mc:Choice Requires="wpg">
                <w:drawing>
                  <wp:inline distT="0" distB="0" distL="0" distR="0">
                    <wp:extent cx="650875" cy="221615"/>
                    <wp:effectExtent l="0" t="0" r="0" b="0"/>
                    <wp:docPr id="3" name="Bild 30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301" descr="Ein Bild, das Text, ClipArt enthält.&#10;&#10;Automatisch generierte Beschreibung">
                              <a:hlinkClick r:id="rId1"/>
                            </pic:cNvPr>
                            <pic:cNvPicPr>
                              <a:picLocks noChangeAspect="1"/>
                            </pic:cNvPicPr>
                          </pic:nvPicPr>
                          <pic:blipFill>
                            <a:blip r:embed="rId2"/>
                            <a:stretch/>
                          </pic:blipFill>
                          <pic:spPr bwMode="auto">
                            <a:xfrm>
                              <a:off x="0" y="0"/>
                              <a:ext cx="650875" cy="22161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51.2pt;height:17.4pt;" stroked="f">
                    <v:path textboxrect="0,0,0,0"/>
                    <v:imagedata r:id="rId3" o:title=""/>
                  </v:shape>
                </w:pict>
              </mc:Fallback>
            </mc:AlternateContent>
          </w:r>
        </w:p>
      </w:tc>
      <w:tc>
        <w:tcPr>
          <w:tcW w:w="1418" w:type="dxa"/>
          <w:tcBorders>
            <w:top w:val="single" w:sz="6" w:space="0" w:color="auto"/>
          </w:tcBorders>
          <w:shd w:val="clear" w:color="auto" w:fill="auto"/>
          <w:vAlign w:val="center"/>
        </w:tcPr>
        <w:p w:rsidR="000F2EFC" w:rsidRDefault="00F71294">
          <w:pPr>
            <w:pStyle w:val="Fuzeile"/>
            <w:ind w:left="0"/>
            <w:rPr>
              <w:rFonts w:cs="Arial"/>
              <w:sz w:val="16"/>
              <w:szCs w:val="16"/>
            </w:rPr>
          </w:pPr>
          <w:hyperlink r:id="rId4" w:tooltip="https://creativecommons.org/licenses/by/4.0/legalcode" w:history="1">
            <w:r>
              <w:rPr>
                <w:rStyle w:val="Hyperlink"/>
                <w:rFonts w:cs="Arial"/>
                <w:sz w:val="16"/>
                <w:szCs w:val="16"/>
              </w:rPr>
              <w:t>CC BY-SA 4.0</w:t>
            </w:r>
          </w:hyperlink>
          <w:r>
            <w:rPr>
              <w:rStyle w:val="Hyperlink"/>
              <w:rFonts w:cs="Arial"/>
              <w:sz w:val="16"/>
              <w:szCs w:val="16"/>
            </w:rPr>
            <w:t xml:space="preserve"> </w:t>
          </w:r>
        </w:p>
      </w:tc>
      <w:tc>
        <w:tcPr>
          <w:tcW w:w="4819" w:type="dxa"/>
          <w:tcBorders>
            <w:top w:val="single" w:sz="6" w:space="0" w:color="auto"/>
          </w:tcBorders>
          <w:shd w:val="clear" w:color="auto" w:fill="auto"/>
          <w:vAlign w:val="center"/>
        </w:tcPr>
        <w:p w:rsidR="000F2EFC" w:rsidRDefault="00F71294">
          <w:pPr>
            <w:pStyle w:val="Fuzeile"/>
            <w:ind w:left="0"/>
            <w:jc w:val="center"/>
            <w:rPr>
              <w:rFonts w:cs="Arial"/>
              <w:sz w:val="14"/>
              <w:szCs w:val="14"/>
            </w:rPr>
          </w:pPr>
          <w:r>
            <w:rPr>
              <w:rFonts w:cs="Arial"/>
              <w:sz w:val="14"/>
              <w:szCs w:val="14"/>
            </w:rPr>
            <w:t xml:space="preserve">Melanie </w:t>
          </w:r>
          <w:proofErr w:type="spellStart"/>
          <w:r>
            <w:rPr>
              <w:rFonts w:cs="Arial"/>
              <w:sz w:val="14"/>
              <w:szCs w:val="14"/>
            </w:rPr>
            <w:t>Nichterwitz</w:t>
          </w:r>
          <w:proofErr w:type="spellEnd"/>
          <w:r>
            <w:rPr>
              <w:rFonts w:cs="Arial"/>
              <w:sz w:val="14"/>
              <w:szCs w:val="14"/>
            </w:rPr>
            <w:t xml:space="preserve">, </w:t>
          </w:r>
          <w:proofErr w:type="spellStart"/>
          <w:r>
            <w:rPr>
              <w:rFonts w:cs="Arial"/>
              <w:sz w:val="14"/>
              <w:szCs w:val="14"/>
            </w:rPr>
            <w:t>iMINT</w:t>
          </w:r>
          <w:proofErr w:type="spellEnd"/>
          <w:r>
            <w:rPr>
              <w:rFonts w:cs="Arial"/>
              <w:sz w:val="14"/>
              <w:szCs w:val="14"/>
            </w:rPr>
            <w:t xml:space="preserve">-Akademie Berlin, </w:t>
          </w:r>
          <w:proofErr w:type="spellStart"/>
          <w:r>
            <w:rPr>
              <w:rFonts w:cs="Arial"/>
              <w:sz w:val="14"/>
              <w:szCs w:val="14"/>
            </w:rPr>
            <w:t>Fachset</w:t>
          </w:r>
          <w:proofErr w:type="spellEnd"/>
          <w:r>
            <w:rPr>
              <w:rFonts w:cs="Arial"/>
              <w:sz w:val="14"/>
              <w:szCs w:val="14"/>
            </w:rPr>
            <w:t xml:space="preserve"> Mathematik für</w:t>
          </w:r>
        </w:p>
      </w:tc>
      <w:tc>
        <w:tcPr>
          <w:tcW w:w="2268" w:type="dxa"/>
          <w:gridSpan w:val="2"/>
          <w:tcBorders>
            <w:top w:val="single" w:sz="6" w:space="0" w:color="auto"/>
          </w:tcBorders>
          <w:shd w:val="clear" w:color="auto" w:fill="auto"/>
          <w:vAlign w:val="center"/>
        </w:tcPr>
        <w:p w:rsidR="000F2EFC" w:rsidRDefault="00F71294">
          <w:pPr>
            <w:pStyle w:val="Fuzeile"/>
            <w:spacing w:before="120"/>
            <w:ind w:left="0"/>
            <w:jc w:val="right"/>
            <w:rPr>
              <w:rFonts w:cs="Arial"/>
              <w:b/>
              <w:sz w:val="12"/>
              <w:szCs w:val="12"/>
            </w:rPr>
          </w:pPr>
          <w:r>
            <w:rPr>
              <w:noProof/>
              <w:lang w:eastAsia="de-DE"/>
            </w:rPr>
            <mc:AlternateContent>
              <mc:Choice Requires="wpg">
                <w:drawing>
                  <wp:inline distT="0" distB="0" distL="0" distR="0">
                    <wp:extent cx="1209040" cy="241300"/>
                    <wp:effectExtent l="0" t="0" r="0" b="6350"/>
                    <wp:docPr id="4" name="Grafik 396"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96" name="Grafik 396" descr="Ein Bild, das Text enthält.&#10;&#10;Automatisch generierte Beschreibung">
                              <a:hlinkClick r:id="rId5"/>
                            </pic:cNvPr>
                            <pic:cNvPicPr/>
                          </pic:nvPicPr>
                          <pic:blipFill>
                            <a:blip r:embed="rId6"/>
                            <a:stretch/>
                          </pic:blipFill>
                          <pic:spPr bwMode="auto">
                            <a:xfrm>
                              <a:off x="0" y="0"/>
                              <a:ext cx="1209040" cy="2413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95.2pt;height:19.0pt;" stroked="f">
                    <v:path textboxrect="0,0,0,0"/>
                    <v:imagedata r:id="rId7" o:title=""/>
                  </v:shape>
                </w:pict>
              </mc:Fallback>
            </mc:AlternateContent>
          </w:r>
        </w:p>
      </w:tc>
    </w:tr>
    <w:tr w:rsidR="000F2EFC">
      <w:tc>
        <w:tcPr>
          <w:tcW w:w="8568" w:type="dxa"/>
          <w:gridSpan w:val="4"/>
          <w:shd w:val="clear" w:color="auto" w:fill="auto"/>
          <w:vAlign w:val="center"/>
        </w:tcPr>
        <w:p w:rsidR="000F2EFC" w:rsidRDefault="00F71294">
          <w:pPr>
            <w:pStyle w:val="Fuzeile"/>
            <w:tabs>
              <w:tab w:val="clear" w:pos="4536"/>
            </w:tabs>
            <w:jc w:val="center"/>
            <w:rPr>
              <w:sz w:val="16"/>
              <w:szCs w:val="16"/>
            </w:rPr>
          </w:pPr>
          <w:r>
            <w:rPr>
              <w:sz w:val="16"/>
              <w:szCs w:val="16"/>
            </w:rPr>
            <w:t>M_SaLzH06</w:t>
          </w:r>
        </w:p>
      </w:tc>
      <w:tc>
        <w:tcPr>
          <w:tcW w:w="1179" w:type="dxa"/>
          <w:shd w:val="clear" w:color="auto" w:fill="auto"/>
          <w:vAlign w:val="center"/>
        </w:tcPr>
        <w:p w:rsidR="000F2EFC" w:rsidRDefault="000F2EFC">
          <w:pPr>
            <w:pStyle w:val="Fuzeile"/>
            <w:jc w:val="right"/>
            <w:rPr>
              <w:sz w:val="16"/>
              <w:szCs w:val="16"/>
            </w:rPr>
          </w:pPr>
        </w:p>
      </w:tc>
    </w:tr>
    <w:tr w:rsidR="000F2EFC">
      <w:tc>
        <w:tcPr>
          <w:tcW w:w="8568" w:type="dxa"/>
          <w:gridSpan w:val="4"/>
          <w:shd w:val="clear" w:color="auto" w:fill="auto"/>
          <w:vAlign w:val="center"/>
        </w:tcPr>
        <w:p w:rsidR="000F2EFC" w:rsidRDefault="00F71294">
          <w:pPr>
            <w:pStyle w:val="Fuzeile"/>
            <w:jc w:val="center"/>
            <w:rPr>
              <w:sz w:val="16"/>
              <w:szCs w:val="16"/>
            </w:rPr>
          </w:pPr>
          <w:r>
            <w:rPr>
              <w:sz w:val="16"/>
              <w:szCs w:val="16"/>
            </w:rPr>
            <w:t>Stand: 23.09.2022</w:t>
          </w:r>
        </w:p>
      </w:tc>
      <w:tc>
        <w:tcPr>
          <w:tcW w:w="1179" w:type="dxa"/>
          <w:shd w:val="clear" w:color="auto" w:fill="auto"/>
          <w:vAlign w:val="center"/>
        </w:tcPr>
        <w:p w:rsidR="000F2EFC" w:rsidRDefault="000F2EFC">
          <w:pPr>
            <w:pStyle w:val="Fuzeile"/>
            <w:jc w:val="right"/>
            <w:rPr>
              <w:sz w:val="16"/>
              <w:szCs w:val="16"/>
            </w:rPr>
          </w:pPr>
        </w:p>
      </w:tc>
    </w:tr>
  </w:tbl>
  <w:p w:rsidR="000F2EFC" w:rsidRDefault="000F2EFC">
    <w:pPr>
      <w:pStyle w:val="Fuzeile"/>
      <w:ind w:left="0" w:right="14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C" w:rsidRDefault="000F2E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FC" w:rsidRDefault="00F71294">
      <w:r>
        <w:separator/>
      </w:r>
    </w:p>
  </w:footnote>
  <w:footnote w:type="continuationSeparator" w:id="0">
    <w:p w:rsidR="000F2EFC" w:rsidRDefault="00F7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C" w:rsidRDefault="000F2E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C" w:rsidRDefault="00F71294">
    <w:pPr>
      <w:tabs>
        <w:tab w:val="left" w:pos="4320"/>
        <w:tab w:val="right" w:pos="8100"/>
        <w:tab w:val="right" w:pos="9356"/>
      </w:tabs>
      <w:spacing w:before="360"/>
      <w:rPr>
        <w:rStyle w:val="berschrift1Zchn"/>
        <w:sz w:val="24"/>
        <w:szCs w:val="24"/>
      </w:rPr>
    </w:pPr>
    <w:r>
      <w:rPr>
        <w:rFonts w:cs="Arial"/>
        <w:b/>
        <w:noProof/>
      </w:rPr>
      <mc:AlternateContent>
        <mc:Choice Requires="wpg">
          <w:drawing>
            <wp:anchor distT="0" distB="0" distL="114300" distR="114300" simplePos="0" relativeHeight="251663360" behindDoc="1" locked="0" layoutInCell="1" allowOverlap="1">
              <wp:simplePos x="0" y="0"/>
              <wp:positionH relativeFrom="column">
                <wp:posOffset>5568315</wp:posOffset>
              </wp:positionH>
              <wp:positionV relativeFrom="paragraph">
                <wp:posOffset>-104140</wp:posOffset>
              </wp:positionV>
              <wp:extent cx="554355" cy="554355"/>
              <wp:effectExtent l="0" t="0" r="4445" b="4445"/>
              <wp:wrapTight wrapText="bothSides">
                <wp:wrapPolygon edited="1">
                  <wp:start x="0" y="0"/>
                  <wp:lineTo x="0" y="21278"/>
                  <wp:lineTo x="21278" y="21278"/>
                  <wp:lineTo x="21278" y="0"/>
                  <wp:lineTo x="0" y="0"/>
                </wp:wrapPolygon>
              </wp:wrapTight>
              <wp:docPr id="1" name="Grafik 17" descr="C:\Users\Solveg\AppData\Local\Microsoft\Windows\INetCache\Content.Outlook\YGTSJFY1\iMint-Logo_rgb_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veg\AppData\Local\Microsoft\Windows\INetCache\Content.Outlook\YGTSJFY1\iMint-Logo_rgb_260.jpg"/>
                      <pic:cNvPicPr>
                        <a:picLocks noChangeAspect="1"/>
                      </pic:cNvPicPr>
                    </pic:nvPicPr>
                    <pic:blipFill>
                      <a:blip r:embed="rId1"/>
                      <a:stretch/>
                    </pic:blipFill>
                    <pic:spPr bwMode="auto">
                      <a:xfrm>
                        <a:off x="0" y="0"/>
                        <a:ext cx="554355" cy="55435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3360;o:allowoverlap:true;o:allowincell:true;mso-position-horizontal-relative:text;margin-left:438.4pt;mso-position-horizontal:absolute;mso-position-vertical-relative:text;margin-top:-8.2pt;mso-position-vertical:absolute;width:43.6pt;height:43.6pt;" wrapcoords="0 0 0 98509 98509 98509 98509 0 0 0" stroked="f">
              <v:path textboxrect="0,0,0,0"/>
              <v:imagedata r:id="rId2" o:title=""/>
            </v:shape>
          </w:pict>
        </mc:Fallback>
      </mc:AlternateContent>
    </w:r>
    <w:r>
      <w:rPr>
        <w:rStyle w:val="berschrift1Zchn"/>
        <w:sz w:val="24"/>
        <w:szCs w:val="24"/>
      </w:rPr>
      <w:t xml:space="preserve">Bewertungsaufgabe: Kurvendiskussion </w:t>
    </w:r>
    <w:sdt>
      <w:sdtPr>
        <w:rPr>
          <w:rStyle w:val="berschrift1Zchn"/>
          <w:sz w:val="24"/>
          <w:szCs w:val="24"/>
        </w:rPr>
        <w:alias w:val="Titel"/>
        <w:tag w:val=""/>
        <w:id w:val="1945726719"/>
        <w:placeholder>
          <w:docPart w:val="AA92EF8A6D706A4199A74ED64A381A0B"/>
        </w:placeholder>
      </w:sdtPr>
      <w:sdtEndPr>
        <w:rPr>
          <w:rStyle w:val="berschrift1Zchn"/>
        </w:rPr>
      </w:sdtEndPr>
      <w:sdtContent>
        <w:r>
          <w:rPr>
            <w:rStyle w:val="berschrift1Zchn"/>
            <w:sz w:val="24"/>
            <w:szCs w:val="24"/>
          </w:rPr>
          <w:t>Ganzrationale Funktionen</w:t>
        </w:r>
      </w:sdtContent>
    </w:sdt>
  </w:p>
  <w:p w:rsidR="000F2EFC" w:rsidRDefault="00F71294">
    <w:pPr>
      <w:pStyle w:val="Kopfzeile"/>
      <w:ind w:left="0" w:right="-709"/>
      <w:rPr>
        <w:rFonts w:ascii="Arial" w:hAnsi="Arial" w:cs="Arial"/>
        <w:sz w:val="20"/>
      </w:rPr>
    </w:pPr>
    <w:r>
      <w:rPr>
        <w:noProof/>
        <w:lang w:eastAsia="de-DE"/>
      </w:rPr>
      <mc:AlternateContent>
        <mc:Choice Requires="wpg">
          <w:drawing>
            <wp:anchor distT="0" distB="4294967292" distL="114300" distR="114300" simplePos="0" relativeHeight="251661312" behindDoc="0" locked="0" layoutInCell="1" allowOverlap="1">
              <wp:simplePos x="0" y="0"/>
              <wp:positionH relativeFrom="column">
                <wp:posOffset>-4445</wp:posOffset>
              </wp:positionH>
              <wp:positionV relativeFrom="paragraph">
                <wp:posOffset>73024</wp:posOffset>
              </wp:positionV>
              <wp:extent cx="6137910" cy="0"/>
              <wp:effectExtent l="0" t="0" r="0" b="0"/>
              <wp:wrapNone/>
              <wp:docPr id="2" name="Gerade Verbindung 16"/>
              <wp:cNvGraphicFramePr/>
              <a:graphic xmlns:a="http://schemas.openxmlformats.org/drawingml/2006/main">
                <a:graphicData uri="http://schemas.microsoft.com/office/word/2010/wordprocessingShape">
                  <wps:wsp>
                    <wps:cNvCnPr/>
                    <wps:spPr bwMode="auto">
                      <a:xfrm>
                        <a:off x="0" y="0"/>
                        <a:ext cx="61379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w:pict>
            <v:shape id="shape 1" o:spid="_x0000_s1" o:spt="20" style="position:absolute;mso-wrap-distance-left:9.0pt;mso-wrap-distance-top:0.0pt;mso-wrap-distance-right:9.0pt;mso-wrap-distance-bottom:-169093.2pt;z-index:251661312;o:allowoverlap:true;o:allowincell:true;mso-position-horizontal-relative:text;margin-left:-0.3pt;mso-position-horizontal:absolute;mso-position-vertical-relative:text;margin-top:5.7pt;mso-position-vertical:absolute;width:483.3pt;height:0.0pt;" coordsize="100000,100000" path="" filled="f" strokecolor="#000000" strokeweight="0.75pt">
              <v:path textboxrect="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EFC" w:rsidRDefault="000F2E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083"/>
    <w:multiLevelType w:val="hybridMultilevel"/>
    <w:tmpl w:val="FDAEBF20"/>
    <w:lvl w:ilvl="0" w:tplc="A6686090">
      <w:start w:val="1"/>
      <w:numFmt w:val="lowerLetter"/>
      <w:lvlText w:val="%1)"/>
      <w:lvlJc w:val="left"/>
      <w:pPr>
        <w:ind w:left="1080" w:hanging="360"/>
      </w:pPr>
      <w:rPr>
        <w:rFonts w:hint="default"/>
      </w:rPr>
    </w:lvl>
    <w:lvl w:ilvl="1" w:tplc="D6ECAA96">
      <w:start w:val="1"/>
      <w:numFmt w:val="lowerLetter"/>
      <w:lvlText w:val="%2."/>
      <w:lvlJc w:val="left"/>
      <w:pPr>
        <w:ind w:left="1800" w:hanging="360"/>
      </w:pPr>
    </w:lvl>
    <w:lvl w:ilvl="2" w:tplc="DBC48930">
      <w:start w:val="1"/>
      <w:numFmt w:val="lowerRoman"/>
      <w:lvlText w:val="%3."/>
      <w:lvlJc w:val="right"/>
      <w:pPr>
        <w:ind w:left="2520" w:hanging="180"/>
      </w:pPr>
    </w:lvl>
    <w:lvl w:ilvl="3" w:tplc="9F2E47D4">
      <w:start w:val="1"/>
      <w:numFmt w:val="decimal"/>
      <w:lvlText w:val="%4."/>
      <w:lvlJc w:val="left"/>
      <w:pPr>
        <w:ind w:left="3240" w:hanging="360"/>
      </w:pPr>
    </w:lvl>
    <w:lvl w:ilvl="4" w:tplc="10BC6FFC">
      <w:start w:val="1"/>
      <w:numFmt w:val="lowerLetter"/>
      <w:lvlText w:val="%5."/>
      <w:lvlJc w:val="left"/>
      <w:pPr>
        <w:ind w:left="3960" w:hanging="360"/>
      </w:pPr>
    </w:lvl>
    <w:lvl w:ilvl="5" w:tplc="991090A2">
      <w:start w:val="1"/>
      <w:numFmt w:val="lowerRoman"/>
      <w:lvlText w:val="%6."/>
      <w:lvlJc w:val="right"/>
      <w:pPr>
        <w:ind w:left="4680" w:hanging="180"/>
      </w:pPr>
    </w:lvl>
    <w:lvl w:ilvl="6" w:tplc="19A04E50">
      <w:start w:val="1"/>
      <w:numFmt w:val="decimal"/>
      <w:lvlText w:val="%7."/>
      <w:lvlJc w:val="left"/>
      <w:pPr>
        <w:ind w:left="5400" w:hanging="360"/>
      </w:pPr>
    </w:lvl>
    <w:lvl w:ilvl="7" w:tplc="C1F673CA">
      <w:start w:val="1"/>
      <w:numFmt w:val="lowerLetter"/>
      <w:lvlText w:val="%8."/>
      <w:lvlJc w:val="left"/>
      <w:pPr>
        <w:ind w:left="6120" w:hanging="360"/>
      </w:pPr>
    </w:lvl>
    <w:lvl w:ilvl="8" w:tplc="97D2F60C">
      <w:start w:val="1"/>
      <w:numFmt w:val="lowerRoman"/>
      <w:lvlText w:val="%9."/>
      <w:lvlJc w:val="right"/>
      <w:pPr>
        <w:ind w:left="6840" w:hanging="180"/>
      </w:pPr>
    </w:lvl>
  </w:abstractNum>
  <w:abstractNum w:abstractNumId="1" w15:restartNumberingAfterBreak="0">
    <w:nsid w:val="1074719A"/>
    <w:multiLevelType w:val="hybridMultilevel"/>
    <w:tmpl w:val="F2DC9C16"/>
    <w:lvl w:ilvl="0" w:tplc="74348992">
      <w:start w:val="1"/>
      <w:numFmt w:val="bullet"/>
      <w:lvlText w:val=""/>
      <w:lvlJc w:val="left"/>
      <w:pPr>
        <w:ind w:left="360" w:hanging="360"/>
      </w:pPr>
      <w:rPr>
        <w:rFonts w:ascii="Symbol" w:hAnsi="Symbol" w:hint="default"/>
      </w:rPr>
    </w:lvl>
    <w:lvl w:ilvl="1" w:tplc="3D7054B2">
      <w:start w:val="1"/>
      <w:numFmt w:val="bullet"/>
      <w:lvlText w:val="o"/>
      <w:lvlJc w:val="left"/>
      <w:pPr>
        <w:ind w:left="850" w:hanging="360"/>
      </w:pPr>
      <w:rPr>
        <w:rFonts w:ascii="Courier New" w:hAnsi="Courier New" w:cs="Courier New" w:hint="default"/>
      </w:rPr>
    </w:lvl>
    <w:lvl w:ilvl="2" w:tplc="A4AABCA0">
      <w:start w:val="1"/>
      <w:numFmt w:val="bullet"/>
      <w:lvlText w:val=""/>
      <w:lvlJc w:val="left"/>
      <w:pPr>
        <w:ind w:left="1800" w:hanging="360"/>
      </w:pPr>
      <w:rPr>
        <w:rFonts w:ascii="Wingdings" w:hAnsi="Wingdings" w:hint="default"/>
      </w:rPr>
    </w:lvl>
    <w:lvl w:ilvl="3" w:tplc="E2A8C9B0">
      <w:start w:val="1"/>
      <w:numFmt w:val="bullet"/>
      <w:lvlText w:val=""/>
      <w:lvlJc w:val="left"/>
      <w:pPr>
        <w:ind w:left="2520" w:hanging="360"/>
      </w:pPr>
      <w:rPr>
        <w:rFonts w:ascii="Symbol" w:hAnsi="Symbol" w:hint="default"/>
      </w:rPr>
    </w:lvl>
    <w:lvl w:ilvl="4" w:tplc="17045E04">
      <w:start w:val="1"/>
      <w:numFmt w:val="bullet"/>
      <w:lvlText w:val="o"/>
      <w:lvlJc w:val="left"/>
      <w:pPr>
        <w:ind w:left="3240" w:hanging="360"/>
      </w:pPr>
      <w:rPr>
        <w:rFonts w:ascii="Courier New" w:hAnsi="Courier New" w:cs="Courier New" w:hint="default"/>
      </w:rPr>
    </w:lvl>
    <w:lvl w:ilvl="5" w:tplc="264E01EC">
      <w:start w:val="1"/>
      <w:numFmt w:val="bullet"/>
      <w:lvlText w:val=""/>
      <w:lvlJc w:val="left"/>
      <w:pPr>
        <w:ind w:left="3960" w:hanging="360"/>
      </w:pPr>
      <w:rPr>
        <w:rFonts w:ascii="Wingdings" w:hAnsi="Wingdings" w:hint="default"/>
      </w:rPr>
    </w:lvl>
    <w:lvl w:ilvl="6" w:tplc="10365FBA">
      <w:start w:val="1"/>
      <w:numFmt w:val="bullet"/>
      <w:lvlText w:val=""/>
      <w:lvlJc w:val="left"/>
      <w:pPr>
        <w:ind w:left="4680" w:hanging="360"/>
      </w:pPr>
      <w:rPr>
        <w:rFonts w:ascii="Symbol" w:hAnsi="Symbol" w:hint="default"/>
      </w:rPr>
    </w:lvl>
    <w:lvl w:ilvl="7" w:tplc="E7BEEC2C">
      <w:start w:val="1"/>
      <w:numFmt w:val="bullet"/>
      <w:lvlText w:val="o"/>
      <w:lvlJc w:val="left"/>
      <w:pPr>
        <w:ind w:left="5400" w:hanging="360"/>
      </w:pPr>
      <w:rPr>
        <w:rFonts w:ascii="Courier New" w:hAnsi="Courier New" w:cs="Courier New" w:hint="default"/>
      </w:rPr>
    </w:lvl>
    <w:lvl w:ilvl="8" w:tplc="FF88AE02">
      <w:start w:val="1"/>
      <w:numFmt w:val="bullet"/>
      <w:lvlText w:val=""/>
      <w:lvlJc w:val="left"/>
      <w:pPr>
        <w:ind w:left="6120" w:hanging="360"/>
      </w:pPr>
      <w:rPr>
        <w:rFonts w:ascii="Wingdings" w:hAnsi="Wingdings" w:hint="default"/>
      </w:rPr>
    </w:lvl>
  </w:abstractNum>
  <w:abstractNum w:abstractNumId="2" w15:restartNumberingAfterBreak="0">
    <w:nsid w:val="113E3401"/>
    <w:multiLevelType w:val="hybridMultilevel"/>
    <w:tmpl w:val="97668FA8"/>
    <w:lvl w:ilvl="0" w:tplc="9D6A6FBC">
      <w:start w:val="1"/>
      <w:numFmt w:val="bullet"/>
      <w:lvlText w:val=""/>
      <w:lvlJc w:val="left"/>
      <w:pPr>
        <w:ind w:left="720" w:hanging="360"/>
      </w:pPr>
      <w:rPr>
        <w:rFonts w:ascii="Symbol" w:hAnsi="Symbol" w:hint="default"/>
      </w:rPr>
    </w:lvl>
    <w:lvl w:ilvl="1" w:tplc="E5462E00">
      <w:start w:val="1"/>
      <w:numFmt w:val="bullet"/>
      <w:lvlText w:val="o"/>
      <w:lvlJc w:val="left"/>
      <w:pPr>
        <w:ind w:left="1440" w:hanging="360"/>
      </w:pPr>
      <w:rPr>
        <w:rFonts w:ascii="Courier New" w:hAnsi="Courier New" w:cs="Courier New" w:hint="default"/>
      </w:rPr>
    </w:lvl>
    <w:lvl w:ilvl="2" w:tplc="172083E6">
      <w:start w:val="1"/>
      <w:numFmt w:val="bullet"/>
      <w:lvlText w:val=""/>
      <w:lvlJc w:val="left"/>
      <w:pPr>
        <w:ind w:left="2160" w:hanging="360"/>
      </w:pPr>
      <w:rPr>
        <w:rFonts w:ascii="Wingdings" w:hAnsi="Wingdings" w:hint="default"/>
      </w:rPr>
    </w:lvl>
    <w:lvl w:ilvl="3" w:tplc="7878112C">
      <w:start w:val="1"/>
      <w:numFmt w:val="bullet"/>
      <w:lvlText w:val=""/>
      <w:lvlJc w:val="left"/>
      <w:pPr>
        <w:ind w:left="2880" w:hanging="360"/>
      </w:pPr>
      <w:rPr>
        <w:rFonts w:ascii="Symbol" w:hAnsi="Symbol" w:hint="default"/>
      </w:rPr>
    </w:lvl>
    <w:lvl w:ilvl="4" w:tplc="444477AA">
      <w:start w:val="1"/>
      <w:numFmt w:val="bullet"/>
      <w:lvlText w:val="o"/>
      <w:lvlJc w:val="left"/>
      <w:pPr>
        <w:ind w:left="3600" w:hanging="360"/>
      </w:pPr>
      <w:rPr>
        <w:rFonts w:ascii="Courier New" w:hAnsi="Courier New" w:cs="Courier New" w:hint="default"/>
      </w:rPr>
    </w:lvl>
    <w:lvl w:ilvl="5" w:tplc="1ADE1162">
      <w:start w:val="1"/>
      <w:numFmt w:val="bullet"/>
      <w:lvlText w:val=""/>
      <w:lvlJc w:val="left"/>
      <w:pPr>
        <w:ind w:left="4320" w:hanging="360"/>
      </w:pPr>
      <w:rPr>
        <w:rFonts w:ascii="Wingdings" w:hAnsi="Wingdings" w:hint="default"/>
      </w:rPr>
    </w:lvl>
    <w:lvl w:ilvl="6" w:tplc="4FE20DBE">
      <w:start w:val="1"/>
      <w:numFmt w:val="bullet"/>
      <w:lvlText w:val=""/>
      <w:lvlJc w:val="left"/>
      <w:pPr>
        <w:ind w:left="5040" w:hanging="360"/>
      </w:pPr>
      <w:rPr>
        <w:rFonts w:ascii="Symbol" w:hAnsi="Symbol" w:hint="default"/>
      </w:rPr>
    </w:lvl>
    <w:lvl w:ilvl="7" w:tplc="A22CEEAE">
      <w:start w:val="1"/>
      <w:numFmt w:val="bullet"/>
      <w:lvlText w:val="o"/>
      <w:lvlJc w:val="left"/>
      <w:pPr>
        <w:ind w:left="5760" w:hanging="360"/>
      </w:pPr>
      <w:rPr>
        <w:rFonts w:ascii="Courier New" w:hAnsi="Courier New" w:cs="Courier New" w:hint="default"/>
      </w:rPr>
    </w:lvl>
    <w:lvl w:ilvl="8" w:tplc="3C529EE4">
      <w:start w:val="1"/>
      <w:numFmt w:val="bullet"/>
      <w:lvlText w:val=""/>
      <w:lvlJc w:val="left"/>
      <w:pPr>
        <w:ind w:left="6480" w:hanging="360"/>
      </w:pPr>
      <w:rPr>
        <w:rFonts w:ascii="Wingdings" w:hAnsi="Wingdings" w:hint="default"/>
      </w:rPr>
    </w:lvl>
  </w:abstractNum>
  <w:abstractNum w:abstractNumId="3" w15:restartNumberingAfterBreak="0">
    <w:nsid w:val="12A45E05"/>
    <w:multiLevelType w:val="hybridMultilevel"/>
    <w:tmpl w:val="637C139A"/>
    <w:lvl w:ilvl="0" w:tplc="3ACC16EA">
      <w:start w:val="1"/>
      <w:numFmt w:val="lowerLetter"/>
      <w:lvlText w:val="%1)"/>
      <w:lvlJc w:val="left"/>
      <w:pPr>
        <w:ind w:left="720" w:hanging="360"/>
      </w:pPr>
      <w:rPr>
        <w:rFonts w:hint="default"/>
      </w:rPr>
    </w:lvl>
    <w:lvl w:ilvl="1" w:tplc="8E609700">
      <w:start w:val="1"/>
      <w:numFmt w:val="lowerLetter"/>
      <w:lvlText w:val="%2."/>
      <w:lvlJc w:val="left"/>
      <w:pPr>
        <w:ind w:left="1440" w:hanging="360"/>
      </w:pPr>
    </w:lvl>
    <w:lvl w:ilvl="2" w:tplc="7BA262B4">
      <w:start w:val="1"/>
      <w:numFmt w:val="lowerRoman"/>
      <w:lvlText w:val="%3."/>
      <w:lvlJc w:val="right"/>
      <w:pPr>
        <w:ind w:left="2160" w:hanging="180"/>
      </w:pPr>
    </w:lvl>
    <w:lvl w:ilvl="3" w:tplc="1310D40C">
      <w:start w:val="1"/>
      <w:numFmt w:val="decimal"/>
      <w:lvlText w:val="%4."/>
      <w:lvlJc w:val="left"/>
      <w:pPr>
        <w:ind w:left="2880" w:hanging="360"/>
      </w:pPr>
    </w:lvl>
    <w:lvl w:ilvl="4" w:tplc="5A1092A2">
      <w:start w:val="1"/>
      <w:numFmt w:val="lowerLetter"/>
      <w:lvlText w:val="%5."/>
      <w:lvlJc w:val="left"/>
      <w:pPr>
        <w:ind w:left="3600" w:hanging="360"/>
      </w:pPr>
    </w:lvl>
    <w:lvl w:ilvl="5" w:tplc="CF2441F4">
      <w:start w:val="1"/>
      <w:numFmt w:val="lowerRoman"/>
      <w:lvlText w:val="%6."/>
      <w:lvlJc w:val="right"/>
      <w:pPr>
        <w:ind w:left="4320" w:hanging="180"/>
      </w:pPr>
    </w:lvl>
    <w:lvl w:ilvl="6" w:tplc="7BA845F0">
      <w:start w:val="1"/>
      <w:numFmt w:val="decimal"/>
      <w:lvlText w:val="%7."/>
      <w:lvlJc w:val="left"/>
      <w:pPr>
        <w:ind w:left="5040" w:hanging="360"/>
      </w:pPr>
    </w:lvl>
    <w:lvl w:ilvl="7" w:tplc="5EF420C2">
      <w:start w:val="1"/>
      <w:numFmt w:val="lowerLetter"/>
      <w:lvlText w:val="%8."/>
      <w:lvlJc w:val="left"/>
      <w:pPr>
        <w:ind w:left="5760" w:hanging="360"/>
      </w:pPr>
    </w:lvl>
    <w:lvl w:ilvl="8" w:tplc="399C8466">
      <w:start w:val="1"/>
      <w:numFmt w:val="lowerRoman"/>
      <w:lvlText w:val="%9."/>
      <w:lvlJc w:val="right"/>
      <w:pPr>
        <w:ind w:left="6480" w:hanging="180"/>
      </w:pPr>
    </w:lvl>
  </w:abstractNum>
  <w:abstractNum w:abstractNumId="4" w15:restartNumberingAfterBreak="0">
    <w:nsid w:val="20A4709F"/>
    <w:multiLevelType w:val="hybridMultilevel"/>
    <w:tmpl w:val="8258FC90"/>
    <w:lvl w:ilvl="0" w:tplc="A724A52C">
      <w:start w:val="1"/>
      <w:numFmt w:val="lowerLetter"/>
      <w:lvlText w:val="%1)"/>
      <w:lvlJc w:val="left"/>
      <w:pPr>
        <w:ind w:left="720" w:hanging="360"/>
      </w:pPr>
      <w:rPr>
        <w:rFonts w:hint="default"/>
      </w:rPr>
    </w:lvl>
    <w:lvl w:ilvl="1" w:tplc="0382FDC2">
      <w:start w:val="1"/>
      <w:numFmt w:val="lowerLetter"/>
      <w:lvlText w:val="%2."/>
      <w:lvlJc w:val="left"/>
      <w:pPr>
        <w:ind w:left="1440" w:hanging="360"/>
      </w:pPr>
    </w:lvl>
    <w:lvl w:ilvl="2" w:tplc="B94646C2">
      <w:start w:val="1"/>
      <w:numFmt w:val="lowerRoman"/>
      <w:lvlText w:val="%3."/>
      <w:lvlJc w:val="right"/>
      <w:pPr>
        <w:ind w:left="2160" w:hanging="180"/>
      </w:pPr>
    </w:lvl>
    <w:lvl w:ilvl="3" w:tplc="0E7866DA">
      <w:start w:val="1"/>
      <w:numFmt w:val="decimal"/>
      <w:lvlText w:val="%4."/>
      <w:lvlJc w:val="left"/>
      <w:pPr>
        <w:ind w:left="2880" w:hanging="360"/>
      </w:pPr>
    </w:lvl>
    <w:lvl w:ilvl="4" w:tplc="42E26B46">
      <w:start w:val="1"/>
      <w:numFmt w:val="lowerLetter"/>
      <w:lvlText w:val="%5."/>
      <w:lvlJc w:val="left"/>
      <w:pPr>
        <w:ind w:left="3600" w:hanging="360"/>
      </w:pPr>
    </w:lvl>
    <w:lvl w:ilvl="5" w:tplc="B69ADC96">
      <w:start w:val="1"/>
      <w:numFmt w:val="lowerRoman"/>
      <w:lvlText w:val="%6."/>
      <w:lvlJc w:val="right"/>
      <w:pPr>
        <w:ind w:left="4320" w:hanging="180"/>
      </w:pPr>
    </w:lvl>
    <w:lvl w:ilvl="6" w:tplc="F8543B14">
      <w:start w:val="1"/>
      <w:numFmt w:val="decimal"/>
      <w:lvlText w:val="%7."/>
      <w:lvlJc w:val="left"/>
      <w:pPr>
        <w:ind w:left="5040" w:hanging="360"/>
      </w:pPr>
    </w:lvl>
    <w:lvl w:ilvl="7" w:tplc="E9DAF648">
      <w:start w:val="1"/>
      <w:numFmt w:val="lowerLetter"/>
      <w:lvlText w:val="%8."/>
      <w:lvlJc w:val="left"/>
      <w:pPr>
        <w:ind w:left="5760" w:hanging="360"/>
      </w:pPr>
    </w:lvl>
    <w:lvl w:ilvl="8" w:tplc="D854BD7A">
      <w:start w:val="1"/>
      <w:numFmt w:val="lowerRoman"/>
      <w:lvlText w:val="%9."/>
      <w:lvlJc w:val="right"/>
      <w:pPr>
        <w:ind w:left="6480" w:hanging="180"/>
      </w:pPr>
    </w:lvl>
  </w:abstractNum>
  <w:abstractNum w:abstractNumId="5" w15:restartNumberingAfterBreak="0">
    <w:nsid w:val="20AD40CA"/>
    <w:multiLevelType w:val="hybridMultilevel"/>
    <w:tmpl w:val="9342DE74"/>
    <w:lvl w:ilvl="0" w:tplc="A140C074">
      <w:start w:val="1"/>
      <w:numFmt w:val="lowerLetter"/>
      <w:lvlText w:val="%1)"/>
      <w:lvlJc w:val="left"/>
      <w:pPr>
        <w:ind w:left="720" w:hanging="360"/>
      </w:pPr>
      <w:rPr>
        <w:rFonts w:hint="default"/>
      </w:rPr>
    </w:lvl>
    <w:lvl w:ilvl="1" w:tplc="BB6248A6">
      <w:start w:val="1"/>
      <w:numFmt w:val="lowerLetter"/>
      <w:lvlText w:val="%2."/>
      <w:lvlJc w:val="left"/>
      <w:pPr>
        <w:ind w:left="1440" w:hanging="360"/>
      </w:pPr>
    </w:lvl>
    <w:lvl w:ilvl="2" w:tplc="77DEE1C2">
      <w:start w:val="1"/>
      <w:numFmt w:val="lowerRoman"/>
      <w:lvlText w:val="%3."/>
      <w:lvlJc w:val="right"/>
      <w:pPr>
        <w:ind w:left="2160" w:hanging="180"/>
      </w:pPr>
    </w:lvl>
    <w:lvl w:ilvl="3" w:tplc="697A09C2">
      <w:start w:val="1"/>
      <w:numFmt w:val="decimal"/>
      <w:lvlText w:val="%4."/>
      <w:lvlJc w:val="left"/>
      <w:pPr>
        <w:ind w:left="2880" w:hanging="360"/>
      </w:pPr>
    </w:lvl>
    <w:lvl w:ilvl="4" w:tplc="97DECE16">
      <w:start w:val="1"/>
      <w:numFmt w:val="lowerLetter"/>
      <w:lvlText w:val="%5."/>
      <w:lvlJc w:val="left"/>
      <w:pPr>
        <w:ind w:left="3600" w:hanging="360"/>
      </w:pPr>
    </w:lvl>
    <w:lvl w:ilvl="5" w:tplc="C31A61C4">
      <w:start w:val="1"/>
      <w:numFmt w:val="lowerRoman"/>
      <w:lvlText w:val="%6."/>
      <w:lvlJc w:val="right"/>
      <w:pPr>
        <w:ind w:left="4320" w:hanging="180"/>
      </w:pPr>
    </w:lvl>
    <w:lvl w:ilvl="6" w:tplc="FACE7B2E">
      <w:start w:val="1"/>
      <w:numFmt w:val="decimal"/>
      <w:lvlText w:val="%7."/>
      <w:lvlJc w:val="left"/>
      <w:pPr>
        <w:ind w:left="5040" w:hanging="360"/>
      </w:pPr>
    </w:lvl>
    <w:lvl w:ilvl="7" w:tplc="0A8284EE">
      <w:start w:val="1"/>
      <w:numFmt w:val="lowerLetter"/>
      <w:lvlText w:val="%8."/>
      <w:lvlJc w:val="left"/>
      <w:pPr>
        <w:ind w:left="5760" w:hanging="360"/>
      </w:pPr>
    </w:lvl>
    <w:lvl w:ilvl="8" w:tplc="36BE6E7E">
      <w:start w:val="1"/>
      <w:numFmt w:val="lowerRoman"/>
      <w:lvlText w:val="%9."/>
      <w:lvlJc w:val="right"/>
      <w:pPr>
        <w:ind w:left="6480" w:hanging="180"/>
      </w:pPr>
    </w:lvl>
  </w:abstractNum>
  <w:abstractNum w:abstractNumId="6" w15:restartNumberingAfterBreak="0">
    <w:nsid w:val="24D240F0"/>
    <w:multiLevelType w:val="hybridMultilevel"/>
    <w:tmpl w:val="E572F5A4"/>
    <w:lvl w:ilvl="0" w:tplc="3E98C0A6">
      <w:start w:val="1"/>
      <w:numFmt w:val="lowerLetter"/>
      <w:lvlText w:val="%1)"/>
      <w:lvlJc w:val="left"/>
      <w:pPr>
        <w:ind w:left="720" w:hanging="360"/>
      </w:pPr>
      <w:rPr>
        <w:rFonts w:hint="default"/>
      </w:rPr>
    </w:lvl>
    <w:lvl w:ilvl="1" w:tplc="2DF0B2D2">
      <w:start w:val="1"/>
      <w:numFmt w:val="lowerLetter"/>
      <w:lvlText w:val="%2."/>
      <w:lvlJc w:val="left"/>
      <w:pPr>
        <w:ind w:left="1440" w:hanging="360"/>
      </w:pPr>
    </w:lvl>
    <w:lvl w:ilvl="2" w:tplc="B34278F2">
      <w:start w:val="1"/>
      <w:numFmt w:val="lowerRoman"/>
      <w:lvlText w:val="%3."/>
      <w:lvlJc w:val="right"/>
      <w:pPr>
        <w:ind w:left="2160" w:hanging="180"/>
      </w:pPr>
    </w:lvl>
    <w:lvl w:ilvl="3" w:tplc="5BA2E70A">
      <w:start w:val="1"/>
      <w:numFmt w:val="decimal"/>
      <w:lvlText w:val="%4."/>
      <w:lvlJc w:val="left"/>
      <w:pPr>
        <w:ind w:left="2880" w:hanging="360"/>
      </w:pPr>
    </w:lvl>
    <w:lvl w:ilvl="4" w:tplc="1E284D6A">
      <w:start w:val="1"/>
      <w:numFmt w:val="lowerLetter"/>
      <w:lvlText w:val="%5."/>
      <w:lvlJc w:val="left"/>
      <w:pPr>
        <w:ind w:left="3600" w:hanging="360"/>
      </w:pPr>
    </w:lvl>
    <w:lvl w:ilvl="5" w:tplc="6EF299B8">
      <w:start w:val="1"/>
      <w:numFmt w:val="lowerRoman"/>
      <w:lvlText w:val="%6."/>
      <w:lvlJc w:val="right"/>
      <w:pPr>
        <w:ind w:left="4320" w:hanging="180"/>
      </w:pPr>
    </w:lvl>
    <w:lvl w:ilvl="6" w:tplc="9DE4E1B4">
      <w:start w:val="1"/>
      <w:numFmt w:val="decimal"/>
      <w:lvlText w:val="%7."/>
      <w:lvlJc w:val="left"/>
      <w:pPr>
        <w:ind w:left="5040" w:hanging="360"/>
      </w:pPr>
    </w:lvl>
    <w:lvl w:ilvl="7" w:tplc="3AE02F0A">
      <w:start w:val="1"/>
      <w:numFmt w:val="lowerLetter"/>
      <w:lvlText w:val="%8."/>
      <w:lvlJc w:val="left"/>
      <w:pPr>
        <w:ind w:left="5760" w:hanging="360"/>
      </w:pPr>
    </w:lvl>
    <w:lvl w:ilvl="8" w:tplc="0DFAAF24">
      <w:start w:val="1"/>
      <w:numFmt w:val="lowerRoman"/>
      <w:lvlText w:val="%9."/>
      <w:lvlJc w:val="right"/>
      <w:pPr>
        <w:ind w:left="6480" w:hanging="180"/>
      </w:pPr>
    </w:lvl>
  </w:abstractNum>
  <w:abstractNum w:abstractNumId="7" w15:restartNumberingAfterBreak="0">
    <w:nsid w:val="26C62FDB"/>
    <w:multiLevelType w:val="hybridMultilevel"/>
    <w:tmpl w:val="64FEE536"/>
    <w:lvl w:ilvl="0" w:tplc="F2CE93EE">
      <w:start w:val="1"/>
      <w:numFmt w:val="decimal"/>
      <w:lvlText w:val="%1."/>
      <w:lvlJc w:val="left"/>
      <w:pPr>
        <w:ind w:left="720" w:hanging="360"/>
      </w:pPr>
      <w:rPr>
        <w:rFonts w:hint="default"/>
      </w:rPr>
    </w:lvl>
    <w:lvl w:ilvl="1" w:tplc="C0227D3C">
      <w:start w:val="1"/>
      <w:numFmt w:val="lowerLetter"/>
      <w:lvlText w:val="%2."/>
      <w:lvlJc w:val="left"/>
      <w:pPr>
        <w:ind w:left="1440" w:hanging="360"/>
      </w:pPr>
    </w:lvl>
    <w:lvl w:ilvl="2" w:tplc="03508918">
      <w:start w:val="1"/>
      <w:numFmt w:val="lowerRoman"/>
      <w:lvlText w:val="%3."/>
      <w:lvlJc w:val="right"/>
      <w:pPr>
        <w:ind w:left="2160" w:hanging="180"/>
      </w:pPr>
    </w:lvl>
    <w:lvl w:ilvl="3" w:tplc="FD44ADAA">
      <w:start w:val="1"/>
      <w:numFmt w:val="decimal"/>
      <w:lvlText w:val="%4."/>
      <w:lvlJc w:val="left"/>
      <w:pPr>
        <w:ind w:left="2880" w:hanging="360"/>
      </w:pPr>
    </w:lvl>
    <w:lvl w:ilvl="4" w:tplc="C5422966">
      <w:start w:val="1"/>
      <w:numFmt w:val="lowerLetter"/>
      <w:lvlText w:val="%5."/>
      <w:lvlJc w:val="left"/>
      <w:pPr>
        <w:ind w:left="3600" w:hanging="360"/>
      </w:pPr>
    </w:lvl>
    <w:lvl w:ilvl="5" w:tplc="B8A4258E">
      <w:start w:val="1"/>
      <w:numFmt w:val="lowerRoman"/>
      <w:lvlText w:val="%6."/>
      <w:lvlJc w:val="right"/>
      <w:pPr>
        <w:ind w:left="4320" w:hanging="180"/>
      </w:pPr>
    </w:lvl>
    <w:lvl w:ilvl="6" w:tplc="13BC6484">
      <w:start w:val="1"/>
      <w:numFmt w:val="decimal"/>
      <w:lvlText w:val="%7."/>
      <w:lvlJc w:val="left"/>
      <w:pPr>
        <w:ind w:left="5040" w:hanging="360"/>
      </w:pPr>
    </w:lvl>
    <w:lvl w:ilvl="7" w:tplc="91F4DCE2">
      <w:start w:val="1"/>
      <w:numFmt w:val="lowerLetter"/>
      <w:lvlText w:val="%8."/>
      <w:lvlJc w:val="left"/>
      <w:pPr>
        <w:ind w:left="5760" w:hanging="360"/>
      </w:pPr>
    </w:lvl>
    <w:lvl w:ilvl="8" w:tplc="798ED768">
      <w:start w:val="1"/>
      <w:numFmt w:val="lowerRoman"/>
      <w:lvlText w:val="%9."/>
      <w:lvlJc w:val="right"/>
      <w:pPr>
        <w:ind w:left="6480" w:hanging="180"/>
      </w:pPr>
    </w:lvl>
  </w:abstractNum>
  <w:abstractNum w:abstractNumId="8" w15:restartNumberingAfterBreak="0">
    <w:nsid w:val="28DA7026"/>
    <w:multiLevelType w:val="hybridMultilevel"/>
    <w:tmpl w:val="7E6208E8"/>
    <w:lvl w:ilvl="0" w:tplc="1EF01CFE">
      <w:start w:val="1"/>
      <w:numFmt w:val="decimal"/>
      <w:lvlText w:val="%1."/>
      <w:lvlJc w:val="left"/>
      <w:pPr>
        <w:ind w:left="720" w:hanging="360"/>
      </w:pPr>
      <w:rPr>
        <w:rFonts w:hint="default"/>
      </w:rPr>
    </w:lvl>
    <w:lvl w:ilvl="1" w:tplc="B208727C">
      <w:start w:val="1"/>
      <w:numFmt w:val="lowerLetter"/>
      <w:lvlText w:val="%2."/>
      <w:lvlJc w:val="left"/>
      <w:pPr>
        <w:ind w:left="1440" w:hanging="360"/>
      </w:pPr>
    </w:lvl>
    <w:lvl w:ilvl="2" w:tplc="A2DC6862">
      <w:start w:val="1"/>
      <w:numFmt w:val="lowerRoman"/>
      <w:lvlText w:val="%3."/>
      <w:lvlJc w:val="right"/>
      <w:pPr>
        <w:ind w:left="2160" w:hanging="180"/>
      </w:pPr>
    </w:lvl>
    <w:lvl w:ilvl="3" w:tplc="CDC2452E">
      <w:start w:val="1"/>
      <w:numFmt w:val="decimal"/>
      <w:lvlText w:val="%4."/>
      <w:lvlJc w:val="left"/>
      <w:pPr>
        <w:ind w:left="2880" w:hanging="360"/>
      </w:pPr>
    </w:lvl>
    <w:lvl w:ilvl="4" w:tplc="66C634B8">
      <w:start w:val="1"/>
      <w:numFmt w:val="lowerLetter"/>
      <w:lvlText w:val="%5."/>
      <w:lvlJc w:val="left"/>
      <w:pPr>
        <w:ind w:left="3600" w:hanging="360"/>
      </w:pPr>
    </w:lvl>
    <w:lvl w:ilvl="5" w:tplc="DB6EA9E0">
      <w:start w:val="1"/>
      <w:numFmt w:val="lowerRoman"/>
      <w:lvlText w:val="%6."/>
      <w:lvlJc w:val="right"/>
      <w:pPr>
        <w:ind w:left="4320" w:hanging="180"/>
      </w:pPr>
    </w:lvl>
    <w:lvl w:ilvl="6" w:tplc="75F6BB5A">
      <w:start w:val="1"/>
      <w:numFmt w:val="decimal"/>
      <w:lvlText w:val="%7."/>
      <w:lvlJc w:val="left"/>
      <w:pPr>
        <w:ind w:left="5040" w:hanging="360"/>
      </w:pPr>
    </w:lvl>
    <w:lvl w:ilvl="7" w:tplc="F0848936">
      <w:start w:val="1"/>
      <w:numFmt w:val="lowerLetter"/>
      <w:lvlText w:val="%8."/>
      <w:lvlJc w:val="left"/>
      <w:pPr>
        <w:ind w:left="5760" w:hanging="360"/>
      </w:pPr>
    </w:lvl>
    <w:lvl w:ilvl="8" w:tplc="6D804CCA">
      <w:start w:val="1"/>
      <w:numFmt w:val="lowerRoman"/>
      <w:lvlText w:val="%9."/>
      <w:lvlJc w:val="right"/>
      <w:pPr>
        <w:ind w:left="6480" w:hanging="180"/>
      </w:pPr>
    </w:lvl>
  </w:abstractNum>
  <w:abstractNum w:abstractNumId="9" w15:restartNumberingAfterBreak="0">
    <w:nsid w:val="2B86774F"/>
    <w:multiLevelType w:val="hybridMultilevel"/>
    <w:tmpl w:val="E36C6BDA"/>
    <w:lvl w:ilvl="0" w:tplc="232806E4">
      <w:start w:val="1"/>
      <w:numFmt w:val="decimal"/>
      <w:lvlText w:val="%1."/>
      <w:lvlJc w:val="left"/>
      <w:pPr>
        <w:ind w:left="720" w:hanging="360"/>
      </w:pPr>
      <w:rPr>
        <w:rFonts w:hint="default"/>
      </w:rPr>
    </w:lvl>
    <w:lvl w:ilvl="1" w:tplc="A27CE288">
      <w:start w:val="1"/>
      <w:numFmt w:val="lowerLetter"/>
      <w:lvlText w:val="%2."/>
      <w:lvlJc w:val="left"/>
      <w:pPr>
        <w:ind w:left="1440" w:hanging="360"/>
      </w:pPr>
    </w:lvl>
    <w:lvl w:ilvl="2" w:tplc="3CCCCA9E">
      <w:start w:val="1"/>
      <w:numFmt w:val="lowerRoman"/>
      <w:lvlText w:val="%3."/>
      <w:lvlJc w:val="right"/>
      <w:pPr>
        <w:ind w:left="2160" w:hanging="180"/>
      </w:pPr>
    </w:lvl>
    <w:lvl w:ilvl="3" w:tplc="9B52102A">
      <w:start w:val="1"/>
      <w:numFmt w:val="decimal"/>
      <w:lvlText w:val="%4."/>
      <w:lvlJc w:val="left"/>
      <w:pPr>
        <w:ind w:left="2880" w:hanging="360"/>
      </w:pPr>
    </w:lvl>
    <w:lvl w:ilvl="4" w:tplc="87E4DACC">
      <w:start w:val="1"/>
      <w:numFmt w:val="lowerLetter"/>
      <w:lvlText w:val="%5."/>
      <w:lvlJc w:val="left"/>
      <w:pPr>
        <w:ind w:left="3600" w:hanging="360"/>
      </w:pPr>
    </w:lvl>
    <w:lvl w:ilvl="5" w:tplc="4A7E3024">
      <w:start w:val="1"/>
      <w:numFmt w:val="lowerRoman"/>
      <w:lvlText w:val="%6."/>
      <w:lvlJc w:val="right"/>
      <w:pPr>
        <w:ind w:left="4320" w:hanging="180"/>
      </w:pPr>
    </w:lvl>
    <w:lvl w:ilvl="6" w:tplc="19BEEC26">
      <w:start w:val="1"/>
      <w:numFmt w:val="decimal"/>
      <w:lvlText w:val="%7."/>
      <w:lvlJc w:val="left"/>
      <w:pPr>
        <w:ind w:left="5040" w:hanging="360"/>
      </w:pPr>
    </w:lvl>
    <w:lvl w:ilvl="7" w:tplc="F6EC4F88">
      <w:start w:val="1"/>
      <w:numFmt w:val="lowerLetter"/>
      <w:lvlText w:val="%8."/>
      <w:lvlJc w:val="left"/>
      <w:pPr>
        <w:ind w:left="5760" w:hanging="360"/>
      </w:pPr>
    </w:lvl>
    <w:lvl w:ilvl="8" w:tplc="6D548984">
      <w:start w:val="1"/>
      <w:numFmt w:val="lowerRoman"/>
      <w:lvlText w:val="%9."/>
      <w:lvlJc w:val="right"/>
      <w:pPr>
        <w:ind w:left="6480" w:hanging="180"/>
      </w:pPr>
    </w:lvl>
  </w:abstractNum>
  <w:abstractNum w:abstractNumId="10" w15:restartNumberingAfterBreak="0">
    <w:nsid w:val="332721D6"/>
    <w:multiLevelType w:val="hybridMultilevel"/>
    <w:tmpl w:val="7338ACC0"/>
    <w:lvl w:ilvl="0" w:tplc="F3A49D64">
      <w:start w:val="1"/>
      <w:numFmt w:val="decimal"/>
      <w:lvlText w:val="%1."/>
      <w:lvlJc w:val="left"/>
      <w:pPr>
        <w:ind w:left="720" w:hanging="360"/>
      </w:pPr>
      <w:rPr>
        <w:rFonts w:hint="default"/>
      </w:rPr>
    </w:lvl>
    <w:lvl w:ilvl="1" w:tplc="8C1A6C4E">
      <w:start w:val="1"/>
      <w:numFmt w:val="lowerLetter"/>
      <w:lvlText w:val="%2."/>
      <w:lvlJc w:val="left"/>
      <w:pPr>
        <w:ind w:left="1440" w:hanging="360"/>
      </w:pPr>
    </w:lvl>
    <w:lvl w:ilvl="2" w:tplc="644E9ACC">
      <w:start w:val="1"/>
      <w:numFmt w:val="lowerRoman"/>
      <w:lvlText w:val="%3."/>
      <w:lvlJc w:val="right"/>
      <w:pPr>
        <w:ind w:left="2160" w:hanging="180"/>
      </w:pPr>
    </w:lvl>
    <w:lvl w:ilvl="3" w:tplc="F9C6D434">
      <w:start w:val="1"/>
      <w:numFmt w:val="decimal"/>
      <w:lvlText w:val="%4."/>
      <w:lvlJc w:val="left"/>
      <w:pPr>
        <w:ind w:left="2880" w:hanging="360"/>
      </w:pPr>
    </w:lvl>
    <w:lvl w:ilvl="4" w:tplc="5950AA46">
      <w:start w:val="1"/>
      <w:numFmt w:val="lowerLetter"/>
      <w:lvlText w:val="%5."/>
      <w:lvlJc w:val="left"/>
      <w:pPr>
        <w:ind w:left="3600" w:hanging="360"/>
      </w:pPr>
    </w:lvl>
    <w:lvl w:ilvl="5" w:tplc="A98CD8DC">
      <w:start w:val="1"/>
      <w:numFmt w:val="lowerRoman"/>
      <w:lvlText w:val="%6."/>
      <w:lvlJc w:val="right"/>
      <w:pPr>
        <w:ind w:left="4320" w:hanging="180"/>
      </w:pPr>
    </w:lvl>
    <w:lvl w:ilvl="6" w:tplc="26FC0BD8">
      <w:start w:val="1"/>
      <w:numFmt w:val="decimal"/>
      <w:lvlText w:val="%7."/>
      <w:lvlJc w:val="left"/>
      <w:pPr>
        <w:ind w:left="5040" w:hanging="360"/>
      </w:pPr>
    </w:lvl>
    <w:lvl w:ilvl="7" w:tplc="994683B4">
      <w:start w:val="1"/>
      <w:numFmt w:val="lowerLetter"/>
      <w:lvlText w:val="%8."/>
      <w:lvlJc w:val="left"/>
      <w:pPr>
        <w:ind w:left="5760" w:hanging="360"/>
      </w:pPr>
    </w:lvl>
    <w:lvl w:ilvl="8" w:tplc="34341B2E">
      <w:start w:val="1"/>
      <w:numFmt w:val="lowerRoman"/>
      <w:lvlText w:val="%9."/>
      <w:lvlJc w:val="right"/>
      <w:pPr>
        <w:ind w:left="6480" w:hanging="180"/>
      </w:pPr>
    </w:lvl>
  </w:abstractNum>
  <w:abstractNum w:abstractNumId="11" w15:restartNumberingAfterBreak="0">
    <w:nsid w:val="39595A30"/>
    <w:multiLevelType w:val="hybridMultilevel"/>
    <w:tmpl w:val="57722DB0"/>
    <w:lvl w:ilvl="0" w:tplc="4444715C">
      <w:start w:val="1"/>
      <w:numFmt w:val="lowerLetter"/>
      <w:lvlText w:val="%1)"/>
      <w:lvlJc w:val="left"/>
      <w:pPr>
        <w:ind w:left="720" w:hanging="360"/>
      </w:pPr>
      <w:rPr>
        <w:rFonts w:hint="default"/>
      </w:rPr>
    </w:lvl>
    <w:lvl w:ilvl="1" w:tplc="3EFCD9D4">
      <w:start w:val="1"/>
      <w:numFmt w:val="lowerLetter"/>
      <w:lvlText w:val="%2."/>
      <w:lvlJc w:val="left"/>
      <w:pPr>
        <w:ind w:left="1440" w:hanging="360"/>
      </w:pPr>
    </w:lvl>
    <w:lvl w:ilvl="2" w:tplc="1D4079EC">
      <w:start w:val="1"/>
      <w:numFmt w:val="lowerRoman"/>
      <w:lvlText w:val="%3."/>
      <w:lvlJc w:val="right"/>
      <w:pPr>
        <w:ind w:left="2160" w:hanging="180"/>
      </w:pPr>
    </w:lvl>
    <w:lvl w:ilvl="3" w:tplc="F6FCB20A">
      <w:start w:val="1"/>
      <w:numFmt w:val="decimal"/>
      <w:lvlText w:val="%4."/>
      <w:lvlJc w:val="left"/>
      <w:pPr>
        <w:ind w:left="2880" w:hanging="360"/>
      </w:pPr>
    </w:lvl>
    <w:lvl w:ilvl="4" w:tplc="A4806F8A">
      <w:start w:val="1"/>
      <w:numFmt w:val="lowerLetter"/>
      <w:lvlText w:val="%5."/>
      <w:lvlJc w:val="left"/>
      <w:pPr>
        <w:ind w:left="3600" w:hanging="360"/>
      </w:pPr>
    </w:lvl>
    <w:lvl w:ilvl="5" w:tplc="5BCAB97E">
      <w:start w:val="1"/>
      <w:numFmt w:val="lowerRoman"/>
      <w:lvlText w:val="%6."/>
      <w:lvlJc w:val="right"/>
      <w:pPr>
        <w:ind w:left="4320" w:hanging="180"/>
      </w:pPr>
    </w:lvl>
    <w:lvl w:ilvl="6" w:tplc="A30A5EB4">
      <w:start w:val="1"/>
      <w:numFmt w:val="decimal"/>
      <w:lvlText w:val="%7."/>
      <w:lvlJc w:val="left"/>
      <w:pPr>
        <w:ind w:left="5040" w:hanging="360"/>
      </w:pPr>
    </w:lvl>
    <w:lvl w:ilvl="7" w:tplc="B8F65936">
      <w:start w:val="1"/>
      <w:numFmt w:val="lowerLetter"/>
      <w:lvlText w:val="%8."/>
      <w:lvlJc w:val="left"/>
      <w:pPr>
        <w:ind w:left="5760" w:hanging="360"/>
      </w:pPr>
    </w:lvl>
    <w:lvl w:ilvl="8" w:tplc="DDEA1E08">
      <w:start w:val="1"/>
      <w:numFmt w:val="lowerRoman"/>
      <w:lvlText w:val="%9."/>
      <w:lvlJc w:val="right"/>
      <w:pPr>
        <w:ind w:left="6480" w:hanging="180"/>
      </w:pPr>
    </w:lvl>
  </w:abstractNum>
  <w:abstractNum w:abstractNumId="12" w15:restartNumberingAfterBreak="0">
    <w:nsid w:val="3C4C6BD4"/>
    <w:multiLevelType w:val="hybridMultilevel"/>
    <w:tmpl w:val="DDEE6F1C"/>
    <w:lvl w:ilvl="0" w:tplc="FFDA0B52">
      <w:start w:val="1"/>
      <w:numFmt w:val="decimal"/>
      <w:lvlText w:val="%1."/>
      <w:lvlJc w:val="left"/>
      <w:pPr>
        <w:ind w:left="360" w:hanging="360"/>
      </w:pPr>
      <w:rPr>
        <w:rFonts w:hint="default"/>
        <w:b/>
        <w:bCs/>
      </w:rPr>
    </w:lvl>
    <w:lvl w:ilvl="1" w:tplc="BB60FB18">
      <w:start w:val="1"/>
      <w:numFmt w:val="lowerLetter"/>
      <w:lvlText w:val="%2."/>
      <w:lvlJc w:val="left"/>
      <w:pPr>
        <w:ind w:left="360" w:hanging="360"/>
      </w:pPr>
    </w:lvl>
    <w:lvl w:ilvl="2" w:tplc="8D14B918">
      <w:start w:val="1"/>
      <w:numFmt w:val="bullet"/>
      <w:lvlText w:val=""/>
      <w:lvlJc w:val="left"/>
      <w:pPr>
        <w:ind w:left="605" w:hanging="180"/>
      </w:pPr>
      <w:rPr>
        <w:rFonts w:ascii="Symbol" w:hAnsi="Symbol" w:hint="default"/>
      </w:rPr>
    </w:lvl>
    <w:lvl w:ilvl="3" w:tplc="7F046180">
      <w:start w:val="1"/>
      <w:numFmt w:val="decimal"/>
      <w:lvlText w:val="%4."/>
      <w:lvlJc w:val="left"/>
      <w:pPr>
        <w:ind w:left="2520" w:hanging="360"/>
      </w:pPr>
    </w:lvl>
    <w:lvl w:ilvl="4" w:tplc="032E3648">
      <w:start w:val="1"/>
      <w:numFmt w:val="lowerLetter"/>
      <w:lvlText w:val="%5."/>
      <w:lvlJc w:val="left"/>
      <w:pPr>
        <w:ind w:left="3240" w:hanging="360"/>
      </w:pPr>
    </w:lvl>
    <w:lvl w:ilvl="5" w:tplc="E794974A">
      <w:start w:val="1"/>
      <w:numFmt w:val="lowerRoman"/>
      <w:lvlText w:val="%6."/>
      <w:lvlJc w:val="right"/>
      <w:pPr>
        <w:ind w:left="3960" w:hanging="180"/>
      </w:pPr>
    </w:lvl>
    <w:lvl w:ilvl="6" w:tplc="964208BC">
      <w:start w:val="1"/>
      <w:numFmt w:val="decimal"/>
      <w:lvlText w:val="%7."/>
      <w:lvlJc w:val="left"/>
      <w:pPr>
        <w:ind w:left="4680" w:hanging="360"/>
      </w:pPr>
    </w:lvl>
    <w:lvl w:ilvl="7" w:tplc="7C9E4FD4">
      <w:start w:val="1"/>
      <w:numFmt w:val="lowerLetter"/>
      <w:lvlText w:val="%8."/>
      <w:lvlJc w:val="left"/>
      <w:pPr>
        <w:ind w:left="5400" w:hanging="360"/>
      </w:pPr>
    </w:lvl>
    <w:lvl w:ilvl="8" w:tplc="D450B264">
      <w:start w:val="1"/>
      <w:numFmt w:val="lowerRoman"/>
      <w:lvlText w:val="%9."/>
      <w:lvlJc w:val="right"/>
      <w:pPr>
        <w:ind w:left="6120" w:hanging="180"/>
      </w:pPr>
    </w:lvl>
  </w:abstractNum>
  <w:abstractNum w:abstractNumId="13" w15:restartNumberingAfterBreak="0">
    <w:nsid w:val="41621ABC"/>
    <w:multiLevelType w:val="hybridMultilevel"/>
    <w:tmpl w:val="C8A0488A"/>
    <w:lvl w:ilvl="0" w:tplc="3B523D22">
      <w:start w:val="1"/>
      <w:numFmt w:val="decimal"/>
      <w:lvlText w:val="%1."/>
      <w:lvlJc w:val="left"/>
      <w:pPr>
        <w:ind w:left="720" w:hanging="360"/>
      </w:pPr>
      <w:rPr>
        <w:rFonts w:hint="default"/>
      </w:rPr>
    </w:lvl>
    <w:lvl w:ilvl="1" w:tplc="B3347EF2">
      <w:start w:val="1"/>
      <w:numFmt w:val="lowerLetter"/>
      <w:lvlText w:val="%2."/>
      <w:lvlJc w:val="left"/>
      <w:pPr>
        <w:ind w:left="1440" w:hanging="360"/>
      </w:pPr>
    </w:lvl>
    <w:lvl w:ilvl="2" w:tplc="7B725272">
      <w:start w:val="1"/>
      <w:numFmt w:val="lowerRoman"/>
      <w:lvlText w:val="%3."/>
      <w:lvlJc w:val="right"/>
      <w:pPr>
        <w:ind w:left="2160" w:hanging="180"/>
      </w:pPr>
    </w:lvl>
    <w:lvl w:ilvl="3" w:tplc="6158C5F4">
      <w:start w:val="1"/>
      <w:numFmt w:val="decimal"/>
      <w:lvlText w:val="%4."/>
      <w:lvlJc w:val="left"/>
      <w:pPr>
        <w:ind w:left="2880" w:hanging="360"/>
      </w:pPr>
    </w:lvl>
    <w:lvl w:ilvl="4" w:tplc="A9A25AE6">
      <w:start w:val="1"/>
      <w:numFmt w:val="lowerLetter"/>
      <w:lvlText w:val="%5."/>
      <w:lvlJc w:val="left"/>
      <w:pPr>
        <w:ind w:left="3600" w:hanging="360"/>
      </w:pPr>
    </w:lvl>
    <w:lvl w:ilvl="5" w:tplc="86B8AE9A">
      <w:start w:val="1"/>
      <w:numFmt w:val="lowerRoman"/>
      <w:lvlText w:val="%6."/>
      <w:lvlJc w:val="right"/>
      <w:pPr>
        <w:ind w:left="4320" w:hanging="180"/>
      </w:pPr>
    </w:lvl>
    <w:lvl w:ilvl="6" w:tplc="FD68358C">
      <w:start w:val="1"/>
      <w:numFmt w:val="decimal"/>
      <w:lvlText w:val="%7."/>
      <w:lvlJc w:val="left"/>
      <w:pPr>
        <w:ind w:left="5040" w:hanging="360"/>
      </w:pPr>
    </w:lvl>
    <w:lvl w:ilvl="7" w:tplc="90768C12">
      <w:start w:val="1"/>
      <w:numFmt w:val="lowerLetter"/>
      <w:lvlText w:val="%8."/>
      <w:lvlJc w:val="left"/>
      <w:pPr>
        <w:ind w:left="5760" w:hanging="360"/>
      </w:pPr>
    </w:lvl>
    <w:lvl w:ilvl="8" w:tplc="0736E1CE">
      <w:start w:val="1"/>
      <w:numFmt w:val="lowerRoman"/>
      <w:lvlText w:val="%9."/>
      <w:lvlJc w:val="right"/>
      <w:pPr>
        <w:ind w:left="6480" w:hanging="180"/>
      </w:pPr>
    </w:lvl>
  </w:abstractNum>
  <w:abstractNum w:abstractNumId="14" w15:restartNumberingAfterBreak="0">
    <w:nsid w:val="4269725A"/>
    <w:multiLevelType w:val="hybridMultilevel"/>
    <w:tmpl w:val="91305212"/>
    <w:lvl w:ilvl="0" w:tplc="E0D00590">
      <w:start w:val="1"/>
      <w:numFmt w:val="bullet"/>
      <w:lvlText w:val=""/>
      <w:lvlJc w:val="left"/>
      <w:pPr>
        <w:ind w:left="720" w:hanging="360"/>
      </w:pPr>
      <w:rPr>
        <w:rFonts w:ascii="Symbol" w:hAnsi="Symbol" w:hint="default"/>
      </w:rPr>
    </w:lvl>
    <w:lvl w:ilvl="1" w:tplc="B49434F0">
      <w:start w:val="1"/>
      <w:numFmt w:val="bullet"/>
      <w:lvlText w:val="o"/>
      <w:lvlJc w:val="left"/>
      <w:pPr>
        <w:ind w:left="1440" w:hanging="360"/>
      </w:pPr>
      <w:rPr>
        <w:rFonts w:ascii="Courier New" w:hAnsi="Courier New" w:cs="Courier New" w:hint="default"/>
      </w:rPr>
    </w:lvl>
    <w:lvl w:ilvl="2" w:tplc="22CEAD4E">
      <w:start w:val="1"/>
      <w:numFmt w:val="bullet"/>
      <w:lvlText w:val=""/>
      <w:lvlJc w:val="left"/>
      <w:pPr>
        <w:ind w:left="2160" w:hanging="360"/>
      </w:pPr>
      <w:rPr>
        <w:rFonts w:ascii="Wingdings" w:hAnsi="Wingdings" w:hint="default"/>
      </w:rPr>
    </w:lvl>
    <w:lvl w:ilvl="3" w:tplc="2B189994">
      <w:start w:val="1"/>
      <w:numFmt w:val="bullet"/>
      <w:lvlText w:val=""/>
      <w:lvlJc w:val="left"/>
      <w:pPr>
        <w:ind w:left="2880" w:hanging="360"/>
      </w:pPr>
      <w:rPr>
        <w:rFonts w:ascii="Symbol" w:hAnsi="Symbol" w:hint="default"/>
      </w:rPr>
    </w:lvl>
    <w:lvl w:ilvl="4" w:tplc="487EA170">
      <w:start w:val="1"/>
      <w:numFmt w:val="bullet"/>
      <w:lvlText w:val="o"/>
      <w:lvlJc w:val="left"/>
      <w:pPr>
        <w:ind w:left="3600" w:hanging="360"/>
      </w:pPr>
      <w:rPr>
        <w:rFonts w:ascii="Courier New" w:hAnsi="Courier New" w:cs="Courier New" w:hint="default"/>
      </w:rPr>
    </w:lvl>
    <w:lvl w:ilvl="5" w:tplc="EAEE4CAC">
      <w:start w:val="1"/>
      <w:numFmt w:val="bullet"/>
      <w:lvlText w:val=""/>
      <w:lvlJc w:val="left"/>
      <w:pPr>
        <w:ind w:left="4320" w:hanging="360"/>
      </w:pPr>
      <w:rPr>
        <w:rFonts w:ascii="Wingdings" w:hAnsi="Wingdings" w:hint="default"/>
      </w:rPr>
    </w:lvl>
    <w:lvl w:ilvl="6" w:tplc="B2C8168C">
      <w:start w:val="1"/>
      <w:numFmt w:val="bullet"/>
      <w:lvlText w:val=""/>
      <w:lvlJc w:val="left"/>
      <w:pPr>
        <w:ind w:left="5040" w:hanging="360"/>
      </w:pPr>
      <w:rPr>
        <w:rFonts w:ascii="Symbol" w:hAnsi="Symbol" w:hint="default"/>
      </w:rPr>
    </w:lvl>
    <w:lvl w:ilvl="7" w:tplc="65782508">
      <w:start w:val="1"/>
      <w:numFmt w:val="bullet"/>
      <w:lvlText w:val="o"/>
      <w:lvlJc w:val="left"/>
      <w:pPr>
        <w:ind w:left="5760" w:hanging="360"/>
      </w:pPr>
      <w:rPr>
        <w:rFonts w:ascii="Courier New" w:hAnsi="Courier New" w:cs="Courier New" w:hint="default"/>
      </w:rPr>
    </w:lvl>
    <w:lvl w:ilvl="8" w:tplc="F4F2A0DC">
      <w:start w:val="1"/>
      <w:numFmt w:val="bullet"/>
      <w:lvlText w:val=""/>
      <w:lvlJc w:val="left"/>
      <w:pPr>
        <w:ind w:left="6480" w:hanging="360"/>
      </w:pPr>
      <w:rPr>
        <w:rFonts w:ascii="Wingdings" w:hAnsi="Wingdings" w:hint="default"/>
      </w:rPr>
    </w:lvl>
  </w:abstractNum>
  <w:abstractNum w:abstractNumId="15" w15:restartNumberingAfterBreak="0">
    <w:nsid w:val="5FDF4298"/>
    <w:multiLevelType w:val="hybridMultilevel"/>
    <w:tmpl w:val="FE3E1EBA"/>
    <w:lvl w:ilvl="0" w:tplc="2F820936">
      <w:start w:val="1"/>
      <w:numFmt w:val="decimal"/>
      <w:lvlText w:val="%1."/>
      <w:lvlJc w:val="left"/>
      <w:pPr>
        <w:ind w:left="360" w:hanging="360"/>
      </w:pPr>
      <w:rPr>
        <w:rFonts w:hint="default"/>
        <w:b/>
        <w:bCs w:val="0"/>
      </w:rPr>
    </w:lvl>
    <w:lvl w:ilvl="1" w:tplc="9930489C">
      <w:start w:val="1"/>
      <w:numFmt w:val="bullet"/>
      <w:lvlText w:val=""/>
      <w:lvlJc w:val="left"/>
      <w:pPr>
        <w:ind w:left="501" w:hanging="360"/>
      </w:pPr>
      <w:rPr>
        <w:rFonts w:ascii="Symbol" w:hAnsi="Symbol" w:hint="default"/>
      </w:rPr>
    </w:lvl>
    <w:lvl w:ilvl="2" w:tplc="E73C704E">
      <w:start w:val="1"/>
      <w:numFmt w:val="bullet"/>
      <w:lvlText w:val=""/>
      <w:lvlJc w:val="left"/>
      <w:pPr>
        <w:ind w:left="1800" w:hanging="360"/>
      </w:pPr>
      <w:rPr>
        <w:rFonts w:ascii="Wingdings" w:hAnsi="Wingdings" w:hint="default"/>
      </w:rPr>
    </w:lvl>
    <w:lvl w:ilvl="3" w:tplc="FE220A2C">
      <w:start w:val="1"/>
      <w:numFmt w:val="bullet"/>
      <w:lvlText w:val=""/>
      <w:lvlJc w:val="left"/>
      <w:pPr>
        <w:ind w:left="2520" w:hanging="360"/>
      </w:pPr>
      <w:rPr>
        <w:rFonts w:ascii="Symbol" w:hAnsi="Symbol" w:hint="default"/>
      </w:rPr>
    </w:lvl>
    <w:lvl w:ilvl="4" w:tplc="AFAAB6C0">
      <w:start w:val="1"/>
      <w:numFmt w:val="bullet"/>
      <w:lvlText w:val="o"/>
      <w:lvlJc w:val="left"/>
      <w:pPr>
        <w:ind w:left="3240" w:hanging="360"/>
      </w:pPr>
      <w:rPr>
        <w:rFonts w:ascii="Courier New" w:hAnsi="Courier New" w:cs="Courier New" w:hint="default"/>
      </w:rPr>
    </w:lvl>
    <w:lvl w:ilvl="5" w:tplc="81DEA330">
      <w:start w:val="1"/>
      <w:numFmt w:val="bullet"/>
      <w:lvlText w:val=""/>
      <w:lvlJc w:val="left"/>
      <w:pPr>
        <w:ind w:left="3960" w:hanging="360"/>
      </w:pPr>
      <w:rPr>
        <w:rFonts w:ascii="Wingdings" w:hAnsi="Wingdings" w:hint="default"/>
      </w:rPr>
    </w:lvl>
    <w:lvl w:ilvl="6" w:tplc="FF84F516">
      <w:start w:val="1"/>
      <w:numFmt w:val="bullet"/>
      <w:lvlText w:val=""/>
      <w:lvlJc w:val="left"/>
      <w:pPr>
        <w:ind w:left="4680" w:hanging="360"/>
      </w:pPr>
      <w:rPr>
        <w:rFonts w:ascii="Symbol" w:hAnsi="Symbol" w:hint="default"/>
      </w:rPr>
    </w:lvl>
    <w:lvl w:ilvl="7" w:tplc="181EBFE2">
      <w:start w:val="1"/>
      <w:numFmt w:val="bullet"/>
      <w:lvlText w:val="o"/>
      <w:lvlJc w:val="left"/>
      <w:pPr>
        <w:ind w:left="5400" w:hanging="360"/>
      </w:pPr>
      <w:rPr>
        <w:rFonts w:ascii="Courier New" w:hAnsi="Courier New" w:cs="Courier New" w:hint="default"/>
      </w:rPr>
    </w:lvl>
    <w:lvl w:ilvl="8" w:tplc="BB52BB4E">
      <w:start w:val="1"/>
      <w:numFmt w:val="bullet"/>
      <w:lvlText w:val=""/>
      <w:lvlJc w:val="left"/>
      <w:pPr>
        <w:ind w:left="6120" w:hanging="360"/>
      </w:pPr>
      <w:rPr>
        <w:rFonts w:ascii="Wingdings" w:hAnsi="Wingdings" w:hint="default"/>
      </w:rPr>
    </w:lvl>
  </w:abstractNum>
  <w:abstractNum w:abstractNumId="16" w15:restartNumberingAfterBreak="0">
    <w:nsid w:val="62731C5C"/>
    <w:multiLevelType w:val="hybridMultilevel"/>
    <w:tmpl w:val="72AA85D8"/>
    <w:lvl w:ilvl="0" w:tplc="5A60A36C">
      <w:start w:val="1"/>
      <w:numFmt w:val="decimal"/>
      <w:lvlText w:val="%1."/>
      <w:lvlJc w:val="left"/>
      <w:pPr>
        <w:ind w:left="360" w:hanging="360"/>
      </w:pPr>
      <w:rPr>
        <w:rFonts w:hint="default"/>
        <w:b/>
        <w:bCs w:val="0"/>
      </w:rPr>
    </w:lvl>
    <w:lvl w:ilvl="1" w:tplc="FD8C6B20">
      <w:start w:val="1"/>
      <w:numFmt w:val="lowerLetter"/>
      <w:lvlText w:val="%2)"/>
      <w:lvlJc w:val="left"/>
      <w:pPr>
        <w:ind w:left="501" w:hanging="360"/>
      </w:pPr>
      <w:rPr>
        <w:b/>
        <w:bCs w:val="0"/>
      </w:rPr>
    </w:lvl>
    <w:lvl w:ilvl="2" w:tplc="2BB2C992">
      <w:start w:val="1"/>
      <w:numFmt w:val="bullet"/>
      <w:lvlText w:val=""/>
      <w:lvlJc w:val="left"/>
      <w:pPr>
        <w:ind w:left="1800" w:hanging="360"/>
      </w:pPr>
      <w:rPr>
        <w:rFonts w:ascii="Wingdings" w:hAnsi="Wingdings" w:hint="default"/>
      </w:rPr>
    </w:lvl>
    <w:lvl w:ilvl="3" w:tplc="5D14308C">
      <w:start w:val="1"/>
      <w:numFmt w:val="bullet"/>
      <w:lvlText w:val=""/>
      <w:lvlJc w:val="left"/>
      <w:pPr>
        <w:ind w:left="2520" w:hanging="360"/>
      </w:pPr>
      <w:rPr>
        <w:rFonts w:ascii="Symbol" w:hAnsi="Symbol" w:hint="default"/>
      </w:rPr>
    </w:lvl>
    <w:lvl w:ilvl="4" w:tplc="B4FA5B4E">
      <w:start w:val="1"/>
      <w:numFmt w:val="bullet"/>
      <w:lvlText w:val="o"/>
      <w:lvlJc w:val="left"/>
      <w:pPr>
        <w:ind w:left="3240" w:hanging="360"/>
      </w:pPr>
      <w:rPr>
        <w:rFonts w:ascii="Courier New" w:hAnsi="Courier New" w:cs="Courier New" w:hint="default"/>
      </w:rPr>
    </w:lvl>
    <w:lvl w:ilvl="5" w:tplc="3D8446E4">
      <w:start w:val="1"/>
      <w:numFmt w:val="bullet"/>
      <w:lvlText w:val=""/>
      <w:lvlJc w:val="left"/>
      <w:pPr>
        <w:ind w:left="3960" w:hanging="360"/>
      </w:pPr>
      <w:rPr>
        <w:rFonts w:ascii="Wingdings" w:hAnsi="Wingdings" w:hint="default"/>
      </w:rPr>
    </w:lvl>
    <w:lvl w:ilvl="6" w:tplc="FE048872">
      <w:start w:val="1"/>
      <w:numFmt w:val="bullet"/>
      <w:lvlText w:val=""/>
      <w:lvlJc w:val="left"/>
      <w:pPr>
        <w:ind w:left="4680" w:hanging="360"/>
      </w:pPr>
      <w:rPr>
        <w:rFonts w:ascii="Symbol" w:hAnsi="Symbol" w:hint="default"/>
      </w:rPr>
    </w:lvl>
    <w:lvl w:ilvl="7" w:tplc="FCBC6976">
      <w:start w:val="1"/>
      <w:numFmt w:val="bullet"/>
      <w:lvlText w:val="o"/>
      <w:lvlJc w:val="left"/>
      <w:pPr>
        <w:ind w:left="5400" w:hanging="360"/>
      </w:pPr>
      <w:rPr>
        <w:rFonts w:ascii="Courier New" w:hAnsi="Courier New" w:cs="Courier New" w:hint="default"/>
      </w:rPr>
    </w:lvl>
    <w:lvl w:ilvl="8" w:tplc="48986E4E">
      <w:start w:val="1"/>
      <w:numFmt w:val="bullet"/>
      <w:lvlText w:val=""/>
      <w:lvlJc w:val="left"/>
      <w:pPr>
        <w:ind w:left="6120" w:hanging="360"/>
      </w:pPr>
      <w:rPr>
        <w:rFonts w:ascii="Wingdings" w:hAnsi="Wingdings" w:hint="default"/>
      </w:rPr>
    </w:lvl>
  </w:abstractNum>
  <w:abstractNum w:abstractNumId="17" w15:restartNumberingAfterBreak="0">
    <w:nsid w:val="780530D1"/>
    <w:multiLevelType w:val="hybridMultilevel"/>
    <w:tmpl w:val="057237C2"/>
    <w:lvl w:ilvl="0" w:tplc="A030DC9A">
      <w:start w:val="1"/>
      <w:numFmt w:val="decimal"/>
      <w:lvlText w:val="%1."/>
      <w:lvlJc w:val="left"/>
      <w:pPr>
        <w:ind w:left="501" w:hanging="360"/>
      </w:pPr>
      <w:rPr>
        <w:rFonts w:hint="default"/>
        <w:b/>
      </w:rPr>
    </w:lvl>
    <w:lvl w:ilvl="1" w:tplc="89B8BB7A">
      <w:start w:val="1"/>
      <w:numFmt w:val="lowerLetter"/>
      <w:lvlText w:val="%2."/>
      <w:lvlJc w:val="left"/>
      <w:pPr>
        <w:ind w:left="1221" w:hanging="360"/>
      </w:pPr>
    </w:lvl>
    <w:lvl w:ilvl="2" w:tplc="D17ACC2E">
      <w:start w:val="1"/>
      <w:numFmt w:val="lowerRoman"/>
      <w:lvlText w:val="%3."/>
      <w:lvlJc w:val="right"/>
      <w:pPr>
        <w:ind w:left="1941" w:hanging="180"/>
      </w:pPr>
    </w:lvl>
    <w:lvl w:ilvl="3" w:tplc="95E023BA">
      <w:start w:val="1"/>
      <w:numFmt w:val="decimal"/>
      <w:lvlText w:val="%4."/>
      <w:lvlJc w:val="left"/>
      <w:pPr>
        <w:ind w:left="2661" w:hanging="360"/>
      </w:pPr>
    </w:lvl>
    <w:lvl w:ilvl="4" w:tplc="05BEC3AC">
      <w:start w:val="1"/>
      <w:numFmt w:val="lowerLetter"/>
      <w:lvlText w:val="%5."/>
      <w:lvlJc w:val="left"/>
      <w:pPr>
        <w:ind w:left="3381" w:hanging="360"/>
      </w:pPr>
    </w:lvl>
    <w:lvl w:ilvl="5" w:tplc="12B04576">
      <w:start w:val="1"/>
      <w:numFmt w:val="lowerRoman"/>
      <w:lvlText w:val="%6."/>
      <w:lvlJc w:val="right"/>
      <w:pPr>
        <w:ind w:left="4101" w:hanging="180"/>
      </w:pPr>
    </w:lvl>
    <w:lvl w:ilvl="6" w:tplc="38D6FD20">
      <w:start w:val="1"/>
      <w:numFmt w:val="decimal"/>
      <w:lvlText w:val="%7."/>
      <w:lvlJc w:val="left"/>
      <w:pPr>
        <w:ind w:left="4821" w:hanging="360"/>
      </w:pPr>
    </w:lvl>
    <w:lvl w:ilvl="7" w:tplc="5B88F84A">
      <w:start w:val="1"/>
      <w:numFmt w:val="lowerLetter"/>
      <w:lvlText w:val="%8."/>
      <w:lvlJc w:val="left"/>
      <w:pPr>
        <w:ind w:left="5541" w:hanging="360"/>
      </w:pPr>
    </w:lvl>
    <w:lvl w:ilvl="8" w:tplc="E1CCD888">
      <w:start w:val="1"/>
      <w:numFmt w:val="lowerRoman"/>
      <w:lvlText w:val="%9."/>
      <w:lvlJc w:val="right"/>
      <w:pPr>
        <w:ind w:left="6261" w:hanging="180"/>
      </w:pPr>
    </w:lvl>
  </w:abstractNum>
  <w:abstractNum w:abstractNumId="18" w15:restartNumberingAfterBreak="0">
    <w:nsid w:val="79603C1E"/>
    <w:multiLevelType w:val="hybridMultilevel"/>
    <w:tmpl w:val="37C626D8"/>
    <w:lvl w:ilvl="0" w:tplc="95207AB4">
      <w:start w:val="1"/>
      <w:numFmt w:val="lowerLetter"/>
      <w:lvlText w:val="%1)"/>
      <w:lvlJc w:val="left"/>
      <w:pPr>
        <w:ind w:left="720" w:hanging="360"/>
      </w:pPr>
      <w:rPr>
        <w:rFonts w:hint="default"/>
      </w:rPr>
    </w:lvl>
    <w:lvl w:ilvl="1" w:tplc="B892673C">
      <w:start w:val="1"/>
      <w:numFmt w:val="lowerLetter"/>
      <w:lvlText w:val="%2."/>
      <w:lvlJc w:val="left"/>
      <w:pPr>
        <w:ind w:left="1440" w:hanging="360"/>
      </w:pPr>
    </w:lvl>
    <w:lvl w:ilvl="2" w:tplc="09DC9FA4">
      <w:start w:val="1"/>
      <w:numFmt w:val="lowerRoman"/>
      <w:lvlText w:val="%3."/>
      <w:lvlJc w:val="right"/>
      <w:pPr>
        <w:ind w:left="2160" w:hanging="180"/>
      </w:pPr>
    </w:lvl>
    <w:lvl w:ilvl="3" w:tplc="004E316E">
      <w:start w:val="1"/>
      <w:numFmt w:val="decimal"/>
      <w:lvlText w:val="%4."/>
      <w:lvlJc w:val="left"/>
      <w:pPr>
        <w:ind w:left="2880" w:hanging="360"/>
      </w:pPr>
    </w:lvl>
    <w:lvl w:ilvl="4" w:tplc="A1360F0A">
      <w:start w:val="1"/>
      <w:numFmt w:val="lowerLetter"/>
      <w:lvlText w:val="%5."/>
      <w:lvlJc w:val="left"/>
      <w:pPr>
        <w:ind w:left="3600" w:hanging="360"/>
      </w:pPr>
    </w:lvl>
    <w:lvl w:ilvl="5" w:tplc="669ABBA6">
      <w:start w:val="1"/>
      <w:numFmt w:val="lowerRoman"/>
      <w:lvlText w:val="%6."/>
      <w:lvlJc w:val="right"/>
      <w:pPr>
        <w:ind w:left="4320" w:hanging="180"/>
      </w:pPr>
    </w:lvl>
    <w:lvl w:ilvl="6" w:tplc="45DEE7AE">
      <w:start w:val="1"/>
      <w:numFmt w:val="decimal"/>
      <w:lvlText w:val="%7."/>
      <w:lvlJc w:val="left"/>
      <w:pPr>
        <w:ind w:left="5040" w:hanging="360"/>
      </w:pPr>
    </w:lvl>
    <w:lvl w:ilvl="7" w:tplc="B936E93A">
      <w:start w:val="1"/>
      <w:numFmt w:val="lowerLetter"/>
      <w:lvlText w:val="%8."/>
      <w:lvlJc w:val="left"/>
      <w:pPr>
        <w:ind w:left="5760" w:hanging="360"/>
      </w:pPr>
    </w:lvl>
    <w:lvl w:ilvl="8" w:tplc="01403946">
      <w:start w:val="1"/>
      <w:numFmt w:val="lowerRoman"/>
      <w:lvlText w:val="%9."/>
      <w:lvlJc w:val="right"/>
      <w:pPr>
        <w:ind w:left="6480" w:hanging="180"/>
      </w:pPr>
    </w:lvl>
  </w:abstractNum>
  <w:num w:numId="1">
    <w:abstractNumId w:val="18"/>
  </w:num>
  <w:num w:numId="2">
    <w:abstractNumId w:val="0"/>
  </w:num>
  <w:num w:numId="3">
    <w:abstractNumId w:val="11"/>
  </w:num>
  <w:num w:numId="4">
    <w:abstractNumId w:val="10"/>
  </w:num>
  <w:num w:numId="5">
    <w:abstractNumId w:val="13"/>
  </w:num>
  <w:num w:numId="6">
    <w:abstractNumId w:val="6"/>
  </w:num>
  <w:num w:numId="7">
    <w:abstractNumId w:val="3"/>
  </w:num>
  <w:num w:numId="8">
    <w:abstractNumId w:val="4"/>
  </w:num>
  <w:num w:numId="9">
    <w:abstractNumId w:val="5"/>
  </w:num>
  <w:num w:numId="10">
    <w:abstractNumId w:val="14"/>
  </w:num>
  <w:num w:numId="11">
    <w:abstractNumId w:val="15"/>
  </w:num>
  <w:num w:numId="12">
    <w:abstractNumId w:val="12"/>
  </w:num>
  <w:num w:numId="13">
    <w:abstractNumId w:val="1"/>
  </w:num>
  <w:num w:numId="14">
    <w:abstractNumId w:val="2"/>
  </w:num>
  <w:num w:numId="15">
    <w:abstractNumId w:val="16"/>
  </w:num>
  <w:num w:numId="16">
    <w:abstractNumId w:val="7"/>
  </w:num>
  <w:num w:numId="17">
    <w:abstractNumId w:val="9"/>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FC"/>
    <w:rsid w:val="000F2EFC"/>
    <w:rsid w:val="0075012B"/>
    <w:rsid w:val="00F712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46136-59E3-4BEA-B9E6-5A86E79E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ko-KR"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276" w:lineRule="auto"/>
      <w:outlineLvl w:val="0"/>
    </w:pPr>
    <w:rPr>
      <w:rFonts w:ascii="Arial" w:eastAsiaTheme="majorEastAsia" w:hAnsi="Arial" w:cstheme="majorBidi"/>
      <w:b/>
      <w:bCs/>
      <w:sz w:val="28"/>
      <w:szCs w:val="28"/>
      <w:lang w:eastAsia="en-US"/>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customStyle="1" w:styleId="Formatvorlage1">
    <w:name w:val="Formatvorlage1"/>
    <w:basedOn w:val="Kopfzeile"/>
    <w:qFormat/>
  </w:style>
  <w:style w:type="paragraph" w:styleId="Kopfzeile">
    <w:name w:val="header"/>
    <w:basedOn w:val="Standard"/>
    <w:link w:val="KopfzeileZchn"/>
    <w:uiPriority w:val="99"/>
    <w:unhideWhenUsed/>
    <w:pPr>
      <w:tabs>
        <w:tab w:val="center" w:pos="4536"/>
        <w:tab w:val="right" w:pos="9072"/>
      </w:tabs>
      <w:ind w:left="720"/>
    </w:pPr>
    <w:rPr>
      <w:rFonts w:ascii="Constantia" w:eastAsiaTheme="minorEastAsia" w:hAnsi="Constantia" w:cstheme="minorBidi"/>
      <w:sz w:val="22"/>
      <w:szCs w:val="22"/>
      <w:lang w:eastAsia="ko-KR"/>
    </w:rPr>
  </w:style>
  <w:style w:type="character" w:customStyle="1" w:styleId="KopfzeileZchn">
    <w:name w:val="Kopfzeile Zchn"/>
    <w:basedOn w:val="Absatz-Standardschriftart"/>
    <w:link w:val="Kopfzeile"/>
    <w:uiPriority w:val="99"/>
    <w:rPr>
      <w:rFonts w:ascii="Constantia" w:hAnsi="Constantia"/>
    </w:rPr>
  </w:style>
  <w:style w:type="paragraph" w:customStyle="1" w:styleId="Arbeitsblatt1">
    <w:name w:val="Arbeitsblatt1"/>
    <w:basedOn w:val="Kopfzeile"/>
    <w:qFormat/>
    <w:pPr>
      <w:jc w:val="both"/>
    </w:pPr>
    <w:rPr>
      <w:rFonts w:asciiTheme="minorHAnsi" w:hAnsiTheme="minorHAnsi"/>
    </w:rPr>
  </w:style>
  <w:style w:type="paragraph" w:styleId="Sprechblasentext">
    <w:name w:val="Balloon Text"/>
    <w:basedOn w:val="Standard"/>
    <w:link w:val="SprechblasentextZchn"/>
    <w:uiPriority w:val="99"/>
    <w:semiHidden/>
    <w:unhideWhenUsed/>
    <w:pPr>
      <w:ind w:left="720"/>
    </w:pPr>
    <w:rPr>
      <w:rFonts w:ascii="Tahoma" w:eastAsiaTheme="minorEastAsia" w:hAnsi="Tahoma" w:cs="Tahoma"/>
      <w:sz w:val="16"/>
      <w:szCs w:val="16"/>
      <w:lang w:eastAsia="ko-KR"/>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Fuzeile">
    <w:name w:val="footer"/>
    <w:basedOn w:val="Standard"/>
    <w:link w:val="FuzeileZchn"/>
    <w:uiPriority w:val="99"/>
    <w:unhideWhenUsed/>
    <w:pPr>
      <w:tabs>
        <w:tab w:val="center" w:pos="4536"/>
        <w:tab w:val="right" w:pos="9072"/>
      </w:tabs>
      <w:ind w:left="720"/>
    </w:pPr>
    <w:rPr>
      <w:rFonts w:ascii="Constantia" w:eastAsiaTheme="minorEastAsia" w:hAnsi="Constantia" w:cstheme="minorBidi"/>
      <w:sz w:val="22"/>
      <w:szCs w:val="22"/>
      <w:lang w:eastAsia="ko-KR"/>
    </w:rPr>
  </w:style>
  <w:style w:type="character" w:customStyle="1" w:styleId="FuzeileZchn">
    <w:name w:val="Fußzeile Zchn"/>
    <w:basedOn w:val="Absatz-Standardschriftart"/>
    <w:link w:val="Fuzeile"/>
    <w:uiPriority w:val="99"/>
    <w:rPr>
      <w:rFonts w:ascii="Constantia" w:hAnsi="Constantia"/>
    </w:rPr>
  </w:style>
  <w:style w:type="paragraph" w:styleId="Listenabsatz">
    <w:name w:val="List Paragraph"/>
    <w:basedOn w:val="Standard"/>
    <w:uiPriority w:val="34"/>
    <w:qFormat/>
    <w:pPr>
      <w:ind w:left="720"/>
      <w:contextualSpacing/>
    </w:pPr>
    <w:rPr>
      <w:rFonts w:ascii="Constantia" w:eastAsiaTheme="minorEastAsia" w:hAnsi="Constantia" w:cstheme="minorBidi"/>
      <w:sz w:val="22"/>
      <w:szCs w:val="22"/>
      <w:lang w:eastAsia="ko-KR"/>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pPr>
  </w:style>
  <w:style w:type="character" w:styleId="Hyperlink">
    <w:name w:val="Hyperlink"/>
    <w:basedOn w:val="Absatz-Standardschriftart"/>
    <w:uiPriority w:val="99"/>
    <w:unhideWhenUsed/>
    <w:rPr>
      <w:color w:val="0000FF"/>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Times New Roman" w:eastAsia="Times New Roman" w:hAnsi="Times New Roman" w:cs="Times New Roman"/>
      <w:b/>
      <w:bCs/>
      <w:sz w:val="20"/>
      <w:szCs w:val="20"/>
      <w:lang w:eastAsia="de-DE"/>
    </w:rPr>
  </w:style>
  <w:style w:type="character" w:styleId="Funotenzeichen">
    <w:name w:val="footnote reference"/>
    <w:uiPriority w:val="99"/>
    <w:semiHidden/>
    <w:unhideWhenUsed/>
    <w:rPr>
      <w:vertAlign w:val="superscript"/>
    </w:rPr>
  </w:style>
  <w:style w:type="character" w:styleId="BesuchterLink">
    <w:name w:val="FollowedHyperlink"/>
    <w:basedOn w:val="Absatz-Standardschriftart"/>
    <w:semiHidden/>
    <w:unhideWhenUsed/>
    <w:rPr>
      <w:color w:val="800080" w:themeColor="followedHyperlink"/>
      <w:u w:val="single"/>
    </w:rPr>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lang w:eastAsia="en-US"/>
    </w:rPr>
  </w:style>
  <w:style w:type="paragraph" w:styleId="Beschriftung">
    <w:name w:val="caption"/>
    <w:basedOn w:val="Standard"/>
    <w:next w:val="Standard"/>
    <w:uiPriority w:val="35"/>
    <w:unhideWhenUsed/>
    <w:qFormat/>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https://creativecommons.org/licenses/by-sa/3.0/de/deed.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7" Type="http://schemas.openxmlformats.org/officeDocument/2006/relationships/image" Target="media/image4.jpg"/><Relationship Id="rId25" Type="http://schemas.openxmlformats.org/officeDocument/2006/relationships/header" Target="header2.xml"/><Relationship Id="rId2" Type="http://schemas.openxmlformats.org/officeDocument/2006/relationships/numbering" Target="numbering.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header" Target="header3.xml"/><Relationship Id="rId19" Type="http://schemas.openxmlformats.org/officeDocument/2006/relationships/hyperlink" Target="https://commons.wikimedia.org/wiki/File:Bento_with_soba_noodles_07_03_2013.jpg" TargetMode="External"/><Relationship Id="rId31" Type="http://schemas.openxmlformats.org/officeDocument/2006/relationships/glossaryDocument" Target="glossary/document.xml"/><Relationship Id="rId4" Type="http://schemas.openxmlformats.org/officeDocument/2006/relationships/settings" Target="settings.xm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3.jpg"/><Relationship Id="rId2" Type="http://schemas.openxmlformats.org/officeDocument/2006/relationships/image" Target="media/image7.png"/><Relationship Id="rId1" Type="http://schemas.openxmlformats.org/officeDocument/2006/relationships/hyperlink" Target="https://creativecommons.org/licenses/by/4.0/legalcode" TargetMode="External"/><Relationship Id="rId6" Type="http://schemas.openxmlformats.org/officeDocument/2006/relationships/image" Target="media/image8.jpg"/><Relationship Id="rId5" Type="http://schemas.openxmlformats.org/officeDocument/2006/relationships/hyperlink" Target="https://www.berlin.de/sen/bjf/" TargetMode="External"/><Relationship Id="rId4" Type="http://schemas.openxmlformats.org/officeDocument/2006/relationships/hyperlink" Target="https://creativecommons.org/licenses/by/4.0/legalco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92EF8A6D706A4199A74ED64A381A0B"/>
        <w:category>
          <w:name w:val="Allgemein"/>
          <w:gallery w:val="placeholder"/>
        </w:category>
        <w:types>
          <w:type w:val="bbPlcHdr"/>
        </w:types>
        <w:behaviors>
          <w:behavior w:val="content"/>
        </w:behaviors>
        <w:guid w:val="{261223EE-B5CC-4E4E-81DF-6D41B0B8AC92}"/>
      </w:docPartPr>
      <w:docPartBody>
        <w:p w:rsidR="00687C15" w:rsidRDefault="00687C15">
          <w:pPr>
            <w:pStyle w:val="AA92EF8A6D706A4199A74ED64A381A0B"/>
          </w:pPr>
          <w:r>
            <w:rPr>
              <w:rStyle w:val="Platzhaltertext"/>
            </w:rPr>
            <w:t>[Titel]</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C15" w:rsidRDefault="00687C15">
      <w:r>
        <w:separator/>
      </w:r>
    </w:p>
  </w:endnote>
  <w:endnote w:type="continuationSeparator" w:id="0">
    <w:p w:rsidR="00687C15" w:rsidRDefault="00687C15">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C15" w:rsidRDefault="00687C15">
      <w:r>
        <w:separator/>
      </w:r>
    </w:p>
  </w:footnote>
  <w:footnote w:type="continuationSeparator" w:id="0">
    <w:p w:rsidR="00687C15" w:rsidRDefault="00687C15">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15"/>
    <w:rsid w:val="00687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Platzhaltertext">
    <w:name w:val="Placeholder Text"/>
    <w:basedOn w:val="Absatz-Standardschriftart"/>
    <w:uiPriority w:val="99"/>
    <w:semiHidden/>
    <w:rPr>
      <w:color w:val="808080"/>
    </w:rPr>
  </w:style>
  <w:style w:type="paragraph" w:customStyle="1" w:styleId="AA92EF8A6D706A4199A74ED64A381A0B">
    <w:name w:val="AA92EF8A6D706A4199A74ED64A381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AB026DD-99D4-A34F-B768-394F166E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2006</Words>
  <Characters>12639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Ganzrationale Funktionen</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Ganzrationale Funktionen</dc:title>
  <dc:creator>Christian Weber</dc:creator>
  <cp:lastModifiedBy>Ernst, Dr. Christine</cp:lastModifiedBy>
  <cp:revision>2</cp:revision>
  <dcterms:created xsi:type="dcterms:W3CDTF">2023-05-08T14:31:00Z</dcterms:created>
  <dcterms:modified xsi:type="dcterms:W3CDTF">2023-05-08T14:31:00Z</dcterms:modified>
</cp:coreProperties>
</file>