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A5857" w14:textId="77777777" w:rsidR="00982426" w:rsidRDefault="00982426" w:rsidP="00982426">
      <w:pPr>
        <w:spacing w:after="120"/>
        <w:ind w:right="-830"/>
        <w:rPr>
          <w:b/>
          <w:i/>
          <w:sz w:val="24"/>
        </w:rPr>
      </w:pPr>
      <w:r>
        <w:rPr>
          <w:rFonts w:ascii="Comic Sans MS" w:hAnsi="Comic Sans MS"/>
          <w:b/>
          <w:iCs/>
          <w:sz w:val="24"/>
        </w:rPr>
        <w:t>Hören:</w:t>
      </w:r>
      <w:r>
        <w:rPr>
          <w:rFonts w:ascii="Comic Sans MS" w:hAnsi="Comic Sans MS"/>
          <w:b/>
          <w:sz w:val="24"/>
        </w:rPr>
        <w:t xml:space="preserve"> Lernempfehlung für</w:t>
      </w:r>
      <w:r>
        <w:rPr>
          <w:sz w:val="24"/>
        </w:rPr>
        <w:t xml:space="preserve"> _______________</w:t>
      </w:r>
      <w:r>
        <w:rPr>
          <w:rFonts w:ascii="Comic Sans MS" w:hAnsi="Comic Sans MS"/>
          <w:b/>
          <w:sz w:val="24"/>
        </w:rPr>
        <w:t>für den Zeitraum</w:t>
      </w:r>
      <w:r>
        <w:rPr>
          <w:sz w:val="24"/>
        </w:rPr>
        <w:t xml:space="preserve"> _</w:t>
      </w:r>
      <w:r>
        <w:rPr>
          <w:b/>
          <w:i/>
          <w:sz w:val="24"/>
        </w:rPr>
        <w:t>_____________</w:t>
      </w:r>
    </w:p>
    <w:tbl>
      <w:tblPr>
        <w:tblW w:w="10795" w:type="dxa"/>
        <w:tblInd w:w="-725" w:type="dxa"/>
        <w:tblLayout w:type="fixed"/>
        <w:tblCellMar>
          <w:left w:w="0" w:type="dxa"/>
          <w:right w:w="0" w:type="dxa"/>
        </w:tblCellMar>
        <w:tblLook w:val="0000" w:firstRow="0" w:lastRow="0" w:firstColumn="0" w:lastColumn="0" w:noHBand="0" w:noVBand="0"/>
      </w:tblPr>
      <w:tblGrid>
        <w:gridCol w:w="5220"/>
        <w:gridCol w:w="5575"/>
      </w:tblGrid>
      <w:tr w:rsidR="00982426" w14:paraId="723BD5FD" w14:textId="77777777" w:rsidTr="00DC0B38">
        <w:tc>
          <w:tcPr>
            <w:tcW w:w="5220" w:type="dxa"/>
            <w:tcBorders>
              <w:top w:val="single" w:sz="4" w:space="0" w:color="000000"/>
              <w:left w:val="single" w:sz="4" w:space="0" w:color="000000"/>
              <w:bottom w:val="single" w:sz="4" w:space="0" w:color="000000"/>
            </w:tcBorders>
            <w:shd w:val="clear" w:color="auto" w:fill="CCCCCC"/>
          </w:tcPr>
          <w:p w14:paraId="278BDDC5" w14:textId="77777777" w:rsidR="00982426" w:rsidRDefault="00982426" w:rsidP="00DC0B38">
            <w:pPr>
              <w:snapToGrid w:val="0"/>
              <w:jc w:val="center"/>
              <w:rPr>
                <w:rFonts w:ascii="Comic Sans MS" w:hAnsi="Comic Sans MS"/>
                <w:b/>
                <w:sz w:val="20"/>
              </w:rPr>
            </w:pPr>
            <w:r>
              <w:rPr>
                <w:rFonts w:ascii="Comic Sans MS" w:hAnsi="Comic Sans MS"/>
                <w:b/>
                <w:sz w:val="20"/>
              </w:rPr>
              <w:t>Beachte/ Tipp</w:t>
            </w:r>
          </w:p>
        </w:tc>
        <w:tc>
          <w:tcPr>
            <w:tcW w:w="5575" w:type="dxa"/>
            <w:tcBorders>
              <w:top w:val="single" w:sz="4" w:space="0" w:color="000000"/>
              <w:left w:val="single" w:sz="4" w:space="0" w:color="000000"/>
              <w:bottom w:val="single" w:sz="4" w:space="0" w:color="000000"/>
              <w:right w:val="single" w:sz="4" w:space="0" w:color="000000"/>
            </w:tcBorders>
            <w:shd w:val="clear" w:color="auto" w:fill="CCCCCC"/>
          </w:tcPr>
          <w:p w14:paraId="3BC79214" w14:textId="77777777" w:rsidR="00982426" w:rsidRDefault="00982426" w:rsidP="00DC0B38">
            <w:pPr>
              <w:snapToGrid w:val="0"/>
              <w:jc w:val="center"/>
            </w:pPr>
            <w:r>
              <w:rPr>
                <w:rFonts w:ascii="Comic Sans MS" w:hAnsi="Comic Sans MS"/>
                <w:b/>
                <w:sz w:val="20"/>
              </w:rPr>
              <w:t>Aufgaben</w:t>
            </w:r>
          </w:p>
        </w:tc>
      </w:tr>
      <w:tr w:rsidR="00982426" w14:paraId="2B1055AF" w14:textId="77777777" w:rsidTr="00DC0B38">
        <w:trPr>
          <w:trHeight w:val="1833"/>
        </w:trPr>
        <w:tc>
          <w:tcPr>
            <w:tcW w:w="5220" w:type="dxa"/>
            <w:tcBorders>
              <w:top w:val="single" w:sz="4" w:space="0" w:color="000000"/>
              <w:left w:val="single" w:sz="4" w:space="0" w:color="000000"/>
              <w:bottom w:val="single" w:sz="4" w:space="0" w:color="auto"/>
            </w:tcBorders>
          </w:tcPr>
          <w:p w14:paraId="7C8D4B1C" w14:textId="77777777" w:rsidR="00982426" w:rsidRDefault="00982426" w:rsidP="00DC0B38">
            <w:pPr>
              <w:snapToGrid w:val="0"/>
              <w:rPr>
                <w:rFonts w:ascii="Comic Sans MS" w:hAnsi="Comic Sans MS"/>
                <w:b/>
                <w:spacing w:val="60"/>
                <w:sz w:val="20"/>
              </w:rPr>
            </w:pPr>
            <w:r>
              <w:rPr>
                <w:rFonts w:ascii="Comic Sans MS" w:hAnsi="Comic Sans MS"/>
                <w:b/>
                <w:spacing w:val="60"/>
                <w:sz w:val="20"/>
              </w:rPr>
              <w:t>VOR DEM HÖREN (AUFGABE)</w:t>
            </w:r>
          </w:p>
          <w:p w14:paraId="53876948" w14:textId="77777777" w:rsidR="00982426" w:rsidRDefault="00982426" w:rsidP="00982426">
            <w:pPr>
              <w:numPr>
                <w:ilvl w:val="0"/>
                <w:numId w:val="1"/>
              </w:numPr>
              <w:tabs>
                <w:tab w:val="clear" w:pos="1005"/>
                <w:tab w:val="left" w:pos="518"/>
              </w:tabs>
              <w:spacing w:before="40" w:line="240" w:lineRule="auto"/>
              <w:ind w:left="516" w:hanging="425"/>
              <w:rPr>
                <w:rFonts w:ascii="Comic Sans MS" w:hAnsi="Comic Sans MS"/>
                <w:sz w:val="20"/>
              </w:rPr>
            </w:pPr>
            <w:r>
              <w:rPr>
                <w:rFonts w:ascii="Comic Sans MS" w:hAnsi="Comic Sans MS"/>
                <w:sz w:val="20"/>
              </w:rPr>
              <w:t xml:space="preserve">Sieh dir vor dem Hören die Überschrift der Aufgabe und die Bilder genau an. Hier stecken bereits viele Informationen über das, was du gleich hören wirst. </w:t>
            </w:r>
          </w:p>
          <w:p w14:paraId="0CDECF98" w14:textId="77777777" w:rsidR="00982426" w:rsidRDefault="00982426" w:rsidP="00DC0B38">
            <w:pPr>
              <w:tabs>
                <w:tab w:val="left" w:pos="802"/>
              </w:tabs>
              <w:spacing w:before="40"/>
              <w:ind w:left="516" w:hanging="425"/>
              <w:rPr>
                <w:rFonts w:ascii="Comic Sans MS" w:hAnsi="Comic Sans MS"/>
                <w:sz w:val="20"/>
              </w:rPr>
            </w:pPr>
            <w:r>
              <w:rPr>
                <w:rFonts w:ascii="Webdings" w:hAnsi="Webdings"/>
                <w:sz w:val="20"/>
              </w:rPr>
              <w:t></w:t>
            </w:r>
            <w:r>
              <w:rPr>
                <w:sz w:val="20"/>
              </w:rPr>
              <w:tab/>
            </w:r>
            <w:r>
              <w:rPr>
                <w:rFonts w:ascii="Comic Sans MS" w:hAnsi="Comic Sans MS"/>
                <w:sz w:val="20"/>
              </w:rPr>
              <w:t xml:space="preserve">Stelle dir vor dem Hören folgende Fragen: </w:t>
            </w:r>
          </w:p>
          <w:p w14:paraId="5ACEA4ED" w14:textId="77777777" w:rsidR="00982426" w:rsidRDefault="00982426" w:rsidP="00DC0B38">
            <w:pPr>
              <w:pStyle w:val="Tabellerechts2"/>
              <w:suppressAutoHyphens w:val="0"/>
            </w:pPr>
            <w:r>
              <w:rPr>
                <w:sz w:val="20"/>
              </w:rPr>
              <w:t xml:space="preserve">Was weiß ich über diese Situation? </w:t>
            </w:r>
          </w:p>
          <w:p w14:paraId="449A0678" w14:textId="77777777" w:rsidR="00982426" w:rsidRDefault="00982426" w:rsidP="00DC0B38">
            <w:pPr>
              <w:pStyle w:val="Tabellerechts2"/>
              <w:suppressAutoHyphens w:val="0"/>
            </w:pPr>
            <w:r>
              <w:rPr>
                <w:sz w:val="20"/>
              </w:rPr>
              <w:t xml:space="preserve">Was passiert da normalerweise? </w:t>
            </w:r>
          </w:p>
          <w:p w14:paraId="63F6F26C" w14:textId="77777777" w:rsidR="00982426" w:rsidRDefault="00982426" w:rsidP="00DC0B38">
            <w:pPr>
              <w:pStyle w:val="Tabellerechts2"/>
              <w:suppressAutoHyphens w:val="0"/>
            </w:pPr>
            <w:r>
              <w:rPr>
                <w:sz w:val="20"/>
              </w:rPr>
              <w:t>Worüber sprechen die Leute vielleicht?</w:t>
            </w:r>
          </w:p>
          <w:p w14:paraId="13BF085B" w14:textId="77777777" w:rsidR="00982426" w:rsidRDefault="00982426" w:rsidP="00982426">
            <w:pPr>
              <w:numPr>
                <w:ilvl w:val="0"/>
                <w:numId w:val="1"/>
              </w:numPr>
              <w:tabs>
                <w:tab w:val="clear" w:pos="1005"/>
                <w:tab w:val="left" w:pos="518"/>
              </w:tabs>
              <w:spacing w:before="40" w:line="240" w:lineRule="auto"/>
              <w:ind w:left="516" w:hanging="425"/>
              <w:rPr>
                <w:rFonts w:ascii="Comic Sans MS" w:hAnsi="Comic Sans MS"/>
                <w:sz w:val="20"/>
              </w:rPr>
            </w:pPr>
            <w:r>
              <w:rPr>
                <w:rFonts w:ascii="Comic Sans MS" w:hAnsi="Comic Sans MS"/>
                <w:sz w:val="20"/>
              </w:rPr>
              <w:t xml:space="preserve">Lies vor dem Hören die Aufgaben genau durch. Dann weißt du, auf welche Informationen du beim Hören besonders achten musst. </w:t>
            </w:r>
          </w:p>
          <w:p w14:paraId="22B04CD9" w14:textId="77777777" w:rsidR="00982426" w:rsidRDefault="00982426" w:rsidP="00DC0B38">
            <w:pPr>
              <w:pStyle w:val="Aufbau"/>
              <w:spacing w:before="40" w:line="240" w:lineRule="auto"/>
              <w:rPr>
                <w:rFonts w:ascii="Comic Sans MS" w:hAnsi="Comic Sans MS"/>
                <w:b/>
                <w:spacing w:val="60"/>
              </w:rPr>
            </w:pPr>
            <w:r>
              <w:rPr>
                <w:rFonts w:ascii="Comic Sans MS" w:hAnsi="Comic Sans MS"/>
                <w:b/>
                <w:spacing w:val="60"/>
              </w:rPr>
              <w:t>WÄHREND DES HÖRENS</w:t>
            </w:r>
          </w:p>
          <w:p w14:paraId="6080E6BD" w14:textId="77777777" w:rsidR="00982426" w:rsidRDefault="00982426" w:rsidP="00DC0B38">
            <w:pPr>
              <w:tabs>
                <w:tab w:val="left" w:pos="1010"/>
              </w:tabs>
              <w:spacing w:before="40"/>
              <w:ind w:left="516" w:hanging="425"/>
              <w:rPr>
                <w:rFonts w:ascii="Comic Sans MS" w:hAnsi="Comic Sans MS"/>
                <w:sz w:val="20"/>
              </w:rPr>
            </w:pPr>
            <w:r>
              <w:rPr>
                <w:rFonts w:ascii="Webdings" w:hAnsi="Webdings"/>
                <w:sz w:val="20"/>
              </w:rPr>
              <w:t></w:t>
            </w:r>
            <w:r>
              <w:rPr>
                <w:sz w:val="20"/>
              </w:rPr>
              <w:t xml:space="preserve"> </w:t>
            </w:r>
            <w:r>
              <w:rPr>
                <w:sz w:val="20"/>
              </w:rPr>
              <w:tab/>
            </w:r>
            <w:r>
              <w:rPr>
                <w:rFonts w:ascii="Comic Sans MS" w:hAnsi="Comic Sans MS"/>
                <w:sz w:val="20"/>
              </w:rPr>
              <w:t xml:space="preserve">Konzentriere dich auf das, was zum Lösen der Aufgabe gebraucht wird. Du musst nicht alles verstehen. </w:t>
            </w:r>
          </w:p>
          <w:p w14:paraId="4C20CC8E" w14:textId="77777777" w:rsidR="00982426" w:rsidRDefault="00982426" w:rsidP="00982426">
            <w:pPr>
              <w:numPr>
                <w:ilvl w:val="0"/>
                <w:numId w:val="1"/>
              </w:numPr>
              <w:tabs>
                <w:tab w:val="clear" w:pos="1005"/>
              </w:tabs>
              <w:spacing w:before="40" w:line="240" w:lineRule="auto"/>
              <w:ind w:left="516" w:hanging="425"/>
              <w:rPr>
                <w:rFonts w:ascii="Comic Sans MS" w:hAnsi="Comic Sans MS"/>
                <w:sz w:val="20"/>
              </w:rPr>
            </w:pPr>
            <w:r>
              <w:rPr>
                <w:rFonts w:ascii="Comic Sans MS" w:hAnsi="Comic Sans MS"/>
                <w:sz w:val="20"/>
              </w:rPr>
              <w:t>Lass dich nicht vom Tempo oder von unbekannten Wörtern abschrecken. Wenn du etwas nicht verstehst, höre weiter zu und versuche wieder einzusteigen.</w:t>
            </w:r>
          </w:p>
          <w:p w14:paraId="21545302" w14:textId="77777777" w:rsidR="00982426" w:rsidRDefault="00982426" w:rsidP="00982426">
            <w:pPr>
              <w:numPr>
                <w:ilvl w:val="0"/>
                <w:numId w:val="1"/>
              </w:numPr>
              <w:tabs>
                <w:tab w:val="clear" w:pos="1005"/>
              </w:tabs>
              <w:spacing w:before="40" w:line="240" w:lineRule="auto"/>
              <w:ind w:left="516" w:hanging="425"/>
              <w:rPr>
                <w:rFonts w:ascii="Comic Sans MS" w:hAnsi="Comic Sans MS"/>
                <w:sz w:val="20"/>
              </w:rPr>
            </w:pPr>
            <w:r>
              <w:rPr>
                <w:rFonts w:ascii="Comic Sans MS" w:hAnsi="Comic Sans MS"/>
                <w:sz w:val="20"/>
              </w:rPr>
              <w:t>Achte auf Geräusche, Musik oder darauf, was die Stimmen über die Gefühle der Personen verraten.</w:t>
            </w:r>
          </w:p>
          <w:p w14:paraId="3B012B06" w14:textId="77777777" w:rsidR="00982426" w:rsidRDefault="00982426" w:rsidP="00982426">
            <w:pPr>
              <w:numPr>
                <w:ilvl w:val="0"/>
                <w:numId w:val="1"/>
              </w:numPr>
              <w:tabs>
                <w:tab w:val="clear" w:pos="1005"/>
              </w:tabs>
              <w:spacing w:before="40" w:line="240" w:lineRule="auto"/>
              <w:ind w:left="516" w:hanging="425"/>
              <w:rPr>
                <w:rFonts w:ascii="Comic Sans MS" w:hAnsi="Comic Sans MS"/>
                <w:sz w:val="20"/>
              </w:rPr>
            </w:pPr>
            <w:r>
              <w:rPr>
                <w:rFonts w:ascii="Comic Sans MS" w:hAnsi="Comic Sans MS"/>
                <w:sz w:val="20"/>
              </w:rPr>
              <w:t xml:space="preserve">Versuche herauszuhören, ob der </w:t>
            </w:r>
            <w:proofErr w:type="spellStart"/>
            <w:r>
              <w:rPr>
                <w:rFonts w:ascii="Comic Sans MS" w:hAnsi="Comic Sans MS"/>
                <w:sz w:val="20"/>
              </w:rPr>
              <w:t>Hörtext</w:t>
            </w:r>
            <w:proofErr w:type="spellEnd"/>
            <w:r>
              <w:rPr>
                <w:rFonts w:ascii="Comic Sans MS" w:hAnsi="Comic Sans MS"/>
                <w:sz w:val="20"/>
              </w:rPr>
              <w:t xml:space="preserve"> Wörter enthält, die du aus deiner Muttersprache oder anderen Fremdsprachen kennst. </w:t>
            </w:r>
          </w:p>
          <w:p w14:paraId="36DC60F8" w14:textId="77777777" w:rsidR="00982426" w:rsidRDefault="00982426" w:rsidP="00982426">
            <w:pPr>
              <w:numPr>
                <w:ilvl w:val="0"/>
                <w:numId w:val="1"/>
              </w:numPr>
              <w:tabs>
                <w:tab w:val="clear" w:pos="1005"/>
              </w:tabs>
              <w:spacing w:before="40" w:line="240" w:lineRule="auto"/>
              <w:ind w:left="516" w:hanging="425"/>
              <w:rPr>
                <w:rFonts w:ascii="Comic Sans MS" w:hAnsi="Comic Sans MS"/>
                <w:sz w:val="20"/>
              </w:rPr>
            </w:pPr>
            <w:r>
              <w:rPr>
                <w:rFonts w:ascii="Comic Sans MS" w:hAnsi="Comic Sans MS"/>
                <w:sz w:val="20"/>
              </w:rPr>
              <w:t xml:space="preserve">Wenn dir der </w:t>
            </w:r>
            <w:proofErr w:type="spellStart"/>
            <w:r>
              <w:rPr>
                <w:rFonts w:ascii="Comic Sans MS" w:hAnsi="Comic Sans MS"/>
                <w:sz w:val="20"/>
              </w:rPr>
              <w:t>Hörtext</w:t>
            </w:r>
            <w:proofErr w:type="spellEnd"/>
            <w:r>
              <w:rPr>
                <w:rFonts w:ascii="Comic Sans MS" w:hAnsi="Comic Sans MS"/>
                <w:sz w:val="20"/>
              </w:rPr>
              <w:t xml:space="preserve"> sehr schwierig vorkommt, baue dir eine </w:t>
            </w:r>
            <w:proofErr w:type="spellStart"/>
            <w:r>
              <w:rPr>
                <w:rFonts w:ascii="Comic Sans MS" w:hAnsi="Comic Sans MS"/>
                <w:sz w:val="20"/>
              </w:rPr>
              <w:t>Verstehensinsel</w:t>
            </w:r>
            <w:proofErr w:type="spellEnd"/>
            <w:r>
              <w:rPr>
                <w:rFonts w:ascii="Comic Sans MS" w:hAnsi="Comic Sans MS"/>
                <w:sz w:val="20"/>
              </w:rPr>
              <w:t>:</w:t>
            </w:r>
          </w:p>
          <w:p w14:paraId="3F80D120" w14:textId="77777777" w:rsidR="00982426" w:rsidRDefault="00982426" w:rsidP="00DC0B38">
            <w:pPr>
              <w:pStyle w:val="Tabellerechts2"/>
              <w:suppressAutoHyphens w:val="0"/>
            </w:pPr>
            <w:r>
              <w:t xml:space="preserve">Geh von einem oder mehreren Wörtern aus, die du verstanden hast. Versuche zu erraten, worum es in dem </w:t>
            </w:r>
            <w:proofErr w:type="spellStart"/>
            <w:r>
              <w:t>Hörtext</w:t>
            </w:r>
            <w:proofErr w:type="spellEnd"/>
            <w:r>
              <w:t xml:space="preserve"> gehen könnte. </w:t>
            </w:r>
          </w:p>
          <w:p w14:paraId="4BE399F5" w14:textId="77777777" w:rsidR="00982426" w:rsidRDefault="00982426" w:rsidP="00DC0B38">
            <w:pPr>
              <w:pStyle w:val="Tabellerechts2"/>
              <w:suppressAutoHyphens w:val="0"/>
            </w:pPr>
            <w:r>
              <w:t>Beim nächsten Hören überprüfst du deine Idee und versuchst, weitere Wörter zu finden, die dazu passen.  Ganz bestimmt gelingt es dir jetzt schon, ein paar Aufgaben zu lösen.</w:t>
            </w:r>
          </w:p>
          <w:p w14:paraId="759623F7" w14:textId="77777777" w:rsidR="00982426" w:rsidRDefault="00982426" w:rsidP="00DC0B38">
            <w:pPr>
              <w:rPr>
                <w:rFonts w:ascii="Comic Sans MS" w:hAnsi="Comic Sans MS"/>
                <w:b/>
                <w:sz w:val="20"/>
              </w:rPr>
            </w:pPr>
            <w:r>
              <w:rPr>
                <w:rFonts w:ascii="Comic Sans MS" w:hAnsi="Comic Sans MS"/>
                <w:b/>
                <w:sz w:val="20"/>
              </w:rPr>
              <w:t xml:space="preserve">Falls du den Text noch einmal hören kannst </w:t>
            </w:r>
          </w:p>
          <w:p w14:paraId="1BEEC460" w14:textId="77777777" w:rsidR="00982426" w:rsidRDefault="00982426" w:rsidP="00DC0B38">
            <w:pPr>
              <w:spacing w:before="40"/>
              <w:ind w:left="516" w:hanging="425"/>
              <w:rPr>
                <w:rFonts w:ascii="Comic Sans MS" w:hAnsi="Comic Sans MS"/>
                <w:sz w:val="20"/>
              </w:rPr>
            </w:pPr>
            <w:r>
              <w:rPr>
                <w:rFonts w:ascii="Webdings" w:hAnsi="Webdings"/>
                <w:sz w:val="20"/>
              </w:rPr>
              <w:t></w:t>
            </w:r>
            <w:r>
              <w:rPr>
                <w:rFonts w:ascii="Webdings" w:hAnsi="Webdings"/>
                <w:sz w:val="20"/>
              </w:rPr>
              <w:tab/>
            </w:r>
            <w:r>
              <w:rPr>
                <w:rFonts w:ascii="Comic Sans MS" w:hAnsi="Comic Sans MS"/>
                <w:sz w:val="20"/>
              </w:rPr>
              <w:t xml:space="preserve">Markiere die Aufgaben, die du beim ersten Hören nicht lösen konntest oder bei denen du unsicher warst. Konzentriere dich beim zweiten Hören nur darauf. </w:t>
            </w:r>
          </w:p>
          <w:p w14:paraId="31F06447" w14:textId="77777777" w:rsidR="00982426" w:rsidRDefault="00982426" w:rsidP="00DC0B38">
            <w:pPr>
              <w:spacing w:before="40"/>
              <w:ind w:left="516" w:hanging="425"/>
              <w:rPr>
                <w:rFonts w:ascii="Comic Sans MS" w:hAnsi="Comic Sans MS"/>
                <w:sz w:val="20"/>
              </w:rPr>
            </w:pPr>
            <w:r>
              <w:rPr>
                <w:rFonts w:ascii="Webdings" w:hAnsi="Webdings"/>
                <w:sz w:val="20"/>
              </w:rPr>
              <w:t></w:t>
            </w:r>
            <w:r>
              <w:rPr>
                <w:sz w:val="20"/>
              </w:rPr>
              <w:tab/>
            </w:r>
            <w:r>
              <w:rPr>
                <w:rFonts w:ascii="Comic Sans MS" w:hAnsi="Comic Sans MS"/>
                <w:sz w:val="20"/>
              </w:rPr>
              <w:t>Auch wenn du alle Aufgaben gelöst hast, solltest du das zweite Hören zur Überprüfung nutzen.</w:t>
            </w:r>
            <w:r>
              <w:rPr>
                <w:sz w:val="20"/>
              </w:rPr>
              <w:t xml:space="preserve"> </w:t>
            </w:r>
          </w:p>
          <w:p w14:paraId="6E43C39E" w14:textId="77777777" w:rsidR="00982426" w:rsidRDefault="00982426" w:rsidP="00DC0B38">
            <w:pPr>
              <w:rPr>
                <w:rFonts w:ascii="Comic Sans MS" w:hAnsi="Comic Sans MS"/>
                <w:b/>
                <w:sz w:val="20"/>
              </w:rPr>
            </w:pPr>
            <w:r>
              <w:rPr>
                <w:rFonts w:ascii="Comic Sans MS" w:hAnsi="Comic Sans MS"/>
                <w:b/>
                <w:sz w:val="20"/>
              </w:rPr>
              <w:t>Sich weiter verbessern</w:t>
            </w:r>
          </w:p>
          <w:p w14:paraId="38B47DB5" w14:textId="77777777" w:rsidR="00982426" w:rsidRDefault="00982426" w:rsidP="00982426">
            <w:pPr>
              <w:numPr>
                <w:ilvl w:val="0"/>
                <w:numId w:val="1"/>
              </w:numPr>
              <w:tabs>
                <w:tab w:val="clear" w:pos="1005"/>
              </w:tabs>
              <w:spacing w:before="40" w:line="240" w:lineRule="auto"/>
              <w:ind w:left="516" w:hanging="425"/>
              <w:rPr>
                <w:rFonts w:ascii="Comic Sans MS" w:hAnsi="Comic Sans MS"/>
                <w:sz w:val="20"/>
              </w:rPr>
            </w:pPr>
            <w:r>
              <w:rPr>
                <w:rFonts w:ascii="Comic Sans MS" w:hAnsi="Comic Sans MS"/>
                <w:sz w:val="20"/>
              </w:rPr>
              <w:t>Dein Hörverstehen ist schon wirklich gut. Mit den Aufgaben rechts kannst du dich noch weiter verbessern.</w:t>
            </w:r>
          </w:p>
        </w:tc>
        <w:tc>
          <w:tcPr>
            <w:tcW w:w="5575" w:type="dxa"/>
            <w:tcBorders>
              <w:top w:val="single" w:sz="4" w:space="0" w:color="000000"/>
              <w:left w:val="single" w:sz="4" w:space="0" w:color="000000"/>
              <w:bottom w:val="single" w:sz="4" w:space="0" w:color="auto"/>
              <w:right w:val="single" w:sz="4" w:space="0" w:color="000000"/>
            </w:tcBorders>
          </w:tcPr>
          <w:p w14:paraId="7F476596" w14:textId="77777777" w:rsidR="00982426" w:rsidRDefault="00982426" w:rsidP="00DC0B38">
            <w:pPr>
              <w:pStyle w:val="Tabellerechts1"/>
              <w:suppressAutoHyphens w:val="0"/>
              <w:rPr>
                <w:sz w:val="18"/>
                <w:szCs w:val="18"/>
              </w:rPr>
            </w:pPr>
            <w:r>
              <w:rPr>
                <w:rFonts w:ascii="Webdings" w:hAnsi="Webdings"/>
                <w:sz w:val="20"/>
                <w:szCs w:val="20"/>
              </w:rPr>
              <w:t></w:t>
            </w:r>
            <w:r>
              <w:rPr>
                <w:rFonts w:ascii="Webdings" w:hAnsi="Webdings"/>
              </w:rPr>
              <w:tab/>
            </w:r>
            <w:r>
              <w:rPr>
                <w:sz w:val="18"/>
                <w:szCs w:val="18"/>
              </w:rPr>
              <w:t>Erkläre vor dem ersten Hören einem Mitschüler/ einer Mitschülerin genau die Überschriften, Aufgabenstellungen und was du auf den Bildern siehst.</w:t>
            </w:r>
          </w:p>
          <w:p w14:paraId="71112DB7" w14:textId="77777777" w:rsidR="00982426" w:rsidRDefault="00982426" w:rsidP="00DC0B38">
            <w:pPr>
              <w:pStyle w:val="Tabellerechts1"/>
              <w:suppressAutoHyphens w:val="0"/>
              <w:rPr>
                <w:rFonts w:ascii="Webdings" w:hAnsi="Webdings"/>
                <w:sz w:val="14"/>
              </w:rPr>
            </w:pPr>
            <w:r>
              <w:rPr>
                <w:rFonts w:ascii="Webdings" w:hAnsi="Webdings"/>
                <w:sz w:val="20"/>
                <w:szCs w:val="20"/>
              </w:rPr>
              <w:t></w:t>
            </w:r>
            <w:r>
              <w:rPr>
                <w:rFonts w:ascii="Webdings" w:hAnsi="Webdings"/>
                <w:sz w:val="20"/>
                <w:szCs w:val="20"/>
              </w:rPr>
              <w:t></w:t>
            </w:r>
            <w:r>
              <w:rPr>
                <w:sz w:val="18"/>
                <w:szCs w:val="18"/>
              </w:rPr>
              <w:t>Arbeitet zu zweit: Höre mit einem Partner / einer Partnerin gemeinsam einen Text. Jeder schreibt 5 Wörter auf, die er verstanden hat. Anschließend vergleicht ihr die notierten Wörter und überlegt gemeinsam, wovon der Text handelt. Danach hört ihr den Text noch einmal. War eure Vermutung richtig?</w:t>
            </w:r>
          </w:p>
          <w:p w14:paraId="3B13B9FF" w14:textId="77777777" w:rsidR="00982426" w:rsidRDefault="00982426" w:rsidP="00DC0B38">
            <w:pPr>
              <w:pStyle w:val="Tabellerechts1"/>
              <w:suppressAutoHyphens w:val="0"/>
              <w:rPr>
                <w:sz w:val="18"/>
                <w:szCs w:val="18"/>
              </w:rPr>
            </w:pPr>
            <w:r>
              <w:rPr>
                <w:rFonts w:ascii="Webdings" w:hAnsi="Webdings"/>
                <w:sz w:val="20"/>
                <w:szCs w:val="20"/>
              </w:rPr>
              <w:t></w:t>
            </w:r>
            <w:r>
              <w:rPr>
                <w:rFonts w:ascii="Webdings" w:hAnsi="Webdings"/>
                <w:sz w:val="14"/>
              </w:rPr>
              <w:tab/>
            </w:r>
            <w:r>
              <w:rPr>
                <w:sz w:val="18"/>
                <w:szCs w:val="18"/>
              </w:rPr>
              <w:t xml:space="preserve">Arbeite mit dem Transkript (dem </w:t>
            </w:r>
            <w:proofErr w:type="spellStart"/>
            <w:r>
              <w:rPr>
                <w:sz w:val="18"/>
                <w:szCs w:val="18"/>
              </w:rPr>
              <w:t>Hörtext</w:t>
            </w:r>
            <w:proofErr w:type="spellEnd"/>
            <w:r>
              <w:rPr>
                <w:sz w:val="18"/>
                <w:szCs w:val="18"/>
              </w:rPr>
              <w:t xml:space="preserve"> als </w:t>
            </w:r>
            <w:proofErr w:type="spellStart"/>
            <w:r>
              <w:rPr>
                <w:sz w:val="18"/>
                <w:szCs w:val="18"/>
              </w:rPr>
              <w:t>Lesetext</w:t>
            </w:r>
            <w:proofErr w:type="spellEnd"/>
            <w:r>
              <w:rPr>
                <w:sz w:val="18"/>
                <w:szCs w:val="18"/>
              </w:rPr>
              <w:t xml:space="preserve">) zu den Höraufgaben dieser Lernausgangslage oder anderen Hörtexten. Sieh dir die Lösungen an. Markiere die Stellen im Text, an denen du die Antworten finden kannst. Höre nun den Text noch einmal von der CD und achte auf die Textstellen, die du vorher markiert hast. </w:t>
            </w:r>
          </w:p>
          <w:p w14:paraId="7ED3307E" w14:textId="77777777" w:rsidR="00982426" w:rsidRDefault="00982426" w:rsidP="00DC0B38">
            <w:pPr>
              <w:pStyle w:val="Tabellerechts2"/>
              <w:numPr>
                <w:ilvl w:val="0"/>
                <w:numId w:val="0"/>
              </w:numPr>
              <w:suppressAutoHyphens w:val="0"/>
              <w:ind w:left="341" w:hanging="284"/>
              <w:rPr>
                <w:sz w:val="18"/>
                <w:szCs w:val="20"/>
              </w:rPr>
            </w:pPr>
            <w:r>
              <w:rPr>
                <w:rFonts w:ascii="Webdings" w:hAnsi="Webdings"/>
                <w:sz w:val="20"/>
                <w:szCs w:val="20"/>
              </w:rPr>
              <w:t></w:t>
            </w:r>
            <w:r>
              <w:rPr>
                <w:rFonts w:ascii="Webdings" w:hAnsi="Webdings"/>
                <w:sz w:val="18"/>
                <w:szCs w:val="20"/>
              </w:rPr>
              <w:tab/>
            </w:r>
            <w:r>
              <w:rPr>
                <w:sz w:val="18"/>
                <w:szCs w:val="20"/>
              </w:rPr>
              <w:t>Wenn dir das Transkript sehr schwer vorkommt, kannst du folgendermaßen vorgehen:</w:t>
            </w:r>
          </w:p>
          <w:p w14:paraId="06F84F35" w14:textId="77777777" w:rsidR="00982426" w:rsidRDefault="00982426" w:rsidP="00DC0B38">
            <w:pPr>
              <w:pStyle w:val="Tabellerechts2"/>
              <w:suppressAutoHyphens w:val="0"/>
              <w:rPr>
                <w:sz w:val="18"/>
                <w:szCs w:val="20"/>
              </w:rPr>
            </w:pPr>
            <w:r>
              <w:rPr>
                <w:sz w:val="18"/>
                <w:szCs w:val="20"/>
              </w:rPr>
              <w:t>Markiere alles, was du verstehst. Bestimmt kannst du erraten, worum es in dem Text geht.</w:t>
            </w:r>
          </w:p>
          <w:p w14:paraId="7F035A6C" w14:textId="77777777" w:rsidR="00982426" w:rsidRDefault="00982426" w:rsidP="00DC0B38">
            <w:pPr>
              <w:pStyle w:val="Tabellerechts2"/>
              <w:suppressAutoHyphens w:val="0"/>
              <w:rPr>
                <w:sz w:val="18"/>
                <w:szCs w:val="20"/>
              </w:rPr>
            </w:pPr>
            <w:r>
              <w:rPr>
                <w:sz w:val="18"/>
                <w:szCs w:val="20"/>
              </w:rPr>
              <w:t xml:space="preserve">Unterstreiche nun die unbekannten Wörter. Notiere sie in einer Vokabelsammlung, die nach Themen geordnet ist. Bitte einen Partner / eine Partnerin, dich alle drei Tage 10 Wörter aus deiner Sammlung abzufragen. </w:t>
            </w:r>
          </w:p>
          <w:p w14:paraId="3EB0EDF3" w14:textId="77777777" w:rsidR="00982426" w:rsidRDefault="00982426" w:rsidP="00DC0B38">
            <w:pPr>
              <w:pStyle w:val="Tabellerechts1"/>
              <w:suppressAutoHyphens w:val="0"/>
              <w:rPr>
                <w:sz w:val="18"/>
                <w:szCs w:val="20"/>
              </w:rPr>
            </w:pPr>
            <w:r>
              <w:rPr>
                <w:rFonts w:ascii="Webdings" w:hAnsi="Webdings"/>
                <w:sz w:val="20"/>
                <w:szCs w:val="20"/>
              </w:rPr>
              <w:t></w:t>
            </w:r>
            <w:r>
              <w:rPr>
                <w:rFonts w:ascii="Webdings" w:hAnsi="Webdings"/>
                <w:sz w:val="18"/>
                <w:szCs w:val="20"/>
              </w:rPr>
              <w:tab/>
            </w:r>
            <w:r>
              <w:rPr>
                <w:sz w:val="18"/>
                <w:szCs w:val="20"/>
              </w:rPr>
              <w:t xml:space="preserve">Arbeitet zu zweit. Dein Partner/ deine Partnerin bekommt das Transkript zu einem </w:t>
            </w:r>
            <w:proofErr w:type="spellStart"/>
            <w:r>
              <w:rPr>
                <w:sz w:val="18"/>
                <w:szCs w:val="20"/>
              </w:rPr>
              <w:t>Hörtext</w:t>
            </w:r>
            <w:proofErr w:type="spellEnd"/>
            <w:r>
              <w:rPr>
                <w:sz w:val="18"/>
                <w:szCs w:val="20"/>
              </w:rPr>
              <w:t>. Er/Sie schreibt dir durcheinander einzelne Wörter/Satzteile</w:t>
            </w:r>
            <w:r>
              <w:rPr>
                <w:sz w:val="14"/>
              </w:rPr>
              <w:t xml:space="preserve"> </w:t>
            </w:r>
            <w:r>
              <w:rPr>
                <w:sz w:val="18"/>
                <w:szCs w:val="20"/>
              </w:rPr>
              <w:t xml:space="preserve">aus dem Transkript auf ein Blatt. Du hörst den Text und notierst dann, in welcher Reihenfolge du die Wörter/Satzteile gehört hast (1.,2.,3. usw.). </w:t>
            </w:r>
          </w:p>
          <w:p w14:paraId="24A561EA" w14:textId="77777777" w:rsidR="00982426" w:rsidRDefault="00982426" w:rsidP="00DC0B38">
            <w:pPr>
              <w:pStyle w:val="Tabellerechts1"/>
              <w:suppressAutoHyphens w:val="0"/>
              <w:rPr>
                <w:sz w:val="18"/>
                <w:szCs w:val="20"/>
              </w:rPr>
            </w:pPr>
            <w:r>
              <w:rPr>
                <w:rFonts w:ascii="Webdings" w:hAnsi="Webdings"/>
                <w:sz w:val="20"/>
                <w:szCs w:val="20"/>
              </w:rPr>
              <w:t></w:t>
            </w:r>
            <w:r>
              <w:rPr>
                <w:rFonts w:ascii="Webdings" w:hAnsi="Webdings"/>
                <w:sz w:val="18"/>
                <w:szCs w:val="20"/>
              </w:rPr>
              <w:tab/>
            </w:r>
            <w:r>
              <w:rPr>
                <w:sz w:val="18"/>
                <w:szCs w:val="20"/>
              </w:rPr>
              <w:t>Veranstaltet zu Hause einen Videoabend. Leiht eine DVD mit einem englischen Film aus. Seht ihn euch auf Englisch an und lasst dabei auch die Untertitel in der  Fremdsprache ablaufen. Notiert euch für eure Vokabelsammlung pro Film mindestens 15 Wörter, die ihr für die Handlung des Films wichtig findet.</w:t>
            </w:r>
          </w:p>
          <w:p w14:paraId="77AA114A" w14:textId="77777777" w:rsidR="00982426" w:rsidRDefault="00982426" w:rsidP="00DC0B38">
            <w:pPr>
              <w:pStyle w:val="Tabellerechts1"/>
              <w:suppressAutoHyphens w:val="0"/>
              <w:rPr>
                <w:sz w:val="18"/>
                <w:szCs w:val="20"/>
              </w:rPr>
            </w:pPr>
            <w:r>
              <w:rPr>
                <w:rFonts w:ascii="Webdings" w:hAnsi="Webdings"/>
                <w:sz w:val="20"/>
                <w:szCs w:val="20"/>
              </w:rPr>
              <w:t></w:t>
            </w:r>
            <w:r>
              <w:rPr>
                <w:rFonts w:ascii="Webdings" w:hAnsi="Webdings"/>
                <w:sz w:val="18"/>
                <w:szCs w:val="20"/>
              </w:rPr>
              <w:tab/>
            </w:r>
            <w:r>
              <w:rPr>
                <w:sz w:val="18"/>
                <w:szCs w:val="20"/>
              </w:rPr>
              <w:t xml:space="preserve">Lass dir von deiner Lehrerin / deinem Lehrer Links mit englischen Hörtexten im Internet geben. Höre pro Woche eine Sendung. Berichte regelmäßig vor deinen Mitschülern über den Inhalt der Sendung (auf Deutsch, in der Fremdsprache). </w:t>
            </w:r>
          </w:p>
          <w:p w14:paraId="5266486E" w14:textId="77777777" w:rsidR="00982426" w:rsidRPr="008D5E25" w:rsidRDefault="00982426" w:rsidP="00DC0B38">
            <w:pPr>
              <w:pStyle w:val="Formatvorlage1"/>
              <w:suppressAutoHyphens w:val="0"/>
              <w:rPr>
                <w:sz w:val="20"/>
                <w:szCs w:val="20"/>
              </w:rPr>
            </w:pPr>
            <w:r>
              <w:rPr>
                <w:sz w:val="18"/>
                <w:szCs w:val="20"/>
              </w:rPr>
              <w:t xml:space="preserve">Seht euch zu zweit einen Filmausschnitt an, den ihr in englischer Sprache laufen lasst. Einer von euch beiden sitzt von Beginn an mit dem Rücken zum Bildschirm und notiert seine Vermutungen über die Stimmung der Personen, den Ort des Geschehens, die Art des Films, sonstige Ereignisse. Anschließend vergleicht ihr eure Eindrücke. </w:t>
            </w:r>
          </w:p>
          <w:p w14:paraId="38F58A3D" w14:textId="77777777" w:rsidR="00982426" w:rsidRDefault="00982426" w:rsidP="00DC0B38">
            <w:pPr>
              <w:pStyle w:val="Formatvorlage1"/>
              <w:suppressAutoHyphens w:val="0"/>
              <w:rPr>
                <w:sz w:val="20"/>
                <w:szCs w:val="20"/>
              </w:rPr>
            </w:pPr>
            <w:r w:rsidRPr="008D5E25">
              <w:rPr>
                <w:sz w:val="18"/>
                <w:szCs w:val="18"/>
              </w:rPr>
              <w:t>Auf folgenden Internetseiten findest du viel Material</w:t>
            </w:r>
            <w:r>
              <w:rPr>
                <w:sz w:val="20"/>
                <w:szCs w:val="20"/>
              </w:rPr>
              <w:t>.</w:t>
            </w:r>
          </w:p>
          <w:p w14:paraId="3EC51DAD" w14:textId="77777777" w:rsidR="00982426" w:rsidRDefault="00982426" w:rsidP="00DC0B38">
            <w:pPr>
              <w:pStyle w:val="Tabellerechts1"/>
              <w:suppressAutoHyphens w:val="0"/>
              <w:ind w:left="454" w:hanging="397"/>
            </w:pPr>
          </w:p>
        </w:tc>
      </w:tr>
    </w:tbl>
    <w:p w14:paraId="2CB3DA44" w14:textId="77777777" w:rsidR="00982426" w:rsidRDefault="00982426" w:rsidP="00982426"/>
    <w:p w14:paraId="0AC92551" w14:textId="77777777" w:rsidR="00982426" w:rsidRDefault="00982426" w:rsidP="00982426"/>
    <w:p w14:paraId="042D9B59" w14:textId="64AD49AC" w:rsidR="00D14756" w:rsidRPr="00D14756" w:rsidRDefault="00982426" w:rsidP="00D14756">
      <w:pPr>
        <w:spacing w:after="120"/>
        <w:rPr>
          <w:rFonts w:cs="Arial"/>
          <w:b/>
          <w:sz w:val="24"/>
        </w:rPr>
      </w:pPr>
      <w:r>
        <w:rPr>
          <w:b/>
          <w:sz w:val="24"/>
        </w:rPr>
        <w:br w:type="page"/>
      </w:r>
      <w:r w:rsidRPr="00B00DAC">
        <w:rPr>
          <w:rFonts w:cs="Arial"/>
          <w:b/>
          <w:sz w:val="24"/>
        </w:rPr>
        <w:lastRenderedPageBreak/>
        <w:t xml:space="preserve">Hörverständnis trainieren: Linkliste </w:t>
      </w:r>
    </w:p>
    <w:p w14:paraId="702F131A" w14:textId="106D8E68" w:rsidR="005E38DD" w:rsidRPr="005E7A74" w:rsidRDefault="00E41AFD" w:rsidP="005E38DD">
      <w:pPr>
        <w:spacing w:line="240" w:lineRule="auto"/>
        <w:rPr>
          <w:rFonts w:cs="Arial"/>
          <w:sz w:val="20"/>
          <w:szCs w:val="20"/>
        </w:rPr>
      </w:pPr>
      <w:hyperlink r:id="rId5" w:history="1">
        <w:r w:rsidRPr="0019071F">
          <w:rPr>
            <w:rStyle w:val="Hyperlink"/>
            <w:rFonts w:cs="Arial"/>
            <w:sz w:val="20"/>
            <w:szCs w:val="20"/>
          </w:rPr>
          <w:t>https://www.englisch-lernen-online.de/hoerverstehen/story-der-sprachreise-story-of-the-language-course/</w:t>
        </w:r>
      </w:hyperlink>
      <w:r>
        <w:rPr>
          <w:rFonts w:cs="Arial"/>
          <w:sz w:val="20"/>
          <w:szCs w:val="20"/>
        </w:rPr>
        <w:t xml:space="preserve"> </w:t>
      </w:r>
      <w:r w:rsidR="005E38DD" w:rsidRPr="005E7A74">
        <w:rPr>
          <w:rFonts w:cs="Arial"/>
          <w:sz w:val="20"/>
          <w:szCs w:val="20"/>
        </w:rPr>
        <w:br/>
        <w:t xml:space="preserve">Geschichte zum Hören </w:t>
      </w:r>
      <w:proofErr w:type="gramStart"/>
      <w:r w:rsidR="005E38DD" w:rsidRPr="005E7A74">
        <w:rPr>
          <w:rFonts w:cs="Arial"/>
          <w:sz w:val="20"/>
          <w:szCs w:val="20"/>
        </w:rPr>
        <w:t>mit mehrere Kapiteln</w:t>
      </w:r>
      <w:proofErr w:type="gramEnd"/>
      <w:r w:rsidR="005E38DD" w:rsidRPr="005E7A74">
        <w:rPr>
          <w:rFonts w:cs="Arial"/>
          <w:sz w:val="20"/>
          <w:szCs w:val="20"/>
        </w:rPr>
        <w:t>, dazu Aufgaben zur Überprüfung des Hörverstehens</w:t>
      </w:r>
    </w:p>
    <w:p w14:paraId="5F06684D" w14:textId="13DC28E4" w:rsidR="00FE39CA" w:rsidRPr="005E7A74" w:rsidRDefault="00FE39CA" w:rsidP="00FE39CA">
      <w:pPr>
        <w:spacing w:line="240" w:lineRule="auto"/>
        <w:rPr>
          <w:rFonts w:cs="Arial"/>
          <w:sz w:val="20"/>
          <w:szCs w:val="20"/>
          <w:u w:val="single"/>
        </w:rPr>
      </w:pPr>
    </w:p>
    <w:p w14:paraId="00198148" w14:textId="72F78979" w:rsidR="00FE39CA" w:rsidRPr="005E7A74" w:rsidRDefault="00E41AFD" w:rsidP="00FE39CA">
      <w:pPr>
        <w:spacing w:line="240" w:lineRule="auto"/>
        <w:rPr>
          <w:rFonts w:cs="Arial"/>
          <w:sz w:val="20"/>
          <w:szCs w:val="20"/>
          <w:u w:val="single"/>
        </w:rPr>
      </w:pPr>
      <w:hyperlink r:id="rId6" w:history="1">
        <w:r w:rsidRPr="0019071F">
          <w:rPr>
            <w:rStyle w:val="Hyperlink"/>
            <w:rFonts w:cs="Arial"/>
            <w:sz w:val="20"/>
            <w:szCs w:val="20"/>
          </w:rPr>
          <w:t>https://www.englishclub.com</w:t>
        </w:r>
        <w:r w:rsidRPr="0019071F">
          <w:rPr>
            <w:rStyle w:val="Hyperlink"/>
            <w:rFonts w:cs="Arial"/>
            <w:sz w:val="20"/>
            <w:szCs w:val="20"/>
          </w:rPr>
          <w:t>/</w:t>
        </w:r>
        <w:r w:rsidRPr="0019071F">
          <w:rPr>
            <w:rStyle w:val="Hyperlink"/>
            <w:rFonts w:cs="Arial"/>
            <w:sz w:val="20"/>
            <w:szCs w:val="20"/>
          </w:rPr>
          <w:t>listening/</w:t>
        </w:r>
      </w:hyperlink>
      <w:r>
        <w:rPr>
          <w:rFonts w:cs="Arial"/>
          <w:sz w:val="20"/>
          <w:szCs w:val="20"/>
          <w:u w:val="single"/>
        </w:rPr>
        <w:t xml:space="preserve"> </w:t>
      </w:r>
    </w:p>
    <w:p w14:paraId="17845EC2" w14:textId="77F53F85" w:rsidR="00FE39CA" w:rsidRPr="005E7A74" w:rsidRDefault="00FE39CA" w:rsidP="00FE39CA">
      <w:pPr>
        <w:spacing w:line="240" w:lineRule="auto"/>
        <w:rPr>
          <w:rFonts w:cs="Arial"/>
          <w:sz w:val="20"/>
          <w:szCs w:val="20"/>
        </w:rPr>
      </w:pPr>
      <w:r w:rsidRPr="005E7A74">
        <w:rPr>
          <w:rFonts w:cs="Arial"/>
          <w:sz w:val="20"/>
          <w:szCs w:val="20"/>
        </w:rPr>
        <w:t xml:space="preserve">Webseite mit zahlreichen Listening-Übungen zu vielen Themen, </w:t>
      </w:r>
      <w:proofErr w:type="gramStart"/>
      <w:r w:rsidRPr="005E7A74">
        <w:rPr>
          <w:rFonts w:cs="Arial"/>
          <w:sz w:val="20"/>
          <w:szCs w:val="20"/>
        </w:rPr>
        <w:t>inklusive Transkripten</w:t>
      </w:r>
      <w:proofErr w:type="gramEnd"/>
      <w:r w:rsidRPr="005E7A74">
        <w:rPr>
          <w:rFonts w:cs="Arial"/>
          <w:sz w:val="20"/>
          <w:szCs w:val="20"/>
        </w:rPr>
        <w:t xml:space="preserve"> zum Nachlesen</w:t>
      </w:r>
    </w:p>
    <w:p w14:paraId="023FD4D2" w14:textId="77777777" w:rsidR="00FE39CA" w:rsidRPr="005E7A74" w:rsidRDefault="00FE39CA" w:rsidP="00FE39CA">
      <w:pPr>
        <w:spacing w:line="240" w:lineRule="auto"/>
        <w:rPr>
          <w:rFonts w:cs="Arial"/>
          <w:sz w:val="20"/>
          <w:szCs w:val="20"/>
        </w:rPr>
      </w:pPr>
    </w:p>
    <w:p w14:paraId="65D431F0" w14:textId="4C389C1F" w:rsidR="00FE39CA" w:rsidRPr="005E7A74" w:rsidRDefault="00E41AFD" w:rsidP="00FE39CA">
      <w:pPr>
        <w:spacing w:line="240" w:lineRule="auto"/>
        <w:rPr>
          <w:rFonts w:cs="Arial"/>
          <w:sz w:val="20"/>
          <w:szCs w:val="20"/>
        </w:rPr>
      </w:pPr>
      <w:hyperlink r:id="rId7" w:history="1">
        <w:r w:rsidRPr="0019071F">
          <w:rPr>
            <w:rStyle w:val="Hyperlink"/>
            <w:rFonts w:cs="Arial"/>
            <w:sz w:val="20"/>
            <w:szCs w:val="20"/>
          </w:rPr>
          <w:t>http://www.agendaweb.org/listening/eng</w:t>
        </w:r>
        <w:r w:rsidRPr="0019071F">
          <w:rPr>
            <w:rStyle w:val="Hyperlink"/>
            <w:rFonts w:cs="Arial"/>
            <w:sz w:val="20"/>
            <w:szCs w:val="20"/>
          </w:rPr>
          <w:t>l</w:t>
        </w:r>
        <w:r w:rsidRPr="0019071F">
          <w:rPr>
            <w:rStyle w:val="Hyperlink"/>
            <w:rFonts w:cs="Arial"/>
            <w:sz w:val="20"/>
            <w:szCs w:val="20"/>
          </w:rPr>
          <w:t>ish_audio_activities.html</w:t>
        </w:r>
      </w:hyperlink>
      <w:r>
        <w:rPr>
          <w:rFonts w:cs="Arial"/>
          <w:sz w:val="20"/>
          <w:szCs w:val="20"/>
        </w:rPr>
        <w:t xml:space="preserve"> </w:t>
      </w:r>
    </w:p>
    <w:p w14:paraId="188CA021" w14:textId="77777777" w:rsidR="00FE39CA" w:rsidRPr="005E7A74" w:rsidRDefault="00FE39CA" w:rsidP="00FE39CA">
      <w:pPr>
        <w:spacing w:line="240" w:lineRule="auto"/>
        <w:rPr>
          <w:rFonts w:cs="Arial"/>
          <w:sz w:val="20"/>
          <w:szCs w:val="20"/>
        </w:rPr>
      </w:pPr>
      <w:r w:rsidRPr="005E7A74">
        <w:rPr>
          <w:rFonts w:cs="Arial"/>
          <w:sz w:val="20"/>
          <w:szCs w:val="20"/>
        </w:rPr>
        <w:t xml:space="preserve">Sammlung von Hörverständnisübungen mit Übungen zum Hörverstehen und zu Vokabeln, </w:t>
      </w:r>
      <w:proofErr w:type="gramStart"/>
      <w:r w:rsidRPr="005E7A74">
        <w:rPr>
          <w:rFonts w:cs="Arial"/>
          <w:sz w:val="20"/>
          <w:szCs w:val="20"/>
        </w:rPr>
        <w:t>inklusive Transkripten</w:t>
      </w:r>
      <w:proofErr w:type="gramEnd"/>
      <w:r w:rsidRPr="005E7A74">
        <w:rPr>
          <w:rFonts w:cs="Arial"/>
          <w:sz w:val="20"/>
          <w:szCs w:val="20"/>
        </w:rPr>
        <w:t xml:space="preserve"> zum Nachlesen</w:t>
      </w:r>
    </w:p>
    <w:p w14:paraId="2246411E" w14:textId="1BA844F8" w:rsidR="00FE39CA" w:rsidRPr="005E7A74" w:rsidRDefault="00FE39CA" w:rsidP="00FE39CA">
      <w:pPr>
        <w:spacing w:line="240" w:lineRule="auto"/>
        <w:rPr>
          <w:rFonts w:cs="Arial"/>
          <w:sz w:val="20"/>
          <w:szCs w:val="20"/>
        </w:rPr>
      </w:pPr>
    </w:p>
    <w:p w14:paraId="216AAFD8" w14:textId="52650B7F" w:rsidR="00B7780F" w:rsidRPr="005E7A74" w:rsidRDefault="0091650E" w:rsidP="00FE39CA">
      <w:pPr>
        <w:spacing w:line="240" w:lineRule="auto"/>
        <w:rPr>
          <w:rFonts w:cs="Arial"/>
          <w:sz w:val="20"/>
          <w:szCs w:val="20"/>
        </w:rPr>
      </w:pPr>
      <w:hyperlink r:id="rId8" w:history="1">
        <w:r w:rsidR="00B7780F" w:rsidRPr="005E7A74">
          <w:rPr>
            <w:rStyle w:val="Hyperlink"/>
            <w:rFonts w:cs="Arial"/>
            <w:sz w:val="20"/>
            <w:szCs w:val="20"/>
          </w:rPr>
          <w:t>https://www.esl-lounge.com/student/listening-elementary.php</w:t>
        </w:r>
      </w:hyperlink>
    </w:p>
    <w:p w14:paraId="1A571152" w14:textId="23A072F5" w:rsidR="00B7780F" w:rsidRPr="005E7A74" w:rsidRDefault="00B7780F" w:rsidP="00FE39CA">
      <w:pPr>
        <w:spacing w:line="240" w:lineRule="auto"/>
        <w:rPr>
          <w:rFonts w:cs="Arial"/>
          <w:sz w:val="20"/>
          <w:szCs w:val="20"/>
        </w:rPr>
      </w:pPr>
      <w:r w:rsidRPr="005E7A74">
        <w:rPr>
          <w:rFonts w:cs="Arial"/>
          <w:sz w:val="20"/>
          <w:szCs w:val="20"/>
        </w:rPr>
        <w:t>Hördateien zu verschiedenen Themen mit Aufgaben zum Hörverstehen</w:t>
      </w:r>
    </w:p>
    <w:p w14:paraId="3D06BE56" w14:textId="77777777" w:rsidR="00B7780F" w:rsidRPr="005E7A74" w:rsidRDefault="00B7780F" w:rsidP="00FE39CA">
      <w:pPr>
        <w:spacing w:line="240" w:lineRule="auto"/>
        <w:rPr>
          <w:rFonts w:cs="Arial"/>
          <w:sz w:val="20"/>
          <w:szCs w:val="20"/>
        </w:rPr>
      </w:pPr>
    </w:p>
    <w:p w14:paraId="67C410B1" w14:textId="6CCDFDE8" w:rsidR="00982426" w:rsidRPr="005E7A74" w:rsidRDefault="0091650E" w:rsidP="00FE39CA">
      <w:pPr>
        <w:spacing w:line="240" w:lineRule="auto"/>
        <w:rPr>
          <w:rFonts w:cs="Arial"/>
          <w:sz w:val="20"/>
          <w:szCs w:val="20"/>
        </w:rPr>
      </w:pPr>
      <w:hyperlink r:id="rId9" w:history="1">
        <w:r w:rsidRPr="0019071F">
          <w:rPr>
            <w:rStyle w:val="Hyperlink"/>
            <w:rFonts w:cs="Arial"/>
            <w:sz w:val="20"/>
            <w:szCs w:val="20"/>
          </w:rPr>
          <w:t>https://www.englisch-lernen-im-internet.de/hoerverstehen</w:t>
        </w:r>
      </w:hyperlink>
      <w:r>
        <w:rPr>
          <w:rFonts w:cs="Arial"/>
          <w:sz w:val="20"/>
          <w:szCs w:val="20"/>
        </w:rPr>
        <w:t xml:space="preserve"> </w:t>
      </w:r>
    </w:p>
    <w:p w14:paraId="2C537045" w14:textId="5D66E077" w:rsidR="00FE39CA" w:rsidRPr="005E7A74" w:rsidRDefault="00FE39CA" w:rsidP="00FE39CA">
      <w:pPr>
        <w:spacing w:line="240" w:lineRule="auto"/>
        <w:rPr>
          <w:rFonts w:cs="Arial"/>
          <w:sz w:val="20"/>
          <w:szCs w:val="20"/>
        </w:rPr>
      </w:pPr>
      <w:r w:rsidRPr="005E7A74">
        <w:rPr>
          <w:rFonts w:cs="Arial"/>
          <w:sz w:val="20"/>
          <w:szCs w:val="20"/>
        </w:rPr>
        <w:t>Portal mit zahlreichen Links zu Webseiten, die Listening-Übungen anbieten</w:t>
      </w:r>
    </w:p>
    <w:p w14:paraId="4EBE2FAA" w14:textId="71375EF4" w:rsidR="00B7780F" w:rsidRPr="005E7A74" w:rsidRDefault="00B7780F" w:rsidP="00FE39CA">
      <w:pPr>
        <w:spacing w:line="240" w:lineRule="auto"/>
        <w:rPr>
          <w:rFonts w:cs="Arial"/>
          <w:sz w:val="20"/>
          <w:szCs w:val="20"/>
        </w:rPr>
      </w:pPr>
    </w:p>
    <w:p w14:paraId="74429A71" w14:textId="7B898E91" w:rsidR="00B7780F" w:rsidRPr="005E7A74" w:rsidRDefault="0091650E" w:rsidP="00FE39CA">
      <w:pPr>
        <w:spacing w:line="240" w:lineRule="auto"/>
        <w:rPr>
          <w:rFonts w:cs="Arial"/>
          <w:sz w:val="20"/>
          <w:szCs w:val="20"/>
        </w:rPr>
      </w:pPr>
      <w:hyperlink r:id="rId10" w:history="1">
        <w:r w:rsidRPr="0019071F">
          <w:rPr>
            <w:rStyle w:val="Hyperlink"/>
            <w:rFonts w:cs="Arial"/>
            <w:sz w:val="20"/>
            <w:szCs w:val="20"/>
          </w:rPr>
          <w:t>https://www.bbc.co.uk/learningenglish/english</w:t>
        </w:r>
        <w:r w:rsidRPr="0019071F">
          <w:rPr>
            <w:rStyle w:val="Hyperlink"/>
            <w:rFonts w:cs="Arial"/>
            <w:sz w:val="20"/>
            <w:szCs w:val="20"/>
          </w:rPr>
          <w:t>/</w:t>
        </w:r>
        <w:r w:rsidRPr="0019071F">
          <w:rPr>
            <w:rStyle w:val="Hyperlink"/>
            <w:rFonts w:cs="Arial"/>
            <w:sz w:val="20"/>
            <w:szCs w:val="20"/>
          </w:rPr>
          <w:t>course/emw</w:t>
        </w:r>
      </w:hyperlink>
      <w:r>
        <w:rPr>
          <w:rFonts w:cs="Arial"/>
          <w:sz w:val="20"/>
          <w:szCs w:val="20"/>
        </w:rPr>
        <w:t xml:space="preserve"> </w:t>
      </w:r>
    </w:p>
    <w:p w14:paraId="701D1DA2" w14:textId="12B38B95" w:rsidR="00B7780F" w:rsidRPr="005E7A74" w:rsidRDefault="00B7780F" w:rsidP="00FE39CA">
      <w:pPr>
        <w:spacing w:line="240" w:lineRule="auto"/>
        <w:rPr>
          <w:rFonts w:cs="Arial"/>
          <w:sz w:val="20"/>
          <w:szCs w:val="20"/>
        </w:rPr>
      </w:pPr>
      <w:r w:rsidRPr="005E7A74">
        <w:rPr>
          <w:rFonts w:cs="Arial"/>
          <w:sz w:val="20"/>
          <w:szCs w:val="20"/>
        </w:rPr>
        <w:t>Videos mit Aufgaben zum Hörsehverstehen</w:t>
      </w:r>
    </w:p>
    <w:p w14:paraId="6283DA83" w14:textId="09E36003" w:rsidR="00982426" w:rsidRPr="005E7A74" w:rsidRDefault="00982426" w:rsidP="00021A31">
      <w:pPr>
        <w:spacing w:line="240" w:lineRule="auto"/>
        <w:rPr>
          <w:rFonts w:cs="Arial"/>
          <w:sz w:val="20"/>
          <w:szCs w:val="20"/>
        </w:rPr>
      </w:pPr>
    </w:p>
    <w:p w14:paraId="72E6FDB9" w14:textId="2B8D4F76" w:rsidR="00021A31" w:rsidRPr="005E7A74" w:rsidRDefault="0091650E" w:rsidP="00021A31">
      <w:pPr>
        <w:spacing w:line="240" w:lineRule="auto"/>
        <w:rPr>
          <w:rFonts w:cs="Arial"/>
          <w:sz w:val="20"/>
          <w:szCs w:val="20"/>
        </w:rPr>
      </w:pPr>
      <w:hyperlink r:id="rId11" w:history="1">
        <w:r w:rsidR="00021A31" w:rsidRPr="005E7A74">
          <w:rPr>
            <w:rStyle w:val="Hyperlink"/>
            <w:rFonts w:cs="Arial"/>
            <w:sz w:val="20"/>
            <w:szCs w:val="20"/>
          </w:rPr>
          <w:t>https://www.elllo.org/</w:t>
        </w:r>
      </w:hyperlink>
      <w:r w:rsidR="00021A31" w:rsidRPr="005E7A74">
        <w:rPr>
          <w:rFonts w:cs="Arial"/>
          <w:sz w:val="20"/>
          <w:szCs w:val="20"/>
        </w:rPr>
        <w:t xml:space="preserve"> </w:t>
      </w:r>
    </w:p>
    <w:p w14:paraId="672E2C0B" w14:textId="7C93F5E8" w:rsidR="00021A31" w:rsidRPr="005E7A74" w:rsidRDefault="00021A31" w:rsidP="00021A31">
      <w:pPr>
        <w:spacing w:line="240" w:lineRule="auto"/>
        <w:rPr>
          <w:rFonts w:cs="Arial"/>
          <w:sz w:val="20"/>
          <w:szCs w:val="20"/>
        </w:rPr>
      </w:pPr>
      <w:r w:rsidRPr="005E7A74">
        <w:rPr>
          <w:rFonts w:cs="Arial"/>
          <w:sz w:val="20"/>
          <w:szCs w:val="20"/>
        </w:rPr>
        <w:t xml:space="preserve">Portal mit verschiedenen </w:t>
      </w:r>
      <w:proofErr w:type="spellStart"/>
      <w:r w:rsidRPr="005E7A74">
        <w:rPr>
          <w:rFonts w:cs="Arial"/>
          <w:sz w:val="20"/>
          <w:szCs w:val="20"/>
        </w:rPr>
        <w:t>Hörverstehensaufgaben</w:t>
      </w:r>
      <w:proofErr w:type="spellEnd"/>
      <w:r w:rsidRPr="005E7A74">
        <w:rPr>
          <w:rFonts w:cs="Arial"/>
          <w:sz w:val="20"/>
          <w:szCs w:val="20"/>
        </w:rPr>
        <w:t xml:space="preserve"> zu sehr vielen Hörtexten</w:t>
      </w:r>
    </w:p>
    <w:p w14:paraId="7762D13E" w14:textId="76311BD9" w:rsidR="00982426" w:rsidRPr="005E7A74" w:rsidRDefault="00982426" w:rsidP="005E7A74">
      <w:pPr>
        <w:spacing w:line="240" w:lineRule="auto"/>
        <w:rPr>
          <w:rFonts w:cs="Arial"/>
          <w:bCs/>
          <w:sz w:val="20"/>
          <w:szCs w:val="20"/>
        </w:rPr>
      </w:pPr>
    </w:p>
    <w:p w14:paraId="550657EE" w14:textId="691D8090" w:rsidR="00021A31" w:rsidRPr="005E7A74" w:rsidRDefault="0091650E" w:rsidP="005E7A74">
      <w:pPr>
        <w:spacing w:line="240" w:lineRule="auto"/>
        <w:rPr>
          <w:rFonts w:cs="Arial"/>
          <w:bCs/>
          <w:sz w:val="20"/>
          <w:szCs w:val="20"/>
        </w:rPr>
      </w:pPr>
      <w:hyperlink r:id="rId12" w:history="1">
        <w:r w:rsidR="00021A31" w:rsidRPr="005E7A74">
          <w:rPr>
            <w:rStyle w:val="Hyperlink"/>
            <w:rFonts w:cs="Arial"/>
            <w:bCs/>
            <w:sz w:val="20"/>
            <w:szCs w:val="20"/>
          </w:rPr>
          <w:t>https://learningenglish.voanews.com/p/5609.html</w:t>
        </w:r>
      </w:hyperlink>
      <w:r w:rsidR="00021A31" w:rsidRPr="005E7A74">
        <w:rPr>
          <w:rFonts w:cs="Arial"/>
          <w:bCs/>
          <w:sz w:val="20"/>
          <w:szCs w:val="20"/>
        </w:rPr>
        <w:t xml:space="preserve"> </w:t>
      </w:r>
    </w:p>
    <w:p w14:paraId="09DE8F21" w14:textId="4A34905D" w:rsidR="00021A31" w:rsidRPr="005E7A74" w:rsidRDefault="00021A31" w:rsidP="005E7A74">
      <w:pPr>
        <w:spacing w:line="240" w:lineRule="auto"/>
        <w:rPr>
          <w:rFonts w:cs="Arial"/>
          <w:bCs/>
          <w:sz w:val="20"/>
          <w:szCs w:val="20"/>
        </w:rPr>
      </w:pPr>
      <w:r w:rsidRPr="005E7A74">
        <w:rPr>
          <w:rFonts w:cs="Arial"/>
          <w:bCs/>
          <w:sz w:val="20"/>
          <w:szCs w:val="20"/>
        </w:rPr>
        <w:t>zahlreiche vertonte Texte mit verschiedenen Schwierigkeitsgraden, oft mit Video</w:t>
      </w:r>
    </w:p>
    <w:p w14:paraId="5D9317E6" w14:textId="77777777" w:rsidR="005E7A74" w:rsidRPr="005E7A74" w:rsidRDefault="005E7A74" w:rsidP="005E7A74">
      <w:pPr>
        <w:spacing w:line="240" w:lineRule="auto"/>
        <w:rPr>
          <w:rFonts w:cs="Arial"/>
          <w:bCs/>
          <w:sz w:val="20"/>
          <w:szCs w:val="20"/>
        </w:rPr>
      </w:pPr>
    </w:p>
    <w:p w14:paraId="4E8D4122" w14:textId="73E6B5AD" w:rsidR="00021A31" w:rsidRPr="005E7A74" w:rsidRDefault="0091650E" w:rsidP="005E7A74">
      <w:pPr>
        <w:spacing w:line="240" w:lineRule="auto"/>
        <w:rPr>
          <w:rFonts w:cs="Arial"/>
          <w:bCs/>
          <w:sz w:val="20"/>
          <w:szCs w:val="20"/>
        </w:rPr>
      </w:pPr>
      <w:hyperlink r:id="rId13" w:history="1">
        <w:r w:rsidR="00021A31" w:rsidRPr="005E7A74">
          <w:rPr>
            <w:rStyle w:val="Hyperlink"/>
            <w:rFonts w:cs="Arial"/>
            <w:bCs/>
            <w:sz w:val="20"/>
            <w:szCs w:val="20"/>
          </w:rPr>
          <w:t>https://listenaminute.com/</w:t>
        </w:r>
      </w:hyperlink>
    </w:p>
    <w:p w14:paraId="74E25124" w14:textId="62F4EEE7" w:rsidR="00021A31" w:rsidRPr="005E7A74" w:rsidRDefault="00021A31" w:rsidP="005E7A74">
      <w:pPr>
        <w:spacing w:line="240" w:lineRule="auto"/>
        <w:rPr>
          <w:rFonts w:cs="Arial"/>
          <w:bCs/>
          <w:sz w:val="20"/>
          <w:szCs w:val="20"/>
        </w:rPr>
      </w:pPr>
      <w:r w:rsidRPr="005E7A74">
        <w:rPr>
          <w:rFonts w:cs="Arial"/>
          <w:bCs/>
          <w:sz w:val="20"/>
          <w:szCs w:val="20"/>
        </w:rPr>
        <w:t xml:space="preserve">1-minütige </w:t>
      </w:r>
      <w:proofErr w:type="spellStart"/>
      <w:r w:rsidRPr="005E7A74">
        <w:rPr>
          <w:rFonts w:cs="Arial"/>
          <w:bCs/>
          <w:sz w:val="20"/>
          <w:szCs w:val="20"/>
        </w:rPr>
        <w:t>Listenings</w:t>
      </w:r>
      <w:proofErr w:type="spellEnd"/>
      <w:r w:rsidRPr="005E7A74">
        <w:rPr>
          <w:rFonts w:cs="Arial"/>
          <w:bCs/>
          <w:sz w:val="20"/>
          <w:szCs w:val="20"/>
        </w:rPr>
        <w:t xml:space="preserve"> mit Aufgaben</w:t>
      </w:r>
    </w:p>
    <w:p w14:paraId="0A8C191A" w14:textId="77777777" w:rsidR="00982426" w:rsidRPr="00D127A6" w:rsidRDefault="00982426" w:rsidP="005E7A74">
      <w:pPr>
        <w:spacing w:line="240" w:lineRule="auto"/>
        <w:rPr>
          <w:rFonts w:cs="Arial"/>
          <w:sz w:val="20"/>
          <w:szCs w:val="20"/>
        </w:rPr>
      </w:pPr>
    </w:p>
    <w:p w14:paraId="06B63E12" w14:textId="52D60357" w:rsidR="005E7A74" w:rsidRPr="00D127A6" w:rsidRDefault="0091650E" w:rsidP="005E7A74">
      <w:pPr>
        <w:spacing w:line="240" w:lineRule="auto"/>
        <w:rPr>
          <w:rFonts w:cs="Arial"/>
          <w:sz w:val="20"/>
          <w:szCs w:val="20"/>
        </w:rPr>
      </w:pPr>
      <w:hyperlink r:id="rId14" w:history="1">
        <w:r w:rsidRPr="0019071F">
          <w:rPr>
            <w:rStyle w:val="Hyperlink"/>
            <w:rFonts w:cs="Arial"/>
            <w:sz w:val="20"/>
            <w:szCs w:val="20"/>
          </w:rPr>
          <w:t>http://learnenglishteens.b</w:t>
        </w:r>
        <w:r w:rsidRPr="0019071F">
          <w:rPr>
            <w:rStyle w:val="Hyperlink"/>
            <w:rFonts w:cs="Arial"/>
            <w:sz w:val="20"/>
            <w:szCs w:val="20"/>
          </w:rPr>
          <w:t>r</w:t>
        </w:r>
        <w:r w:rsidRPr="0019071F">
          <w:rPr>
            <w:rStyle w:val="Hyperlink"/>
            <w:rFonts w:cs="Arial"/>
            <w:sz w:val="20"/>
            <w:szCs w:val="20"/>
          </w:rPr>
          <w:t>itishcouncil.org/skills/listening-skills-practice</w:t>
        </w:r>
      </w:hyperlink>
      <w:r>
        <w:rPr>
          <w:rFonts w:cs="Arial"/>
          <w:sz w:val="20"/>
          <w:szCs w:val="20"/>
        </w:rPr>
        <w:t xml:space="preserve"> </w:t>
      </w:r>
    </w:p>
    <w:p w14:paraId="47599995" w14:textId="7AE086AB" w:rsidR="005E7A74" w:rsidRPr="005E7A74" w:rsidRDefault="005E7A74" w:rsidP="005E7A74">
      <w:pPr>
        <w:spacing w:line="240" w:lineRule="auto"/>
        <w:rPr>
          <w:rFonts w:cs="Arial"/>
          <w:sz w:val="20"/>
          <w:szCs w:val="20"/>
        </w:rPr>
      </w:pPr>
      <w:r w:rsidRPr="005E7A74">
        <w:rPr>
          <w:rFonts w:cs="Arial"/>
          <w:sz w:val="20"/>
          <w:szCs w:val="20"/>
        </w:rPr>
        <w:t>Hörübungen des British Council in verschiedenen Schwierigkeitsgraden, jeweils mit Übungen</w:t>
      </w:r>
    </w:p>
    <w:p w14:paraId="7F7A515E" w14:textId="77777777" w:rsidR="00982426" w:rsidRPr="005E7A74" w:rsidRDefault="00982426" w:rsidP="005E7A74">
      <w:pPr>
        <w:spacing w:line="240" w:lineRule="auto"/>
        <w:rPr>
          <w:rFonts w:cs="Arial"/>
          <w:sz w:val="20"/>
          <w:szCs w:val="20"/>
        </w:rPr>
      </w:pPr>
    </w:p>
    <w:p w14:paraId="5D5BA421" w14:textId="4DF6254B" w:rsidR="005E7A74" w:rsidRDefault="0091650E" w:rsidP="00021A31">
      <w:pPr>
        <w:spacing w:line="240" w:lineRule="auto"/>
        <w:rPr>
          <w:rFonts w:cs="Arial"/>
          <w:sz w:val="20"/>
          <w:szCs w:val="20"/>
        </w:rPr>
      </w:pPr>
      <w:hyperlink r:id="rId15" w:history="1">
        <w:r w:rsidR="005E7A74" w:rsidRPr="0019071F">
          <w:rPr>
            <w:rStyle w:val="Hyperlink"/>
            <w:rFonts w:cs="Arial"/>
            <w:sz w:val="20"/>
            <w:szCs w:val="20"/>
          </w:rPr>
          <w:t>https://www.esl-lab.com/easy/</w:t>
        </w:r>
      </w:hyperlink>
    </w:p>
    <w:p w14:paraId="0165ECBD" w14:textId="13AA91D1" w:rsidR="00982426" w:rsidRPr="005E7A74" w:rsidRDefault="00982426" w:rsidP="00021A31">
      <w:pPr>
        <w:spacing w:line="240" w:lineRule="auto"/>
        <w:rPr>
          <w:rFonts w:cs="Arial"/>
          <w:sz w:val="20"/>
          <w:szCs w:val="20"/>
        </w:rPr>
      </w:pPr>
      <w:r w:rsidRPr="005E7A74">
        <w:rPr>
          <w:rFonts w:cs="Arial"/>
          <w:sz w:val="20"/>
          <w:szCs w:val="20"/>
        </w:rPr>
        <w:t xml:space="preserve">Hörübungen </w:t>
      </w:r>
      <w:r w:rsidR="005E7A74">
        <w:rPr>
          <w:rFonts w:cs="Arial"/>
          <w:sz w:val="20"/>
          <w:szCs w:val="20"/>
        </w:rPr>
        <w:t xml:space="preserve">zu verschiedenen Themen, weitere </w:t>
      </w:r>
      <w:r w:rsidRPr="005E7A74">
        <w:rPr>
          <w:rFonts w:cs="Arial"/>
          <w:sz w:val="20"/>
          <w:szCs w:val="20"/>
        </w:rPr>
        <w:t>Schwierigkeitsgrade</w:t>
      </w:r>
      <w:r w:rsidR="005E7A74">
        <w:rPr>
          <w:rFonts w:cs="Arial"/>
          <w:sz w:val="20"/>
          <w:szCs w:val="20"/>
        </w:rPr>
        <w:t xml:space="preserve"> verfügbar</w:t>
      </w:r>
    </w:p>
    <w:p w14:paraId="3E37CA61" w14:textId="77777777" w:rsidR="00982426" w:rsidRPr="005E7A74" w:rsidRDefault="00982426" w:rsidP="00021A31">
      <w:pPr>
        <w:spacing w:line="240" w:lineRule="auto"/>
        <w:rPr>
          <w:rFonts w:cs="Arial"/>
          <w:sz w:val="20"/>
          <w:szCs w:val="20"/>
        </w:rPr>
      </w:pPr>
    </w:p>
    <w:p w14:paraId="2380C1AF" w14:textId="77777777" w:rsidR="005E7A74" w:rsidRDefault="0091650E" w:rsidP="00021A31">
      <w:pPr>
        <w:spacing w:line="240" w:lineRule="auto"/>
        <w:rPr>
          <w:sz w:val="20"/>
          <w:szCs w:val="20"/>
        </w:rPr>
      </w:pPr>
      <w:hyperlink r:id="rId16" w:history="1">
        <w:r w:rsidR="005E7A74" w:rsidRPr="0019071F">
          <w:rPr>
            <w:rStyle w:val="Hyperlink"/>
            <w:sz w:val="20"/>
            <w:szCs w:val="20"/>
          </w:rPr>
          <w:t>http://www.focusenglish.com/dialogues/eating/eatingindex.html</w:t>
        </w:r>
      </w:hyperlink>
      <w:r w:rsidR="005E7A74">
        <w:rPr>
          <w:sz w:val="20"/>
          <w:szCs w:val="20"/>
        </w:rPr>
        <w:t xml:space="preserve"> </w:t>
      </w:r>
    </w:p>
    <w:p w14:paraId="434E5CCB" w14:textId="1671B6DC" w:rsidR="00982426" w:rsidRPr="005E7A74" w:rsidRDefault="00982426" w:rsidP="00021A31">
      <w:pPr>
        <w:spacing w:line="240" w:lineRule="auto"/>
        <w:rPr>
          <w:rFonts w:cs="Arial"/>
          <w:sz w:val="20"/>
          <w:szCs w:val="20"/>
        </w:rPr>
      </w:pPr>
      <w:r w:rsidRPr="005E7A74">
        <w:rPr>
          <w:rFonts w:cs="Arial"/>
          <w:sz w:val="20"/>
          <w:szCs w:val="20"/>
        </w:rPr>
        <w:t>Dialoge zu alltäglichen</w:t>
      </w:r>
      <w:r w:rsidR="005E7A74">
        <w:rPr>
          <w:rFonts w:cs="Arial"/>
          <w:sz w:val="20"/>
          <w:szCs w:val="20"/>
        </w:rPr>
        <w:t>,</w:t>
      </w:r>
      <w:r w:rsidRPr="005E7A74">
        <w:rPr>
          <w:rFonts w:cs="Arial"/>
          <w:sz w:val="20"/>
          <w:szCs w:val="20"/>
        </w:rPr>
        <w:t xml:space="preserve"> nützlichen Themengebieten mit Transkripten</w:t>
      </w:r>
    </w:p>
    <w:p w14:paraId="263BB61D" w14:textId="77777777" w:rsidR="00982426" w:rsidRPr="005E7A74" w:rsidRDefault="00982426" w:rsidP="00021A31">
      <w:pPr>
        <w:spacing w:line="240" w:lineRule="auto"/>
        <w:rPr>
          <w:b/>
          <w:sz w:val="20"/>
          <w:szCs w:val="20"/>
          <w:u w:val="single"/>
          <w:lang w:eastAsia="x-none"/>
        </w:rPr>
      </w:pPr>
    </w:p>
    <w:p w14:paraId="5BC63181" w14:textId="0DB16EA1" w:rsidR="00982426" w:rsidRPr="005E7A74" w:rsidRDefault="0091650E" w:rsidP="00021A31">
      <w:pPr>
        <w:spacing w:line="240" w:lineRule="auto"/>
        <w:rPr>
          <w:sz w:val="20"/>
          <w:szCs w:val="20"/>
        </w:rPr>
      </w:pPr>
      <w:hyperlink r:id="rId17" w:history="1">
        <w:r w:rsidRPr="0019071F">
          <w:rPr>
            <w:rStyle w:val="Hyperlink"/>
            <w:sz w:val="20"/>
            <w:szCs w:val="20"/>
          </w:rPr>
          <w:t>http://learnenglishkids.britishc</w:t>
        </w:r>
        <w:r w:rsidRPr="0019071F">
          <w:rPr>
            <w:rStyle w:val="Hyperlink"/>
            <w:sz w:val="20"/>
            <w:szCs w:val="20"/>
          </w:rPr>
          <w:t>o</w:t>
        </w:r>
        <w:r w:rsidRPr="0019071F">
          <w:rPr>
            <w:rStyle w:val="Hyperlink"/>
            <w:sz w:val="20"/>
            <w:szCs w:val="20"/>
          </w:rPr>
          <w:t>uncil.org/en/short-stories</w:t>
        </w:r>
      </w:hyperlink>
      <w:r>
        <w:rPr>
          <w:sz w:val="20"/>
          <w:szCs w:val="20"/>
        </w:rPr>
        <w:t xml:space="preserve"> </w:t>
      </w:r>
      <w:r w:rsidR="008977AB">
        <w:rPr>
          <w:sz w:val="20"/>
          <w:szCs w:val="20"/>
        </w:rPr>
        <w:t xml:space="preserve"> </w:t>
      </w:r>
    </w:p>
    <w:p w14:paraId="5D65F9D4" w14:textId="05DA5FEF" w:rsidR="00982426" w:rsidRPr="005E7A74" w:rsidRDefault="00982426" w:rsidP="00021A31">
      <w:pPr>
        <w:spacing w:line="240" w:lineRule="auto"/>
        <w:rPr>
          <w:sz w:val="20"/>
          <w:szCs w:val="20"/>
        </w:rPr>
      </w:pPr>
      <w:r w:rsidRPr="005E7A74">
        <w:rPr>
          <w:sz w:val="20"/>
          <w:szCs w:val="20"/>
        </w:rPr>
        <w:t xml:space="preserve">animierte </w:t>
      </w:r>
      <w:r w:rsidR="008977AB">
        <w:rPr>
          <w:sz w:val="20"/>
          <w:szCs w:val="20"/>
        </w:rPr>
        <w:t>Cartoon-Videos mit herunterladbaren Übungsblättern</w:t>
      </w:r>
      <w:r w:rsidRPr="005E7A74">
        <w:rPr>
          <w:sz w:val="20"/>
          <w:szCs w:val="20"/>
        </w:rPr>
        <w:t xml:space="preserve"> </w:t>
      </w:r>
    </w:p>
    <w:p w14:paraId="2C2E1D4C" w14:textId="77777777" w:rsidR="00982426" w:rsidRPr="005E7A74" w:rsidRDefault="00982426" w:rsidP="00021A31">
      <w:pPr>
        <w:keepNext/>
        <w:widowControl w:val="0"/>
        <w:overflowPunct w:val="0"/>
        <w:autoSpaceDE w:val="0"/>
        <w:autoSpaceDN w:val="0"/>
        <w:adjustRightInd w:val="0"/>
        <w:spacing w:after="120" w:line="240" w:lineRule="auto"/>
        <w:ind w:right="-995"/>
        <w:outlineLvl w:val="0"/>
        <w:rPr>
          <w:rFonts w:cs="Arial"/>
          <w:b/>
          <w:sz w:val="20"/>
          <w:szCs w:val="20"/>
          <w:u w:val="single"/>
        </w:rPr>
      </w:pPr>
    </w:p>
    <w:p w14:paraId="0026B9F1" w14:textId="77777777" w:rsidR="00982426" w:rsidRPr="005F39BD" w:rsidRDefault="00982426" w:rsidP="00021A31">
      <w:pPr>
        <w:keepNext/>
        <w:widowControl w:val="0"/>
        <w:overflowPunct w:val="0"/>
        <w:autoSpaceDE w:val="0"/>
        <w:autoSpaceDN w:val="0"/>
        <w:adjustRightInd w:val="0"/>
        <w:spacing w:after="120" w:line="240" w:lineRule="auto"/>
        <w:ind w:right="-995"/>
        <w:outlineLvl w:val="0"/>
        <w:rPr>
          <w:sz w:val="18"/>
          <w:szCs w:val="18"/>
          <w:lang w:eastAsia="x-none"/>
        </w:rPr>
      </w:pPr>
    </w:p>
    <w:p w14:paraId="68B7F10B" w14:textId="77777777" w:rsidR="000C758E" w:rsidRDefault="000C758E" w:rsidP="00021A31">
      <w:pPr>
        <w:spacing w:line="240" w:lineRule="auto"/>
      </w:pPr>
    </w:p>
    <w:sectPr w:rsidR="000C75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2FD8BD9C"/>
    <w:name w:val="WW8Num1"/>
    <w:lvl w:ilvl="0">
      <w:numFmt w:val="bullet"/>
      <w:pStyle w:val="Formatvorlage1"/>
      <w:lvlText w:val=""/>
      <w:lvlJc w:val="left"/>
      <w:pPr>
        <w:tabs>
          <w:tab w:val="num" w:pos="1005"/>
        </w:tabs>
      </w:pPr>
      <w:rPr>
        <w:rFonts w:ascii="Webdings" w:hAnsi="Webdings" w:cs="Times New Roman"/>
      </w:rPr>
    </w:lvl>
  </w:abstractNum>
  <w:abstractNum w:abstractNumId="1" w15:restartNumberingAfterBreak="0">
    <w:nsid w:val="21E7509A"/>
    <w:multiLevelType w:val="hybridMultilevel"/>
    <w:tmpl w:val="9724CA40"/>
    <w:lvl w:ilvl="0" w:tplc="BFFEF9EA">
      <w:start w:val="1"/>
      <w:numFmt w:val="bullet"/>
      <w:pStyle w:val="Tabellerechts2"/>
      <w:lvlText w:val="o"/>
      <w:lvlJc w:val="left"/>
      <w:pPr>
        <w:tabs>
          <w:tab w:val="num" w:pos="567"/>
        </w:tabs>
        <w:ind w:left="567" w:hanging="397"/>
      </w:pPr>
      <w:rPr>
        <w:rFonts w:ascii="Comic Sans MS" w:hAnsi="Comic Sans MS" w:hint="default"/>
        <w:b/>
        <w:i w:val="0"/>
        <w:caps/>
        <w:strike w:val="0"/>
        <w:dstrike w:val="0"/>
        <w:outline w:val="0"/>
        <w:shadow w:val="0"/>
        <w:emboss w:val="0"/>
        <w:imprint w:val="0"/>
        <w:vanish w:val="0"/>
        <w:sz w:val="16"/>
        <w:vertAlign w:val="baseline"/>
      </w:rPr>
    </w:lvl>
    <w:lvl w:ilvl="1" w:tplc="88B2866E">
      <w:start w:val="1"/>
      <w:numFmt w:val="bullet"/>
      <w:lvlText w:val=""/>
      <w:lvlJc w:val="left"/>
      <w:pPr>
        <w:tabs>
          <w:tab w:val="num" w:pos="2085"/>
        </w:tabs>
        <w:ind w:left="1080" w:firstLine="0"/>
      </w:pPr>
      <w:rPr>
        <w:rFonts w:ascii="Webdings" w:hAnsi="Webdings" w:cs="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426"/>
    <w:rsid w:val="00021A31"/>
    <w:rsid w:val="000C758E"/>
    <w:rsid w:val="005E38DD"/>
    <w:rsid w:val="005E7A74"/>
    <w:rsid w:val="00736A53"/>
    <w:rsid w:val="008977AB"/>
    <w:rsid w:val="0091650E"/>
    <w:rsid w:val="00982426"/>
    <w:rsid w:val="00AA462D"/>
    <w:rsid w:val="00B7780F"/>
    <w:rsid w:val="00D127A6"/>
    <w:rsid w:val="00D14756"/>
    <w:rsid w:val="00E41AFD"/>
    <w:rsid w:val="00EF7519"/>
    <w:rsid w:val="00FE39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B05E"/>
  <w15:docId w15:val="{35009CB1-81C6-3041-9D58-4780E2F7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2426"/>
    <w:pPr>
      <w:spacing w:after="0" w:line="260" w:lineRule="atLeast"/>
    </w:pPr>
    <w:rPr>
      <w:rFonts w:ascii="Arial" w:eastAsia="Times New Roman" w:hAnsi="Arial"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982426"/>
    <w:rPr>
      <w:color w:val="0000FF"/>
      <w:u w:val="single"/>
    </w:rPr>
  </w:style>
  <w:style w:type="paragraph" w:customStyle="1" w:styleId="Aufbau">
    <w:name w:val="Aufbau"/>
    <w:basedOn w:val="Standard"/>
    <w:rsid w:val="00982426"/>
    <w:rPr>
      <w:rFonts w:cs="Arial"/>
      <w:sz w:val="20"/>
      <w:szCs w:val="20"/>
    </w:rPr>
  </w:style>
  <w:style w:type="paragraph" w:customStyle="1" w:styleId="Tabellerechts2">
    <w:name w:val="Tabelle rechts 2"/>
    <w:basedOn w:val="Standard"/>
    <w:rsid w:val="00982426"/>
    <w:pPr>
      <w:numPr>
        <w:numId w:val="2"/>
      </w:numPr>
      <w:suppressAutoHyphens/>
      <w:spacing w:line="180" w:lineRule="atLeast"/>
    </w:pPr>
    <w:rPr>
      <w:rFonts w:ascii="Comic Sans MS" w:hAnsi="Comic Sans MS"/>
      <w:sz w:val="16"/>
      <w:lang w:eastAsia="ar-SA"/>
    </w:rPr>
  </w:style>
  <w:style w:type="paragraph" w:customStyle="1" w:styleId="Tabellerechts1">
    <w:name w:val="Tabelle rechts 1"/>
    <w:basedOn w:val="Standard"/>
    <w:rsid w:val="00982426"/>
    <w:pPr>
      <w:tabs>
        <w:tab w:val="left" w:pos="397"/>
      </w:tabs>
      <w:suppressAutoHyphens/>
      <w:spacing w:before="80" w:line="240" w:lineRule="auto"/>
      <w:ind w:left="341" w:hanging="284"/>
    </w:pPr>
    <w:rPr>
      <w:rFonts w:ascii="Comic Sans MS" w:hAnsi="Comic Sans MS" w:cs="Arial"/>
      <w:sz w:val="16"/>
      <w:lang w:eastAsia="ar-SA"/>
    </w:rPr>
  </w:style>
  <w:style w:type="paragraph" w:customStyle="1" w:styleId="Formatvorlage1">
    <w:name w:val="Formatvorlage1"/>
    <w:basedOn w:val="Tabellerechts1"/>
    <w:qFormat/>
    <w:rsid w:val="00982426"/>
    <w:pPr>
      <w:numPr>
        <w:numId w:val="1"/>
      </w:numPr>
      <w:tabs>
        <w:tab w:val="clear" w:pos="397"/>
        <w:tab w:val="clear" w:pos="1005"/>
      </w:tabs>
    </w:pPr>
  </w:style>
  <w:style w:type="character" w:styleId="BesuchterLink">
    <w:name w:val="FollowedHyperlink"/>
    <w:basedOn w:val="Absatz-Standardschriftart"/>
    <w:uiPriority w:val="99"/>
    <w:semiHidden/>
    <w:unhideWhenUsed/>
    <w:rsid w:val="005E38DD"/>
    <w:rPr>
      <w:color w:val="800080" w:themeColor="followedHyperlink"/>
      <w:u w:val="single"/>
    </w:rPr>
  </w:style>
  <w:style w:type="character" w:styleId="NichtaufgelsteErwhnung">
    <w:name w:val="Unresolved Mention"/>
    <w:basedOn w:val="Absatz-Standardschriftart"/>
    <w:uiPriority w:val="99"/>
    <w:semiHidden/>
    <w:unhideWhenUsed/>
    <w:rsid w:val="005E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975888">
      <w:bodyDiv w:val="1"/>
      <w:marLeft w:val="0"/>
      <w:marRight w:val="0"/>
      <w:marTop w:val="0"/>
      <w:marBottom w:val="0"/>
      <w:divBdr>
        <w:top w:val="none" w:sz="0" w:space="0" w:color="auto"/>
        <w:left w:val="none" w:sz="0" w:space="0" w:color="auto"/>
        <w:bottom w:val="none" w:sz="0" w:space="0" w:color="auto"/>
        <w:right w:val="none" w:sz="0" w:space="0" w:color="auto"/>
      </w:divBdr>
    </w:div>
    <w:div w:id="204015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lounge.com/student/listening-elementary.php" TargetMode="External"/><Relationship Id="rId13" Type="http://schemas.openxmlformats.org/officeDocument/2006/relationships/hyperlink" Target="https://listenaminut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endaweb.org/listening/english_audio_activities.html" TargetMode="External"/><Relationship Id="rId12" Type="http://schemas.openxmlformats.org/officeDocument/2006/relationships/hyperlink" Target="https://learningenglish.voanews.com/p/5609.html" TargetMode="External"/><Relationship Id="rId17" Type="http://schemas.openxmlformats.org/officeDocument/2006/relationships/hyperlink" Target="http://learnenglishkids.britishcouncil.org/en/short-stories" TargetMode="External"/><Relationship Id="rId2" Type="http://schemas.openxmlformats.org/officeDocument/2006/relationships/styles" Target="styles.xml"/><Relationship Id="rId16" Type="http://schemas.openxmlformats.org/officeDocument/2006/relationships/hyperlink" Target="http://www.focusenglish.com/dialogues/eating/eatingindex.html" TargetMode="External"/><Relationship Id="rId1" Type="http://schemas.openxmlformats.org/officeDocument/2006/relationships/numbering" Target="numbering.xml"/><Relationship Id="rId6" Type="http://schemas.openxmlformats.org/officeDocument/2006/relationships/hyperlink" Target="https://www.englishclub.com/listening/" TargetMode="External"/><Relationship Id="rId11" Type="http://schemas.openxmlformats.org/officeDocument/2006/relationships/hyperlink" Target="https://www.elllo.org/" TargetMode="External"/><Relationship Id="rId5" Type="http://schemas.openxmlformats.org/officeDocument/2006/relationships/hyperlink" Target="https://www.englisch-lernen-online.de/hoerverstehen/story-der-sprachreise-story-of-the-language-course/" TargetMode="External"/><Relationship Id="rId15" Type="http://schemas.openxmlformats.org/officeDocument/2006/relationships/hyperlink" Target="https://www.esl-lab.com/easy/" TargetMode="External"/><Relationship Id="rId10" Type="http://schemas.openxmlformats.org/officeDocument/2006/relationships/hyperlink" Target="https://www.bbc.co.uk/learningenglish/english/course/em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nglisch-lernen-im-internet.de/hoerverstehen" TargetMode="External"/><Relationship Id="rId14" Type="http://schemas.openxmlformats.org/officeDocument/2006/relationships/hyperlink" Target="http://learnenglishteens.britishcouncil.org/skills/listening-skills-practic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942</Words>
  <Characters>5938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Manon Schirn</cp:lastModifiedBy>
  <cp:revision>12</cp:revision>
  <dcterms:created xsi:type="dcterms:W3CDTF">2017-09-28T13:56:00Z</dcterms:created>
  <dcterms:modified xsi:type="dcterms:W3CDTF">2022-03-12T14:56:00Z</dcterms:modified>
</cp:coreProperties>
</file>