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0" w:rsidRPr="00686B30" w:rsidRDefault="00F23A23" w:rsidP="00EC08E1">
      <w:pPr>
        <w:pStyle w:val="Verzeichnis1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F23A23">
        <w:rPr>
          <w:color w:val="000000" w:themeColor="text1"/>
          <w:u w:val="none"/>
        </w:rPr>
        <w:fldChar w:fldCharType="begin"/>
      </w:r>
      <w:r w:rsidR="00082810" w:rsidRPr="00686B30">
        <w:rPr>
          <w:color w:val="000000" w:themeColor="text1"/>
          <w:u w:val="none"/>
        </w:rPr>
        <w:instrText xml:space="preserve"> TOC \o "1-5" \h \z \u </w:instrText>
      </w:r>
      <w:r w:rsidRPr="00F23A23">
        <w:rPr>
          <w:color w:val="000000" w:themeColor="text1"/>
          <w:u w:val="none"/>
        </w:rPr>
        <w:fldChar w:fldCharType="separate"/>
      </w:r>
      <w:hyperlink w:anchor="_Toc85745907" w:history="1">
        <w:r w:rsidR="00082810" w:rsidRPr="00686B30">
          <w:rPr>
            <w:rStyle w:val="Hyperlink"/>
            <w:noProof/>
            <w:color w:val="000000" w:themeColor="text1"/>
          </w:rPr>
          <w:t>Einführungsphase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_Toc85745907 \h </w:instrText>
        </w:r>
        <w:r w:rsidRPr="00686B30">
          <w:rPr>
            <w:noProof/>
            <w:webHidden/>
            <w:color w:val="000000" w:themeColor="text1"/>
          </w:rPr>
        </w:r>
        <w:r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</w:t>
        </w:r>
        <w:r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2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0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Fundamentalkurs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_Toc85745908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2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0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Profilkurs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_Toc85745909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F23A23" w:rsidP="00EC08E1">
      <w:pPr>
        <w:pStyle w:val="Verzeichnis1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hyperlink w:anchor="_Toc85745910" w:history="1">
        <w:r w:rsidR="00082810" w:rsidRPr="00686B30">
          <w:rPr>
            <w:rStyle w:val="Hyperlink"/>
            <w:noProof/>
            <w:color w:val="000000" w:themeColor="text1"/>
          </w:rPr>
          <w:t>Qualifikationsphase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_Toc85745910 \h </w:instrText>
        </w:r>
        <w:r w:rsidRPr="00686B30">
          <w:rPr>
            <w:noProof/>
            <w:webHidden/>
            <w:color w:val="000000" w:themeColor="text1"/>
          </w:rPr>
        </w:r>
        <w:r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</w:t>
        </w:r>
        <w:r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2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1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Grundkurs (GK)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_Toc85745911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D2676C" w:rsidRDefault="00EC08E1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D2676C">
        <w:rPr>
          <w:rStyle w:val="Hyperlink"/>
          <w:color w:val="000000" w:themeColor="text1"/>
          <w:u w:val="none"/>
        </w:rPr>
        <w:t>GK Q1</w:t>
      </w:r>
      <w:r w:rsidRPr="00D2676C">
        <w:rPr>
          <w:rStyle w:val="Hyperlink"/>
          <w:color w:val="000000" w:themeColor="text1"/>
          <w:u w:val="none"/>
        </w:rPr>
        <w:tab/>
      </w:r>
      <w:hyperlink w:anchor="_Toc85745912" w:history="1">
        <w:r w:rsidR="00082810" w:rsidRPr="00D2676C">
          <w:rPr>
            <w:rStyle w:val="Hyperlink"/>
            <w:color w:val="000000" w:themeColor="text1"/>
            <w:u w:val="none"/>
          </w:rPr>
          <w:t>Natürliche und synthetische makromolekulare Stoffe</w:t>
        </w:r>
        <w:r w:rsidR="00082810" w:rsidRPr="00D2676C">
          <w:rPr>
            <w:webHidden/>
          </w:rPr>
          <w:tab/>
        </w:r>
        <w:r w:rsidR="00F23A23" w:rsidRPr="00D2676C">
          <w:rPr>
            <w:webHidden/>
          </w:rPr>
          <w:fldChar w:fldCharType="begin"/>
        </w:r>
        <w:r w:rsidR="00082810" w:rsidRPr="00D2676C">
          <w:rPr>
            <w:webHidden/>
          </w:rPr>
          <w:instrText xml:space="preserve"> PAGEREF _Toc85745912 \h </w:instrText>
        </w:r>
        <w:r w:rsidR="00F23A23" w:rsidRPr="00D2676C">
          <w:rPr>
            <w:webHidden/>
          </w:rPr>
        </w:r>
        <w:r w:rsidR="00F23A23" w:rsidRPr="00D2676C">
          <w:rPr>
            <w:webHidden/>
          </w:rPr>
          <w:fldChar w:fldCharType="separate"/>
        </w:r>
        <w:r w:rsidR="00D2676C" w:rsidRPr="00D2676C">
          <w:rPr>
            <w:webHidden/>
          </w:rPr>
          <w:t>4</w:t>
        </w:r>
        <w:r w:rsidR="00F23A23" w:rsidRPr="00D2676C">
          <w:rPr>
            <w:webHidden/>
          </w:rPr>
          <w:fldChar w:fldCharType="end"/>
        </w:r>
      </w:hyperlink>
    </w:p>
    <w:p w:rsidR="00082810" w:rsidRPr="00686B30" w:rsidRDefault="00EC08E1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1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_Toc85745913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Q1-1.0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1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Integrierte Wiederholung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_Toc85745914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17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Aminosäure – Bausteine der 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_Toc85745917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20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_Toc85745920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2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Kunststoffe – problematische Alleskönner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_Toc85745922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7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2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Bau, Eigenschaften und Einteilung der Kunststoffe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_Toc85745923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7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Q1-2.2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26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Vom Monomer zum Polymer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_Toc85745926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8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Q1-2.3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2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Verarbeitung und Wiederverwertung von Kunststoffen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_Toc85745929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GK Q2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5930" w:history="1">
        <w:r w:rsidR="00082810" w:rsidRPr="00686B30">
          <w:rPr>
            <w:rStyle w:val="Hyperlink"/>
            <w:color w:val="000000" w:themeColor="text1"/>
            <w:u w:val="none"/>
          </w:rPr>
          <w:t>Verlauf chemischer Reaktionen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_Toc85745930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10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EC08E1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3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Chemische Thermodynamik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_Toc85745931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3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Energetische Aspekte chemischer 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_Toc85745932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3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Struktur, chemische Bindung und Eigenschaften von Ionen- bzw. Molekülsubstanzen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_Toc85745935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11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EC08E1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</w:t>
      </w:r>
      <w:r w:rsidR="00686B30" w:rsidRPr="00686B30">
        <w:rPr>
          <w:rStyle w:val="Hyperlink"/>
          <w:noProof/>
          <w:color w:val="000000" w:themeColor="text1"/>
          <w:u w:val="none"/>
        </w:rPr>
        <w:t>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37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Reaktionsgeschwindigkeit und Katalyse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_Toc85745937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12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3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Reaktionsgeschwindigkeit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_Toc85745938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12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Q2-2.2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4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Katalyse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_Toc85745941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4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Chemisches Gleichgewicht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_Toc85745943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Q2-3.1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4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Beschreibung des chemischen Gleichgewichtes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_Toc85745944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Q2-3.2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47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Beeinflussung des chemischen Gleichgewichts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_Toc85745947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GK Q3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5948" w:history="1">
        <w:r w:rsidR="00082810" w:rsidRPr="00686B30">
          <w:rPr>
            <w:rStyle w:val="Hyperlink"/>
            <w:color w:val="000000" w:themeColor="text1"/>
            <w:u w:val="none"/>
          </w:rPr>
          <w:t>Das Donator-Akzeptor-Prinzip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_Toc85745948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16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4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_Toc85745949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50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Säure-Base-Theorie von BRÖNSTED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_Toc85745950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5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Säure-Base-Reaktionen im wässrigen Milieu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_Toc85745953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17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Q3-1.3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56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Quantitative Analyse auf Grundlage von Säure-Base-Reaktionen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_Toc85745956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18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5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Redoxreaktionen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_Toc85745958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Q3-2.1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5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Grundlagen von Redoxreaktionen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_Toc85745959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19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GK Q4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5960" w:history="1">
        <w:r w:rsidR="00082810" w:rsidRPr="00686B30">
          <w:rPr>
            <w:rStyle w:val="Hyperlink"/>
            <w:color w:val="000000" w:themeColor="text1"/>
            <w:u w:val="none"/>
          </w:rPr>
          <w:t>Elektrische Energie aus chemischen Reaktionen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_Toc85745960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20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Q4-1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6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_Toc85745961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Q4-1.1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6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Elektrochemische Spannungsquellen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_Toc85745962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GK Q4-1.2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6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Elektrochemische Korrosion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_Toc85745965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21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686B3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Style w:val="Hyperlink"/>
          <w:noProof/>
          <w:color w:val="000000" w:themeColor="text1"/>
          <w:u w:val="none"/>
        </w:rPr>
      </w:pPr>
      <w:r w:rsidRPr="00686B30">
        <w:rPr>
          <w:rStyle w:val="Hyperlink"/>
          <w:noProof/>
          <w:color w:val="000000" w:themeColor="text1"/>
          <w:u w:val="none"/>
        </w:rPr>
        <w:t>GK Q4-1.3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6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_Toc85745968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22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686B30" w:rsidRPr="00686B30" w:rsidRDefault="00686B30">
      <w:pPr>
        <w:spacing w:before="0" w:after="0"/>
        <w:rPr>
          <w:rStyle w:val="Hyperlink"/>
          <w:rFonts w:asciiTheme="minorHAnsi" w:hAnsiTheme="minorHAnsi" w:cstheme="minorHAnsi"/>
          <w:noProof/>
          <w:color w:val="000000" w:themeColor="text1"/>
          <w:u w:val="none"/>
        </w:rPr>
      </w:pPr>
      <w:r w:rsidRPr="00686B30">
        <w:rPr>
          <w:rStyle w:val="Hyperlink"/>
          <w:noProof/>
          <w:color w:val="000000" w:themeColor="text1"/>
          <w:u w:val="none"/>
        </w:rPr>
        <w:br w:type="page"/>
      </w:r>
    </w:p>
    <w:p w:rsidR="00082810" w:rsidRPr="00686B30" w:rsidRDefault="0008281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</w:p>
    <w:p w:rsidR="00082810" w:rsidRPr="00686B30" w:rsidRDefault="00EC08E1" w:rsidP="00EC08E1">
      <w:pPr>
        <w:pStyle w:val="Verzeichnis2"/>
        <w:tabs>
          <w:tab w:val="left" w:pos="1021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 xml:space="preserve">2. </w:t>
      </w:r>
      <w:hyperlink w:anchor="_Toc8574596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Leistungskurs (LK)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_Toc85745969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LK Q1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5970" w:history="1">
        <w:r w:rsidR="00082810" w:rsidRPr="00686B30">
          <w:rPr>
            <w:rStyle w:val="Hyperlink"/>
            <w:color w:val="000000" w:themeColor="text1"/>
            <w:u w:val="none"/>
          </w:rPr>
          <w:t>Natürliche und synthetische makromolekulare Stoffe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_Toc85745970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23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7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_Toc85745971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Q1-1.0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7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Integrierte Wiederholung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_Toc85745972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7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Aminosäure – Bausteine der 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_Toc85745975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7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Proteine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_Toc85745978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80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Kunststoffe – problematische Alleskönner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_Toc85745980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8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Bau, Eigenschaften und Einteilung der Kunststoffe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_Toc85745981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Q1-2.2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8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Vom Monomer zum Polymer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_Toc85745984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27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Q1-2.3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87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Verarbeitung und Wiederverwertung von Kunststoffen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_Toc85745987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29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LK Q2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5988" w:history="1">
        <w:r w:rsidR="00082810" w:rsidRPr="00686B30">
          <w:rPr>
            <w:rStyle w:val="Hyperlink"/>
            <w:color w:val="000000" w:themeColor="text1"/>
            <w:u w:val="none"/>
          </w:rPr>
          <w:t>Verlauf chemischer Reaktionen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_Toc85745988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30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8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Chemische Thermodynamik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_Toc85745989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90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Energetische Aspekte chemischer 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_Toc85745990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30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9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Struktur, chemische Bindung und Eigenschaften von Ionen- bzw. Molekülsubstanzen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_Toc85745993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31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Q2-1.3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96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Triebkräfte chemischer Reaktionen / Spontaneität chemischer 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_Toc85745996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32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9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Reaktionsgeschwindigkeit und Katalyse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_Toc85745998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599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Reaktionsgeschwindigkeit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_Toc85745999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Q2-2.2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0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Katalyse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_Toc85746002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0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Chemisches Gleichgewicht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_Toc85746004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Q2-3.1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0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Beschreibung des chemischen Gleichgewichtes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_Toc85746005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Q2-3.2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0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Beeinflussung des chemischen Gleichgewichts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_Toc85746008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Q2-3.3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1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Löslichkeitsgleichgewicht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_Toc85746011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37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LK Q3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6012" w:history="1">
        <w:r w:rsidR="00082810" w:rsidRPr="00686B30">
          <w:rPr>
            <w:rStyle w:val="Hyperlink"/>
            <w:color w:val="000000" w:themeColor="text1"/>
            <w:u w:val="none"/>
          </w:rPr>
          <w:t>Das Donator-Akzeptor-Prinzip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_Toc85746012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38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1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_Toc85746013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38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1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Säure-Base-Theorie von BRÖNSTED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_Toc85746014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38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17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Säure-Base-Reaktionen im wässrigen Milieu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_Toc85746017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39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Q3-1.3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20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Quantitative Analyse auf Grundlage von Säure-Base-Reaktionen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_Toc85746020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41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Q3-1.4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23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Puffersysteme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_Toc85746023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42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2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Indikatorfarbstoffe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_Toc85746025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Q3-2.1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26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Zusammenhang zwischen Licht und Farbe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_Toc85746026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43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Q3-2.2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29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Zusammenhang zwischen Struktur und Farbigkeit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_Toc85746029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44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3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Redoxreaktionen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_Toc85746031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Q3-3.1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32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Grundlagen von Redoxreaktionen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_Toc85746032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45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D2676C">
      <w:pPr>
        <w:pStyle w:val="Verzeichnis3"/>
        <w:rPr>
          <w:rFonts w:eastAsiaTheme="minorEastAsia" w:cstheme="minorBidi"/>
          <w:sz w:val="24"/>
          <w:szCs w:val="24"/>
          <w:lang w:eastAsia="de-DE"/>
        </w:rPr>
      </w:pPr>
      <w:r w:rsidRPr="00686B30">
        <w:rPr>
          <w:rStyle w:val="Hyperlink"/>
          <w:color w:val="000000" w:themeColor="text1"/>
          <w:u w:val="none"/>
        </w:rPr>
        <w:t>LK Q4</w:t>
      </w:r>
      <w:r w:rsidRPr="00686B30">
        <w:rPr>
          <w:rStyle w:val="Hyperlink"/>
          <w:color w:val="000000" w:themeColor="text1"/>
          <w:u w:val="none"/>
        </w:rPr>
        <w:tab/>
      </w:r>
      <w:hyperlink w:anchor="_Toc85746033" w:history="1">
        <w:r w:rsidR="00082810" w:rsidRPr="00686B30">
          <w:rPr>
            <w:rStyle w:val="Hyperlink"/>
            <w:color w:val="000000" w:themeColor="text1"/>
            <w:u w:val="none"/>
          </w:rPr>
          <w:t>Elektrische Energie aus chemischen Reaktionen</w:t>
        </w:r>
        <w:r w:rsidR="00082810" w:rsidRPr="00686B30">
          <w:rPr>
            <w:webHidden/>
          </w:rPr>
          <w:tab/>
        </w:r>
        <w:r w:rsidR="00F23A23" w:rsidRPr="00686B30">
          <w:rPr>
            <w:webHidden/>
          </w:rPr>
          <w:fldChar w:fldCharType="begin"/>
        </w:r>
        <w:r w:rsidR="00082810" w:rsidRPr="00686B30">
          <w:rPr>
            <w:webHidden/>
          </w:rPr>
          <w:instrText xml:space="preserve"> PAGEREF _Toc85746033 \h </w:instrText>
        </w:r>
        <w:r w:rsidR="00F23A23" w:rsidRPr="00686B30">
          <w:rPr>
            <w:webHidden/>
          </w:rPr>
        </w:r>
        <w:r w:rsidR="00F23A23" w:rsidRPr="00686B30">
          <w:rPr>
            <w:webHidden/>
          </w:rPr>
          <w:fldChar w:fldCharType="separate"/>
        </w:r>
        <w:r w:rsidR="00D2676C">
          <w:rPr>
            <w:webHidden/>
          </w:rPr>
          <w:t>46</w:t>
        </w:r>
        <w:r w:rsidR="00F23A23" w:rsidRPr="00686B30">
          <w:rPr>
            <w:webHidden/>
          </w:rPr>
          <w:fldChar w:fldCharType="end"/>
        </w:r>
      </w:hyperlink>
    </w:p>
    <w:p w:rsidR="00082810" w:rsidRPr="00686B30" w:rsidRDefault="00686B30" w:rsidP="00686B30">
      <w:pPr>
        <w:pStyle w:val="Verzeichnis4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Q4-1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34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_Toc85746034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Q4-1.1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35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Elektrochemische Spannungsquellen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_Toc85746035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46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Q4-1.2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38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Elektrochemische Korrosion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_Toc85746038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48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082810" w:rsidRPr="00686B30" w:rsidRDefault="00686B30" w:rsidP="00EC08E1">
      <w:pPr>
        <w:pStyle w:val="Verzeichnis5"/>
        <w:tabs>
          <w:tab w:val="left" w:pos="1021"/>
          <w:tab w:val="right" w:leader="dot" w:pos="9072"/>
        </w:tabs>
        <w:ind w:left="851" w:hanging="1021"/>
        <w:rPr>
          <w:rFonts w:eastAsiaTheme="minorEastAsia" w:cstheme="minorBidi"/>
          <w:noProof/>
          <w:color w:val="000000" w:themeColor="text1"/>
          <w:sz w:val="24"/>
          <w:szCs w:val="24"/>
          <w:lang w:eastAsia="de-DE"/>
        </w:rPr>
      </w:pPr>
      <w:r w:rsidRPr="00686B30">
        <w:rPr>
          <w:rStyle w:val="Hyperlink"/>
          <w:noProof/>
          <w:color w:val="000000" w:themeColor="text1"/>
          <w:u w:val="none"/>
        </w:rPr>
        <w:t>LK Q4-1.3</w:t>
      </w:r>
      <w:r w:rsidRPr="00686B30">
        <w:rPr>
          <w:rStyle w:val="Hyperlink"/>
          <w:noProof/>
          <w:color w:val="000000" w:themeColor="text1"/>
          <w:u w:val="none"/>
        </w:rPr>
        <w:tab/>
      </w:r>
      <w:hyperlink w:anchor="_Toc85746041" w:history="1">
        <w:r w:rsidR="00082810" w:rsidRPr="00686B30">
          <w:rPr>
            <w:rStyle w:val="Hyperlink"/>
            <w:noProof/>
            <w:color w:val="000000" w:themeColor="text1"/>
            <w:u w:val="none"/>
          </w:rPr>
          <w:t>Elektrolyse</w:t>
        </w:r>
        <w:r w:rsidR="00082810" w:rsidRPr="00686B30">
          <w:rPr>
            <w:noProof/>
            <w:webHidden/>
            <w:color w:val="000000" w:themeColor="text1"/>
          </w:rPr>
          <w:tab/>
        </w:r>
        <w:r w:rsidR="00F23A23" w:rsidRPr="00686B30">
          <w:rPr>
            <w:noProof/>
            <w:webHidden/>
            <w:color w:val="000000" w:themeColor="text1"/>
          </w:rPr>
          <w:fldChar w:fldCharType="begin"/>
        </w:r>
        <w:r w:rsidR="00082810" w:rsidRPr="00686B30">
          <w:rPr>
            <w:noProof/>
            <w:webHidden/>
            <w:color w:val="000000" w:themeColor="text1"/>
          </w:rPr>
          <w:instrText xml:space="preserve"> PAGEREF _Toc85746041 \h </w:instrText>
        </w:r>
        <w:r w:rsidR="00F23A23" w:rsidRPr="00686B30">
          <w:rPr>
            <w:noProof/>
            <w:webHidden/>
            <w:color w:val="000000" w:themeColor="text1"/>
          </w:rPr>
        </w:r>
        <w:r w:rsidR="00F23A23" w:rsidRPr="00686B30">
          <w:rPr>
            <w:noProof/>
            <w:webHidden/>
            <w:color w:val="000000" w:themeColor="text1"/>
          </w:rPr>
          <w:fldChar w:fldCharType="separate"/>
        </w:r>
        <w:r w:rsidR="00D2676C">
          <w:rPr>
            <w:noProof/>
            <w:webHidden/>
            <w:color w:val="000000" w:themeColor="text1"/>
          </w:rPr>
          <w:t>49</w:t>
        </w:r>
        <w:r w:rsidR="00F23A23" w:rsidRPr="00686B30">
          <w:rPr>
            <w:noProof/>
            <w:webHidden/>
            <w:color w:val="000000" w:themeColor="text1"/>
          </w:rPr>
          <w:fldChar w:fldCharType="end"/>
        </w:r>
      </w:hyperlink>
    </w:p>
    <w:p w:rsidR="00D261DB" w:rsidRPr="00686B30" w:rsidRDefault="00F23A23" w:rsidP="00EC08E1">
      <w:pPr>
        <w:tabs>
          <w:tab w:val="left" w:pos="1021"/>
          <w:tab w:val="right" w:leader="dot" w:pos="9072"/>
        </w:tabs>
        <w:ind w:left="851" w:hanging="1021"/>
        <w:rPr>
          <w:color w:val="000000" w:themeColor="text1"/>
        </w:rPr>
      </w:pPr>
      <w:r w:rsidRPr="00686B30">
        <w:rPr>
          <w:color w:val="000000" w:themeColor="text1"/>
        </w:rPr>
        <w:fldChar w:fldCharType="end"/>
      </w:r>
    </w:p>
    <w:p w:rsidR="007B0224" w:rsidRDefault="007B0224" w:rsidP="00EC08E1">
      <w:pPr>
        <w:tabs>
          <w:tab w:val="left" w:pos="851"/>
          <w:tab w:val="right" w:leader="dot" w:pos="9072"/>
        </w:tabs>
        <w:spacing w:before="0" w:after="0"/>
      </w:pPr>
      <w:r>
        <w:br w:type="page"/>
      </w:r>
    </w:p>
    <w:p w:rsidR="007B0224" w:rsidRDefault="007B0224" w:rsidP="00082810">
      <w:pPr>
        <w:pStyle w:val="berschrift1"/>
        <w:tabs>
          <w:tab w:val="right" w:leader="dot" w:pos="9072"/>
        </w:tabs>
      </w:pPr>
      <w:bookmarkStart w:id="0" w:name="_Toc85745907"/>
      <w:r>
        <w:lastRenderedPageBreak/>
        <w:t>Einführungsphase</w:t>
      </w:r>
      <w:bookmarkEnd w:id="0"/>
    </w:p>
    <w:p w:rsidR="007B0224" w:rsidRDefault="007B0224" w:rsidP="00082810">
      <w:pPr>
        <w:pStyle w:val="berschrift2"/>
        <w:tabs>
          <w:tab w:val="right" w:leader="dot" w:pos="9072"/>
        </w:tabs>
      </w:pPr>
      <w:bookmarkStart w:id="1" w:name="_Toc85745908"/>
      <w:r>
        <w:t>Fundamentalkurs</w:t>
      </w:r>
      <w:bookmarkEnd w:id="1"/>
    </w:p>
    <w:p w:rsidR="007B0224" w:rsidRDefault="007B0224" w:rsidP="00082810">
      <w:pPr>
        <w:tabs>
          <w:tab w:val="right" w:leader="dot" w:pos="9072"/>
        </w:tabs>
      </w:pPr>
    </w:p>
    <w:p w:rsidR="007B0224" w:rsidRDefault="007B0224" w:rsidP="00082810">
      <w:pPr>
        <w:pStyle w:val="berschrift2"/>
        <w:tabs>
          <w:tab w:val="right" w:leader="dot" w:pos="9072"/>
        </w:tabs>
      </w:pPr>
      <w:bookmarkStart w:id="2" w:name="_Toc85745909"/>
      <w:r>
        <w:t>Profilkurs</w:t>
      </w:r>
      <w:bookmarkEnd w:id="2"/>
    </w:p>
    <w:p w:rsidR="007B0224" w:rsidRDefault="007B0224" w:rsidP="00082810">
      <w:pPr>
        <w:tabs>
          <w:tab w:val="right" w:leader="dot" w:pos="9072"/>
        </w:tabs>
      </w:pPr>
    </w:p>
    <w:p w:rsidR="007B0224" w:rsidRDefault="007B0224" w:rsidP="00082810">
      <w:pPr>
        <w:tabs>
          <w:tab w:val="right" w:leader="dot" w:pos="9072"/>
        </w:tabs>
        <w:sectPr w:rsidR="007B0224" w:rsidSect="006D3F48">
          <w:head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B2156" w:rsidRDefault="009B2156" w:rsidP="00082810">
      <w:pPr>
        <w:pStyle w:val="berschrift1"/>
        <w:tabs>
          <w:tab w:val="right" w:leader="dot" w:pos="9072"/>
        </w:tabs>
      </w:pPr>
      <w:bookmarkStart w:id="3" w:name="_Toc85745910"/>
      <w:r>
        <w:lastRenderedPageBreak/>
        <w:t>Qualifikationsphase</w:t>
      </w:r>
      <w:bookmarkEnd w:id="3"/>
    </w:p>
    <w:p w:rsidR="009B2156" w:rsidRPr="009B2156" w:rsidRDefault="009B2156" w:rsidP="00082810">
      <w:pPr>
        <w:pStyle w:val="berschrift2"/>
        <w:tabs>
          <w:tab w:val="right" w:leader="dot" w:pos="9072"/>
        </w:tabs>
      </w:pPr>
      <w:bookmarkStart w:id="4" w:name="_Toc85745911"/>
      <w:r>
        <w:t>Grundkurs (GK)</w:t>
      </w:r>
      <w:bookmarkEnd w:id="4"/>
    </w:p>
    <w:tbl>
      <w:tblPr>
        <w:tblStyle w:val="Tabellengitternetz"/>
        <w:tblW w:w="0" w:type="auto"/>
        <w:tblLayout w:type="fixed"/>
        <w:tblLook w:val="04A0"/>
      </w:tblPr>
      <w:tblGrid>
        <w:gridCol w:w="4390"/>
        <w:gridCol w:w="2409"/>
        <w:gridCol w:w="3261"/>
        <w:gridCol w:w="2758"/>
        <w:gridCol w:w="1461"/>
      </w:tblGrid>
      <w:tr w:rsidR="009B2156" w:rsidRPr="007B06F6" w:rsidTr="00082810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B2156" w:rsidRPr="007B06F6" w:rsidRDefault="009B2156" w:rsidP="00082810">
            <w:pPr>
              <w:pStyle w:val="berschrift3"/>
              <w:tabs>
                <w:tab w:val="right" w:leader="dot" w:pos="9072"/>
              </w:tabs>
              <w:outlineLvl w:val="2"/>
            </w:pPr>
            <w:bookmarkStart w:id="5" w:name="_Toc85745912"/>
            <w:r w:rsidRPr="007B06F6">
              <w:t>Natürliche und synthetische makromolekulare Stoffe</w:t>
            </w:r>
            <w:bookmarkEnd w:id="5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156" w:rsidRPr="007B0224" w:rsidRDefault="009B2156" w:rsidP="00082810">
            <w:pPr>
              <w:pStyle w:val="berschrift4"/>
              <w:tabs>
                <w:tab w:val="right" w:leader="dot" w:pos="9072"/>
              </w:tabs>
              <w:outlineLvl w:val="3"/>
            </w:pPr>
            <w:bookmarkStart w:id="6" w:name="_Toc85745913"/>
            <w:r w:rsidRPr="007B0224">
              <w:t>Proteine</w:t>
            </w:r>
            <w:bookmarkEnd w:id="6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9B2156" w:rsidRPr="007B06F6" w:rsidRDefault="009B2156" w:rsidP="00082810">
            <w:pPr>
              <w:tabs>
                <w:tab w:val="right" w:leader="do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Q1-1</w:t>
            </w:r>
            <w:r w:rsidR="008201A5">
              <w:rPr>
                <w:b/>
                <w:bCs/>
                <w:sz w:val="24"/>
                <w:szCs w:val="24"/>
              </w:rPr>
              <w:t>.0</w:t>
            </w:r>
          </w:p>
        </w:tc>
      </w:tr>
      <w:tr w:rsidR="009B2156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2156" w:rsidRPr="007B0224" w:rsidRDefault="009B2156" w:rsidP="00082810">
            <w:pPr>
              <w:pStyle w:val="berschrift5"/>
              <w:tabs>
                <w:tab w:val="right" w:leader="dot" w:pos="9072"/>
              </w:tabs>
              <w:outlineLvl w:val="4"/>
            </w:pPr>
            <w:bookmarkStart w:id="7" w:name="_Toc85745914"/>
            <w:r>
              <w:t>Integrierte Wiederholung</w:t>
            </w:r>
            <w:bookmarkEnd w:id="7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B2156" w:rsidRPr="007B06F6" w:rsidRDefault="009B2156" w:rsidP="00082810">
            <w:pPr>
              <w:tabs>
                <w:tab w:val="right" w:leader="do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B0224" w:rsidTr="00D000B7">
        <w:tc>
          <w:tcPr>
            <w:tcW w:w="439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B0224" w:rsidRDefault="007B0224" w:rsidP="00082810">
            <w:pPr>
              <w:tabs>
                <w:tab w:val="right" w:leader="dot" w:pos="9072"/>
              </w:tabs>
            </w:pPr>
            <w:r>
              <w:t>Inhalte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B0224" w:rsidRDefault="00D000B7" w:rsidP="00082810">
            <w:pPr>
              <w:tabs>
                <w:tab w:val="right" w:leader="dot" w:pos="9072"/>
              </w:tabs>
            </w:pPr>
            <w:r>
              <w:t>wird integriert in das Thema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9BCFAF"/>
          </w:tcPr>
          <w:p w:rsidR="007B0224" w:rsidRDefault="00D000B7" w:rsidP="00082810">
            <w:pPr>
              <w:tabs>
                <w:tab w:val="right" w:leader="dot" w:pos="9072"/>
              </w:tabs>
            </w:pPr>
            <w:r>
              <w:t>am Beispiel</w:t>
            </w:r>
          </w:p>
        </w:tc>
      </w:tr>
      <w:tr w:rsidR="007B0224" w:rsidTr="00D000B7">
        <w:tc>
          <w:tcPr>
            <w:tcW w:w="4390" w:type="dxa"/>
            <w:tcBorders>
              <w:top w:val="nil"/>
              <w:bottom w:val="nil"/>
            </w:tcBorders>
          </w:tcPr>
          <w:p w:rsidR="007B0224" w:rsidRPr="009B2156" w:rsidRDefault="009B2156" w:rsidP="00D000B7">
            <w:pPr>
              <w:pStyle w:val="Listenabsatz"/>
              <w:tabs>
                <w:tab w:val="right" w:leader="dot" w:pos="9072"/>
              </w:tabs>
            </w:pPr>
            <w:r w:rsidRPr="009B2156">
              <w:t xml:space="preserve">funktionelle Gruppen: </w:t>
            </w:r>
            <w:r w:rsidR="00D000B7">
              <w:br/>
            </w:r>
            <w:r w:rsidRPr="009B2156">
              <w:t>Doppelbindung, Hydroxy-, Carbonyl-, Carboxy-, Estergruppe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7B0224" w:rsidRDefault="00F23A23" w:rsidP="00D000B7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Q1-1.1: Aminosäuren – Bausteine des Lebens</w:t>
            </w:r>
          </w:p>
          <w:p w:rsidR="00D000B7" w:rsidRDefault="00F23A23" w:rsidP="00D000B7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7B0224" w:rsidRPr="00D000B7" w:rsidRDefault="007B0224" w:rsidP="00D000B7">
            <w:pPr>
              <w:pStyle w:val="Listenabsatz"/>
            </w:pPr>
          </w:p>
        </w:tc>
      </w:tr>
      <w:tr w:rsidR="00D000B7" w:rsidTr="00D000B7">
        <w:tc>
          <w:tcPr>
            <w:tcW w:w="4390" w:type="dxa"/>
            <w:tcBorders>
              <w:top w:val="nil"/>
              <w:bottom w:val="nil"/>
            </w:tcBorders>
          </w:tcPr>
          <w:p w:rsidR="00D000B7" w:rsidRPr="009B2156" w:rsidRDefault="00D000B7" w:rsidP="00082810">
            <w:pPr>
              <w:pStyle w:val="Listenabsatz"/>
              <w:tabs>
                <w:tab w:val="right" w:leader="dot" w:pos="9072"/>
              </w:tabs>
            </w:pPr>
            <w:r w:rsidRPr="009B2156">
              <w:t>Elektronenpaarbindung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000B7" w:rsidRDefault="00F23A23" w:rsidP="00D000B7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Q1-1.1: Aminosäuren – Bausteine des Lebens</w:t>
            </w:r>
          </w:p>
          <w:p w:rsidR="00D000B7" w:rsidRDefault="00F23A23" w:rsidP="00D000B7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D000B7" w:rsidRPr="00D000B7" w:rsidRDefault="00D000B7" w:rsidP="00D000B7">
            <w:pPr>
              <w:pStyle w:val="Listenabsatz"/>
            </w:pPr>
          </w:p>
        </w:tc>
      </w:tr>
      <w:tr w:rsidR="00D000B7" w:rsidTr="00D000B7">
        <w:tc>
          <w:tcPr>
            <w:tcW w:w="4390" w:type="dxa"/>
            <w:tcBorders>
              <w:top w:val="nil"/>
              <w:bottom w:val="nil"/>
            </w:tcBorders>
          </w:tcPr>
          <w:p w:rsidR="00D000B7" w:rsidRPr="009B2156" w:rsidRDefault="00D000B7" w:rsidP="00D000B7">
            <w:pPr>
              <w:pStyle w:val="Listenabsatz"/>
              <w:tabs>
                <w:tab w:val="right" w:leader="dot" w:pos="9072"/>
              </w:tabs>
            </w:pPr>
            <w:r w:rsidRPr="009B2156">
              <w:t>EPA-Modell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000B7" w:rsidRDefault="00F23A23" w:rsidP="00D000B7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Q1-1.1: Aminosäuren – Bausteine des Lebens</w:t>
            </w:r>
          </w:p>
          <w:p w:rsidR="00D000B7" w:rsidRDefault="00F23A23" w:rsidP="00D000B7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D000B7" w:rsidRPr="00D000B7" w:rsidRDefault="00D000B7" w:rsidP="00D000B7">
            <w:pPr>
              <w:pStyle w:val="Listenabsatz"/>
            </w:pPr>
          </w:p>
        </w:tc>
      </w:tr>
      <w:tr w:rsidR="00D000B7" w:rsidTr="00D000B7"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D000B7" w:rsidRPr="009B2156" w:rsidRDefault="00D000B7" w:rsidP="00082810">
            <w:pPr>
              <w:pStyle w:val="Listenabsatz"/>
              <w:tabs>
                <w:tab w:val="right" w:leader="dot" w:pos="9072"/>
              </w:tabs>
            </w:pPr>
            <w:r w:rsidRPr="009B2156">
              <w:t>intermolekulare Wechselwirkungen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D000B7" w:rsidRDefault="00F23A23" w:rsidP="00D000B7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Q1-1.1: Aminosäuren – Bausteine des Lebens</w:t>
            </w:r>
          </w:p>
          <w:p w:rsidR="00D000B7" w:rsidRDefault="00F23A23" w:rsidP="00D000B7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GK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D000B7" w:rsidRPr="00D000B7" w:rsidRDefault="00D000B7" w:rsidP="00D000B7">
            <w:pPr>
              <w:pStyle w:val="Listenabsatz"/>
            </w:pPr>
          </w:p>
        </w:tc>
      </w:tr>
    </w:tbl>
    <w:p w:rsidR="00BB7B7D" w:rsidRDefault="00BB7B7D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030"/>
        <w:gridCol w:w="1769"/>
        <w:gridCol w:w="3261"/>
        <w:gridCol w:w="2758"/>
        <w:gridCol w:w="1461"/>
      </w:tblGrid>
      <w:tr w:rsidR="00BB7B7D" w:rsidRPr="007B06F6" w:rsidTr="00082810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B7B7D" w:rsidRPr="007B06F6" w:rsidRDefault="00BB7B7D" w:rsidP="009B217F">
            <w:pPr>
              <w:pStyle w:val="berschrift3"/>
              <w:outlineLvl w:val="2"/>
            </w:pPr>
            <w:bookmarkStart w:id="8" w:name="_Toc85745915"/>
            <w:r w:rsidRPr="007B06F6">
              <w:lastRenderedPageBreak/>
              <w:t>Natürliche und synthetische makromolekulare Stoffe</w:t>
            </w:r>
            <w:bookmarkEnd w:id="8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9B217F">
            <w:pPr>
              <w:pStyle w:val="berschrift4"/>
              <w:outlineLvl w:val="3"/>
            </w:pPr>
            <w:bookmarkStart w:id="9" w:name="_Toc85745916"/>
            <w:r w:rsidRPr="007B0224">
              <w:t>Proteine</w:t>
            </w:r>
            <w:bookmarkEnd w:id="9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B7B7D" w:rsidRPr="007B06F6" w:rsidRDefault="00BB7B7D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Q1-1</w:t>
            </w:r>
            <w:r w:rsidR="008201A5">
              <w:rPr>
                <w:b/>
                <w:bCs/>
                <w:sz w:val="24"/>
                <w:szCs w:val="24"/>
              </w:rPr>
              <w:t>.1</w:t>
            </w:r>
          </w:p>
        </w:tc>
      </w:tr>
      <w:tr w:rsidR="00BB7B7D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027151">
            <w:pPr>
              <w:pStyle w:val="berschrift5"/>
              <w:outlineLvl w:val="4"/>
            </w:pPr>
            <w:bookmarkStart w:id="10" w:name="_Toc85745917"/>
            <w:r>
              <w:t>Aminosäure – Bausteine der Proteine</w:t>
            </w:r>
            <w:bookmarkEnd w:id="10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6F6" w:rsidRDefault="00BB7B7D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B7D" w:rsidTr="00082810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Fachbegriffe</w:t>
            </w:r>
          </w:p>
        </w:tc>
      </w:tr>
      <w:tr w:rsidR="00BB7B7D" w:rsidTr="00082810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BB7B7D" w:rsidRPr="007069D4" w:rsidRDefault="00BB7B7D" w:rsidP="00BB7B7D">
            <w:pPr>
              <w:pStyle w:val="Listenabsatz"/>
            </w:pPr>
            <w:r w:rsidRPr="007069D4">
              <w:t>Struktur von α-Aminosäuren</w:t>
            </w:r>
          </w:p>
          <w:p w:rsidR="00BB7B7D" w:rsidRPr="007069D4" w:rsidRDefault="00BB7B7D" w:rsidP="00BB7B7D">
            <w:pPr>
              <w:pStyle w:val="Listenabsatz"/>
            </w:pPr>
            <w:r w:rsidRPr="007069D4">
              <w:t>Eigenschaften (Aggregatzustand, Löslichkeitsverhalten, Säure-Base-Verhalten)</w:t>
            </w:r>
          </w:p>
          <w:p w:rsidR="00BB7B7D" w:rsidRPr="009B2156" w:rsidRDefault="00BB7B7D" w:rsidP="00BB7B7D">
            <w:pPr>
              <w:pStyle w:val="Listenabsatz"/>
            </w:pPr>
            <w:r w:rsidRPr="007069D4">
              <w:t>Aminosäuren</w:t>
            </w:r>
            <w:r w:rsidRPr="003C4575">
              <w:t xml:space="preserve"> nach den Eigenschaften der Aminosäurereste</w:t>
            </w:r>
            <w:r>
              <w:t xml:space="preserve"> ei</w:t>
            </w:r>
            <w:r>
              <w:t>n</w:t>
            </w:r>
            <w:r>
              <w:t>teilen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BB7B7D" w:rsidRDefault="00BB7B7D" w:rsidP="009B217F">
            <w:pPr>
              <w:pStyle w:val="Listenabsatz"/>
            </w:pPr>
            <w:r w:rsidRPr="003C4575">
              <w:rPr>
                <w:rFonts w:cs="Arial"/>
              </w:rPr>
              <w:t>Ninhydrin-Reaktion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BB7B7D" w:rsidRPr="003C4575" w:rsidRDefault="00BB7B7D" w:rsidP="00BB7B7D">
            <w:pPr>
              <w:pStyle w:val="Listenabsatz"/>
            </w:pPr>
            <w:r w:rsidRPr="003C4575">
              <w:t>Amino-Gruppe</w:t>
            </w:r>
          </w:p>
          <w:p w:rsidR="00BB7B7D" w:rsidRPr="003C4575" w:rsidRDefault="00BB7B7D" w:rsidP="00BB7B7D">
            <w:pPr>
              <w:pStyle w:val="Listenabsatz"/>
            </w:pPr>
            <w:r w:rsidRPr="003C4575">
              <w:t>Zwitterion</w:t>
            </w:r>
          </w:p>
          <w:p w:rsidR="00BB7B7D" w:rsidRDefault="00BB7B7D" w:rsidP="00BB7B7D">
            <w:pPr>
              <w:pStyle w:val="Listenabsatz"/>
            </w:pPr>
            <w:r w:rsidRPr="003C4575">
              <w:t>essenzielle Aminosäuren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zeitlicher Rahmen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B7B7D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7B7D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Lehr- und Lernmittel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6799" w:type="dxa"/>
            <w:gridSpan w:val="2"/>
            <w:shd w:val="clear" w:color="auto" w:fill="9BCFAF"/>
          </w:tcPr>
          <w:p w:rsidR="00BB7B7D" w:rsidRDefault="00BB7B7D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BB7B7D" w:rsidRDefault="00BB7B7D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BB7B7D" w:rsidRDefault="00BB7B7D" w:rsidP="009B217F">
            <w:r>
              <w:t>Formate der Leistungsbewertung</w:t>
            </w:r>
          </w:p>
        </w:tc>
      </w:tr>
      <w:tr w:rsidR="00BB7B7D" w:rsidTr="00082810">
        <w:tc>
          <w:tcPr>
            <w:tcW w:w="6799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3261" w:type="dxa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</w:tr>
    </w:tbl>
    <w:p w:rsidR="00BB7B7D" w:rsidRDefault="00BB7B7D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030"/>
        <w:gridCol w:w="1769"/>
        <w:gridCol w:w="3261"/>
        <w:gridCol w:w="2758"/>
        <w:gridCol w:w="1461"/>
      </w:tblGrid>
      <w:tr w:rsidR="00BB7B7D" w:rsidRPr="007B06F6" w:rsidTr="00082810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B7B7D" w:rsidRPr="007B06F6" w:rsidRDefault="00BB7B7D" w:rsidP="009B217F">
            <w:pPr>
              <w:pStyle w:val="berschrift3"/>
              <w:outlineLvl w:val="2"/>
            </w:pPr>
            <w:bookmarkStart w:id="11" w:name="_Toc85745918"/>
            <w:r w:rsidRPr="007B06F6">
              <w:lastRenderedPageBreak/>
              <w:t>Natürliche und synthetische makromolekulare Stoffe</w:t>
            </w:r>
            <w:bookmarkEnd w:id="11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9B217F">
            <w:pPr>
              <w:pStyle w:val="berschrift4"/>
              <w:outlineLvl w:val="3"/>
            </w:pPr>
            <w:bookmarkStart w:id="12" w:name="_Toc85745919"/>
            <w:r w:rsidRPr="007B0224">
              <w:t>Proteine</w:t>
            </w:r>
            <w:bookmarkEnd w:id="12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B7B7D" w:rsidRPr="007B06F6" w:rsidRDefault="00BB7B7D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Q1-1</w:t>
            </w:r>
            <w:r w:rsidR="008201A5">
              <w:rPr>
                <w:b/>
                <w:bCs/>
                <w:sz w:val="24"/>
                <w:szCs w:val="24"/>
              </w:rPr>
              <w:t>.2</w:t>
            </w:r>
          </w:p>
        </w:tc>
      </w:tr>
      <w:tr w:rsidR="00BB7B7D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027151">
            <w:pPr>
              <w:pStyle w:val="berschrift5"/>
              <w:outlineLvl w:val="4"/>
            </w:pPr>
            <w:bookmarkStart w:id="13" w:name="_Toc85745920"/>
            <w:r>
              <w:t>Proteine</w:t>
            </w:r>
            <w:bookmarkEnd w:id="13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6F6" w:rsidRDefault="00BB7B7D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B7D" w:rsidTr="00082810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Fachbegriffe</w:t>
            </w:r>
          </w:p>
        </w:tc>
      </w:tr>
      <w:tr w:rsidR="00BB7B7D" w:rsidTr="00082810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BB7B7D" w:rsidRPr="003C4575" w:rsidRDefault="00BB7B7D" w:rsidP="00BB7B7D">
            <w:pPr>
              <w:pStyle w:val="Listenabsatz"/>
            </w:pPr>
            <w:r w:rsidRPr="003C4575">
              <w:t>Bedeutung</w:t>
            </w:r>
            <w:r>
              <w:t xml:space="preserve"> </w:t>
            </w:r>
            <w:r w:rsidRPr="003C4575">
              <w:t>/</w:t>
            </w:r>
            <w:r>
              <w:t xml:space="preserve"> </w:t>
            </w:r>
            <w:r w:rsidRPr="003C4575">
              <w:t>Funktion der Proteine</w:t>
            </w:r>
          </w:p>
          <w:p w:rsidR="00BB7B7D" w:rsidRPr="003C4575" w:rsidRDefault="00BB7B7D" w:rsidP="00BB7B7D">
            <w:pPr>
              <w:pStyle w:val="Listenabsatz"/>
            </w:pPr>
            <w:r w:rsidRPr="003C4575">
              <w:t>Proteine nach den biologischen Funktionen (</w:t>
            </w:r>
            <w:proofErr w:type="spellStart"/>
            <w:r w:rsidRPr="003C4575">
              <w:t>Sklero</w:t>
            </w:r>
            <w:proofErr w:type="spellEnd"/>
            <w:r w:rsidRPr="003C4575">
              <w:t xml:space="preserve">- und </w:t>
            </w:r>
            <w:proofErr w:type="spellStart"/>
            <w:r w:rsidRPr="003C4575">
              <w:t>Sphäroproteine</w:t>
            </w:r>
            <w:proofErr w:type="spellEnd"/>
            <w:r w:rsidRPr="003C4575">
              <w:t>)</w:t>
            </w:r>
            <w:r>
              <w:t xml:space="preserve"> einteilen</w:t>
            </w:r>
          </w:p>
          <w:p w:rsidR="00BB7B7D" w:rsidRPr="003C4575" w:rsidRDefault="00BB7B7D" w:rsidP="00BB7B7D">
            <w:pPr>
              <w:pStyle w:val="Listenabsatz"/>
            </w:pPr>
            <w:r w:rsidRPr="003C4575">
              <w:t>Peptidbildung und -spaltung</w:t>
            </w:r>
          </w:p>
          <w:p w:rsidR="00BB7B7D" w:rsidRPr="003C4575" w:rsidRDefault="00BB7B7D" w:rsidP="00BB7B7D">
            <w:pPr>
              <w:pStyle w:val="Listenabsatz"/>
            </w:pPr>
            <w:r w:rsidRPr="003C4575">
              <w:t>Strukturebenen von Proteinen unter Berücksichtigung der inter- und intramolekularen Wechselwirkungen (einschließlich Ionen-Dipol-Wechsel</w:t>
            </w:r>
            <w:r>
              <w:softHyphen/>
            </w:r>
            <w:r w:rsidRPr="003C4575">
              <w:t>wirkungen)</w:t>
            </w:r>
          </w:p>
          <w:p w:rsidR="00BB7B7D" w:rsidRPr="009B2156" w:rsidRDefault="00BB7B7D" w:rsidP="00BB7B7D">
            <w:pPr>
              <w:pStyle w:val="Listenabsatz"/>
            </w:pPr>
            <w:r w:rsidRPr="003C4575">
              <w:t>Eigenschaften von Proteinen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BB7B7D" w:rsidRPr="003C4575" w:rsidRDefault="00BB7B7D" w:rsidP="00BB7B7D">
            <w:pPr>
              <w:pStyle w:val="Listenabsatz"/>
            </w:pPr>
            <w:r w:rsidRPr="003C4575">
              <w:t>Biuret-Reaktion</w:t>
            </w:r>
          </w:p>
          <w:p w:rsidR="00BB7B7D" w:rsidRDefault="00BB7B7D" w:rsidP="00BB7B7D">
            <w:pPr>
              <w:pStyle w:val="Listenabsatz"/>
            </w:pPr>
            <w:r w:rsidRPr="003C4575">
              <w:t>Denaturierung von Proteinen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BB7B7D" w:rsidRDefault="00BB7B7D" w:rsidP="00BB7B7D">
            <w:pPr>
              <w:pStyle w:val="Listenabsatz"/>
            </w:pPr>
            <w:r w:rsidRPr="003C4575">
              <w:t xml:space="preserve">Peptidbindung </w:t>
            </w:r>
          </w:p>
          <w:p w:rsidR="00BB7B7D" w:rsidRPr="003C4575" w:rsidRDefault="00BB7B7D" w:rsidP="00BB7B7D">
            <w:pPr>
              <w:pStyle w:val="Listenabsatz"/>
            </w:pPr>
            <w:r w:rsidRPr="003C4575">
              <w:t>Primärstruktur, Sekundärstruktur, Tertiärstruktur, Quartärstruktur</w:t>
            </w:r>
          </w:p>
          <w:p w:rsidR="00BB7B7D" w:rsidRDefault="00BB7B7D" w:rsidP="00BB7B7D">
            <w:pPr>
              <w:pStyle w:val="Listenabsatz"/>
            </w:pPr>
            <w:r w:rsidRPr="003C4575">
              <w:t>Kondensation und Hydrolyse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zeitlicher Rahmen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B7B7D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7B7D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Lehr- und Lernmittel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6799" w:type="dxa"/>
            <w:gridSpan w:val="2"/>
            <w:shd w:val="clear" w:color="auto" w:fill="9BCFAF"/>
          </w:tcPr>
          <w:p w:rsidR="00BB7B7D" w:rsidRDefault="00BB7B7D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BB7B7D" w:rsidRDefault="00BB7B7D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BB7B7D" w:rsidRDefault="00BB7B7D" w:rsidP="009B217F">
            <w:r>
              <w:t>Formate der Leistungsbewertung</w:t>
            </w:r>
          </w:p>
        </w:tc>
      </w:tr>
      <w:tr w:rsidR="00BB7B7D" w:rsidTr="00082810">
        <w:tc>
          <w:tcPr>
            <w:tcW w:w="6799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3261" w:type="dxa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</w:tr>
    </w:tbl>
    <w:p w:rsidR="00BB7B7D" w:rsidRDefault="00BB7B7D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030"/>
        <w:gridCol w:w="1628"/>
        <w:gridCol w:w="3402"/>
        <w:gridCol w:w="2758"/>
        <w:gridCol w:w="1461"/>
      </w:tblGrid>
      <w:tr w:rsidR="00BB7B7D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B7B7D" w:rsidRPr="007B06F6" w:rsidRDefault="00BB7B7D" w:rsidP="009B217F">
            <w:pPr>
              <w:pStyle w:val="berschrift3"/>
              <w:outlineLvl w:val="2"/>
            </w:pPr>
            <w:bookmarkStart w:id="14" w:name="_Toc85745921"/>
            <w:r w:rsidRPr="007B06F6">
              <w:lastRenderedPageBreak/>
              <w:t>Natürliche und synthetische makromolekulare Stoffe</w:t>
            </w:r>
            <w:bookmarkEnd w:id="14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9B217F">
            <w:pPr>
              <w:pStyle w:val="berschrift4"/>
              <w:outlineLvl w:val="3"/>
            </w:pPr>
            <w:bookmarkStart w:id="15" w:name="_Toc85745922"/>
            <w:r>
              <w:t>Kunststoffe – problematische Alleskönner</w:t>
            </w:r>
            <w:bookmarkEnd w:id="1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B7B7D" w:rsidRPr="007B06F6" w:rsidRDefault="00BB7B7D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201A5">
              <w:rPr>
                <w:b/>
                <w:bCs/>
                <w:sz w:val="24"/>
                <w:szCs w:val="24"/>
              </w:rPr>
              <w:t>.1</w:t>
            </w:r>
          </w:p>
        </w:tc>
      </w:tr>
      <w:tr w:rsidR="00BB7B7D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224" w:rsidRDefault="00BB7B7D" w:rsidP="00027151">
            <w:pPr>
              <w:pStyle w:val="berschrift5"/>
              <w:outlineLvl w:val="4"/>
            </w:pPr>
            <w:bookmarkStart w:id="16" w:name="_Toc85745923"/>
            <w:r w:rsidRPr="00BB7B7D">
              <w:t>Bau, Eigenschaften und Einteilung der Kunststoffe</w:t>
            </w:r>
            <w:bookmarkEnd w:id="1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B7B7D" w:rsidRPr="007B06F6" w:rsidRDefault="00BB7B7D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B7D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Inhalte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B7B7D" w:rsidRDefault="00BB7B7D" w:rsidP="009B217F">
            <w:r>
              <w:t>Fachbegriffe</w:t>
            </w:r>
          </w:p>
        </w:tc>
      </w:tr>
      <w:tr w:rsidR="00BB7B7D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7963B2" w:rsidRPr="00352037" w:rsidRDefault="007963B2" w:rsidP="007963B2">
            <w:pPr>
              <w:pStyle w:val="Listenabsatz"/>
            </w:pPr>
            <w:r>
              <w:t>n</w:t>
            </w:r>
            <w:r w:rsidRPr="00352037">
              <w:t xml:space="preserve">ach Struktur und Eigenschaften in Kunststoffklassen </w:t>
            </w:r>
            <w:r>
              <w:t xml:space="preserve">einteilen </w:t>
            </w:r>
            <w:r w:rsidRPr="00352037">
              <w:t xml:space="preserve">(Thermoplaste, Duroplaste und Elastomere) </w:t>
            </w:r>
          </w:p>
          <w:p w:rsidR="00BB7B7D" w:rsidRPr="009B2156" w:rsidRDefault="007963B2" w:rsidP="007963B2">
            <w:pPr>
              <w:pStyle w:val="Listenabsatz"/>
            </w:pPr>
            <w:r w:rsidRPr="00352037">
              <w:t>Eigenschaften (Verhalten beim Erwärmen, Brennbarkeit, Dichte, Verhalten gegenüber Lösungsmitteln)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B7B7D" w:rsidRDefault="007963B2" w:rsidP="00B2460E">
            <w:pPr>
              <w:pStyle w:val="Listenabsatz"/>
            </w:pPr>
            <w:r w:rsidRPr="003C4575">
              <w:t>Eigenschaften von Kunststo</w:t>
            </w:r>
            <w:r w:rsidRPr="003C4575">
              <w:t>f</w:t>
            </w:r>
            <w:r w:rsidRPr="003C4575">
              <w:t>fen</w:t>
            </w:r>
            <w:r>
              <w:t xml:space="preserve"> untersuchen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BB7B7D" w:rsidRDefault="007963B2" w:rsidP="007963B2">
            <w:pPr>
              <w:pStyle w:val="Listenabsatz"/>
            </w:pPr>
            <w:r w:rsidRPr="003C4575">
              <w:t>Makromolekül, Polymer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zeitlicher Rahmen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B7B7D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BB7B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7B7D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B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B7B7D">
              <w:tab/>
            </w:r>
            <w:r w:rsidR="00BB7B7D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Lehr- und Lernmittel</w:t>
            </w:r>
          </w:p>
        </w:tc>
      </w:tr>
      <w:tr w:rsidR="00BB7B7D" w:rsidTr="00082810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</w:tr>
      <w:tr w:rsidR="00BB7B7D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BB7B7D" w:rsidRDefault="00BB7B7D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10060" w:type="dxa"/>
            <w:gridSpan w:val="3"/>
            <w:tcBorders>
              <w:top w:val="nil"/>
            </w:tcBorders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BB7B7D" w:rsidRDefault="00BB7B7D" w:rsidP="009B217F"/>
        </w:tc>
      </w:tr>
      <w:tr w:rsidR="00BB7B7D" w:rsidTr="00082810">
        <w:tc>
          <w:tcPr>
            <w:tcW w:w="6658" w:type="dxa"/>
            <w:gridSpan w:val="2"/>
            <w:shd w:val="clear" w:color="auto" w:fill="9BCFAF"/>
          </w:tcPr>
          <w:p w:rsidR="00BB7B7D" w:rsidRDefault="00BB7B7D" w:rsidP="009B217F">
            <w:r>
              <w:t>Bezüge zum Teil B des RLP</w:t>
            </w:r>
          </w:p>
        </w:tc>
        <w:tc>
          <w:tcPr>
            <w:tcW w:w="3402" w:type="dxa"/>
            <w:shd w:val="clear" w:color="auto" w:fill="9BCFAF"/>
          </w:tcPr>
          <w:p w:rsidR="00BB7B7D" w:rsidRDefault="00BB7B7D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BB7B7D" w:rsidRDefault="00BB7B7D" w:rsidP="009B217F">
            <w:r>
              <w:t>Formate der Leistungsbewertung</w:t>
            </w:r>
          </w:p>
        </w:tc>
      </w:tr>
      <w:tr w:rsidR="00BB7B7D" w:rsidTr="00082810">
        <w:tc>
          <w:tcPr>
            <w:tcW w:w="6658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3402" w:type="dxa"/>
          </w:tcPr>
          <w:p w:rsidR="00BB7B7D" w:rsidRDefault="00BB7B7D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BB7B7D" w:rsidRDefault="00BB7B7D" w:rsidP="009B217F">
            <w:pPr>
              <w:pStyle w:val="Listenabsatz"/>
            </w:pPr>
          </w:p>
        </w:tc>
      </w:tr>
    </w:tbl>
    <w:p w:rsidR="007963B2" w:rsidRDefault="007963B2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030"/>
        <w:gridCol w:w="1628"/>
        <w:gridCol w:w="3402"/>
        <w:gridCol w:w="2758"/>
        <w:gridCol w:w="1461"/>
      </w:tblGrid>
      <w:tr w:rsidR="007963B2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963B2" w:rsidRPr="007B06F6" w:rsidRDefault="007963B2" w:rsidP="009B217F">
            <w:pPr>
              <w:pStyle w:val="berschrift3"/>
              <w:outlineLvl w:val="2"/>
            </w:pPr>
            <w:bookmarkStart w:id="17" w:name="_Toc85745924"/>
            <w:r w:rsidRPr="007B06F6">
              <w:lastRenderedPageBreak/>
              <w:t>Natürliche und synthetische makromolekulare Stoffe</w:t>
            </w:r>
            <w:bookmarkEnd w:id="17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3B2" w:rsidRPr="007B0224" w:rsidRDefault="007963B2" w:rsidP="009B217F">
            <w:pPr>
              <w:pStyle w:val="berschrift4"/>
              <w:outlineLvl w:val="3"/>
            </w:pPr>
            <w:bookmarkStart w:id="18" w:name="_Toc85745925"/>
            <w:r>
              <w:t>Kunststoffe – problematische Alleskönner</w:t>
            </w:r>
            <w:bookmarkEnd w:id="1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7963B2" w:rsidRPr="007B06F6" w:rsidRDefault="007963B2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201A5">
              <w:rPr>
                <w:b/>
                <w:bCs/>
                <w:sz w:val="24"/>
                <w:szCs w:val="24"/>
              </w:rPr>
              <w:t>.2</w:t>
            </w:r>
          </w:p>
        </w:tc>
      </w:tr>
      <w:tr w:rsidR="007963B2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7963B2" w:rsidRPr="007B0224" w:rsidRDefault="007963B2" w:rsidP="00027151">
            <w:pPr>
              <w:pStyle w:val="berschrift5"/>
              <w:outlineLvl w:val="4"/>
            </w:pPr>
            <w:bookmarkStart w:id="19" w:name="_Toc85745926"/>
            <w:r w:rsidRPr="007963B2">
              <w:t>Vom Monomer zum Polymer</w:t>
            </w:r>
            <w:bookmarkEnd w:id="1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963B2" w:rsidRPr="007B06F6" w:rsidRDefault="007963B2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63B2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Inhalte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Fachbegriffe</w:t>
            </w:r>
          </w:p>
        </w:tc>
      </w:tr>
      <w:tr w:rsidR="007963B2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7963B2" w:rsidRDefault="007963B2" w:rsidP="007963B2">
            <w:pPr>
              <w:pStyle w:val="Listenabsatz"/>
            </w:pPr>
            <w:r>
              <w:t>Addition, Substitution</w:t>
            </w:r>
          </w:p>
          <w:p w:rsidR="007963B2" w:rsidRPr="00352037" w:rsidRDefault="007963B2" w:rsidP="007963B2">
            <w:pPr>
              <w:pStyle w:val="Listenabsatz"/>
            </w:pPr>
            <w:r w:rsidRPr="00352037">
              <w:t xml:space="preserve">Vinylchlorid aus Ethin und Chlorwasserstoff </w:t>
            </w:r>
            <w:r>
              <w:t xml:space="preserve">bilden </w:t>
            </w:r>
            <w:r w:rsidRPr="00352037">
              <w:t>– Mechani</w:t>
            </w:r>
            <w:r w:rsidRPr="00352037">
              <w:t>s</w:t>
            </w:r>
            <w:r w:rsidRPr="00352037">
              <w:t xml:space="preserve">mus der elektrophilen Addition </w:t>
            </w:r>
          </w:p>
          <w:p w:rsidR="007963B2" w:rsidRPr="00352037" w:rsidRDefault="007963B2" w:rsidP="007963B2">
            <w:pPr>
              <w:pStyle w:val="Listenabsatz"/>
            </w:pPr>
            <w:r w:rsidRPr="00352037">
              <w:t>Kunststoffe durch Polymerisation (z. B. PE, PVC)</w:t>
            </w:r>
            <w:r>
              <w:t xml:space="preserve"> herstellen</w:t>
            </w:r>
          </w:p>
          <w:p w:rsidR="007963B2" w:rsidRPr="00352037" w:rsidRDefault="007963B2" w:rsidP="007963B2">
            <w:pPr>
              <w:pStyle w:val="Listenabsatz"/>
            </w:pPr>
            <w:r w:rsidRPr="00352037">
              <w:t>Polyester durch Polykondensation (z.</w:t>
            </w:r>
            <w:r>
              <w:t> </w:t>
            </w:r>
            <w:r w:rsidRPr="00352037">
              <w:t>B. PET)</w:t>
            </w:r>
            <w:r>
              <w:t xml:space="preserve"> herstellen</w:t>
            </w:r>
          </w:p>
          <w:p w:rsidR="007963B2" w:rsidRPr="00352037" w:rsidRDefault="007963B2" w:rsidP="007963B2">
            <w:pPr>
              <w:pStyle w:val="Listenabsatz"/>
            </w:pPr>
            <w:r w:rsidRPr="00352037">
              <w:t>konstitutionelle Repetiereinheiten verschiedener Kunststoffe</w:t>
            </w:r>
            <w:r>
              <w:t xml:space="preserve"> formulieren,</w:t>
            </w:r>
            <w:r w:rsidRPr="00352037">
              <w:t xml:space="preserve"> z.</w:t>
            </w:r>
            <w:r>
              <w:t> </w:t>
            </w:r>
            <w:r w:rsidRPr="00352037">
              <w:t xml:space="preserve">B. </w:t>
            </w:r>
          </w:p>
          <w:p w:rsidR="007963B2" w:rsidRPr="00352037" w:rsidRDefault="007963B2" w:rsidP="007963B2">
            <w:pPr>
              <w:pStyle w:val="Aufzhlung"/>
              <w:tabs>
                <w:tab w:val="num" w:pos="142"/>
              </w:tabs>
              <w:spacing w:before="0" w:after="0"/>
              <w:ind w:left="357" w:hanging="459"/>
              <w:jc w:val="center"/>
            </w:pPr>
            <w:r w:rsidRPr="00352037">
              <w:rPr>
                <w:noProof/>
                <w:lang w:eastAsia="de-DE"/>
              </w:rPr>
              <w:drawing>
                <wp:inline distT="0" distB="0" distL="0" distR="0">
                  <wp:extent cx="767080" cy="3594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3B2" w:rsidRPr="009B2156" w:rsidRDefault="007963B2" w:rsidP="007963B2">
            <w:pPr>
              <w:pStyle w:val="Listenabsatz"/>
            </w:pPr>
            <w:r w:rsidRPr="00352037">
              <w:t>Möglichkeiten</w:t>
            </w:r>
            <w:r>
              <w:t>,</w:t>
            </w:r>
            <w:r w:rsidRPr="00352037">
              <w:t xml:space="preserve"> Polymerketten durch Einsatz unterschiedlicher Monomere</w:t>
            </w:r>
            <w:r>
              <w:t xml:space="preserve"> zu vernetzen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963B2" w:rsidRDefault="007963B2" w:rsidP="007963B2">
            <w:pPr>
              <w:pStyle w:val="Listenabsatz"/>
            </w:pPr>
            <w:r w:rsidRPr="007963B2">
              <w:t>eine</w:t>
            </w:r>
            <w:r w:rsidRPr="003C4575">
              <w:t xml:space="preserve"> Polykondensation</w:t>
            </w:r>
            <w:r>
              <w:t>, um einen</w:t>
            </w:r>
            <w:r w:rsidRPr="003C4575">
              <w:t xml:space="preserve"> Polyester</w:t>
            </w:r>
            <w:r>
              <w:t xml:space="preserve"> herzustellen 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7963B2" w:rsidRDefault="007963B2" w:rsidP="007963B2">
            <w:pPr>
              <w:pStyle w:val="Listenabsatz"/>
            </w:pPr>
            <w:r>
              <w:t xml:space="preserve">Monomer, </w:t>
            </w:r>
            <w:r w:rsidRPr="003C4575">
              <w:t>Makromolekül, Polymer</w:t>
            </w:r>
          </w:p>
          <w:p w:rsidR="007963B2" w:rsidRPr="003C4575" w:rsidRDefault="007963B2" w:rsidP="007963B2">
            <w:pPr>
              <w:pStyle w:val="Listenabsatz"/>
            </w:pPr>
            <w:r w:rsidRPr="003C4575">
              <w:t>Elektrophil, elektrophiler Angriff, Pol</w:t>
            </w:r>
            <w:r w:rsidRPr="003C4575">
              <w:t>a</w:t>
            </w:r>
            <w:r w:rsidRPr="003C4575">
              <w:t>risierung, Übergangskomplex, heterolytische Spaltung, Carbenium-Ion</w:t>
            </w:r>
          </w:p>
          <w:p w:rsidR="007963B2" w:rsidRPr="003C4575" w:rsidRDefault="007963B2" w:rsidP="007963B2">
            <w:pPr>
              <w:pStyle w:val="Listenabsatz"/>
            </w:pPr>
            <w:r w:rsidRPr="003C4575">
              <w:t>Veresterung, Kondensationsreaktion</w:t>
            </w:r>
          </w:p>
          <w:p w:rsidR="007963B2" w:rsidRDefault="007963B2" w:rsidP="007963B2">
            <w:pPr>
              <w:pStyle w:val="Listenabsatz"/>
            </w:pPr>
            <w:r w:rsidRPr="003C4575">
              <w:t>Polymerisat, Polykondensat</w:t>
            </w:r>
          </w:p>
        </w:tc>
      </w:tr>
      <w:tr w:rsidR="007963B2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zeitlicher Rahmen</w:t>
            </w:r>
          </w:p>
        </w:tc>
      </w:tr>
      <w:tr w:rsidR="007963B2" w:rsidTr="00082810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7963B2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bookmarkEnd w:id="20"/>
            <w:r w:rsidR="007963B2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7963B2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</w:tr>
      <w:tr w:rsidR="007963B2" w:rsidTr="00082810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7963B2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7963B2">
              <w:tab/>
            </w:r>
            <w:r w:rsidR="007963B2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63B2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7963B2">
              <w:tab/>
            </w:r>
            <w:r w:rsidR="007963B2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7963B2" w:rsidRDefault="007963B2" w:rsidP="009B217F"/>
        </w:tc>
      </w:tr>
      <w:tr w:rsidR="007963B2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mögliche Lehr- und Lernmittel</w:t>
            </w:r>
          </w:p>
        </w:tc>
      </w:tr>
      <w:tr w:rsidR="007963B2" w:rsidTr="00082810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</w:tr>
      <w:tr w:rsidR="007963B2" w:rsidTr="00082810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7963B2" w:rsidRDefault="007963B2" w:rsidP="009B217F"/>
        </w:tc>
      </w:tr>
      <w:tr w:rsidR="007963B2" w:rsidTr="00082810">
        <w:tc>
          <w:tcPr>
            <w:tcW w:w="10060" w:type="dxa"/>
            <w:gridSpan w:val="3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7963B2" w:rsidRDefault="007963B2" w:rsidP="009B217F"/>
        </w:tc>
      </w:tr>
      <w:tr w:rsidR="007963B2" w:rsidTr="00082810">
        <w:tc>
          <w:tcPr>
            <w:tcW w:w="6658" w:type="dxa"/>
            <w:gridSpan w:val="2"/>
            <w:shd w:val="clear" w:color="auto" w:fill="9BCFAF"/>
          </w:tcPr>
          <w:p w:rsidR="007963B2" w:rsidRDefault="007963B2" w:rsidP="009B217F">
            <w:r>
              <w:t>Bezüge zum Teil B des RLP</w:t>
            </w:r>
          </w:p>
        </w:tc>
        <w:tc>
          <w:tcPr>
            <w:tcW w:w="3402" w:type="dxa"/>
            <w:shd w:val="clear" w:color="auto" w:fill="9BCFAF"/>
          </w:tcPr>
          <w:p w:rsidR="007963B2" w:rsidRDefault="007963B2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7963B2" w:rsidRDefault="007963B2" w:rsidP="009B217F">
            <w:r>
              <w:t>Formate der Leistungsbewertung</w:t>
            </w:r>
          </w:p>
        </w:tc>
      </w:tr>
      <w:tr w:rsidR="007963B2" w:rsidTr="00082810">
        <w:tc>
          <w:tcPr>
            <w:tcW w:w="6658" w:type="dxa"/>
            <w:gridSpan w:val="2"/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3402" w:type="dxa"/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7963B2" w:rsidRDefault="007963B2" w:rsidP="009B217F">
            <w:pPr>
              <w:pStyle w:val="Listenabsatz"/>
            </w:pPr>
          </w:p>
        </w:tc>
      </w:tr>
    </w:tbl>
    <w:p w:rsidR="007963B2" w:rsidRDefault="007963B2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030"/>
        <w:gridCol w:w="1769"/>
        <w:gridCol w:w="3261"/>
        <w:gridCol w:w="2758"/>
        <w:gridCol w:w="1461"/>
      </w:tblGrid>
      <w:tr w:rsidR="007963B2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963B2" w:rsidRPr="007B06F6" w:rsidRDefault="007963B2" w:rsidP="009B217F">
            <w:pPr>
              <w:pStyle w:val="berschrift3"/>
              <w:outlineLvl w:val="2"/>
            </w:pPr>
            <w:bookmarkStart w:id="21" w:name="_Toc85745927"/>
            <w:r w:rsidRPr="007B06F6">
              <w:lastRenderedPageBreak/>
              <w:t>Natürliche und synthetische makromolekulare Stoffe</w:t>
            </w:r>
            <w:bookmarkEnd w:id="21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3B2" w:rsidRPr="007B0224" w:rsidRDefault="007963B2" w:rsidP="009B217F">
            <w:pPr>
              <w:pStyle w:val="berschrift4"/>
              <w:outlineLvl w:val="3"/>
            </w:pPr>
            <w:bookmarkStart w:id="22" w:name="_Toc85745928"/>
            <w:r>
              <w:t>Kunststoffe – problematische Alleskönner</w:t>
            </w:r>
            <w:bookmarkEnd w:id="22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7963B2" w:rsidRPr="007B06F6" w:rsidRDefault="007963B2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201A5">
              <w:rPr>
                <w:b/>
                <w:bCs/>
                <w:sz w:val="24"/>
                <w:szCs w:val="24"/>
              </w:rPr>
              <w:t>.3</w:t>
            </w:r>
          </w:p>
        </w:tc>
      </w:tr>
      <w:tr w:rsidR="007963B2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7963B2" w:rsidRPr="007B0224" w:rsidRDefault="007963B2" w:rsidP="00027151">
            <w:pPr>
              <w:pStyle w:val="berschrift5"/>
              <w:outlineLvl w:val="4"/>
            </w:pPr>
            <w:bookmarkStart w:id="23" w:name="_Toc85745929"/>
            <w:r w:rsidRPr="007963B2">
              <w:t>Verarbeitung und Wiederverwertung von Kunststoffen</w:t>
            </w:r>
            <w:bookmarkEnd w:id="23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963B2" w:rsidRPr="007B06F6" w:rsidRDefault="007963B2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63B2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7963B2" w:rsidRDefault="007963B2" w:rsidP="009B217F">
            <w:r>
              <w:t>Fachbegriffe</w:t>
            </w:r>
          </w:p>
        </w:tc>
      </w:tr>
      <w:tr w:rsidR="007963B2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7963B2" w:rsidRPr="003C4575" w:rsidRDefault="007963B2" w:rsidP="007963B2">
            <w:pPr>
              <w:pStyle w:val="Listenabsatz"/>
            </w:pPr>
            <w:r w:rsidRPr="00352037">
              <w:t>zwei Verfahren Thermoplaste</w:t>
            </w:r>
            <w:r>
              <w:t xml:space="preserve"> zu verarbeiten, um</w:t>
            </w:r>
            <w:r w:rsidRPr="00352037">
              <w:t xml:space="preserve"> Alltagsgege</w:t>
            </w:r>
            <w:r w:rsidRPr="00352037">
              <w:t>n</w:t>
            </w:r>
            <w:r w:rsidRPr="00352037">
              <w:t>stände</w:t>
            </w:r>
            <w:r>
              <w:t xml:space="preserve"> herzustellen</w:t>
            </w:r>
          </w:p>
          <w:p w:rsidR="007963B2" w:rsidRPr="003C4575" w:rsidRDefault="007963B2" w:rsidP="007963B2">
            <w:pPr>
              <w:pStyle w:val="Listenabsatz"/>
            </w:pPr>
            <w:r w:rsidRPr="00352037">
              <w:t>Recycling: werkstoffliche, rohstoffliche und thermische Verwe</w:t>
            </w:r>
            <w:r w:rsidRPr="00352037">
              <w:t>r</w:t>
            </w:r>
            <w:r w:rsidRPr="00352037">
              <w:t>tung</w:t>
            </w:r>
          </w:p>
          <w:p w:rsidR="007963B2" w:rsidRPr="00352037" w:rsidRDefault="007963B2" w:rsidP="007963B2">
            <w:pPr>
              <w:pStyle w:val="Listenabsatz"/>
            </w:pPr>
            <w:r w:rsidRPr="00352037">
              <w:t xml:space="preserve">Umweltproblematik </w:t>
            </w:r>
          </w:p>
          <w:p w:rsidR="007963B2" w:rsidRPr="009B2156" w:rsidRDefault="007963B2" w:rsidP="007963B2">
            <w:pPr>
              <w:pStyle w:val="Listenabsatz"/>
            </w:pPr>
            <w:r w:rsidRPr="00352037">
              <w:t>ein Beispiel für eine nachhaltige Alternative zu klassischen Kunststoffen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3C4575" w:rsidRDefault="008201A5" w:rsidP="008201A5">
            <w:pPr>
              <w:pStyle w:val="Listenabsatz"/>
            </w:pPr>
            <w:r w:rsidRPr="003C4575">
              <w:t>Pyrolyse, Hydrolyse</w:t>
            </w:r>
          </w:p>
          <w:p w:rsidR="007963B2" w:rsidRDefault="008201A5" w:rsidP="008201A5">
            <w:pPr>
              <w:pStyle w:val="Listenabsatz"/>
            </w:pPr>
            <w:r w:rsidRPr="003C4575">
              <w:t>Schwimm-Sink-Verfahren</w:t>
            </w:r>
          </w:p>
        </w:tc>
      </w:tr>
      <w:tr w:rsidR="007963B2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zeitlicher Rahmen</w:t>
            </w:r>
          </w:p>
        </w:tc>
      </w:tr>
      <w:tr w:rsidR="007963B2" w:rsidTr="0079303B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7963B2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7963B2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</w:tr>
      <w:tr w:rsidR="007963B2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7963B2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7963B2">
              <w:tab/>
            </w:r>
            <w:r w:rsidR="007963B2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63B2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B2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7963B2">
              <w:tab/>
            </w:r>
            <w:r w:rsidR="007963B2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7963B2" w:rsidRDefault="007963B2" w:rsidP="009B217F"/>
        </w:tc>
      </w:tr>
      <w:tr w:rsidR="007963B2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mögliche Lehr- und Lernmittel</w:t>
            </w:r>
          </w:p>
        </w:tc>
      </w:tr>
      <w:tr w:rsidR="007963B2" w:rsidTr="0079303B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</w:tr>
      <w:tr w:rsidR="007963B2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7963B2" w:rsidRDefault="007963B2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7963B2" w:rsidRDefault="007963B2" w:rsidP="009B217F"/>
        </w:tc>
      </w:tr>
      <w:tr w:rsidR="007963B2" w:rsidTr="0079303B">
        <w:tc>
          <w:tcPr>
            <w:tcW w:w="10060" w:type="dxa"/>
            <w:gridSpan w:val="3"/>
            <w:tcBorders>
              <w:top w:val="nil"/>
            </w:tcBorders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7963B2" w:rsidRDefault="007963B2" w:rsidP="009B217F"/>
        </w:tc>
      </w:tr>
      <w:tr w:rsidR="007963B2" w:rsidTr="0079303B">
        <w:tc>
          <w:tcPr>
            <w:tcW w:w="6799" w:type="dxa"/>
            <w:gridSpan w:val="2"/>
            <w:shd w:val="clear" w:color="auto" w:fill="9BCFAF"/>
          </w:tcPr>
          <w:p w:rsidR="007963B2" w:rsidRDefault="007963B2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7963B2" w:rsidRDefault="007963B2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7963B2" w:rsidRDefault="007963B2" w:rsidP="009B217F">
            <w:r>
              <w:t>Formate der Leistungsbewertung</w:t>
            </w:r>
          </w:p>
        </w:tc>
      </w:tr>
      <w:tr w:rsidR="007963B2" w:rsidTr="0079303B">
        <w:tc>
          <w:tcPr>
            <w:tcW w:w="6799" w:type="dxa"/>
            <w:gridSpan w:val="2"/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3261" w:type="dxa"/>
          </w:tcPr>
          <w:p w:rsidR="007963B2" w:rsidRDefault="007963B2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7963B2" w:rsidRDefault="007963B2" w:rsidP="009B217F">
            <w:pPr>
              <w:pStyle w:val="Listenabsatz"/>
            </w:pPr>
          </w:p>
        </w:tc>
      </w:tr>
    </w:tbl>
    <w:p w:rsidR="008201A5" w:rsidRDefault="008201A5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030"/>
        <w:gridCol w:w="1769"/>
        <w:gridCol w:w="3261"/>
        <w:gridCol w:w="2758"/>
        <w:gridCol w:w="1461"/>
      </w:tblGrid>
      <w:tr w:rsidR="008201A5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01A5" w:rsidRPr="007B06F6" w:rsidRDefault="008201A5" w:rsidP="009B217F">
            <w:pPr>
              <w:pStyle w:val="berschrift3"/>
              <w:outlineLvl w:val="2"/>
            </w:pPr>
            <w:bookmarkStart w:id="24" w:name="_Toc85745930"/>
            <w:r>
              <w:lastRenderedPageBreak/>
              <w:t>Verlauf chemischer Reaktionen</w:t>
            </w:r>
            <w:bookmarkEnd w:id="24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9B217F">
            <w:pPr>
              <w:pStyle w:val="berschrift4"/>
              <w:outlineLvl w:val="3"/>
            </w:pPr>
            <w:bookmarkStart w:id="25" w:name="_Toc85745931"/>
            <w:r>
              <w:t>Chemische Thermodynamik</w:t>
            </w:r>
            <w:bookmarkEnd w:id="2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8201A5" w:rsidRPr="007B06F6" w:rsidRDefault="008201A5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1.1</w:t>
            </w:r>
          </w:p>
        </w:tc>
      </w:tr>
      <w:tr w:rsidR="008201A5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027151">
            <w:pPr>
              <w:pStyle w:val="berschrift5"/>
              <w:outlineLvl w:val="4"/>
            </w:pPr>
            <w:bookmarkStart w:id="26" w:name="_Toc85745932"/>
            <w:r w:rsidRPr="008201A5">
              <w:t>Energetische Aspekte chemischer Reaktionen</w:t>
            </w:r>
            <w:bookmarkEnd w:id="2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6F6" w:rsidRDefault="008201A5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1A5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Fachbegriffe</w:t>
            </w:r>
          </w:p>
        </w:tc>
      </w:tr>
      <w:tr w:rsidR="008201A5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461057" w:rsidRDefault="008201A5" w:rsidP="008201A5">
            <w:pPr>
              <w:pStyle w:val="Listenabsatz"/>
            </w:pPr>
            <w:r w:rsidRPr="00461057">
              <w:t>Energiediagramme chemischer Reaktionen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>1. Hauptsatz der Thermodynamik (nur als Energieerhaltung</w:t>
            </w:r>
            <w:r w:rsidRPr="00461057">
              <w:t>s</w:t>
            </w:r>
            <w:r w:rsidRPr="00461057">
              <w:t>satz), Energieformen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>Zusammenhang zwischen Temperatur, kinetischer Energie der Teilchen und Aggregatzustand des Stoffes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 xml:space="preserve">Kalorimetrie: </w:t>
            </w:r>
            <w:r w:rsidRPr="00461057">
              <w:rPr>
                <w:i/>
              </w:rPr>
              <w:t>Q</w:t>
            </w:r>
            <w:r w:rsidRPr="00461057">
              <w:t xml:space="preserve"> = </w:t>
            </w:r>
            <w:r w:rsidRPr="00461057">
              <w:rPr>
                <w:i/>
              </w:rPr>
              <w:t xml:space="preserve">m </w:t>
            </w:r>
            <w:r w:rsidRPr="00461057">
              <w:rPr>
                <w:rFonts w:ascii="MS Gothic" w:eastAsia="MS Gothic" w:hAnsi="MS Gothic" w:cs="MS Gothic" w:hint="eastAsia"/>
                <w:i/>
              </w:rPr>
              <w:t>‧</w:t>
            </w:r>
            <w:r w:rsidRPr="00461057">
              <w:rPr>
                <w:i/>
              </w:rPr>
              <w:t xml:space="preserve"> c </w:t>
            </w:r>
            <w:r w:rsidRPr="00461057">
              <w:rPr>
                <w:rFonts w:ascii="MS Gothic" w:eastAsia="MS Gothic" w:hAnsi="MS Gothic" w:cs="MS Gothic" w:hint="eastAsia"/>
                <w:i/>
              </w:rPr>
              <w:t>‧</w:t>
            </w:r>
            <w:r w:rsidRPr="00461057">
              <w:rPr>
                <w:i/>
              </w:rPr>
              <w:t xml:space="preserve"> ∆T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 xml:space="preserve">Satz von </w:t>
            </w:r>
            <w:r w:rsidRPr="00461057">
              <w:rPr>
                <w:smallCaps/>
              </w:rPr>
              <w:t>Hess</w:t>
            </w:r>
            <w:r w:rsidRPr="00461057">
              <w:t xml:space="preserve"> 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>Berechnung der molaren Standardreaktionsenthalpie:</w:t>
            </w:r>
          </w:p>
          <w:p w:rsidR="008201A5" w:rsidRPr="009B2156" w:rsidRDefault="00F23A23" w:rsidP="008201A5">
            <w:pPr>
              <w:pStyle w:val="Listenabsatz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Produkte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Edukte</m:t>
                  </m:r>
                </m:e>
              </m:d>
            </m:oMath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  <w:r w:rsidRPr="008F67DA">
              <w:rPr>
                <w:rFonts w:cs="Arial"/>
              </w:rPr>
              <w:t>je eine endotherme und eine exotherme Reaktion kalor</w:t>
            </w:r>
            <w:r w:rsidRPr="008F67DA">
              <w:rPr>
                <w:rFonts w:cs="Arial"/>
              </w:rPr>
              <w:t>i</w:t>
            </w:r>
            <w:r w:rsidRPr="008F67DA">
              <w:rPr>
                <w:rFonts w:cs="Arial"/>
              </w:rPr>
              <w:t>metrisch untersuchen (z.</w:t>
            </w:r>
            <w:r>
              <w:rPr>
                <w:rFonts w:cs="Arial"/>
              </w:rPr>
              <w:t> </w:t>
            </w:r>
            <w:r w:rsidRPr="008F67DA">
              <w:rPr>
                <w:rFonts w:cs="Arial"/>
              </w:rPr>
              <w:t>B. Lösungs- oder Verbre</w:t>
            </w:r>
            <w:r w:rsidRPr="008F67DA">
              <w:rPr>
                <w:rFonts w:cs="Arial"/>
              </w:rPr>
              <w:t>n</w:t>
            </w:r>
            <w:r w:rsidRPr="008F67DA">
              <w:rPr>
                <w:rFonts w:cs="Arial"/>
              </w:rPr>
              <w:t>nungsenthalpie)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8F67DA" w:rsidRDefault="008201A5" w:rsidP="008201A5">
            <w:pPr>
              <w:pStyle w:val="Listenabsatz"/>
            </w:pPr>
            <w:r w:rsidRPr="008F67DA">
              <w:t>Aktivierungsenergie</w:t>
            </w:r>
          </w:p>
          <w:p w:rsidR="008201A5" w:rsidRPr="008F67DA" w:rsidRDefault="008201A5" w:rsidP="008201A5">
            <w:pPr>
              <w:pStyle w:val="Listenabsatz"/>
            </w:pPr>
            <w:r w:rsidRPr="008F67DA">
              <w:t>offenes, geschlossenes, isoliertes Sy</w:t>
            </w:r>
            <w:r w:rsidRPr="008F67DA">
              <w:t>s</w:t>
            </w:r>
            <w:r w:rsidRPr="008F67DA">
              <w:t>tem</w:t>
            </w:r>
          </w:p>
          <w:p w:rsidR="008201A5" w:rsidRPr="008F67DA" w:rsidRDefault="008201A5" w:rsidP="008201A5">
            <w:pPr>
              <w:pStyle w:val="Listenabsatz"/>
            </w:pPr>
            <w:r w:rsidRPr="008F67DA">
              <w:t xml:space="preserve">molare Standardenthalpien: </w:t>
            </w:r>
            <w:r w:rsidRPr="008F67DA">
              <w:br/>
              <w:t>Reaktions-, Bildungs-, Lösungs- und Verbrennungsenthalpie</w:t>
            </w:r>
          </w:p>
          <w:p w:rsidR="008201A5" w:rsidRPr="008F67DA" w:rsidRDefault="008201A5" w:rsidP="008201A5">
            <w:pPr>
              <w:pStyle w:val="Listenabsatz"/>
            </w:pPr>
            <w:r w:rsidRPr="008F67DA">
              <w:t>spezifische Wärmekapazität</w:t>
            </w:r>
          </w:p>
          <w:p w:rsidR="008201A5" w:rsidRDefault="008201A5" w:rsidP="008201A5">
            <w:pPr>
              <w:pStyle w:val="Listenabsatz"/>
            </w:pPr>
            <w:r w:rsidRPr="008F67DA">
              <w:t>Kennzeichnung der Reaktanden mit (s), (l), (g) oder (aq)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zeitlicher Rahmen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8201A5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01A5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Lehr- und Lernmittel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6799" w:type="dxa"/>
            <w:gridSpan w:val="2"/>
            <w:shd w:val="clear" w:color="auto" w:fill="9BCFAF"/>
          </w:tcPr>
          <w:p w:rsidR="008201A5" w:rsidRDefault="008201A5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8201A5" w:rsidRDefault="008201A5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8201A5" w:rsidRDefault="008201A5" w:rsidP="009B217F">
            <w:r>
              <w:t>Formate der Leistungsbewertung</w:t>
            </w:r>
          </w:p>
        </w:tc>
      </w:tr>
      <w:tr w:rsidR="008201A5" w:rsidTr="0079303B">
        <w:tc>
          <w:tcPr>
            <w:tcW w:w="679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3261" w:type="dxa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</w:tr>
    </w:tbl>
    <w:p w:rsidR="008201A5" w:rsidRDefault="008201A5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030"/>
        <w:gridCol w:w="1769"/>
        <w:gridCol w:w="3261"/>
        <w:gridCol w:w="2758"/>
        <w:gridCol w:w="1461"/>
      </w:tblGrid>
      <w:tr w:rsidR="008201A5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01A5" w:rsidRPr="007B06F6" w:rsidRDefault="008201A5" w:rsidP="009B217F">
            <w:pPr>
              <w:pStyle w:val="berschrift3"/>
              <w:outlineLvl w:val="2"/>
            </w:pPr>
            <w:bookmarkStart w:id="27" w:name="_Toc85745933"/>
            <w:r>
              <w:lastRenderedPageBreak/>
              <w:t>Verlauf chemischer Reaktionen</w:t>
            </w:r>
            <w:bookmarkEnd w:id="27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9B217F">
            <w:pPr>
              <w:pStyle w:val="berschrift4"/>
              <w:outlineLvl w:val="3"/>
            </w:pPr>
            <w:bookmarkStart w:id="28" w:name="_Toc85745934"/>
            <w:r>
              <w:t>Chemische Thermodynamik</w:t>
            </w:r>
            <w:bookmarkEnd w:id="2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8201A5" w:rsidRPr="007B06F6" w:rsidRDefault="008201A5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8201A5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027151">
            <w:pPr>
              <w:pStyle w:val="berschrift5"/>
              <w:outlineLvl w:val="4"/>
            </w:pPr>
            <w:bookmarkStart w:id="29" w:name="_Toc85745935"/>
            <w:r w:rsidRPr="008201A5">
              <w:t>Struktur, chemische Bindung und Eigenschaften von Ionen- bzw. Molekülsubstanzen</w:t>
            </w:r>
            <w:bookmarkEnd w:id="2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6F6" w:rsidRDefault="008201A5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1A5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Fachbegriffe</w:t>
            </w:r>
          </w:p>
        </w:tc>
      </w:tr>
      <w:tr w:rsidR="008201A5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461057" w:rsidRDefault="008201A5" w:rsidP="008201A5">
            <w:pPr>
              <w:pStyle w:val="Listenabsatz"/>
            </w:pPr>
            <w:r w:rsidRPr="00461057">
              <w:t>Ionenbindung</w:t>
            </w:r>
          </w:p>
          <w:p w:rsidR="008201A5" w:rsidRPr="00461057" w:rsidRDefault="008201A5" w:rsidP="008201A5">
            <w:pPr>
              <w:pStyle w:val="Listenabsatz"/>
            </w:pPr>
            <w:r w:rsidRPr="00461057">
              <w:t>Ionengitter (keine Gittertypen)</w:t>
            </w:r>
          </w:p>
          <w:p w:rsidR="008201A5" w:rsidRPr="009B2156" w:rsidRDefault="008201A5" w:rsidP="008201A5">
            <w:pPr>
              <w:pStyle w:val="Listenabsatz"/>
            </w:pPr>
            <w:r w:rsidRPr="00461057">
              <w:t>Solvatation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  <w:r w:rsidRPr="008F67DA">
              <w:rPr>
                <w:rFonts w:cs="Arial"/>
              </w:rPr>
              <w:t>Ion-Dipol-Wechselwirkungen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zeitlicher Rahmen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8201A5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01A5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Lehr- und Lernmittel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6799" w:type="dxa"/>
            <w:gridSpan w:val="2"/>
            <w:shd w:val="clear" w:color="auto" w:fill="9BCFAF"/>
          </w:tcPr>
          <w:p w:rsidR="008201A5" w:rsidRDefault="008201A5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8201A5" w:rsidRDefault="008201A5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8201A5" w:rsidRDefault="008201A5" w:rsidP="009B217F">
            <w:r>
              <w:t>Formate der Leistungsbewertung</w:t>
            </w:r>
          </w:p>
        </w:tc>
      </w:tr>
      <w:tr w:rsidR="008201A5" w:rsidTr="0079303B">
        <w:tc>
          <w:tcPr>
            <w:tcW w:w="679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3261" w:type="dxa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</w:tr>
    </w:tbl>
    <w:p w:rsidR="008201A5" w:rsidRDefault="008201A5" w:rsidP="007B0224"/>
    <w:p w:rsidR="008201A5" w:rsidRDefault="008201A5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030"/>
        <w:gridCol w:w="1769"/>
        <w:gridCol w:w="3261"/>
        <w:gridCol w:w="2758"/>
        <w:gridCol w:w="1461"/>
      </w:tblGrid>
      <w:tr w:rsidR="008201A5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01A5" w:rsidRPr="007B06F6" w:rsidRDefault="008201A5" w:rsidP="009B217F">
            <w:pPr>
              <w:pStyle w:val="berschrift3"/>
              <w:outlineLvl w:val="2"/>
            </w:pPr>
            <w:bookmarkStart w:id="30" w:name="_Toc85745936"/>
            <w:r>
              <w:lastRenderedPageBreak/>
              <w:t>Verlauf chemischer Reaktionen</w:t>
            </w:r>
            <w:bookmarkEnd w:id="30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9B217F">
            <w:pPr>
              <w:pStyle w:val="berschrift4"/>
              <w:outlineLvl w:val="3"/>
            </w:pPr>
            <w:bookmarkStart w:id="31" w:name="_Toc85745937"/>
            <w:r>
              <w:t>Reaktionsgeschwindigkeit und Katalyse</w:t>
            </w:r>
            <w:bookmarkEnd w:id="31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8201A5" w:rsidRPr="007B06F6" w:rsidRDefault="008201A5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8201A5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027151">
            <w:pPr>
              <w:pStyle w:val="berschrift5"/>
              <w:outlineLvl w:val="4"/>
            </w:pPr>
            <w:bookmarkStart w:id="32" w:name="_Toc85745938"/>
            <w:r w:rsidRPr="00352037">
              <w:t>Reaktionsgeschwindigkeit</w:t>
            </w:r>
            <w:bookmarkEnd w:id="32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6F6" w:rsidRDefault="008201A5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03B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Fachbegriffe</w:t>
            </w:r>
          </w:p>
        </w:tc>
      </w:tr>
      <w:tr w:rsidR="008201A5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352037" w:rsidRDefault="008201A5" w:rsidP="008201A5">
            <w:pPr>
              <w:pStyle w:val="Listenabsatz"/>
            </w:pPr>
            <w:r w:rsidRPr="00352037">
              <w:t>Abhängigkeit der Reaktionsgeschwindigkeit von Temperatur, Konzentration und Zerteilungsgrad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>Stoßtheorie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 xml:space="preserve">RGT-Regel </w:t>
            </w:r>
          </w:p>
          <w:p w:rsidR="008201A5" w:rsidRPr="00352037" w:rsidRDefault="008201A5" w:rsidP="008201A5">
            <w:pPr>
              <w:pStyle w:val="Listenabsatz"/>
            </w:pPr>
            <w:r w:rsidRPr="008F67DA">
              <w:t>Abhängigkeit der Reaktionsgeschwindigkeit vom Licht oder von Wärme bei der Reaktion von Alkanen mit Halogenen – Mech</w:t>
            </w:r>
            <w:r w:rsidRPr="008F67DA">
              <w:t>a</w:t>
            </w:r>
            <w:r w:rsidRPr="008F67DA">
              <w:t>nismus der radikalischen Substitution</w:t>
            </w:r>
            <w:r w:rsidRPr="00352037">
              <w:t xml:space="preserve"> </w:t>
            </w:r>
          </w:p>
          <w:p w:rsidR="008201A5" w:rsidRPr="009B2156" w:rsidRDefault="008201A5" w:rsidP="008201A5">
            <w:pPr>
              <w:pStyle w:val="Listenabsatz"/>
            </w:pPr>
            <w:r>
              <w:t xml:space="preserve">die </w:t>
            </w:r>
            <w:r w:rsidRPr="00352037">
              <w:t xml:space="preserve">Veränderung der Reaktionsgeschwindigkeit während einer Reaktion </w:t>
            </w:r>
            <w:r>
              <w:t>qualitativ betrachten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201A5" w:rsidRPr="00352037" w:rsidRDefault="008201A5" w:rsidP="008201A5">
            <w:pPr>
              <w:pStyle w:val="Listenabsatz"/>
            </w:pPr>
            <w:r w:rsidRPr="00352037">
              <w:t>ein Experiment zur Aufna</w:t>
            </w:r>
            <w:r w:rsidRPr="00352037">
              <w:t>h</w:t>
            </w:r>
            <w:r w:rsidRPr="00352037">
              <w:t xml:space="preserve">me des zeitlichen Verlaufs einer chemischen Reaktion </w:t>
            </w:r>
          </w:p>
          <w:p w:rsidR="008201A5" w:rsidRDefault="008201A5" w:rsidP="008201A5">
            <w:pPr>
              <w:pStyle w:val="Listenabsatz"/>
            </w:pPr>
            <w:r w:rsidRPr="00352037">
              <w:t>Untersuchung der Abhängi</w:t>
            </w:r>
            <w:r w:rsidRPr="00352037">
              <w:t>g</w:t>
            </w:r>
            <w:r w:rsidRPr="00352037">
              <w:t>keit der Reaktionsgeschwi</w:t>
            </w:r>
            <w:r w:rsidRPr="00352037">
              <w:t>n</w:t>
            </w:r>
            <w:r w:rsidRPr="00352037">
              <w:t>digkeit von Temperatur, Ko</w:t>
            </w:r>
            <w:r w:rsidRPr="00352037">
              <w:t>n</w:t>
            </w:r>
            <w:r w:rsidRPr="00352037">
              <w:t>zentration und Zerteilung</w:t>
            </w:r>
            <w:r w:rsidRPr="00352037">
              <w:t>s</w:t>
            </w:r>
            <w:r w:rsidRPr="00352037">
              <w:t>grad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352037" w:rsidRDefault="008201A5" w:rsidP="008201A5">
            <w:pPr>
              <w:pStyle w:val="Listenabsatz"/>
            </w:pPr>
            <w:r w:rsidRPr="00352037">
              <w:t xml:space="preserve">Aktivierungsenergie 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>wirksamer Zusammenstoß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>Mindestenergie, kinetische Energie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>mittlere Reaktionsgeschwindigkeit</w:t>
            </w:r>
          </w:p>
          <w:p w:rsidR="008201A5" w:rsidRDefault="008201A5" w:rsidP="008201A5">
            <w:pPr>
              <w:pStyle w:val="Listenabsatz"/>
            </w:pPr>
            <w:r w:rsidRPr="00DD7AC7">
              <w:t>Radikal, Radikalbildung, homolytische Spaltung, Kettenstart, Alkylradikal, Ke</w:t>
            </w:r>
            <w:r w:rsidRPr="00DD7AC7">
              <w:t>t</w:t>
            </w:r>
            <w:r w:rsidRPr="00DD7AC7">
              <w:t>tenfortpflanzung, Kettenabbruch (R</w:t>
            </w:r>
            <w:r w:rsidRPr="00DD7AC7">
              <w:t>e</w:t>
            </w:r>
            <w:r w:rsidRPr="00DD7AC7">
              <w:t>kombination)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zeitlicher Rahmen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8201A5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01A5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Lehr- und Lernmittel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6799" w:type="dxa"/>
            <w:gridSpan w:val="2"/>
            <w:shd w:val="clear" w:color="auto" w:fill="9BCFAF"/>
          </w:tcPr>
          <w:p w:rsidR="008201A5" w:rsidRDefault="008201A5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8201A5" w:rsidRDefault="008201A5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8201A5" w:rsidRDefault="008201A5" w:rsidP="009B217F">
            <w:r>
              <w:t>Formate der Leistungsbewertung</w:t>
            </w:r>
          </w:p>
        </w:tc>
      </w:tr>
      <w:tr w:rsidR="008201A5" w:rsidTr="0079303B">
        <w:tc>
          <w:tcPr>
            <w:tcW w:w="679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3261" w:type="dxa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</w:tr>
    </w:tbl>
    <w:p w:rsidR="008201A5" w:rsidRDefault="008201A5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030"/>
        <w:gridCol w:w="1769"/>
        <w:gridCol w:w="3261"/>
        <w:gridCol w:w="2758"/>
        <w:gridCol w:w="1461"/>
      </w:tblGrid>
      <w:tr w:rsidR="008201A5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01A5" w:rsidRPr="007B06F6" w:rsidRDefault="008201A5" w:rsidP="009B217F">
            <w:pPr>
              <w:pStyle w:val="berschrift3"/>
              <w:outlineLvl w:val="2"/>
            </w:pPr>
            <w:bookmarkStart w:id="33" w:name="_Toc85745939"/>
            <w:r>
              <w:lastRenderedPageBreak/>
              <w:t>Verlauf chemischer Reaktionen</w:t>
            </w:r>
            <w:bookmarkEnd w:id="33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9B217F">
            <w:pPr>
              <w:pStyle w:val="berschrift4"/>
              <w:outlineLvl w:val="3"/>
            </w:pPr>
            <w:bookmarkStart w:id="34" w:name="_Toc85745940"/>
            <w:r>
              <w:t>Reaktionsgeschwindigkeit und Katalyse</w:t>
            </w:r>
            <w:bookmarkEnd w:id="34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8201A5" w:rsidRPr="007B06F6" w:rsidRDefault="008201A5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B2460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01A5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224" w:rsidRDefault="008201A5" w:rsidP="00027151">
            <w:pPr>
              <w:pStyle w:val="berschrift5"/>
              <w:outlineLvl w:val="4"/>
            </w:pPr>
            <w:bookmarkStart w:id="35" w:name="_Toc85745941"/>
            <w:r>
              <w:t>Katalyse</w:t>
            </w:r>
            <w:bookmarkEnd w:id="35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8201A5" w:rsidRPr="007B06F6" w:rsidRDefault="008201A5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03B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Inhalte</w:t>
            </w:r>
          </w:p>
        </w:tc>
        <w:tc>
          <w:tcPr>
            <w:tcW w:w="3261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8201A5" w:rsidRDefault="008201A5" w:rsidP="009B217F">
            <w:r>
              <w:t>Fachbegriffe</w:t>
            </w:r>
          </w:p>
        </w:tc>
      </w:tr>
      <w:tr w:rsidR="008201A5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Pr="00352037" w:rsidRDefault="008201A5" w:rsidP="008201A5">
            <w:pPr>
              <w:pStyle w:val="Listenabsatz"/>
            </w:pPr>
            <w:r w:rsidRPr="00352037">
              <w:t xml:space="preserve">Eigenschaften von Katalysatoren </w:t>
            </w:r>
            <w:r w:rsidRPr="00352037">
              <w:br/>
              <w:t>(Reaktionsweg, Übergangszustand)</w:t>
            </w:r>
          </w:p>
          <w:p w:rsidR="008201A5" w:rsidRDefault="008201A5" w:rsidP="008201A5">
            <w:pPr>
              <w:pStyle w:val="Listenabsatz"/>
            </w:pPr>
            <w:r w:rsidRPr="00352037">
              <w:t>Wirkungsweise von Katalysatoren</w:t>
            </w:r>
            <w:r>
              <w:t>,</w:t>
            </w:r>
          </w:p>
          <w:p w:rsidR="008201A5" w:rsidRPr="00352037" w:rsidRDefault="008201A5" w:rsidP="008201A5">
            <w:pPr>
              <w:pStyle w:val="Listenabsatz"/>
            </w:pPr>
            <w:r>
              <w:t>Biokatalysatoren (Enzyme)</w:t>
            </w:r>
          </w:p>
          <w:p w:rsidR="008201A5" w:rsidRPr="00352037" w:rsidRDefault="008201A5" w:rsidP="008201A5">
            <w:pPr>
              <w:pStyle w:val="Listenabsatz"/>
            </w:pPr>
            <w:r w:rsidRPr="00352037">
              <w:t>homogene und heterogene Katalyse</w:t>
            </w:r>
          </w:p>
          <w:p w:rsidR="008201A5" w:rsidRPr="009B2156" w:rsidRDefault="008201A5" w:rsidP="008201A5">
            <w:pPr>
              <w:pStyle w:val="Listenabsatz"/>
            </w:pPr>
            <w:r w:rsidRPr="00352037">
              <w:t>energetischer Verlauf katalysierter und nichtkatalysierter Reakti</w:t>
            </w:r>
            <w:r w:rsidRPr="00352037">
              <w:t>o</w:t>
            </w:r>
            <w:r w:rsidRPr="00352037">
              <w:t>nen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  <w:r w:rsidRPr="00352037">
              <w:t>ein Experiment</w:t>
            </w:r>
            <w:r>
              <w:t>, bei dem die</w:t>
            </w:r>
            <w:r w:rsidRPr="00352037">
              <w:t xml:space="preserve"> Reaktionsgeschwindigkeit durch einen Katalysator</w:t>
            </w:r>
            <w:r>
              <w:t xml:space="preserve"> b</w:t>
            </w:r>
            <w:r>
              <w:t>e</w:t>
            </w:r>
            <w:r>
              <w:t>einflusst wird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8201A5" w:rsidRDefault="008201A5" w:rsidP="008201A5">
            <w:pPr>
              <w:pStyle w:val="Listenabsatz"/>
            </w:pPr>
            <w:r w:rsidRPr="00352037">
              <w:t>Inhibitor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zeitlicher Rahmen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8201A5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8201A5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Konzept der chemischen Reaktion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01A5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1A5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8201A5">
              <w:tab/>
            </w:r>
            <w:r w:rsidR="008201A5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Lehr- und Lernmittel</w:t>
            </w:r>
          </w:p>
        </w:tc>
      </w:tr>
      <w:tr w:rsidR="008201A5" w:rsidTr="0079303B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</w:tr>
      <w:tr w:rsidR="008201A5" w:rsidTr="0079303B">
        <w:tc>
          <w:tcPr>
            <w:tcW w:w="10060" w:type="dxa"/>
            <w:gridSpan w:val="3"/>
            <w:tcBorders>
              <w:bottom w:val="nil"/>
            </w:tcBorders>
            <w:shd w:val="clear" w:color="auto" w:fill="9BCFAF"/>
          </w:tcPr>
          <w:p w:rsidR="008201A5" w:rsidRDefault="008201A5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10060" w:type="dxa"/>
            <w:gridSpan w:val="3"/>
            <w:tcBorders>
              <w:top w:val="nil"/>
            </w:tcBorders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8201A5" w:rsidRDefault="008201A5" w:rsidP="009B217F"/>
        </w:tc>
      </w:tr>
      <w:tr w:rsidR="008201A5" w:rsidTr="0079303B">
        <w:tc>
          <w:tcPr>
            <w:tcW w:w="6799" w:type="dxa"/>
            <w:gridSpan w:val="2"/>
            <w:shd w:val="clear" w:color="auto" w:fill="9BCFAF"/>
          </w:tcPr>
          <w:p w:rsidR="008201A5" w:rsidRDefault="008201A5" w:rsidP="009B217F">
            <w:r>
              <w:t>Bezüge zum Teil B des RLP</w:t>
            </w:r>
          </w:p>
        </w:tc>
        <w:tc>
          <w:tcPr>
            <w:tcW w:w="3261" w:type="dxa"/>
            <w:shd w:val="clear" w:color="auto" w:fill="9BCFAF"/>
          </w:tcPr>
          <w:p w:rsidR="008201A5" w:rsidRDefault="008201A5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8201A5" w:rsidRDefault="008201A5" w:rsidP="009B217F">
            <w:r>
              <w:t>Formate der Leistungsbewertung</w:t>
            </w:r>
          </w:p>
        </w:tc>
      </w:tr>
      <w:tr w:rsidR="008201A5" w:rsidTr="0079303B">
        <w:tc>
          <w:tcPr>
            <w:tcW w:w="679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3261" w:type="dxa"/>
          </w:tcPr>
          <w:p w:rsidR="008201A5" w:rsidRDefault="008201A5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8201A5" w:rsidRDefault="008201A5" w:rsidP="009B217F">
            <w:pPr>
              <w:pStyle w:val="Listenabsatz"/>
            </w:pPr>
          </w:p>
        </w:tc>
      </w:tr>
    </w:tbl>
    <w:p w:rsidR="00B2460E" w:rsidRDefault="00B2460E" w:rsidP="007B0224"/>
    <w:p w:rsidR="00B2460E" w:rsidRDefault="00B2460E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100"/>
        <w:gridCol w:w="1841"/>
        <w:gridCol w:w="3260"/>
        <w:gridCol w:w="2617"/>
        <w:gridCol w:w="1461"/>
      </w:tblGrid>
      <w:tr w:rsidR="00B2460E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60E" w:rsidRPr="007B06F6" w:rsidRDefault="00B2460E" w:rsidP="009B217F">
            <w:pPr>
              <w:pStyle w:val="berschrift3"/>
              <w:outlineLvl w:val="2"/>
            </w:pPr>
            <w:bookmarkStart w:id="36" w:name="_Toc85745942"/>
            <w:r>
              <w:lastRenderedPageBreak/>
              <w:t>Verlauf chemischer Reaktionen</w:t>
            </w:r>
            <w:bookmarkEnd w:id="36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9B217F">
            <w:pPr>
              <w:pStyle w:val="berschrift4"/>
              <w:outlineLvl w:val="3"/>
            </w:pPr>
            <w:bookmarkStart w:id="37" w:name="_Toc85745943"/>
            <w:r>
              <w:t>Chemisches Gleichgewicht</w:t>
            </w:r>
            <w:bookmarkEnd w:id="37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2460E" w:rsidRPr="007B06F6" w:rsidRDefault="00B2460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3.1</w:t>
            </w:r>
          </w:p>
        </w:tc>
      </w:tr>
      <w:tr w:rsidR="00B2460E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027151">
            <w:pPr>
              <w:pStyle w:val="berschrift5"/>
              <w:outlineLvl w:val="4"/>
            </w:pPr>
            <w:bookmarkStart w:id="38" w:name="_Toc85745944"/>
            <w:r w:rsidRPr="00B2460E">
              <w:t>Beschreibung des chemischen Gleichgewichtes</w:t>
            </w:r>
            <w:bookmarkEnd w:id="38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6F6" w:rsidRDefault="00B2460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460E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Fachbegriffe</w:t>
            </w:r>
          </w:p>
        </w:tc>
      </w:tr>
      <w:tr w:rsidR="00B2460E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B2460E" w:rsidRPr="00352037" w:rsidRDefault="00B2460E" w:rsidP="00B2460E">
            <w:pPr>
              <w:pStyle w:val="Listenabsatz"/>
            </w:pPr>
            <w:r w:rsidRPr="00352037">
              <w:t>Umkehrbarkeit chemischer Reaktionen als Voraussetzung für das chemische Gleichgewicht</w:t>
            </w:r>
          </w:p>
          <w:p w:rsidR="00B2460E" w:rsidRPr="00352037" w:rsidRDefault="00B2460E" w:rsidP="00B2460E">
            <w:pPr>
              <w:pStyle w:val="Listenabsatz"/>
            </w:pPr>
            <w:r w:rsidRPr="00352037">
              <w:t>Merkmale des chemischen Gleichgewichts</w:t>
            </w:r>
          </w:p>
          <w:p w:rsidR="00B2460E" w:rsidRPr="00352037" w:rsidRDefault="00B2460E" w:rsidP="00B2460E">
            <w:pPr>
              <w:pStyle w:val="Listenabsatz"/>
            </w:pPr>
            <w:r w:rsidRPr="00352037">
              <w:t xml:space="preserve">Massenwirkungsgesetz (MWG) </w:t>
            </w:r>
          </w:p>
          <w:p w:rsidR="00B2460E" w:rsidRPr="00352037" w:rsidRDefault="00B2460E" w:rsidP="00B2460E">
            <w:pPr>
              <w:pStyle w:val="Listenabsatz"/>
            </w:pPr>
            <w:r w:rsidRPr="00352037">
              <w:t>Berechnung und Interpretation der Gleichgewichtskonstante</w:t>
            </w:r>
          </w:p>
          <w:p w:rsidR="00B2460E" w:rsidRPr="009B2156" w:rsidRDefault="00B2460E" w:rsidP="00B2460E">
            <w:pPr>
              <w:pStyle w:val="Listenabsatz"/>
            </w:pPr>
            <w:r w:rsidRPr="00352037">
              <w:t xml:space="preserve">Berechnungen von Gleichgewichtskonzentrationen mit dem MWG nur für Fälle mit </w:t>
            </w:r>
            <w:r w:rsidRPr="00921430">
              <w:rPr>
                <w:rFonts w:ascii="Symbol" w:eastAsia="Symbol" w:hAnsi="Symbol" w:cs="Symbol"/>
              </w:rPr>
              <w:t></w:t>
            </w:r>
            <w:r w:rsidRPr="00B2460E">
              <w:rPr>
                <w:rFonts w:ascii="Symbol" w:eastAsia="Symbol" w:hAnsi="Symbol" w:cs="Symbol"/>
                <w:i/>
                <w:iCs/>
              </w:rPr>
              <w:t></w:t>
            </w:r>
            <w:r w:rsidRPr="00921430">
              <w:t xml:space="preserve"> = 0 </w:t>
            </w:r>
            <w:r w:rsidRPr="00352037">
              <w:t>(Differenz der Stöchiometriefaktoren nach und vor der Reaktion) auch am Beispiel der Estersynthese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2460E" w:rsidRDefault="00B2460E" w:rsidP="00B2460E">
            <w:pPr>
              <w:pStyle w:val="Listenabsatz"/>
            </w:pPr>
            <w:r w:rsidRPr="00352037">
              <w:t>ein Modellversuch zum ch</w:t>
            </w:r>
            <w:r w:rsidRPr="00352037">
              <w:t>e</w:t>
            </w:r>
            <w:r w:rsidRPr="00352037">
              <w:t>mischen Gleichgewicht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  <w:r w:rsidRPr="00352037">
              <w:t>Gleichgewichtspfeil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zeitlicher Rahmen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2460E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460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Lehr- und Lernmittel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6941" w:type="dxa"/>
            <w:gridSpan w:val="2"/>
            <w:shd w:val="clear" w:color="auto" w:fill="9BCFAF"/>
          </w:tcPr>
          <w:p w:rsidR="00B2460E" w:rsidRDefault="00B2460E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B2460E" w:rsidRDefault="00B2460E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B2460E" w:rsidRDefault="00B2460E" w:rsidP="009B217F">
            <w:r>
              <w:t>Formate der Leistungsbewertung</w:t>
            </w:r>
          </w:p>
        </w:tc>
      </w:tr>
      <w:tr w:rsidR="00B2460E" w:rsidTr="0079303B">
        <w:tc>
          <w:tcPr>
            <w:tcW w:w="6941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3260" w:type="dxa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</w:tr>
    </w:tbl>
    <w:p w:rsidR="00B2460E" w:rsidRDefault="00B2460E" w:rsidP="007B0224"/>
    <w:p w:rsidR="00B2460E" w:rsidRDefault="00B2460E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100"/>
        <w:gridCol w:w="1841"/>
        <w:gridCol w:w="3260"/>
        <w:gridCol w:w="2617"/>
        <w:gridCol w:w="1461"/>
      </w:tblGrid>
      <w:tr w:rsidR="00B2460E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60E" w:rsidRPr="007B06F6" w:rsidRDefault="00B2460E" w:rsidP="009B217F">
            <w:pPr>
              <w:pStyle w:val="berschrift3"/>
              <w:outlineLvl w:val="2"/>
            </w:pPr>
            <w:bookmarkStart w:id="39" w:name="_Toc85745945"/>
            <w:r>
              <w:lastRenderedPageBreak/>
              <w:t>Verlauf chemischer Reaktionen</w:t>
            </w:r>
            <w:bookmarkEnd w:id="39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9B217F">
            <w:pPr>
              <w:pStyle w:val="berschrift4"/>
              <w:outlineLvl w:val="3"/>
            </w:pPr>
            <w:bookmarkStart w:id="40" w:name="_Toc85745946"/>
            <w:r>
              <w:t>Chemisches Gleichgewicht</w:t>
            </w:r>
            <w:bookmarkEnd w:id="40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2460E" w:rsidRPr="007B06F6" w:rsidRDefault="00B2460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B2460E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027151">
            <w:pPr>
              <w:pStyle w:val="berschrift5"/>
              <w:outlineLvl w:val="4"/>
            </w:pPr>
            <w:bookmarkStart w:id="41" w:name="_Toc85745947"/>
            <w:r w:rsidRPr="00B2460E">
              <w:t>Beeinflussung des chemischen Gleichgewichts</w:t>
            </w:r>
            <w:bookmarkEnd w:id="41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6F6" w:rsidRDefault="00B2460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460E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Fachbegriffe</w:t>
            </w:r>
          </w:p>
        </w:tc>
      </w:tr>
      <w:tr w:rsidR="00B2460E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B2460E" w:rsidRPr="00352037" w:rsidRDefault="00B2460E" w:rsidP="00B2460E">
            <w:pPr>
              <w:pStyle w:val="Listenabsatz"/>
            </w:pPr>
            <w:r w:rsidRPr="00352037">
              <w:t>Abhängigkeit der Gleichgewichtskonstante von der Temperatur</w:t>
            </w:r>
          </w:p>
          <w:p w:rsidR="00B2460E" w:rsidRPr="009B2156" w:rsidRDefault="00B2460E" w:rsidP="00B2460E">
            <w:pPr>
              <w:pStyle w:val="Listenabsatz"/>
            </w:pPr>
            <w:r w:rsidRPr="00352037">
              <w:t xml:space="preserve">Beeinflussung der Gleichgewichtslage durch Temperatur-, Druck- und Konzentrationsänderung, Prinzip von </w:t>
            </w:r>
            <w:r w:rsidRPr="00DD7AC7">
              <w:rPr>
                <w:smallCaps/>
              </w:rPr>
              <w:t>Le Chatelier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  <w:r w:rsidRPr="00352037">
              <w:t>ein Experiment</w:t>
            </w:r>
            <w:r>
              <w:t>,</w:t>
            </w:r>
            <w:r w:rsidRPr="00352037">
              <w:t xml:space="preserve"> </w:t>
            </w:r>
            <w:r>
              <w:t>um die</w:t>
            </w:r>
            <w:r w:rsidRPr="00352037">
              <w:t xml:space="preserve"> Ve</w:t>
            </w:r>
            <w:r w:rsidRPr="00352037">
              <w:t>r</w:t>
            </w:r>
            <w:r w:rsidRPr="00352037">
              <w:t>schiebung des Gleichg</w:t>
            </w:r>
            <w:r w:rsidRPr="00352037">
              <w:t>e</w:t>
            </w:r>
            <w:r w:rsidRPr="00352037">
              <w:t xml:space="preserve">wichts </w:t>
            </w:r>
            <w:r>
              <w:t xml:space="preserve">zu veranschaulichen </w:t>
            </w:r>
            <w:r w:rsidRPr="00352037">
              <w:t>(z. B. durch Konzentration</w:t>
            </w:r>
            <w:r w:rsidRPr="00352037">
              <w:t>s</w:t>
            </w:r>
            <w:r w:rsidRPr="00352037">
              <w:t>änderung eines Eduktes)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  <w:r w:rsidRPr="00352037">
              <w:t>Prinzip des kleinsten Zwangs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zeitlicher Rahmen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2460E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460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Lehr- und Lernmittel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6941" w:type="dxa"/>
            <w:gridSpan w:val="2"/>
            <w:shd w:val="clear" w:color="auto" w:fill="9BCFAF"/>
          </w:tcPr>
          <w:p w:rsidR="00B2460E" w:rsidRDefault="00B2460E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B2460E" w:rsidRDefault="00B2460E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B2460E" w:rsidRDefault="00B2460E" w:rsidP="009B217F">
            <w:r>
              <w:t>Formate der Leistungsbewertung</w:t>
            </w:r>
          </w:p>
        </w:tc>
      </w:tr>
      <w:tr w:rsidR="00B2460E" w:rsidTr="0079303B">
        <w:tc>
          <w:tcPr>
            <w:tcW w:w="6941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3260" w:type="dxa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</w:tr>
    </w:tbl>
    <w:p w:rsidR="00B2460E" w:rsidRDefault="00B2460E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4959"/>
        <w:gridCol w:w="1415"/>
        <w:gridCol w:w="3544"/>
        <w:gridCol w:w="2900"/>
        <w:gridCol w:w="1461"/>
      </w:tblGrid>
      <w:tr w:rsidR="00B2460E" w:rsidRPr="007B06F6" w:rsidTr="009B217F"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60E" w:rsidRPr="007B06F6" w:rsidRDefault="00B2460E" w:rsidP="009B217F">
            <w:pPr>
              <w:pStyle w:val="berschrift3"/>
              <w:outlineLvl w:val="2"/>
            </w:pPr>
            <w:bookmarkStart w:id="42" w:name="_Toc85745948"/>
            <w:r>
              <w:lastRenderedPageBreak/>
              <w:t>Das Donator-Akzeptor-Prinzip</w:t>
            </w:r>
            <w:bookmarkEnd w:id="42"/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9B217F">
            <w:pPr>
              <w:pStyle w:val="berschrift4"/>
              <w:outlineLvl w:val="3"/>
            </w:pPr>
            <w:bookmarkStart w:id="43" w:name="_Toc85745949"/>
            <w:r>
              <w:t>Säure-Base-Reaktionen</w:t>
            </w:r>
            <w:bookmarkEnd w:id="43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2460E" w:rsidRPr="007B06F6" w:rsidRDefault="00B2460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1.1</w:t>
            </w:r>
          </w:p>
        </w:tc>
      </w:tr>
      <w:tr w:rsidR="00B2460E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027151">
            <w:pPr>
              <w:pStyle w:val="berschrift5"/>
              <w:outlineLvl w:val="4"/>
            </w:pPr>
            <w:bookmarkStart w:id="44" w:name="_Toc85745950"/>
            <w:r w:rsidRPr="00B2460E">
              <w:t>Säure-Base-Theorie von BRÖNSTED</w:t>
            </w:r>
            <w:bookmarkEnd w:id="44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6F6" w:rsidRDefault="00B2460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460E" w:rsidTr="009B217F">
        <w:tc>
          <w:tcPr>
            <w:tcW w:w="6374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Inhalte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Fachbegriffe</w:t>
            </w:r>
          </w:p>
        </w:tc>
      </w:tr>
      <w:tr w:rsidR="00B2460E" w:rsidTr="009B217F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B2460E" w:rsidRDefault="00B2460E" w:rsidP="00B2460E">
            <w:pPr>
              <w:pStyle w:val="Listenabsatz"/>
            </w:pPr>
            <w:r>
              <w:t>Donator-Akzeptor-Prinzip von Protolysereaktionen</w:t>
            </w:r>
          </w:p>
          <w:p w:rsidR="00B2460E" w:rsidRDefault="00B2460E" w:rsidP="00B2460E">
            <w:pPr>
              <w:pStyle w:val="Listenabsatz"/>
            </w:pPr>
            <w:r>
              <w:t>Definition und typische Strukturmerkmale von Säure- und Base-Teilchen nach BRÖNSTED</w:t>
            </w:r>
          </w:p>
          <w:p w:rsidR="00B2460E" w:rsidRDefault="00B2460E" w:rsidP="00B2460E">
            <w:pPr>
              <w:pStyle w:val="Listenabsatz"/>
            </w:pPr>
            <w:r>
              <w:t>Umkehrbarkeit von Protolysereaktionen</w:t>
            </w:r>
          </w:p>
          <w:p w:rsidR="00B2460E" w:rsidRPr="009B2156" w:rsidRDefault="00B2460E" w:rsidP="00B2460E">
            <w:pPr>
              <w:pStyle w:val="Listenabsatz"/>
            </w:pPr>
            <w:r>
              <w:t>Nachweisreaktionen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  <w:r w:rsidRPr="004F46C7">
              <w:t>Nachweis von Chlorid-, Bromid-, Carbonat-, Hydroxid-, Oxonium</w:t>
            </w:r>
            <w:r>
              <w:noBreakHyphen/>
            </w:r>
            <w:r w:rsidRPr="004F46C7">
              <w:t>, Ammonium-Ionen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B2460E" w:rsidRPr="00565A8C" w:rsidRDefault="00B2460E" w:rsidP="00B2460E">
            <w:pPr>
              <w:pStyle w:val="Listenabsatz"/>
            </w:pPr>
            <w:r w:rsidRPr="004F46C7">
              <w:t>Brönsted-Säure, Brönsted-Base</w:t>
            </w:r>
          </w:p>
          <w:p w:rsidR="00B2460E" w:rsidRPr="004F46C7" w:rsidRDefault="00B2460E" w:rsidP="00B2460E">
            <w:pPr>
              <w:pStyle w:val="Listenabsatz"/>
            </w:pPr>
            <w:r w:rsidRPr="004F46C7">
              <w:t>Protonendonator, -akzeptor</w:t>
            </w:r>
          </w:p>
          <w:p w:rsidR="00B2460E" w:rsidRPr="004F46C7" w:rsidRDefault="00B2460E" w:rsidP="00B2460E">
            <w:pPr>
              <w:pStyle w:val="Listenabsatz"/>
            </w:pPr>
            <w:r w:rsidRPr="004F46C7">
              <w:t>korrespondierende Säure-Base- Paare</w:t>
            </w:r>
          </w:p>
          <w:p w:rsidR="00B2460E" w:rsidRDefault="00B2460E" w:rsidP="00B2460E">
            <w:pPr>
              <w:pStyle w:val="Listenabsatz"/>
            </w:pPr>
            <w:r w:rsidRPr="004F46C7">
              <w:t>Oxonium-Ion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zeitlicher Rahmen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2460E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460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B2460E" w:rsidRDefault="00B2460E" w:rsidP="009B217F"/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Lehr- und Lernmittel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B2460E" w:rsidRDefault="00B2460E" w:rsidP="009B217F"/>
        </w:tc>
      </w:tr>
      <w:tr w:rsidR="00B2460E" w:rsidTr="009B217F">
        <w:tc>
          <w:tcPr>
            <w:tcW w:w="9918" w:type="dxa"/>
            <w:gridSpan w:val="3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B2460E" w:rsidRDefault="00B2460E" w:rsidP="009B217F"/>
        </w:tc>
      </w:tr>
      <w:tr w:rsidR="00B2460E" w:rsidTr="009B217F">
        <w:tc>
          <w:tcPr>
            <w:tcW w:w="6374" w:type="dxa"/>
            <w:gridSpan w:val="2"/>
            <w:shd w:val="clear" w:color="auto" w:fill="9BCFAF"/>
          </w:tcPr>
          <w:p w:rsidR="00B2460E" w:rsidRDefault="00B2460E" w:rsidP="009B217F">
            <w:r>
              <w:t>Bezüge zum Teil B des RLP</w:t>
            </w:r>
          </w:p>
        </w:tc>
        <w:tc>
          <w:tcPr>
            <w:tcW w:w="3544" w:type="dxa"/>
            <w:shd w:val="clear" w:color="auto" w:fill="9BCFAF"/>
          </w:tcPr>
          <w:p w:rsidR="00B2460E" w:rsidRDefault="00B2460E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B2460E" w:rsidRDefault="00B2460E" w:rsidP="009B217F">
            <w:r>
              <w:t>Formate der Leistungsbewertung</w:t>
            </w:r>
          </w:p>
        </w:tc>
      </w:tr>
      <w:tr w:rsidR="00B2460E" w:rsidTr="009B217F">
        <w:tc>
          <w:tcPr>
            <w:tcW w:w="6374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3544" w:type="dxa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</w:tr>
    </w:tbl>
    <w:p w:rsidR="00B2460E" w:rsidRDefault="00B2460E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5100"/>
        <w:gridCol w:w="1841"/>
        <w:gridCol w:w="3260"/>
        <w:gridCol w:w="2617"/>
        <w:gridCol w:w="1461"/>
      </w:tblGrid>
      <w:tr w:rsidR="00B2460E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60E" w:rsidRPr="007B06F6" w:rsidRDefault="00B2460E" w:rsidP="009B217F">
            <w:pPr>
              <w:pStyle w:val="berschrift3"/>
              <w:outlineLvl w:val="2"/>
            </w:pPr>
            <w:bookmarkStart w:id="45" w:name="_Toc85745951"/>
            <w:r>
              <w:lastRenderedPageBreak/>
              <w:t>Das Donator-Akzeptor-Prinzip</w:t>
            </w:r>
            <w:bookmarkEnd w:id="45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9B217F">
            <w:pPr>
              <w:pStyle w:val="berschrift4"/>
              <w:outlineLvl w:val="3"/>
            </w:pPr>
            <w:bookmarkStart w:id="46" w:name="_Toc85745952"/>
            <w:r>
              <w:t>Säure-Base-Reaktionen</w:t>
            </w:r>
            <w:bookmarkEnd w:id="46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2460E" w:rsidRPr="007B06F6" w:rsidRDefault="00B2460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B2460E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027151">
            <w:pPr>
              <w:pStyle w:val="berschrift5"/>
              <w:outlineLvl w:val="4"/>
            </w:pPr>
            <w:bookmarkStart w:id="47" w:name="_Toc85745953"/>
            <w:r w:rsidRPr="00B2460E">
              <w:t>Säure-Base-Reaktionen im wässrigen Milieu</w:t>
            </w:r>
            <w:bookmarkEnd w:id="47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6F6" w:rsidRDefault="00B2460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03B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Fachbegriffe</w:t>
            </w:r>
          </w:p>
        </w:tc>
      </w:tr>
      <w:tr w:rsidR="00B2460E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B2460E" w:rsidRDefault="00B2460E" w:rsidP="00B2460E">
            <w:pPr>
              <w:pStyle w:val="Listenabsatz"/>
            </w:pPr>
            <w:r>
              <w:t>das MWG auf Protolysereaktionen anwenden</w:t>
            </w:r>
          </w:p>
          <w:p w:rsidR="00B2460E" w:rsidRDefault="00B2460E" w:rsidP="00B2460E">
            <w:pPr>
              <w:pStyle w:val="Listenabsatz"/>
            </w:pPr>
            <w:r>
              <w:t>Interpretation von Säure-Base-Konstanten und pKS- und pKB-Werten</w:t>
            </w:r>
          </w:p>
          <w:p w:rsidR="00B2460E" w:rsidRDefault="00B2460E" w:rsidP="00B2460E">
            <w:pPr>
              <w:pStyle w:val="Listenabsatz"/>
            </w:pPr>
            <w:r>
              <w:t>Autoprotolyse des Wassers</w:t>
            </w:r>
          </w:p>
          <w:p w:rsidR="00B2460E" w:rsidRDefault="00B2460E" w:rsidP="00B2460E">
            <w:pPr>
              <w:pStyle w:val="Listenabsatz"/>
            </w:pPr>
            <w:r>
              <w:t>das Ionenprodukt des Wassers herleiten</w:t>
            </w:r>
          </w:p>
          <w:p w:rsidR="00B2460E" w:rsidRDefault="00B2460E" w:rsidP="00B2460E">
            <w:pPr>
              <w:pStyle w:val="Listenabsatz"/>
            </w:pPr>
            <w:r>
              <w:t>pH-Wert</w:t>
            </w:r>
          </w:p>
          <w:p w:rsidR="00B2460E" w:rsidRPr="009B2156" w:rsidRDefault="00B2460E" w:rsidP="00B2460E">
            <w:pPr>
              <w:pStyle w:val="Listenabsatz"/>
            </w:pPr>
            <w:r>
              <w:t>pH-Wert bei vollständiger Protolyse berechnen:  pH = </w:t>
            </w:r>
            <w:r>
              <w:noBreakHyphen/>
            </w:r>
            <w:proofErr w:type="spellStart"/>
            <w:r>
              <w:t>lg</w:t>
            </w:r>
            <w:r w:rsidRPr="00B2460E">
              <w:rPr>
                <w:i/>
                <w:iCs/>
              </w:rPr>
              <w:t>c</w:t>
            </w:r>
            <w:proofErr w:type="spellEnd"/>
            <w:r>
              <w:t>(H</w:t>
            </w:r>
            <w:r w:rsidRPr="00B2460E">
              <w:rPr>
                <w:vertAlign w:val="subscript"/>
              </w:rPr>
              <w:t>3</w:t>
            </w:r>
            <w:r>
              <w:t>O</w:t>
            </w:r>
            <w:r w:rsidRPr="00B2460E"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  <w:r w:rsidRPr="004F46C7">
              <w:t>amphoter, Ampholyt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zeitlicher Rahmen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2460E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460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Lehr- und Lernmittel</w:t>
            </w:r>
          </w:p>
        </w:tc>
      </w:tr>
      <w:tr w:rsidR="00B2460E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10201" w:type="dxa"/>
            <w:gridSpan w:val="3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B2460E" w:rsidRDefault="00B2460E" w:rsidP="009B217F"/>
        </w:tc>
      </w:tr>
      <w:tr w:rsidR="00B2460E" w:rsidTr="0079303B">
        <w:tc>
          <w:tcPr>
            <w:tcW w:w="6941" w:type="dxa"/>
            <w:gridSpan w:val="2"/>
            <w:shd w:val="clear" w:color="auto" w:fill="9BCFAF"/>
          </w:tcPr>
          <w:p w:rsidR="00B2460E" w:rsidRDefault="00B2460E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B2460E" w:rsidRDefault="00B2460E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B2460E" w:rsidRDefault="00B2460E" w:rsidP="009B217F">
            <w:r>
              <w:t>Formate der Leistungsbewertung</w:t>
            </w:r>
          </w:p>
        </w:tc>
      </w:tr>
      <w:tr w:rsidR="00B2460E" w:rsidTr="0079303B">
        <w:tc>
          <w:tcPr>
            <w:tcW w:w="6941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3260" w:type="dxa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</w:tr>
    </w:tbl>
    <w:p w:rsidR="00B2460E" w:rsidRDefault="00B2460E">
      <w:pPr>
        <w:spacing w:before="0" w:after="0"/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4959"/>
        <w:gridCol w:w="1415"/>
        <w:gridCol w:w="3544"/>
        <w:gridCol w:w="2900"/>
        <w:gridCol w:w="1461"/>
      </w:tblGrid>
      <w:tr w:rsidR="00B2460E" w:rsidRPr="007B06F6" w:rsidTr="009B217F"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60E" w:rsidRPr="007B06F6" w:rsidRDefault="00B2460E" w:rsidP="009B217F">
            <w:pPr>
              <w:pStyle w:val="berschrift3"/>
              <w:outlineLvl w:val="2"/>
            </w:pPr>
            <w:bookmarkStart w:id="48" w:name="_Toc85745954"/>
            <w:r>
              <w:lastRenderedPageBreak/>
              <w:t>Das Donator-Akzeptor-Prinzip</w:t>
            </w:r>
            <w:bookmarkEnd w:id="48"/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9B217F">
            <w:pPr>
              <w:pStyle w:val="berschrift4"/>
              <w:outlineLvl w:val="3"/>
            </w:pPr>
            <w:bookmarkStart w:id="49" w:name="_Toc85745955"/>
            <w:r>
              <w:t>Säure-Base-Reaktionen</w:t>
            </w:r>
            <w:bookmarkEnd w:id="49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B2460E" w:rsidRPr="007B06F6" w:rsidRDefault="00B2460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1.3</w:t>
            </w:r>
          </w:p>
        </w:tc>
      </w:tr>
      <w:tr w:rsidR="00B2460E" w:rsidRPr="007B06F6" w:rsidTr="009B217F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224" w:rsidRDefault="00B2460E" w:rsidP="00027151">
            <w:pPr>
              <w:pStyle w:val="berschrift5"/>
              <w:outlineLvl w:val="4"/>
            </w:pPr>
            <w:bookmarkStart w:id="50" w:name="_Toc85745956"/>
            <w:r w:rsidRPr="00B2460E">
              <w:t>Quantitative Analyse auf Grundlage von Säure-Base-Reaktionen</w:t>
            </w:r>
            <w:bookmarkEnd w:id="50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B2460E" w:rsidRPr="007B06F6" w:rsidRDefault="00B2460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460E" w:rsidTr="009B217F">
        <w:tc>
          <w:tcPr>
            <w:tcW w:w="6374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Inhalte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B2460E" w:rsidRDefault="00B2460E" w:rsidP="009B217F">
            <w:r>
              <w:t>Fachbegriffe</w:t>
            </w:r>
          </w:p>
        </w:tc>
      </w:tr>
      <w:tr w:rsidR="00B2460E" w:rsidTr="009B217F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B2460E" w:rsidRPr="009B2156" w:rsidRDefault="00B2460E" w:rsidP="009B217F">
            <w:pPr>
              <w:pStyle w:val="Listenabsatz"/>
            </w:pPr>
            <w:r w:rsidRPr="004F46C7">
              <w:t>Säure-Base-Titration zur Konzentrationsbestimmung unter Verwendung von Indikatoren mit Äquivalenzpunkt im neutr</w:t>
            </w:r>
            <w:r w:rsidRPr="004F46C7">
              <w:t>a</w:t>
            </w:r>
            <w:r w:rsidRPr="004F46C7">
              <w:t>len Milieu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2460E" w:rsidRDefault="00C20D7D" w:rsidP="009B217F">
            <w:pPr>
              <w:pStyle w:val="Listenabsatz"/>
            </w:pPr>
            <w:r w:rsidRPr="00D16B04">
              <w:t>eine Säure-Base-Titration bei vollständiger Protolyse (z. B. Salzsäure</w:t>
            </w:r>
            <w:r>
              <w:t xml:space="preserve"> </w:t>
            </w:r>
            <w:r w:rsidRPr="00D16B04">
              <w:t>/</w:t>
            </w:r>
            <w:r>
              <w:t xml:space="preserve"> </w:t>
            </w:r>
            <w:r w:rsidRPr="00D16B04">
              <w:t>Natronlauge)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C20D7D" w:rsidRPr="004F46C7" w:rsidRDefault="00C20D7D" w:rsidP="00C20D7D">
            <w:pPr>
              <w:pStyle w:val="Listenabsatz"/>
            </w:pPr>
            <w:r w:rsidRPr="004F46C7">
              <w:t>Neutralisationstitration</w:t>
            </w:r>
          </w:p>
          <w:p w:rsidR="00C20D7D" w:rsidRPr="004F46C7" w:rsidRDefault="00C20D7D" w:rsidP="00C20D7D">
            <w:pPr>
              <w:pStyle w:val="Listenabsatz"/>
            </w:pPr>
            <w:r w:rsidRPr="004F46C7">
              <w:t>Umschlagpunkt</w:t>
            </w:r>
          </w:p>
          <w:p w:rsidR="00B2460E" w:rsidRDefault="00C20D7D" w:rsidP="00C20D7D">
            <w:pPr>
              <w:pStyle w:val="Listenabsatz"/>
            </w:pPr>
            <w:r w:rsidRPr="004F46C7">
              <w:t>Äquivalenzpunkt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zeitlicher Rahmen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B2460E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B2460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460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0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B2460E">
              <w:tab/>
            </w:r>
            <w:r w:rsidR="00B2460E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B2460E" w:rsidRDefault="00B2460E" w:rsidP="009B217F"/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Lehr- und Lernmittel</w:t>
            </w:r>
          </w:p>
        </w:tc>
      </w:tr>
      <w:tr w:rsidR="00B2460E" w:rsidTr="009B217F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</w:tr>
      <w:tr w:rsidR="00B2460E" w:rsidTr="009B217F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B2460E" w:rsidRDefault="00B2460E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B2460E" w:rsidRDefault="00B2460E" w:rsidP="009B217F"/>
        </w:tc>
      </w:tr>
      <w:tr w:rsidR="00B2460E" w:rsidTr="009B217F">
        <w:tc>
          <w:tcPr>
            <w:tcW w:w="9918" w:type="dxa"/>
            <w:gridSpan w:val="3"/>
            <w:tcBorders>
              <w:top w:val="nil"/>
            </w:tcBorders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B2460E" w:rsidRDefault="00B2460E" w:rsidP="009B217F"/>
        </w:tc>
      </w:tr>
      <w:tr w:rsidR="00B2460E" w:rsidTr="009B217F">
        <w:tc>
          <w:tcPr>
            <w:tcW w:w="6374" w:type="dxa"/>
            <w:gridSpan w:val="2"/>
            <w:shd w:val="clear" w:color="auto" w:fill="9BCFAF"/>
          </w:tcPr>
          <w:p w:rsidR="00B2460E" w:rsidRDefault="00B2460E" w:rsidP="009B217F">
            <w:r>
              <w:t>Bezüge zum Teil B des RLP</w:t>
            </w:r>
          </w:p>
        </w:tc>
        <w:tc>
          <w:tcPr>
            <w:tcW w:w="3544" w:type="dxa"/>
            <w:shd w:val="clear" w:color="auto" w:fill="9BCFAF"/>
          </w:tcPr>
          <w:p w:rsidR="00B2460E" w:rsidRDefault="00B2460E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B2460E" w:rsidRDefault="00B2460E" w:rsidP="009B217F">
            <w:r>
              <w:t>Formate der Leistungsbewertung</w:t>
            </w:r>
          </w:p>
        </w:tc>
      </w:tr>
      <w:tr w:rsidR="00B2460E" w:rsidTr="009B217F">
        <w:tc>
          <w:tcPr>
            <w:tcW w:w="6374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3544" w:type="dxa"/>
          </w:tcPr>
          <w:p w:rsidR="00B2460E" w:rsidRDefault="00B2460E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B2460E" w:rsidRDefault="00B2460E" w:rsidP="009B217F">
            <w:pPr>
              <w:pStyle w:val="Listenabsatz"/>
            </w:pPr>
          </w:p>
        </w:tc>
      </w:tr>
    </w:tbl>
    <w:p w:rsidR="00C20D7D" w:rsidRDefault="00C20D7D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100"/>
        <w:gridCol w:w="1699"/>
        <w:gridCol w:w="3402"/>
        <w:gridCol w:w="2617"/>
        <w:gridCol w:w="1461"/>
      </w:tblGrid>
      <w:tr w:rsidR="00C20D7D" w:rsidRPr="007B06F6" w:rsidTr="0079303B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20D7D" w:rsidRPr="007B06F6" w:rsidRDefault="00C20D7D" w:rsidP="009B217F">
            <w:pPr>
              <w:pStyle w:val="berschrift3"/>
              <w:outlineLvl w:val="2"/>
            </w:pPr>
            <w:bookmarkStart w:id="51" w:name="_Toc85745957"/>
            <w:r>
              <w:lastRenderedPageBreak/>
              <w:t>Das Donator-Akzeptor-Prinzip</w:t>
            </w:r>
            <w:bookmarkEnd w:id="51"/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0D7D" w:rsidRPr="007B0224" w:rsidRDefault="00C20D7D" w:rsidP="009B217F">
            <w:pPr>
              <w:pStyle w:val="berschrift4"/>
              <w:outlineLvl w:val="3"/>
            </w:pPr>
            <w:bookmarkStart w:id="52" w:name="_Toc85745958"/>
            <w:r>
              <w:t>Redoxreaktionen</w:t>
            </w:r>
            <w:bookmarkEnd w:id="52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C20D7D" w:rsidRPr="007B06F6" w:rsidRDefault="00C20D7D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C20D7D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20D7D" w:rsidRPr="007B0224" w:rsidRDefault="00C20D7D" w:rsidP="00027151">
            <w:pPr>
              <w:pStyle w:val="berschrift5"/>
              <w:outlineLvl w:val="4"/>
            </w:pPr>
            <w:bookmarkStart w:id="53" w:name="_Toc85745959"/>
            <w:r w:rsidRPr="00C20D7D">
              <w:t>Grundlagen von Redoxreaktionen</w:t>
            </w:r>
            <w:bookmarkEnd w:id="53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20D7D" w:rsidRPr="007B06F6" w:rsidRDefault="00C20D7D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D7D" w:rsidTr="0079303B">
        <w:tc>
          <w:tcPr>
            <w:tcW w:w="679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Inhalte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Fachbegriffe</w:t>
            </w:r>
          </w:p>
        </w:tc>
      </w:tr>
      <w:tr w:rsidR="00C20D7D" w:rsidTr="0079303B"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</w:tcPr>
          <w:p w:rsidR="00C20D7D" w:rsidRPr="00565A8C" w:rsidRDefault="00C20D7D" w:rsidP="00C20D7D">
            <w:pPr>
              <w:pStyle w:val="Listenabsatz"/>
            </w:pPr>
            <w:r w:rsidRPr="00DB1519">
              <w:t xml:space="preserve">Bau, Eigenschaften und Verwendung von Metallen </w:t>
            </w:r>
          </w:p>
          <w:p w:rsidR="00C20D7D" w:rsidRPr="00565A8C" w:rsidRDefault="00C20D7D" w:rsidP="00C20D7D">
            <w:pPr>
              <w:pStyle w:val="Listenabsatz"/>
            </w:pPr>
            <w:r w:rsidRPr="00565A8C">
              <w:t>Metallbindung, Metallgitter</w:t>
            </w:r>
          </w:p>
          <w:p w:rsidR="00C20D7D" w:rsidRPr="00565A8C" w:rsidRDefault="00C20D7D" w:rsidP="00C20D7D">
            <w:pPr>
              <w:pStyle w:val="Listenabsatz"/>
            </w:pPr>
            <w:r w:rsidRPr="00565A8C">
              <w:t>Rohstoffgewinnung durch Redoxreaktion am Beispiel eines M</w:t>
            </w:r>
            <w:r w:rsidRPr="00565A8C">
              <w:t>e</w:t>
            </w:r>
            <w:r w:rsidRPr="00565A8C">
              <w:t>talls</w:t>
            </w:r>
          </w:p>
          <w:p w:rsidR="00C20D7D" w:rsidRPr="00565A8C" w:rsidRDefault="00C20D7D" w:rsidP="00C20D7D">
            <w:pPr>
              <w:pStyle w:val="Listenabsatz"/>
            </w:pPr>
            <w:r w:rsidRPr="00565A8C">
              <w:t>Redoxreihe der Metalle</w:t>
            </w:r>
          </w:p>
          <w:p w:rsidR="00C20D7D" w:rsidRPr="00565A8C" w:rsidRDefault="00C20D7D" w:rsidP="00C20D7D">
            <w:pPr>
              <w:pStyle w:val="Listenabsatz"/>
            </w:pPr>
            <w:r w:rsidRPr="00565A8C">
              <w:t>Regeln</w:t>
            </w:r>
            <w:r>
              <w:t>, um die</w:t>
            </w:r>
            <w:r w:rsidRPr="00565A8C">
              <w:t xml:space="preserve"> Oxidationszahlen der Elemente in anorganischen und organischen Verbindungen</w:t>
            </w:r>
            <w:r>
              <w:t xml:space="preserve"> zu bestimmen</w:t>
            </w:r>
          </w:p>
          <w:p w:rsidR="00C20D7D" w:rsidRPr="00565A8C" w:rsidRDefault="00C20D7D" w:rsidP="00C20D7D">
            <w:pPr>
              <w:pStyle w:val="Listenabsatz"/>
            </w:pPr>
            <w:r w:rsidRPr="00565A8C">
              <w:t xml:space="preserve">Oxidationsreihe vom Alkanol zur Alkansäure </w:t>
            </w:r>
          </w:p>
          <w:p w:rsidR="00C20D7D" w:rsidRPr="009B2156" w:rsidRDefault="00C20D7D" w:rsidP="00C20D7D">
            <w:pPr>
              <w:pStyle w:val="Listenabsatz"/>
            </w:pPr>
            <w:r w:rsidRPr="00565A8C">
              <w:t>Gleichungen für Redoxreaktionen unter Angabe der Teilgleichu</w:t>
            </w:r>
            <w:r w:rsidRPr="00565A8C">
              <w:t>n</w:t>
            </w:r>
            <w:r w:rsidRPr="00565A8C">
              <w:t xml:space="preserve">gen </w:t>
            </w:r>
            <w:r>
              <w:t>aufstellen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20D7D" w:rsidRPr="00B40118" w:rsidRDefault="00C20D7D" w:rsidP="00C20D7D">
            <w:pPr>
              <w:pStyle w:val="Listenabsatz"/>
            </w:pPr>
            <w:r w:rsidRPr="00DB1519">
              <w:t>Metalle aus Metallsalzlösu</w:t>
            </w:r>
            <w:r w:rsidRPr="00DB1519">
              <w:t>n</w:t>
            </w:r>
            <w:r w:rsidRPr="00DB1519">
              <w:t>gen abscheiden</w:t>
            </w:r>
          </w:p>
          <w:p w:rsidR="00C20D7D" w:rsidRDefault="00C20D7D" w:rsidP="00C20D7D">
            <w:pPr>
              <w:pStyle w:val="Listenabsatz"/>
            </w:pPr>
            <w:r w:rsidRPr="00B40118">
              <w:t xml:space="preserve">Nachweis der reduzierenden Wirkung der Aldehyd-Gruppe durch </w:t>
            </w:r>
            <w:r w:rsidRPr="00F07A81">
              <w:rPr>
                <w:smallCaps/>
              </w:rPr>
              <w:t>Fehling</w:t>
            </w:r>
            <w:r w:rsidRPr="00B40118">
              <w:t xml:space="preserve">- oder </w:t>
            </w:r>
            <w:r w:rsidRPr="00F07A81">
              <w:rPr>
                <w:smallCaps/>
              </w:rPr>
              <w:t>Tollens</w:t>
            </w:r>
            <w:r w:rsidRPr="00B40118">
              <w:t>-Probe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C20D7D" w:rsidRPr="00352037" w:rsidRDefault="00C20D7D" w:rsidP="00C20D7D">
            <w:pPr>
              <w:pStyle w:val="Listenabsatz"/>
            </w:pPr>
            <w:r w:rsidRPr="00DB1519">
              <w:t>Elektronengas, Valenzelektronen</w:t>
            </w:r>
          </w:p>
          <w:p w:rsidR="00C20D7D" w:rsidRPr="00352037" w:rsidRDefault="00C20D7D" w:rsidP="00C20D7D">
            <w:pPr>
              <w:pStyle w:val="Listenabsatz"/>
            </w:pPr>
            <w:r w:rsidRPr="00DB1519">
              <w:t>Oxidation, Reduktion, korrespondi</w:t>
            </w:r>
            <w:r w:rsidRPr="00DB1519">
              <w:t>e</w:t>
            </w:r>
            <w:r w:rsidRPr="00DB1519">
              <w:t>rende Redoxpaare, Oxidationsmittel, Reduktionsmittel</w:t>
            </w:r>
          </w:p>
          <w:p w:rsidR="00C20D7D" w:rsidRPr="00352037" w:rsidRDefault="00C20D7D" w:rsidP="00C20D7D">
            <w:pPr>
              <w:pStyle w:val="Listenabsatz"/>
            </w:pPr>
            <w:r w:rsidRPr="00DB1519">
              <w:t>Elektronen-Donator, Elektronen-Akzeptor</w:t>
            </w:r>
          </w:p>
          <w:p w:rsidR="00C20D7D" w:rsidRDefault="00C20D7D" w:rsidP="00C20D7D">
            <w:pPr>
              <w:pStyle w:val="Listenabsatz"/>
            </w:pPr>
            <w:r w:rsidRPr="00DB1519">
              <w:t>Oxidationszahl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zeitlicher Rahmen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C20D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C20D7D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</w:tr>
      <w:tr w:rsidR="00C20D7D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C20D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tab/>
            </w:r>
            <w:r w:rsidR="00C20D7D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20D7D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tab/>
            </w:r>
            <w:r w:rsidR="00C20D7D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C20D7D" w:rsidRDefault="00C20D7D" w:rsidP="009B217F"/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mögliche Lehr- und Lernmittel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C20D7D" w:rsidRDefault="00C20D7D" w:rsidP="009B217F"/>
        </w:tc>
      </w:tr>
      <w:tr w:rsidR="00C20D7D" w:rsidTr="0079303B">
        <w:tc>
          <w:tcPr>
            <w:tcW w:w="10201" w:type="dxa"/>
            <w:gridSpan w:val="3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C20D7D" w:rsidRDefault="00C20D7D" w:rsidP="009B217F"/>
        </w:tc>
      </w:tr>
      <w:tr w:rsidR="00C20D7D" w:rsidTr="0079303B">
        <w:tc>
          <w:tcPr>
            <w:tcW w:w="6799" w:type="dxa"/>
            <w:gridSpan w:val="2"/>
            <w:shd w:val="clear" w:color="auto" w:fill="9BCFAF"/>
          </w:tcPr>
          <w:p w:rsidR="00C20D7D" w:rsidRDefault="00C20D7D" w:rsidP="009B217F">
            <w:r>
              <w:t>Bezüge zum Teil B des RLP</w:t>
            </w:r>
          </w:p>
        </w:tc>
        <w:tc>
          <w:tcPr>
            <w:tcW w:w="3402" w:type="dxa"/>
            <w:shd w:val="clear" w:color="auto" w:fill="9BCFAF"/>
          </w:tcPr>
          <w:p w:rsidR="00C20D7D" w:rsidRDefault="00C20D7D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C20D7D" w:rsidRDefault="00C20D7D" w:rsidP="009B217F">
            <w:r>
              <w:t>Formate der Leistungsbewertung</w:t>
            </w:r>
          </w:p>
        </w:tc>
      </w:tr>
      <w:tr w:rsidR="00C20D7D" w:rsidTr="0079303B">
        <w:tc>
          <w:tcPr>
            <w:tcW w:w="6799" w:type="dxa"/>
            <w:gridSpan w:val="2"/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3402" w:type="dxa"/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C20D7D" w:rsidRDefault="00C20D7D" w:rsidP="009B217F">
            <w:pPr>
              <w:pStyle w:val="Listenabsatz"/>
            </w:pPr>
          </w:p>
        </w:tc>
      </w:tr>
    </w:tbl>
    <w:p w:rsidR="00C20D7D" w:rsidRDefault="00C20D7D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100"/>
        <w:gridCol w:w="1841"/>
        <w:gridCol w:w="3260"/>
        <w:gridCol w:w="2617"/>
        <w:gridCol w:w="1461"/>
      </w:tblGrid>
      <w:tr w:rsidR="00C20D7D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20D7D" w:rsidRPr="007B06F6" w:rsidRDefault="00C20D7D" w:rsidP="009B217F">
            <w:pPr>
              <w:pStyle w:val="berschrift3"/>
              <w:outlineLvl w:val="2"/>
            </w:pPr>
            <w:bookmarkStart w:id="54" w:name="_Toc85745960"/>
            <w:r w:rsidRPr="00C20D7D">
              <w:lastRenderedPageBreak/>
              <w:t>Elektrische Energie aus chemischen Reaktionen</w:t>
            </w:r>
            <w:bookmarkEnd w:id="54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0D7D" w:rsidRPr="007B0224" w:rsidRDefault="00C20D7D" w:rsidP="009B217F">
            <w:pPr>
              <w:pStyle w:val="berschrift4"/>
              <w:outlineLvl w:val="3"/>
            </w:pPr>
            <w:bookmarkStart w:id="55" w:name="_Toc85745961"/>
            <w:r>
              <w:t>Elektrochemie</w:t>
            </w:r>
            <w:bookmarkEnd w:id="5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C20D7D" w:rsidRPr="007B06F6" w:rsidRDefault="00C20D7D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 w:rsidR="00931A5C"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 w:rsidR="00931A5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31A5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20D7D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20D7D" w:rsidRPr="007B0224" w:rsidRDefault="00C20D7D" w:rsidP="00027151">
            <w:pPr>
              <w:pStyle w:val="berschrift5"/>
              <w:outlineLvl w:val="4"/>
            </w:pPr>
            <w:bookmarkStart w:id="56" w:name="_Toc85745962"/>
            <w:r w:rsidRPr="00C20D7D">
              <w:t>Elektrochemische Spannungsquellen</w:t>
            </w:r>
            <w:bookmarkEnd w:id="5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20D7D" w:rsidRPr="007B06F6" w:rsidRDefault="00C20D7D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D7D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C20D7D" w:rsidRDefault="00C20D7D" w:rsidP="009B217F">
            <w:r>
              <w:t>Fachbegriffe</w:t>
            </w:r>
          </w:p>
        </w:tc>
      </w:tr>
      <w:tr w:rsidR="00C20D7D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931A5C" w:rsidRPr="00565A8C" w:rsidRDefault="00931A5C" w:rsidP="00931A5C">
            <w:pPr>
              <w:pStyle w:val="Listenabsatz"/>
            </w:pPr>
            <w:r w:rsidRPr="00DB1519">
              <w:t xml:space="preserve">Bau und Arbeitsweise einer galvanischen Zelle am Beispiel des </w:t>
            </w:r>
            <w:r w:rsidRPr="00DB1519">
              <w:br/>
            </w:r>
            <w:r w:rsidRPr="00DB1519">
              <w:rPr>
                <w:smallCaps/>
              </w:rPr>
              <w:t>Daniell-</w:t>
            </w:r>
            <w:r w:rsidRPr="00DB1519">
              <w:t>Elements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Standardwasserstoff-Zelle</w:t>
            </w:r>
            <w:r>
              <w:t>,</w:t>
            </w:r>
            <w:r w:rsidRPr="00565A8C">
              <w:t xml:space="preserve"> </w:t>
            </w:r>
            <w:r>
              <w:t>um</w:t>
            </w:r>
            <w:r w:rsidRPr="00565A8C">
              <w:t xml:space="preserve"> Standardelektrodenpotenziale</w:t>
            </w:r>
            <w:r>
              <w:t xml:space="preserve"> zu ermittel</w:t>
            </w:r>
            <w:r w:rsidRPr="00565A8C">
              <w:t>n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elektrochemische Spannungsreihe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Zellspannung unter Standardbedingungen</w:t>
            </w:r>
            <w:r>
              <w:t xml:space="preserve"> berechnen</w:t>
            </w:r>
            <w:r w:rsidRPr="00565A8C">
              <w:t>:</w:t>
            </w:r>
          </w:p>
          <w:p w:rsidR="00931A5C" w:rsidRPr="00DB1519" w:rsidRDefault="00931A5C" w:rsidP="00931A5C">
            <w:pPr>
              <w:pStyle w:val="RLPGOSTBBListe1Stufe"/>
              <w:numPr>
                <w:ilvl w:val="0"/>
                <w:numId w:val="0"/>
              </w:numPr>
              <w:tabs>
                <w:tab w:val="clear" w:pos="357"/>
              </w:tabs>
              <w:spacing w:before="40" w:after="40"/>
              <w:ind w:left="357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Akzepto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Donator</m:t>
                    </m:r>
                  </m:e>
                </m:d>
              </m:oMath>
            </m:oMathPara>
          </w:p>
          <w:p w:rsidR="00C20D7D" w:rsidRPr="009B2156" w:rsidRDefault="00931A5C" w:rsidP="00931A5C">
            <w:pPr>
              <w:pStyle w:val="Listenabsatz"/>
            </w:pPr>
            <w:r w:rsidRPr="00565A8C">
              <w:t>Arten elektrochemischer Spannungsquellen (Primär-, Sekundä</w:t>
            </w:r>
            <w:r w:rsidRPr="00565A8C">
              <w:t>r</w:t>
            </w:r>
            <w:r w:rsidRPr="00565A8C">
              <w:t>element und Brennstoffzelle</w:t>
            </w:r>
            <w:r w:rsidRPr="00352037">
              <w:t>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20D7D" w:rsidRDefault="00931A5C" w:rsidP="009B217F">
            <w:pPr>
              <w:pStyle w:val="Listenabsatz"/>
            </w:pPr>
            <w:r w:rsidRPr="00DB1519">
              <w:t>ein galvanisches Element bauen und die Zellspannung messen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931A5C" w:rsidRPr="00565A8C" w:rsidRDefault="00931A5C" w:rsidP="00931A5C">
            <w:pPr>
              <w:pStyle w:val="Listenabsatz"/>
            </w:pPr>
            <w:r w:rsidRPr="00DB1519">
              <w:t>elektrochemische Doppelschicht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elektrochemische Elektrode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Donator- und Akzeptor-Halbzelle</w:t>
            </w:r>
          </w:p>
          <w:p w:rsidR="00C20D7D" w:rsidRDefault="00931A5C" w:rsidP="00931A5C">
            <w:pPr>
              <w:pStyle w:val="Listenabsatz"/>
            </w:pPr>
            <w:r w:rsidRPr="00565A8C">
              <w:t>Kathode, Anode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zeitlicher Rahmen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C20D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C20D7D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</w:tr>
      <w:tr w:rsidR="00C20D7D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C20D7D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tab/>
            </w:r>
            <w:r w:rsidR="00C20D7D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20D7D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7D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C20D7D">
              <w:tab/>
            </w:r>
            <w:r w:rsidR="00C20D7D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C20D7D" w:rsidRDefault="00C20D7D" w:rsidP="009B217F"/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mögliche Lehr- und Lernmittel</w:t>
            </w:r>
          </w:p>
        </w:tc>
      </w:tr>
      <w:tr w:rsidR="00C20D7D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</w:tr>
      <w:tr w:rsidR="00C20D7D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C20D7D" w:rsidRDefault="00C20D7D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C20D7D" w:rsidRDefault="00C20D7D" w:rsidP="009B217F"/>
        </w:tc>
      </w:tr>
      <w:tr w:rsidR="00C20D7D" w:rsidTr="0079303B">
        <w:tc>
          <w:tcPr>
            <w:tcW w:w="10201" w:type="dxa"/>
            <w:gridSpan w:val="3"/>
            <w:tcBorders>
              <w:top w:val="nil"/>
            </w:tcBorders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C20D7D" w:rsidRDefault="00C20D7D" w:rsidP="009B217F"/>
        </w:tc>
      </w:tr>
      <w:tr w:rsidR="00C20D7D" w:rsidTr="0079303B">
        <w:tc>
          <w:tcPr>
            <w:tcW w:w="6941" w:type="dxa"/>
            <w:gridSpan w:val="2"/>
            <w:shd w:val="clear" w:color="auto" w:fill="9BCFAF"/>
          </w:tcPr>
          <w:p w:rsidR="00C20D7D" w:rsidRDefault="00C20D7D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C20D7D" w:rsidRDefault="00C20D7D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C20D7D" w:rsidRDefault="00C20D7D" w:rsidP="009B217F">
            <w:r>
              <w:t>Formate der Leistungsbewertung</w:t>
            </w:r>
          </w:p>
        </w:tc>
      </w:tr>
      <w:tr w:rsidR="00C20D7D" w:rsidTr="0079303B">
        <w:tc>
          <w:tcPr>
            <w:tcW w:w="6941" w:type="dxa"/>
            <w:gridSpan w:val="2"/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3260" w:type="dxa"/>
          </w:tcPr>
          <w:p w:rsidR="00C20D7D" w:rsidRDefault="00C20D7D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C20D7D" w:rsidRDefault="00C20D7D" w:rsidP="009B217F">
            <w:pPr>
              <w:pStyle w:val="Listenabsatz"/>
            </w:pPr>
          </w:p>
        </w:tc>
      </w:tr>
    </w:tbl>
    <w:p w:rsidR="00931A5C" w:rsidRDefault="00931A5C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100"/>
        <w:gridCol w:w="1841"/>
        <w:gridCol w:w="3260"/>
        <w:gridCol w:w="2617"/>
        <w:gridCol w:w="1461"/>
      </w:tblGrid>
      <w:tr w:rsidR="00931A5C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31A5C" w:rsidRPr="007B06F6" w:rsidRDefault="00931A5C" w:rsidP="009B217F">
            <w:pPr>
              <w:pStyle w:val="berschrift3"/>
              <w:outlineLvl w:val="2"/>
            </w:pPr>
            <w:bookmarkStart w:id="57" w:name="_Toc85745963"/>
            <w:r w:rsidRPr="00C20D7D">
              <w:lastRenderedPageBreak/>
              <w:t>Elektrische Energie aus chemischen Reaktionen</w:t>
            </w:r>
            <w:bookmarkEnd w:id="57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1A5C" w:rsidRPr="007B0224" w:rsidRDefault="00931A5C" w:rsidP="009B217F">
            <w:pPr>
              <w:pStyle w:val="berschrift4"/>
              <w:outlineLvl w:val="3"/>
            </w:pPr>
            <w:bookmarkStart w:id="58" w:name="_Toc85745964"/>
            <w:r>
              <w:t>Elektrochemie</w:t>
            </w:r>
            <w:bookmarkEnd w:id="5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931A5C" w:rsidRPr="007B06F6" w:rsidRDefault="00931A5C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931A5C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31A5C" w:rsidRPr="007B0224" w:rsidRDefault="00931A5C" w:rsidP="00027151">
            <w:pPr>
              <w:pStyle w:val="berschrift5"/>
              <w:outlineLvl w:val="4"/>
            </w:pPr>
            <w:bookmarkStart w:id="59" w:name="_Toc85745965"/>
            <w:r w:rsidRPr="00352037">
              <w:t>Elektrochemische Korrosion</w:t>
            </w:r>
            <w:bookmarkEnd w:id="5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31A5C" w:rsidRPr="007B06F6" w:rsidRDefault="00931A5C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1A5C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Fachbegriffe</w:t>
            </w:r>
          </w:p>
        </w:tc>
      </w:tr>
      <w:tr w:rsidR="00931A5C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931A5C" w:rsidRPr="00565A8C" w:rsidRDefault="00931A5C" w:rsidP="00931A5C">
            <w:pPr>
              <w:pStyle w:val="Listenabsatz"/>
            </w:pPr>
            <w:r w:rsidRPr="00DB1519">
              <w:t>Lokalelement</w:t>
            </w:r>
          </w:p>
          <w:p w:rsidR="00931A5C" w:rsidRPr="00565A8C" w:rsidRDefault="00931A5C" w:rsidP="00931A5C">
            <w:pPr>
              <w:pStyle w:val="Listenabsatz"/>
            </w:pPr>
            <w:r w:rsidRPr="00565A8C">
              <w:t>Vorgänge bei der Sauerstoff- und Säure-Korrosion von Metallen</w:t>
            </w:r>
          </w:p>
          <w:p w:rsidR="00931A5C" w:rsidRPr="009B2156" w:rsidRDefault="00931A5C" w:rsidP="00931A5C">
            <w:pPr>
              <w:pStyle w:val="Listenabsatz"/>
            </w:pPr>
            <w:r w:rsidRPr="00565A8C">
              <w:t xml:space="preserve">Korrosionsschutz </w:t>
            </w:r>
            <w:r>
              <w:t>mit</w:t>
            </w:r>
            <w:r w:rsidRPr="00565A8C">
              <w:t xml:space="preserve"> Opferanoden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1A5C" w:rsidRDefault="00931A5C" w:rsidP="009B217F">
            <w:pPr>
              <w:pStyle w:val="Listenabsatz"/>
            </w:pPr>
            <w:r w:rsidRPr="00565A8C">
              <w:t xml:space="preserve">Vorgänge bei Korrosion </w:t>
            </w:r>
            <w:r>
              <w:t>u</w:t>
            </w:r>
            <w:r>
              <w:t>n</w:t>
            </w:r>
            <w:r>
              <w:t>tersuchen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931A5C" w:rsidRDefault="00931A5C" w:rsidP="009B217F">
            <w:pPr>
              <w:pStyle w:val="Listenabsatz"/>
            </w:pPr>
          </w:p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zeitlicher Rahmen</w:t>
            </w:r>
          </w:p>
        </w:tc>
      </w:tr>
      <w:tr w:rsidR="00931A5C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931A5C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931A5C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</w:tr>
      <w:tr w:rsidR="00931A5C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931A5C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tab/>
            </w:r>
            <w:r w:rsidR="00931A5C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31A5C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tab/>
            </w:r>
            <w:r w:rsidR="00931A5C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931A5C" w:rsidRDefault="00931A5C" w:rsidP="009B217F"/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mögliche Lehr- und Lernmittel</w:t>
            </w:r>
          </w:p>
        </w:tc>
      </w:tr>
      <w:tr w:rsidR="00931A5C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931A5C" w:rsidRDefault="00931A5C" w:rsidP="009B217F"/>
        </w:tc>
      </w:tr>
      <w:tr w:rsidR="00931A5C" w:rsidTr="0079303B">
        <w:tc>
          <w:tcPr>
            <w:tcW w:w="10201" w:type="dxa"/>
            <w:gridSpan w:val="3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931A5C" w:rsidRDefault="00931A5C" w:rsidP="009B217F"/>
        </w:tc>
      </w:tr>
      <w:tr w:rsidR="00931A5C" w:rsidTr="0079303B">
        <w:tc>
          <w:tcPr>
            <w:tcW w:w="6941" w:type="dxa"/>
            <w:gridSpan w:val="2"/>
            <w:shd w:val="clear" w:color="auto" w:fill="9BCFAF"/>
          </w:tcPr>
          <w:p w:rsidR="00931A5C" w:rsidRDefault="00931A5C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931A5C" w:rsidRDefault="00931A5C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931A5C" w:rsidRDefault="00931A5C" w:rsidP="009B217F">
            <w:r>
              <w:t>Formate der Leistungsbewertung</w:t>
            </w:r>
          </w:p>
        </w:tc>
      </w:tr>
      <w:tr w:rsidR="00931A5C" w:rsidTr="0079303B">
        <w:tc>
          <w:tcPr>
            <w:tcW w:w="6941" w:type="dxa"/>
            <w:gridSpan w:val="2"/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3260" w:type="dxa"/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931A5C" w:rsidRDefault="00931A5C" w:rsidP="009B217F">
            <w:pPr>
              <w:pStyle w:val="Listenabsatz"/>
            </w:pPr>
          </w:p>
        </w:tc>
      </w:tr>
    </w:tbl>
    <w:p w:rsidR="00931A5C" w:rsidRDefault="00931A5C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100"/>
        <w:gridCol w:w="1841"/>
        <w:gridCol w:w="3260"/>
        <w:gridCol w:w="2617"/>
        <w:gridCol w:w="1461"/>
      </w:tblGrid>
      <w:tr w:rsidR="00931A5C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31A5C" w:rsidRPr="007B06F6" w:rsidRDefault="00931A5C" w:rsidP="009B217F">
            <w:pPr>
              <w:pStyle w:val="berschrift3"/>
              <w:outlineLvl w:val="2"/>
            </w:pPr>
            <w:bookmarkStart w:id="60" w:name="_Toc85745966"/>
            <w:r w:rsidRPr="00C20D7D">
              <w:lastRenderedPageBreak/>
              <w:t>Elektrische Energie aus chemischen Reaktionen</w:t>
            </w:r>
            <w:bookmarkEnd w:id="60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1A5C" w:rsidRPr="007B0224" w:rsidRDefault="00931A5C" w:rsidP="009B217F">
            <w:pPr>
              <w:pStyle w:val="berschrift4"/>
              <w:outlineLvl w:val="3"/>
            </w:pPr>
            <w:bookmarkStart w:id="61" w:name="_Toc85745967"/>
            <w:r>
              <w:t>Elektrochemie</w:t>
            </w:r>
            <w:bookmarkEnd w:id="61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931A5C" w:rsidRPr="007B06F6" w:rsidRDefault="00931A5C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 w:rsidRPr="007B06F6">
              <w:rPr>
                <w:b/>
                <w:bCs/>
                <w:sz w:val="24"/>
                <w:szCs w:val="24"/>
              </w:rPr>
              <w:t>GK 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1.3</w:t>
            </w:r>
          </w:p>
        </w:tc>
      </w:tr>
      <w:tr w:rsidR="00931A5C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31A5C" w:rsidRPr="007B0224" w:rsidRDefault="00931A5C" w:rsidP="00027151">
            <w:pPr>
              <w:pStyle w:val="berschrift5"/>
              <w:outlineLvl w:val="4"/>
            </w:pPr>
            <w:bookmarkStart w:id="62" w:name="_Toc85745968"/>
            <w:r w:rsidRPr="00352037">
              <w:t>Elektrolyse</w:t>
            </w:r>
            <w:bookmarkEnd w:id="62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31A5C" w:rsidRPr="007B06F6" w:rsidRDefault="00931A5C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1A5C" w:rsidTr="0079303B">
        <w:tc>
          <w:tcPr>
            <w:tcW w:w="694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931A5C" w:rsidRDefault="00931A5C" w:rsidP="009B217F">
            <w:r>
              <w:t>Fachbegriffe</w:t>
            </w:r>
          </w:p>
        </w:tc>
      </w:tr>
      <w:tr w:rsidR="00931A5C" w:rsidTr="0079303B">
        <w:tc>
          <w:tcPr>
            <w:tcW w:w="6941" w:type="dxa"/>
            <w:gridSpan w:val="2"/>
            <w:tcBorders>
              <w:top w:val="nil"/>
              <w:bottom w:val="single" w:sz="4" w:space="0" w:color="auto"/>
            </w:tcBorders>
          </w:tcPr>
          <w:p w:rsidR="00CE03CB" w:rsidRPr="00565A8C" w:rsidRDefault="00CE03CB" w:rsidP="00CE03CB">
            <w:pPr>
              <w:pStyle w:val="Listenabsatz"/>
            </w:pPr>
            <w:r w:rsidRPr="00DB1519">
              <w:t xml:space="preserve">theoretische Grundlagen der Elektrolyse </w:t>
            </w:r>
          </w:p>
          <w:p w:rsidR="00931A5C" w:rsidRPr="009B2156" w:rsidRDefault="00CE03CB" w:rsidP="00CE03CB">
            <w:pPr>
              <w:pStyle w:val="Listenabsatz"/>
            </w:pPr>
            <w:r w:rsidRPr="00565A8C">
              <w:t>technische Elektrolyse an einem Beispiel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1A5C" w:rsidRDefault="00CE03CB" w:rsidP="009B217F">
            <w:pPr>
              <w:pStyle w:val="Listenabsatz"/>
            </w:pPr>
            <w:r w:rsidRPr="00DB1519">
              <w:t>Elektronenübergänge und Umkehrbarkeit chemischer Reaktionen bei Vorgängen in einer galvanischen Zelle und einer Elektrolysezelle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CE03CB" w:rsidRPr="00565A8C" w:rsidRDefault="00CE03CB" w:rsidP="00CE03CB">
            <w:pPr>
              <w:pStyle w:val="Listenabsatz"/>
            </w:pPr>
            <w:r w:rsidRPr="00565A8C">
              <w:t>Kathode, Anode</w:t>
            </w:r>
          </w:p>
          <w:p w:rsidR="00931A5C" w:rsidRDefault="00CE03CB" w:rsidP="00CE03CB">
            <w:pPr>
              <w:pStyle w:val="Listenabsatz"/>
            </w:pPr>
            <w:r w:rsidRPr="00565A8C">
              <w:t>Elektrolysezelle</w:t>
            </w:r>
          </w:p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zeitlicher Rahmen</w:t>
            </w:r>
          </w:p>
        </w:tc>
      </w:tr>
      <w:tr w:rsidR="00931A5C" w:rsidTr="0079303B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:rsidR="00931A5C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931A5C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</w:tr>
      <w:tr w:rsidR="00931A5C" w:rsidTr="0079303B"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931A5C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tab/>
            </w:r>
            <w:r w:rsidR="00931A5C" w:rsidRPr="00205810">
              <w:t>Konzept der chemischen Reaktion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31A5C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A5C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931A5C">
              <w:tab/>
            </w:r>
            <w:r w:rsidR="00931A5C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931A5C" w:rsidRDefault="00931A5C" w:rsidP="009B217F"/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mögliche Lehr- und Lernmittel</w:t>
            </w:r>
          </w:p>
        </w:tc>
      </w:tr>
      <w:tr w:rsidR="00931A5C" w:rsidTr="0079303B"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</w:tr>
      <w:tr w:rsidR="00931A5C" w:rsidTr="0079303B">
        <w:tc>
          <w:tcPr>
            <w:tcW w:w="10201" w:type="dxa"/>
            <w:gridSpan w:val="3"/>
            <w:tcBorders>
              <w:bottom w:val="nil"/>
            </w:tcBorders>
            <w:shd w:val="clear" w:color="auto" w:fill="9BCFAF"/>
          </w:tcPr>
          <w:p w:rsidR="00931A5C" w:rsidRDefault="00931A5C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931A5C" w:rsidRDefault="00931A5C" w:rsidP="009B217F"/>
        </w:tc>
      </w:tr>
      <w:tr w:rsidR="00931A5C" w:rsidTr="0079303B">
        <w:tc>
          <w:tcPr>
            <w:tcW w:w="10201" w:type="dxa"/>
            <w:gridSpan w:val="3"/>
            <w:tcBorders>
              <w:top w:val="nil"/>
            </w:tcBorders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931A5C" w:rsidRDefault="00931A5C" w:rsidP="009B217F"/>
        </w:tc>
      </w:tr>
      <w:tr w:rsidR="00931A5C" w:rsidTr="0079303B">
        <w:tc>
          <w:tcPr>
            <w:tcW w:w="6941" w:type="dxa"/>
            <w:gridSpan w:val="2"/>
            <w:shd w:val="clear" w:color="auto" w:fill="9BCFAF"/>
          </w:tcPr>
          <w:p w:rsidR="00931A5C" w:rsidRDefault="00931A5C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931A5C" w:rsidRDefault="00931A5C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931A5C" w:rsidRDefault="00931A5C" w:rsidP="009B217F">
            <w:r>
              <w:t>Formate der Leistungsbewertung</w:t>
            </w:r>
          </w:p>
        </w:tc>
      </w:tr>
      <w:tr w:rsidR="00931A5C" w:rsidTr="0079303B">
        <w:tc>
          <w:tcPr>
            <w:tcW w:w="6941" w:type="dxa"/>
            <w:gridSpan w:val="2"/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3260" w:type="dxa"/>
          </w:tcPr>
          <w:p w:rsidR="00931A5C" w:rsidRDefault="00931A5C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931A5C" w:rsidRDefault="00931A5C" w:rsidP="009B217F">
            <w:pPr>
              <w:pStyle w:val="Listenabsatz"/>
            </w:pPr>
          </w:p>
        </w:tc>
      </w:tr>
    </w:tbl>
    <w:p w:rsidR="00154CD3" w:rsidRDefault="00154CD3" w:rsidP="007B0224"/>
    <w:p w:rsidR="00154CD3" w:rsidRDefault="00154CD3">
      <w:pPr>
        <w:spacing w:before="0" w:after="0"/>
      </w:pPr>
      <w:r>
        <w:br w:type="page"/>
      </w:r>
    </w:p>
    <w:p w:rsidR="00154CD3" w:rsidRPr="009B2156" w:rsidRDefault="00154CD3" w:rsidP="00154CD3">
      <w:pPr>
        <w:pStyle w:val="berschrift2"/>
      </w:pPr>
      <w:bookmarkStart w:id="63" w:name="_Toc85745969"/>
      <w:r>
        <w:lastRenderedPageBreak/>
        <w:t>Leistungskurs (LK)</w:t>
      </w:r>
      <w:bookmarkEnd w:id="63"/>
    </w:p>
    <w:tbl>
      <w:tblPr>
        <w:tblStyle w:val="Tabellengitternetz"/>
        <w:tblW w:w="0" w:type="auto"/>
        <w:tblLayout w:type="fixed"/>
        <w:tblLook w:val="04A0"/>
      </w:tblPr>
      <w:tblGrid>
        <w:gridCol w:w="4390"/>
        <w:gridCol w:w="2551"/>
        <w:gridCol w:w="3119"/>
        <w:gridCol w:w="2758"/>
        <w:gridCol w:w="1461"/>
      </w:tblGrid>
      <w:tr w:rsidR="00154CD3" w:rsidRPr="007B06F6" w:rsidTr="0079303B"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64" w:name="_Toc85745970"/>
            <w:r w:rsidRPr="007B06F6">
              <w:t>Natürliche und synthetische makromolekulare Stoffe</w:t>
            </w:r>
            <w:bookmarkEnd w:id="64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65" w:name="_Toc85745971"/>
            <w:r w:rsidRPr="007B0224">
              <w:t>Proteine</w:t>
            </w:r>
            <w:bookmarkEnd w:id="6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Q1-1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66" w:name="_Toc85745972"/>
            <w:r>
              <w:t>Integrierte Wiederholung</w:t>
            </w:r>
            <w:bookmarkEnd w:id="6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00B7" w:rsidTr="009B217F">
        <w:tc>
          <w:tcPr>
            <w:tcW w:w="439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D000B7" w:rsidRDefault="00D000B7" w:rsidP="009B217F">
            <w:pPr>
              <w:tabs>
                <w:tab w:val="right" w:leader="dot" w:pos="9072"/>
              </w:tabs>
            </w:pPr>
            <w:r>
              <w:t>Inhalte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D000B7" w:rsidRDefault="00D000B7" w:rsidP="009B217F">
            <w:pPr>
              <w:tabs>
                <w:tab w:val="right" w:leader="dot" w:pos="9072"/>
              </w:tabs>
            </w:pPr>
            <w:r>
              <w:t>wird integriert in das Thema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9BCFAF"/>
          </w:tcPr>
          <w:p w:rsidR="00D000B7" w:rsidRDefault="00D000B7" w:rsidP="009B217F">
            <w:pPr>
              <w:tabs>
                <w:tab w:val="right" w:leader="dot" w:pos="9072"/>
              </w:tabs>
            </w:pPr>
            <w:r>
              <w:t>am Beispiel</w:t>
            </w:r>
          </w:p>
        </w:tc>
      </w:tr>
      <w:tr w:rsidR="00D000B7" w:rsidTr="009B217F">
        <w:tc>
          <w:tcPr>
            <w:tcW w:w="4390" w:type="dxa"/>
            <w:tcBorders>
              <w:top w:val="nil"/>
              <w:bottom w:val="nil"/>
            </w:tcBorders>
          </w:tcPr>
          <w:p w:rsidR="00D000B7" w:rsidRPr="009B2156" w:rsidRDefault="00D000B7" w:rsidP="009B217F">
            <w:pPr>
              <w:pStyle w:val="Listenabsatz"/>
              <w:tabs>
                <w:tab w:val="right" w:leader="dot" w:pos="9072"/>
              </w:tabs>
            </w:pPr>
            <w:r w:rsidRPr="009B2156">
              <w:t xml:space="preserve">funktionelle Gruppen: </w:t>
            </w:r>
            <w:r>
              <w:br/>
            </w:r>
            <w:r w:rsidRPr="009B2156">
              <w:t>Doppelbindung, Hydroxy-, Carbonyl-, Carboxy-, Estergruppe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000B7" w:rsidRDefault="00F23A23" w:rsidP="009B217F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Q1-1.1: Aminosäuren – Bausteine des Lebens</w:t>
            </w:r>
          </w:p>
          <w:p w:rsidR="00D000B7" w:rsidRDefault="00F23A23" w:rsidP="009B217F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D000B7" w:rsidRPr="00D000B7" w:rsidRDefault="00D000B7" w:rsidP="009B217F">
            <w:pPr>
              <w:pStyle w:val="Listenabsatz"/>
            </w:pPr>
          </w:p>
        </w:tc>
      </w:tr>
      <w:tr w:rsidR="00D000B7" w:rsidTr="009B217F">
        <w:tc>
          <w:tcPr>
            <w:tcW w:w="4390" w:type="dxa"/>
            <w:tcBorders>
              <w:top w:val="nil"/>
              <w:bottom w:val="nil"/>
            </w:tcBorders>
          </w:tcPr>
          <w:p w:rsidR="00D000B7" w:rsidRPr="009B2156" w:rsidRDefault="00D000B7" w:rsidP="009B217F">
            <w:pPr>
              <w:pStyle w:val="Listenabsatz"/>
              <w:tabs>
                <w:tab w:val="right" w:leader="dot" w:pos="9072"/>
              </w:tabs>
            </w:pPr>
            <w:r w:rsidRPr="009B2156">
              <w:t>Elektronenpaarbindung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000B7" w:rsidRDefault="00F23A23" w:rsidP="009B217F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Q1-1.1: Aminosäuren – Bausteine des Lebens</w:t>
            </w:r>
          </w:p>
          <w:p w:rsidR="00D000B7" w:rsidRDefault="00F23A23" w:rsidP="009B217F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D000B7" w:rsidRPr="00D000B7" w:rsidRDefault="00D000B7" w:rsidP="009B217F">
            <w:pPr>
              <w:pStyle w:val="Listenabsatz"/>
            </w:pPr>
          </w:p>
        </w:tc>
      </w:tr>
      <w:tr w:rsidR="00D000B7" w:rsidTr="009B217F">
        <w:tc>
          <w:tcPr>
            <w:tcW w:w="4390" w:type="dxa"/>
            <w:tcBorders>
              <w:top w:val="nil"/>
              <w:bottom w:val="nil"/>
            </w:tcBorders>
          </w:tcPr>
          <w:p w:rsidR="00D000B7" w:rsidRPr="009B2156" w:rsidRDefault="00D000B7" w:rsidP="009B217F">
            <w:pPr>
              <w:pStyle w:val="Listenabsatz"/>
              <w:tabs>
                <w:tab w:val="right" w:leader="dot" w:pos="9072"/>
              </w:tabs>
            </w:pPr>
            <w:r w:rsidRPr="009B2156">
              <w:t>EPA-Modell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000B7" w:rsidRDefault="00F23A23" w:rsidP="009B217F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Q1-1.1: Aminosäuren – Bausteine des Lebens</w:t>
            </w:r>
          </w:p>
          <w:p w:rsidR="00D000B7" w:rsidRDefault="00F23A23" w:rsidP="009B217F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nil"/>
            </w:tcBorders>
          </w:tcPr>
          <w:p w:rsidR="00D000B7" w:rsidRPr="00D000B7" w:rsidRDefault="00D000B7" w:rsidP="009B217F">
            <w:pPr>
              <w:pStyle w:val="Listenabsatz"/>
            </w:pPr>
          </w:p>
        </w:tc>
      </w:tr>
      <w:tr w:rsidR="00D000B7" w:rsidTr="009B217F"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D000B7" w:rsidRPr="009B2156" w:rsidRDefault="00D000B7" w:rsidP="009B217F">
            <w:pPr>
              <w:pStyle w:val="Listenabsatz"/>
              <w:tabs>
                <w:tab w:val="right" w:leader="dot" w:pos="9072"/>
              </w:tabs>
            </w:pPr>
            <w:r w:rsidRPr="009B2156">
              <w:t>intermolekulare Wechselwirkungen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D000B7" w:rsidRDefault="00F23A23" w:rsidP="009B217F">
            <w:pPr>
              <w:ind w:left="314" w:hanging="314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Q1-1.1: Aminosäuren – Bausteine des Lebens</w:t>
            </w:r>
          </w:p>
          <w:p w:rsidR="00D000B7" w:rsidRDefault="00F23A23" w:rsidP="009B217F">
            <w:pPr>
              <w:ind w:left="314" w:hanging="314"/>
              <w:rPr>
                <w:rFonts w:ascii="SenBJS" w:eastAsia="MS Mincho" w:hAnsi="SenBJS"/>
                <w:color w:val="292526"/>
                <w:sz w:val="20"/>
              </w:rPr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0B7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D000B7">
              <w:tab/>
              <w:t>LK Q1-1.2: Proteine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D000B7" w:rsidRPr="00D000B7" w:rsidRDefault="00D000B7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5030"/>
        <w:gridCol w:w="1344"/>
        <w:gridCol w:w="284"/>
        <w:gridCol w:w="3402"/>
        <w:gridCol w:w="2758"/>
        <w:gridCol w:w="1461"/>
      </w:tblGrid>
      <w:tr w:rsidR="00154CD3" w:rsidRPr="007B06F6" w:rsidTr="0079303B"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67" w:name="_Toc85745973"/>
            <w:r w:rsidRPr="007B06F6">
              <w:lastRenderedPageBreak/>
              <w:t>Natürliche und synthetische makromolekulare Stoffe</w:t>
            </w:r>
            <w:bookmarkEnd w:id="67"/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68" w:name="_Toc85745974"/>
            <w:r w:rsidRPr="007B0224">
              <w:t>Proteine</w:t>
            </w:r>
            <w:bookmarkEnd w:id="6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Q1-1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</w:tc>
      </w:tr>
      <w:tr w:rsidR="00154CD3" w:rsidRPr="007B06F6" w:rsidTr="0079303B">
        <w:tc>
          <w:tcPr>
            <w:tcW w:w="1281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69" w:name="_Toc85745975"/>
            <w:r>
              <w:t>Aminosäure – Bausteine der Proteine</w:t>
            </w:r>
            <w:bookmarkEnd w:id="6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3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219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Pr="007069D4" w:rsidRDefault="00154CD3" w:rsidP="00154CD3">
            <w:pPr>
              <w:pStyle w:val="Listenabsatz"/>
            </w:pPr>
            <w:r w:rsidRPr="007069D4">
              <w:t>Struktur von α-Aminosäuren</w:t>
            </w:r>
          </w:p>
          <w:p w:rsidR="00154CD3" w:rsidRPr="007069D4" w:rsidRDefault="00154CD3" w:rsidP="00154CD3">
            <w:pPr>
              <w:pStyle w:val="Listenabsatz"/>
            </w:pPr>
            <w:r w:rsidRPr="007069D4">
              <w:t>Eigenschaften (Aggregatzustand, Löslichkeitsverhalten, Säure-Base-Verhalten)</w:t>
            </w:r>
          </w:p>
          <w:p w:rsidR="00154CD3" w:rsidRDefault="00154CD3" w:rsidP="00154CD3">
            <w:pPr>
              <w:pStyle w:val="Listenabsatz"/>
            </w:pPr>
            <w:r w:rsidRPr="007069D4">
              <w:t>Aminosäuren</w:t>
            </w:r>
            <w:r w:rsidRPr="003C4575">
              <w:t xml:space="preserve"> nach den Eigenschaften der Aminosäurereste</w:t>
            </w:r>
            <w:r>
              <w:t xml:space="preserve"> einteilen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 xml:space="preserve">Aminosäuren als </w:t>
            </w:r>
            <w:proofErr w:type="spellStart"/>
            <w:r w:rsidRPr="003C4575">
              <w:t>chirale</w:t>
            </w:r>
            <w:proofErr w:type="spellEnd"/>
            <w:r w:rsidRPr="003C4575">
              <w:t xml:space="preserve"> Verbindungen</w:t>
            </w:r>
          </w:p>
          <w:p w:rsidR="00154CD3" w:rsidRPr="009B2156" w:rsidRDefault="00154CD3" w:rsidP="00154CD3">
            <w:pPr>
              <w:pStyle w:val="Listenabsatz"/>
            </w:pPr>
            <w:r w:rsidRPr="003C4575">
              <w:t xml:space="preserve">in Form der </w:t>
            </w:r>
            <w:r w:rsidRPr="007238C6">
              <w:rPr>
                <w:smallCaps/>
              </w:rPr>
              <w:t>Fischer</w:t>
            </w:r>
            <w:r w:rsidRPr="003C4575">
              <w:t>-Projektion</w:t>
            </w:r>
            <w:r>
              <w:t xml:space="preserve"> darstellen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C4575">
              <w:rPr>
                <w:rFonts w:cs="Arial"/>
              </w:rPr>
              <w:t>Ninhydrin-Reaktion</w:t>
            </w:r>
          </w:p>
        </w:tc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C4575" w:rsidRDefault="00154CD3" w:rsidP="00154CD3">
            <w:pPr>
              <w:pStyle w:val="Listenabsatz"/>
            </w:pPr>
            <w:r w:rsidRPr="003C4575">
              <w:t>Amino-Gruppe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Zwitterion</w:t>
            </w:r>
          </w:p>
          <w:p w:rsidR="00154CD3" w:rsidRDefault="00154CD3" w:rsidP="00154CD3">
            <w:pPr>
              <w:pStyle w:val="Listenabsatz"/>
            </w:pPr>
            <w:r w:rsidRPr="003C4575">
              <w:t>essenzielle Aminosäuren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asymmetrisch substituiertes Kohle</w:t>
            </w:r>
            <w:r w:rsidRPr="003C4575">
              <w:t>n</w:t>
            </w:r>
            <w:r w:rsidRPr="003C4575">
              <w:t>stoff-Atom</w:t>
            </w:r>
          </w:p>
          <w:p w:rsidR="00154CD3" w:rsidRPr="003C4575" w:rsidRDefault="00154CD3" w:rsidP="00154CD3">
            <w:pPr>
              <w:pStyle w:val="Listenabsatz"/>
            </w:pPr>
            <w:proofErr w:type="spellStart"/>
            <w:r w:rsidRPr="003C4575">
              <w:t>Enantiomer</w:t>
            </w:r>
            <w:proofErr w:type="spellEnd"/>
          </w:p>
          <w:p w:rsidR="00154CD3" w:rsidRDefault="00154CD3" w:rsidP="00154CD3">
            <w:pPr>
              <w:pStyle w:val="Listenabsatz"/>
            </w:pPr>
            <w:r w:rsidRPr="003C4575">
              <w:t>α-L- und α-D-Aminosäure</w:t>
            </w:r>
          </w:p>
        </w:tc>
      </w:tr>
      <w:tr w:rsidR="00154CD3" w:rsidTr="0079303B">
        <w:tc>
          <w:tcPr>
            <w:tcW w:w="10060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10060" w:type="dxa"/>
            <w:gridSpan w:val="4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10060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219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10060" w:type="dxa"/>
            <w:gridSpan w:val="4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219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10060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219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10060" w:type="dxa"/>
            <w:gridSpan w:val="4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219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3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402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219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3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402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219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70" w:name="_Toc85745976"/>
            <w:r w:rsidRPr="007B06F6">
              <w:lastRenderedPageBreak/>
              <w:t>Natürliche und synthetische makromolekulare Stoffe</w:t>
            </w:r>
            <w:bookmarkEnd w:id="70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71" w:name="_Toc85745977"/>
            <w:r w:rsidRPr="007B0224">
              <w:t>Proteine</w:t>
            </w:r>
            <w:bookmarkEnd w:id="71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Q1-1</w:t>
            </w:r>
            <w:r>
              <w:rPr>
                <w:b/>
                <w:bCs/>
                <w:sz w:val="24"/>
                <w:szCs w:val="24"/>
              </w:rPr>
              <w:t>.2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72" w:name="_Toc85745978"/>
            <w:r>
              <w:t>Proteine</w:t>
            </w:r>
            <w:bookmarkEnd w:id="72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C4575" w:rsidRDefault="00154CD3" w:rsidP="009B217F">
            <w:pPr>
              <w:pStyle w:val="Listenabsatz"/>
            </w:pPr>
            <w:r w:rsidRPr="003C4575">
              <w:t>Bedeutung</w:t>
            </w:r>
            <w:r>
              <w:t xml:space="preserve"> </w:t>
            </w:r>
            <w:r w:rsidRPr="003C4575">
              <w:t>/</w:t>
            </w:r>
            <w:r>
              <w:t xml:space="preserve"> </w:t>
            </w:r>
            <w:r w:rsidRPr="003C4575">
              <w:t>Funktion der Proteine</w:t>
            </w:r>
          </w:p>
          <w:p w:rsidR="00154CD3" w:rsidRPr="003C4575" w:rsidRDefault="00154CD3" w:rsidP="009B217F">
            <w:pPr>
              <w:pStyle w:val="Listenabsatz"/>
            </w:pPr>
            <w:r w:rsidRPr="003C4575">
              <w:t>Proteine nach den biologischen Funktionen (</w:t>
            </w:r>
            <w:proofErr w:type="spellStart"/>
            <w:r w:rsidRPr="003C4575">
              <w:t>Sklero</w:t>
            </w:r>
            <w:proofErr w:type="spellEnd"/>
            <w:r w:rsidRPr="003C4575">
              <w:t xml:space="preserve">- und </w:t>
            </w:r>
            <w:proofErr w:type="spellStart"/>
            <w:r w:rsidRPr="003C4575">
              <w:t>Sphäroproteine</w:t>
            </w:r>
            <w:proofErr w:type="spellEnd"/>
            <w:r w:rsidRPr="003C4575">
              <w:t>)</w:t>
            </w:r>
            <w:r>
              <w:t xml:space="preserve"> einteilen</w:t>
            </w:r>
          </w:p>
          <w:p w:rsidR="00154CD3" w:rsidRDefault="00154CD3" w:rsidP="009B217F">
            <w:pPr>
              <w:pStyle w:val="Listenabsatz"/>
            </w:pPr>
            <w:r w:rsidRPr="003C4575">
              <w:t>Peptidbildung und -spaltung</w:t>
            </w:r>
          </w:p>
          <w:p w:rsidR="00154CD3" w:rsidRPr="003C4575" w:rsidRDefault="00154CD3" w:rsidP="009B217F">
            <w:pPr>
              <w:pStyle w:val="Listenabsatz"/>
            </w:pPr>
            <w:r>
              <w:t>das</w:t>
            </w:r>
            <w:r w:rsidRPr="003C4575">
              <w:t xml:space="preserve"> EPA-Modell</w:t>
            </w:r>
            <w:r>
              <w:t xml:space="preserve"> anwenden</w:t>
            </w:r>
            <w:r w:rsidRPr="003C4575">
              <w:t>: planare Peptidbindung und tetraedrische Struktur am α-Kohlenstoff-Atom</w:t>
            </w:r>
          </w:p>
          <w:p w:rsidR="00154CD3" w:rsidRPr="003C4575" w:rsidRDefault="00154CD3" w:rsidP="009B217F">
            <w:pPr>
              <w:pStyle w:val="Listenabsatz"/>
            </w:pPr>
            <w:r w:rsidRPr="003C4575">
              <w:t>Strukturebenen von Proteinen unter Berücksichtigung der inter- und intramolekularen Wechselwirkungen (einschließlich Ionen-Dipol-Wechsel</w:t>
            </w:r>
            <w:r>
              <w:softHyphen/>
            </w:r>
            <w:r w:rsidRPr="003C4575">
              <w:t>wirkungen)</w:t>
            </w:r>
          </w:p>
          <w:p w:rsidR="00154CD3" w:rsidRPr="009B2156" w:rsidRDefault="00154CD3" w:rsidP="009B217F">
            <w:pPr>
              <w:pStyle w:val="Listenabsatz"/>
            </w:pPr>
            <w:r w:rsidRPr="003C4575">
              <w:t>Eigenschaften von Proteinen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Pr="003C4575" w:rsidRDefault="00154CD3" w:rsidP="009B217F">
            <w:pPr>
              <w:pStyle w:val="Listenabsatz"/>
            </w:pPr>
            <w:r w:rsidRPr="003C4575">
              <w:t>Biuret-Reaktion</w:t>
            </w:r>
          </w:p>
          <w:p w:rsidR="00154CD3" w:rsidRDefault="00154CD3" w:rsidP="009B217F">
            <w:pPr>
              <w:pStyle w:val="Listenabsatz"/>
            </w:pPr>
            <w:r w:rsidRPr="003C4575">
              <w:t>Denaturierung von Proteinen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C4575">
              <w:t xml:space="preserve">Peptidbindung </w:t>
            </w:r>
          </w:p>
          <w:p w:rsidR="00154CD3" w:rsidRPr="003C4575" w:rsidRDefault="00154CD3" w:rsidP="009B217F">
            <w:pPr>
              <w:pStyle w:val="Listenabsatz"/>
            </w:pPr>
            <w:r w:rsidRPr="003C4575">
              <w:t>Primärstruktur, Sekundärstruktur, Tertiärstruktur, Quartärstruktur</w:t>
            </w:r>
          </w:p>
          <w:p w:rsidR="00154CD3" w:rsidRDefault="00154CD3" w:rsidP="009B217F">
            <w:pPr>
              <w:pStyle w:val="Listenabsatz"/>
            </w:pPr>
            <w:r w:rsidRPr="003C4575">
              <w:t>Kondensation und Hydrolyse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73" w:name="_Toc85745979"/>
            <w:r w:rsidRPr="007B06F6">
              <w:lastRenderedPageBreak/>
              <w:t>Natürliche und synthetische makromolekulare Stoffe</w:t>
            </w:r>
            <w:bookmarkEnd w:id="73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74" w:name="_Toc85745980"/>
            <w:r>
              <w:t>Kunststoffe – problematische Alleskönner</w:t>
            </w:r>
            <w:bookmarkEnd w:id="74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</w:t>
            </w: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75" w:name="_Toc85745981"/>
            <w:r w:rsidRPr="00BB7B7D">
              <w:t>Bau, Eigenschaften und Einteilung der Kunststoffe</w:t>
            </w:r>
            <w:bookmarkEnd w:id="75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03B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79303B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9B217F">
            <w:pPr>
              <w:pStyle w:val="Listenabsatz"/>
            </w:pPr>
            <w:r>
              <w:t>n</w:t>
            </w:r>
            <w:r w:rsidRPr="00352037">
              <w:t xml:space="preserve">ach Struktur und Eigenschaften in Kunststoffklassen </w:t>
            </w:r>
            <w:r>
              <w:t xml:space="preserve">einteilen </w:t>
            </w:r>
            <w:r w:rsidRPr="00352037">
              <w:t xml:space="preserve">(Thermoplaste, Duroplaste und Elastomere) </w:t>
            </w:r>
          </w:p>
          <w:p w:rsidR="00154CD3" w:rsidRDefault="00154CD3" w:rsidP="009B217F">
            <w:pPr>
              <w:pStyle w:val="Listenabsatz"/>
            </w:pPr>
            <w:r w:rsidRPr="00352037">
              <w:t>Eigenschaften (Verhalten beim Erwärmen, Brennbarkeit, Dichte, Verhalten gegenüber Lösungsmitteln)</w:t>
            </w:r>
          </w:p>
          <w:p w:rsidR="00154CD3" w:rsidRPr="009B2156" w:rsidRDefault="00154CD3" w:rsidP="009B217F">
            <w:pPr>
              <w:pStyle w:val="Listenabsatz"/>
            </w:pPr>
            <w:r w:rsidRPr="003C4575">
              <w:rPr>
                <w:rFonts w:cs="Arial"/>
              </w:rPr>
              <w:t>Kunststoffe nach Rohstoffquelle und Abbaubarkeit</w:t>
            </w:r>
            <w:r>
              <w:rPr>
                <w:rFonts w:cs="Arial"/>
              </w:rPr>
              <w:t xml:space="preserve"> einteilen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C4575">
              <w:t>Eigenschaften von Kunststo</w:t>
            </w:r>
            <w:r w:rsidRPr="003C4575">
              <w:t>f</w:t>
            </w:r>
            <w:r w:rsidRPr="003C4575">
              <w:t>fen</w:t>
            </w:r>
            <w:r>
              <w:t xml:space="preserve"> untersuchen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C4575">
              <w:t>Makromolekül, Polymer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79303B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79303B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415"/>
        <w:gridCol w:w="567"/>
        <w:gridCol w:w="3260"/>
        <w:gridCol w:w="2617"/>
        <w:gridCol w:w="1461"/>
      </w:tblGrid>
      <w:tr w:rsidR="00154CD3" w:rsidRPr="007B06F6" w:rsidTr="0079303B"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76" w:name="_Toc85745982"/>
            <w:r w:rsidRPr="007B06F6">
              <w:lastRenderedPageBreak/>
              <w:t>Natürliche und synthetische makromolekulare Stoffe</w:t>
            </w:r>
            <w:bookmarkEnd w:id="76"/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77" w:name="_Toc85745983"/>
            <w:r>
              <w:t>Kunststoffe – problematische Alleskönner</w:t>
            </w:r>
            <w:bookmarkEnd w:id="77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</w:t>
            </w:r>
            <w:r>
              <w:rPr>
                <w:b/>
                <w:bCs/>
                <w:sz w:val="24"/>
                <w:szCs w:val="24"/>
              </w:rPr>
              <w:t>2.2</w:t>
            </w:r>
          </w:p>
        </w:tc>
      </w:tr>
      <w:tr w:rsidR="00154CD3" w:rsidRPr="007B06F6" w:rsidTr="0079303B">
        <w:tc>
          <w:tcPr>
            <w:tcW w:w="1281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78" w:name="_Toc85745984"/>
            <w:r w:rsidRPr="007963B2">
              <w:t>Vom Monomer zum Polymer</w:t>
            </w:r>
            <w:bookmarkEnd w:id="78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03B" w:rsidTr="0079303B">
        <w:tc>
          <w:tcPr>
            <w:tcW w:w="6941" w:type="dxa"/>
            <w:gridSpan w:val="3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941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154CD3">
            <w:pPr>
              <w:pStyle w:val="Listenabsatz"/>
            </w:pPr>
            <w:r>
              <w:t>Addition, Substitution</w:t>
            </w:r>
          </w:p>
          <w:p w:rsidR="00154CD3" w:rsidRPr="00352037" w:rsidRDefault="00154CD3" w:rsidP="00154CD3">
            <w:pPr>
              <w:pStyle w:val="Listenabsatz"/>
            </w:pPr>
            <w:r w:rsidRPr="00352037">
              <w:t xml:space="preserve">Vinylchlorid aus Ethin und Chlorwasserstoff </w:t>
            </w:r>
            <w:r>
              <w:t xml:space="preserve">bilden </w:t>
            </w:r>
            <w:r w:rsidRPr="00352037">
              <w:t xml:space="preserve">– Mechanismus der elektrophilen Addition </w:t>
            </w:r>
          </w:p>
          <w:p w:rsidR="00154CD3" w:rsidRPr="00352037" w:rsidRDefault="00154CD3" w:rsidP="00154CD3">
            <w:pPr>
              <w:pStyle w:val="Listenabsatz"/>
            </w:pPr>
            <w:r w:rsidRPr="00352037">
              <w:t>Kunststoffe durch Polymerisation (z. B. PE, PVC)</w:t>
            </w:r>
            <w:r>
              <w:t xml:space="preserve"> herstellen</w:t>
            </w:r>
          </w:p>
          <w:p w:rsidR="00154CD3" w:rsidRPr="00352037" w:rsidRDefault="00154CD3" w:rsidP="00154CD3">
            <w:pPr>
              <w:pStyle w:val="Listenabsatz"/>
            </w:pPr>
            <w:r w:rsidRPr="00352037">
              <w:t>Polyester durch Polykondensation (z.</w:t>
            </w:r>
            <w:r>
              <w:t> </w:t>
            </w:r>
            <w:r w:rsidRPr="00352037">
              <w:t>B. PET)</w:t>
            </w:r>
            <w:r>
              <w:t xml:space="preserve"> herstellen</w:t>
            </w:r>
          </w:p>
          <w:p w:rsidR="00154CD3" w:rsidRPr="00352037" w:rsidRDefault="00154CD3" w:rsidP="00154CD3">
            <w:pPr>
              <w:pStyle w:val="Listenabsatz"/>
            </w:pPr>
            <w:r w:rsidRPr="00352037">
              <w:t>konstitutionelle Repetiereinheiten verschiedener Kunststoffe</w:t>
            </w:r>
            <w:r>
              <w:t xml:space="preserve"> form</w:t>
            </w:r>
            <w:r>
              <w:t>u</w:t>
            </w:r>
            <w:r>
              <w:t>lieren,</w:t>
            </w:r>
            <w:r w:rsidRPr="00352037">
              <w:t xml:space="preserve"> z.</w:t>
            </w:r>
            <w:r>
              <w:t> </w:t>
            </w:r>
            <w:r w:rsidRPr="00352037">
              <w:t xml:space="preserve">B. </w:t>
            </w:r>
          </w:p>
          <w:p w:rsidR="00154CD3" w:rsidRPr="00352037" w:rsidRDefault="00154CD3" w:rsidP="009B217F">
            <w:pPr>
              <w:pStyle w:val="Aufzhlung"/>
              <w:tabs>
                <w:tab w:val="num" w:pos="142"/>
              </w:tabs>
              <w:spacing w:before="0" w:after="0"/>
              <w:ind w:left="357" w:hanging="459"/>
              <w:jc w:val="center"/>
            </w:pPr>
            <w:r w:rsidRPr="00352037">
              <w:rPr>
                <w:noProof/>
                <w:lang w:eastAsia="de-DE"/>
              </w:rPr>
              <w:drawing>
                <wp:inline distT="0" distB="0" distL="0" distR="0">
                  <wp:extent cx="767080" cy="35941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Mechanismus der radikalischen Polymerisation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 xml:space="preserve">Beispiel für eine Copolymerisation 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Monomere für Polyester - Synthese von Alkoholen aus Halogena</w:t>
            </w:r>
            <w:r w:rsidRPr="003C4575">
              <w:t>l</w:t>
            </w:r>
            <w:r w:rsidRPr="003C4575">
              <w:t xml:space="preserve">kanen: Mechanismus der </w:t>
            </w:r>
            <w:proofErr w:type="spellStart"/>
            <w:r w:rsidRPr="003C4575">
              <w:t>nucleophilen</w:t>
            </w:r>
            <w:proofErr w:type="spellEnd"/>
            <w:r w:rsidRPr="003C4575">
              <w:t xml:space="preserve"> Substitution (S</w:t>
            </w:r>
            <w:r w:rsidRPr="00121B8A">
              <w:rPr>
                <w:vertAlign w:val="subscript"/>
              </w:rPr>
              <w:t>N</w:t>
            </w:r>
            <w:r w:rsidRPr="003C4575">
              <w:t>)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Polyamide durch Polykondensation</w:t>
            </w:r>
            <w:r>
              <w:t xml:space="preserve"> herstellen</w:t>
            </w:r>
          </w:p>
          <w:p w:rsidR="00154CD3" w:rsidRDefault="00154CD3" w:rsidP="00154CD3">
            <w:pPr>
              <w:pStyle w:val="Listenabsatz"/>
            </w:pPr>
            <w:r w:rsidRPr="00352037">
              <w:t>Möglichkeiten</w:t>
            </w:r>
            <w:r>
              <w:t>,</w:t>
            </w:r>
            <w:r w:rsidRPr="00352037">
              <w:t xml:space="preserve"> Polymerketten durch Einsatz unterschiedlicher Monomere</w:t>
            </w:r>
            <w:r>
              <w:t xml:space="preserve"> zu vernetzen</w:t>
            </w:r>
          </w:p>
          <w:p w:rsidR="00154CD3" w:rsidRPr="009B2156" w:rsidRDefault="00154CD3" w:rsidP="00154CD3">
            <w:pPr>
              <w:pStyle w:val="Listenabsatz"/>
            </w:pPr>
            <w:r w:rsidRPr="003C4575">
              <w:t>Gesamtreaktionsgleichungen von Synthesen mit Strukturformeln unter Berücksichtigung stöchiometrischer Verhältnisse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7963B2">
              <w:t>eine</w:t>
            </w:r>
            <w:r w:rsidRPr="003C4575">
              <w:t xml:space="preserve"> Polykondensation</w:t>
            </w:r>
            <w:r>
              <w:t>, um einen</w:t>
            </w:r>
            <w:r w:rsidRPr="003C4575">
              <w:t xml:space="preserve"> Polyester</w:t>
            </w:r>
            <w:r>
              <w:t xml:space="preserve"> herzustellen</w:t>
            </w:r>
          </w:p>
          <w:p w:rsidR="00154CD3" w:rsidRDefault="00154CD3" w:rsidP="009B217F">
            <w:pPr>
              <w:pStyle w:val="Listenabsatz"/>
            </w:pPr>
            <w:r>
              <w:rPr>
                <w:rFonts w:cs="Arial"/>
              </w:rPr>
              <w:t>ein</w:t>
            </w:r>
            <w:r w:rsidRPr="003C4575">
              <w:rPr>
                <w:rFonts w:cs="Arial"/>
              </w:rPr>
              <w:t xml:space="preserve"> Polyamid (z. B. Nylon) oder ein Polymerisat (z. B. PS, PMMA)</w:t>
            </w:r>
            <w:r>
              <w:rPr>
                <w:rFonts w:cs="Arial"/>
              </w:rPr>
              <w:t xml:space="preserve"> herstellen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154CD3">
            <w:pPr>
              <w:pStyle w:val="Listenabsatz"/>
            </w:pPr>
            <w:r>
              <w:t xml:space="preserve">Monomer, </w:t>
            </w:r>
            <w:r w:rsidRPr="003C4575">
              <w:t>Makromolekül, Polymer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Elektrophil, elektrophiler Angriff, Pol</w:t>
            </w:r>
            <w:r w:rsidRPr="003C4575">
              <w:t>a</w:t>
            </w:r>
            <w:r w:rsidRPr="003C4575">
              <w:t>risierung, Übergangskomplex, heterolytische Spaltung, Carbenium-Ion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Veresterung, Kondensationsreaktion</w:t>
            </w:r>
          </w:p>
          <w:p w:rsidR="00154CD3" w:rsidRDefault="00154CD3" w:rsidP="00154CD3">
            <w:pPr>
              <w:pStyle w:val="Listenabsatz"/>
            </w:pPr>
            <w:r w:rsidRPr="003C4575">
              <w:t>Polymerisat, Polykondensat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Startradikal, homolytische Spaltung, Initiation, Kettenstart, Monomer-Radikal, Kettenwachstum, Kettena</w:t>
            </w:r>
            <w:r w:rsidRPr="003C4575">
              <w:t>b</w:t>
            </w:r>
            <w:r w:rsidRPr="003C4575">
              <w:t>bruch</w:t>
            </w:r>
          </w:p>
          <w:p w:rsidR="00154CD3" w:rsidRPr="003C4575" w:rsidRDefault="00154CD3" w:rsidP="00154CD3">
            <w:pPr>
              <w:pStyle w:val="Listenabsatz"/>
            </w:pPr>
            <w:r w:rsidRPr="003C4575">
              <w:t>Copolymer</w:t>
            </w:r>
          </w:p>
          <w:p w:rsidR="00154CD3" w:rsidRPr="003C4575" w:rsidRDefault="00154CD3" w:rsidP="00154CD3">
            <w:pPr>
              <w:pStyle w:val="Listenabsatz"/>
            </w:pPr>
            <w:proofErr w:type="spellStart"/>
            <w:r w:rsidRPr="003C4575">
              <w:t>Nucleophil</w:t>
            </w:r>
            <w:proofErr w:type="spellEnd"/>
            <w:r w:rsidRPr="003C4575">
              <w:t xml:space="preserve">, </w:t>
            </w:r>
            <w:proofErr w:type="spellStart"/>
            <w:r w:rsidRPr="003C4575">
              <w:t>nucleophiler</w:t>
            </w:r>
            <w:proofErr w:type="spellEnd"/>
            <w:r w:rsidRPr="003C4575">
              <w:t xml:space="preserve"> Angriff</w:t>
            </w:r>
          </w:p>
          <w:p w:rsidR="00154CD3" w:rsidRDefault="00154CD3" w:rsidP="00154CD3">
            <w:pPr>
              <w:pStyle w:val="Listenabsatz"/>
            </w:pPr>
            <w:r w:rsidRPr="003C4575">
              <w:t>Amid-Gruppe</w:t>
            </w:r>
          </w:p>
        </w:tc>
      </w:tr>
      <w:tr w:rsidR="00154CD3" w:rsidTr="0079303B">
        <w:tc>
          <w:tcPr>
            <w:tcW w:w="10201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078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10201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078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10201" w:type="dxa"/>
            <w:gridSpan w:val="4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078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10201" w:type="dxa"/>
            <w:gridSpan w:val="4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078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10201" w:type="dxa"/>
            <w:gridSpan w:val="4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078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374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827" w:type="dxa"/>
            <w:gridSpan w:val="2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078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374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827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07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79" w:name="_Toc85745985"/>
            <w:r w:rsidRPr="007B06F6">
              <w:lastRenderedPageBreak/>
              <w:t>Natürliche und synthetische makromolekulare Stoffe</w:t>
            </w:r>
            <w:bookmarkEnd w:id="79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80" w:name="_Toc85745986"/>
            <w:r>
              <w:t>Kunststoffe – problematische Alleskönner</w:t>
            </w:r>
            <w:bookmarkEnd w:id="80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Q1-</w:t>
            </w:r>
            <w:r>
              <w:rPr>
                <w:b/>
                <w:bCs/>
                <w:sz w:val="24"/>
                <w:szCs w:val="24"/>
              </w:rPr>
              <w:t>2.3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81" w:name="_Toc85745987"/>
            <w:r w:rsidRPr="007963B2">
              <w:t>Verarbeitung und Wiederverwertung von Kunststoffen</w:t>
            </w:r>
            <w:bookmarkEnd w:id="81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C4575" w:rsidRDefault="00154CD3" w:rsidP="009B217F">
            <w:pPr>
              <w:pStyle w:val="Listenabsatz"/>
            </w:pPr>
            <w:r w:rsidRPr="00352037">
              <w:t>zwei Verfahren Thermoplaste</w:t>
            </w:r>
            <w:r>
              <w:t xml:space="preserve"> zu verarbeiten, um</w:t>
            </w:r>
            <w:r w:rsidRPr="00352037">
              <w:t xml:space="preserve"> Alltagsgege</w:t>
            </w:r>
            <w:r w:rsidRPr="00352037">
              <w:t>n</w:t>
            </w:r>
            <w:r w:rsidRPr="00352037">
              <w:t>stände</w:t>
            </w:r>
            <w:r>
              <w:t xml:space="preserve"> herzustellen</w:t>
            </w:r>
          </w:p>
          <w:p w:rsidR="00154CD3" w:rsidRDefault="00154CD3" w:rsidP="009B217F">
            <w:pPr>
              <w:pStyle w:val="Listenabsatz"/>
            </w:pPr>
            <w:r w:rsidRPr="00352037">
              <w:t>Recycling: werkstoffliche, rohstoffliche und thermische Verwe</w:t>
            </w:r>
            <w:r w:rsidRPr="00352037">
              <w:t>r</w:t>
            </w:r>
            <w:r w:rsidRPr="00352037">
              <w:t>tung</w:t>
            </w:r>
          </w:p>
          <w:p w:rsidR="00154CD3" w:rsidRPr="003C4575" w:rsidRDefault="00154CD3" w:rsidP="009B217F">
            <w:pPr>
              <w:pStyle w:val="Listenabsatz"/>
            </w:pPr>
            <w:r w:rsidRPr="003C4575">
              <w:t>ein Wertstoffkreislauf (z. B. PET)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 xml:space="preserve">Umweltproblematik </w:t>
            </w:r>
          </w:p>
          <w:p w:rsidR="00154CD3" w:rsidRPr="009B2156" w:rsidRDefault="00154CD3" w:rsidP="009B217F">
            <w:pPr>
              <w:pStyle w:val="Listenabsatz"/>
            </w:pPr>
            <w:r w:rsidRPr="00352037">
              <w:t>ein Beispiel für eine nachhaltige Alternative zu klassischen Kunststoffen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C4575" w:rsidRDefault="00154CD3" w:rsidP="009B217F">
            <w:pPr>
              <w:pStyle w:val="Listenabsatz"/>
            </w:pPr>
            <w:r w:rsidRPr="003C4575">
              <w:t>Pyrolyse, Hydrolyse</w:t>
            </w:r>
          </w:p>
          <w:p w:rsidR="00154CD3" w:rsidRDefault="00154CD3" w:rsidP="009B217F">
            <w:pPr>
              <w:pStyle w:val="Listenabsatz"/>
            </w:pPr>
            <w:r w:rsidRPr="003C4575">
              <w:t>Schwimm-Sink-Verfahren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82" w:name="_Toc85745988"/>
            <w:r>
              <w:lastRenderedPageBreak/>
              <w:t>Verlauf chemischer Reaktionen</w:t>
            </w:r>
            <w:bookmarkEnd w:id="82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83" w:name="_Toc85745989"/>
            <w:r>
              <w:t>Chemische Thermodynamik</w:t>
            </w:r>
            <w:bookmarkEnd w:id="83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1.1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84" w:name="_Toc85745990"/>
            <w:r w:rsidRPr="008201A5">
              <w:t>Energetische Aspekte chemischer Reaktionen</w:t>
            </w:r>
            <w:bookmarkEnd w:id="84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461057" w:rsidRDefault="00154CD3" w:rsidP="009B217F">
            <w:pPr>
              <w:pStyle w:val="Listenabsatz"/>
            </w:pPr>
            <w:r w:rsidRPr="00461057">
              <w:t>Energiediagramme chemischer Reaktionen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>1. Hauptsatz der Thermodynamik (nur als Energieerhaltung</w:t>
            </w:r>
            <w:r w:rsidRPr="00461057">
              <w:t>s</w:t>
            </w:r>
            <w:r w:rsidRPr="00461057">
              <w:t>satz), Energieformen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>Zusammenhang zwischen Temperatur, kinetischer Energie der Teilchen und Aggregatzustand des Stoffes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 xml:space="preserve">Kalorimetrie: </w:t>
            </w:r>
            <w:r w:rsidRPr="00461057">
              <w:rPr>
                <w:i/>
              </w:rPr>
              <w:t>Q</w:t>
            </w:r>
            <w:r w:rsidRPr="00461057">
              <w:t xml:space="preserve"> = </w:t>
            </w:r>
            <w:r w:rsidRPr="00461057">
              <w:rPr>
                <w:i/>
              </w:rPr>
              <w:t xml:space="preserve">m </w:t>
            </w:r>
            <w:r w:rsidRPr="00461057">
              <w:rPr>
                <w:rFonts w:ascii="MS Gothic" w:eastAsia="MS Gothic" w:hAnsi="MS Gothic" w:cs="MS Gothic" w:hint="eastAsia"/>
                <w:i/>
              </w:rPr>
              <w:t>‧</w:t>
            </w:r>
            <w:r w:rsidRPr="00461057">
              <w:rPr>
                <w:i/>
              </w:rPr>
              <w:t xml:space="preserve"> c </w:t>
            </w:r>
            <w:r w:rsidRPr="00461057">
              <w:rPr>
                <w:rFonts w:ascii="MS Gothic" w:eastAsia="MS Gothic" w:hAnsi="MS Gothic" w:cs="MS Gothic" w:hint="eastAsia"/>
                <w:i/>
              </w:rPr>
              <w:t>‧</w:t>
            </w:r>
            <w:r w:rsidRPr="00461057">
              <w:rPr>
                <w:i/>
              </w:rPr>
              <w:t xml:space="preserve"> ∆T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 xml:space="preserve">Satz von </w:t>
            </w:r>
            <w:r w:rsidRPr="00461057">
              <w:rPr>
                <w:smallCaps/>
              </w:rPr>
              <w:t>Hess</w:t>
            </w:r>
            <w:r w:rsidRPr="00461057">
              <w:t xml:space="preserve"> 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>Berechnung der molaren Standardreaktionsenthalpie:</w:t>
            </w:r>
          </w:p>
          <w:p w:rsidR="00154CD3" w:rsidRPr="009B2156" w:rsidRDefault="00F23A23" w:rsidP="009B217F">
            <w:pPr>
              <w:pStyle w:val="Listenabsatz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Produkte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Edukte</m:t>
                  </m:r>
                </m:e>
              </m:d>
            </m:oMath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Pr="002630B9" w:rsidRDefault="00154CD3" w:rsidP="009B217F">
            <w:pPr>
              <w:pStyle w:val="Listenabsatz"/>
            </w:pPr>
            <w:r w:rsidRPr="002630B9">
              <w:rPr>
                <w:rFonts w:cs="Arial"/>
                <w:color w:val="FF0000"/>
              </w:rPr>
              <w:t>je eine endotherme und eine exotherme Reaktion kalor</w:t>
            </w:r>
            <w:r w:rsidRPr="002630B9">
              <w:rPr>
                <w:rFonts w:cs="Arial"/>
                <w:color w:val="FF0000"/>
              </w:rPr>
              <w:t>i</w:t>
            </w:r>
            <w:r w:rsidRPr="002630B9">
              <w:rPr>
                <w:rFonts w:cs="Arial"/>
                <w:color w:val="FF0000"/>
              </w:rPr>
              <w:t>metrisch untersuchen (z. B. Lösungs- oder Verbre</w:t>
            </w:r>
            <w:r w:rsidRPr="002630B9">
              <w:rPr>
                <w:rFonts w:cs="Arial"/>
                <w:color w:val="FF0000"/>
              </w:rPr>
              <w:t>n</w:t>
            </w:r>
            <w:r w:rsidRPr="002630B9">
              <w:rPr>
                <w:rFonts w:cs="Arial"/>
                <w:color w:val="FF0000"/>
              </w:rPr>
              <w:t>nungsenthalpie)</w:t>
            </w:r>
          </w:p>
          <w:p w:rsidR="002630B9" w:rsidRDefault="002630B9" w:rsidP="009B217F">
            <w:pPr>
              <w:pStyle w:val="Listenabsatz"/>
            </w:pPr>
            <w:r w:rsidRPr="008F67DA">
              <w:rPr>
                <w:rFonts w:cs="Arial"/>
              </w:rPr>
              <w:t>ein Experiment, um die Bi</w:t>
            </w:r>
            <w:r w:rsidRPr="008F67DA">
              <w:rPr>
                <w:rFonts w:cs="Arial"/>
              </w:rPr>
              <w:t>l</w:t>
            </w:r>
            <w:r w:rsidRPr="008F67DA">
              <w:rPr>
                <w:rFonts w:cs="Arial"/>
              </w:rPr>
              <w:t>dungsenthalpie qualitativ zu bestimmen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8F67DA" w:rsidRDefault="00154CD3" w:rsidP="009B217F">
            <w:pPr>
              <w:pStyle w:val="Listenabsatz"/>
            </w:pPr>
            <w:r w:rsidRPr="008F67DA">
              <w:t>Aktivierungsenergie</w:t>
            </w:r>
          </w:p>
          <w:p w:rsidR="00154CD3" w:rsidRPr="008F67DA" w:rsidRDefault="00154CD3" w:rsidP="009B217F">
            <w:pPr>
              <w:pStyle w:val="Listenabsatz"/>
            </w:pPr>
            <w:r w:rsidRPr="008F67DA">
              <w:t>offenes, geschlossenes, isoliertes Sy</w:t>
            </w:r>
            <w:r w:rsidRPr="008F67DA">
              <w:t>s</w:t>
            </w:r>
            <w:r w:rsidRPr="008F67DA">
              <w:t>tem</w:t>
            </w:r>
          </w:p>
          <w:p w:rsidR="00154CD3" w:rsidRPr="008F67DA" w:rsidRDefault="00154CD3" w:rsidP="009B217F">
            <w:pPr>
              <w:pStyle w:val="Listenabsatz"/>
            </w:pPr>
            <w:r w:rsidRPr="008F67DA">
              <w:t xml:space="preserve">molare Standardenthalpien: </w:t>
            </w:r>
            <w:r w:rsidRPr="008F67DA">
              <w:br/>
              <w:t>Reaktions-, Bildungs-, Lösungs- und Verbrennungsenthalpie</w:t>
            </w:r>
          </w:p>
          <w:p w:rsidR="00154CD3" w:rsidRPr="008F67DA" w:rsidRDefault="00154CD3" w:rsidP="009B217F">
            <w:pPr>
              <w:pStyle w:val="Listenabsatz"/>
            </w:pPr>
            <w:r w:rsidRPr="008F67DA">
              <w:t>spezifische Wärmekapazität</w:t>
            </w:r>
          </w:p>
          <w:p w:rsidR="00154CD3" w:rsidRDefault="00154CD3" w:rsidP="009B217F">
            <w:pPr>
              <w:pStyle w:val="Listenabsatz"/>
            </w:pPr>
            <w:r w:rsidRPr="008F67DA">
              <w:t>Kennzeichnung der Reaktanden mit (s), (l), (g) oder (aq)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D000B7" w:rsidRPr="0014336D" w:rsidRDefault="00D000B7" w:rsidP="0014336D">
      <w:pPr>
        <w:spacing w:before="0" w:after="0"/>
        <w:ind w:left="851" w:hanging="851"/>
        <w:jc w:val="both"/>
        <w:rPr>
          <w:i/>
          <w:iCs/>
          <w:sz w:val="18"/>
          <w:szCs w:val="18"/>
        </w:rPr>
      </w:pPr>
      <w:r w:rsidRPr="0014336D">
        <w:rPr>
          <w:i/>
          <w:iCs/>
          <w:color w:val="FF0000"/>
          <w:sz w:val="18"/>
          <w:szCs w:val="18"/>
          <w:u w:val="single"/>
        </w:rPr>
        <w:t>Hinweis:</w:t>
      </w:r>
      <w:r w:rsidR="0014336D" w:rsidRPr="0014336D">
        <w:rPr>
          <w:i/>
          <w:iCs/>
          <w:sz w:val="18"/>
          <w:szCs w:val="18"/>
        </w:rPr>
        <w:tab/>
        <w:t>Die Fachkonferenz entscheidet, in welchem Thema (Energetische Aspekte chemischer Reaktionen oder Struktur, chemische Bindung und Eigenschaften von Ionen- bzw. Molekülsubstanzen) die in roter Farbe hervorgehobene Untersuchung durchgeführt werden soll.</w:t>
      </w:r>
    </w:p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85" w:name="_Toc85745991"/>
            <w:r>
              <w:lastRenderedPageBreak/>
              <w:t>Verlauf chemischer Reaktionen</w:t>
            </w:r>
            <w:bookmarkEnd w:id="85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86" w:name="_Toc85745992"/>
            <w:r>
              <w:t>Chemische Thermodynamik</w:t>
            </w:r>
            <w:bookmarkEnd w:id="86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87" w:name="_Toc85745993"/>
            <w:r w:rsidRPr="008201A5">
              <w:t>Struktur, chemische Bindung und Eigenschaften von Ionen- bzw. Molekülsubstanzen</w:t>
            </w:r>
            <w:bookmarkEnd w:id="87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461057" w:rsidRDefault="00154CD3" w:rsidP="009B217F">
            <w:pPr>
              <w:pStyle w:val="Listenabsatz"/>
            </w:pPr>
            <w:r w:rsidRPr="00461057">
              <w:t>Ionenbindung</w:t>
            </w:r>
          </w:p>
          <w:p w:rsidR="00154CD3" w:rsidRPr="00461057" w:rsidRDefault="00154CD3" w:rsidP="009B217F">
            <w:pPr>
              <w:pStyle w:val="Listenabsatz"/>
            </w:pPr>
            <w:r w:rsidRPr="00461057">
              <w:t>Ionengitter (keine Gittertypen)</w:t>
            </w:r>
          </w:p>
          <w:p w:rsidR="00154CD3" w:rsidRDefault="00154CD3" w:rsidP="009B217F">
            <w:pPr>
              <w:pStyle w:val="Listenabsatz"/>
            </w:pPr>
            <w:r w:rsidRPr="00461057">
              <w:t>Solvatation</w:t>
            </w:r>
          </w:p>
          <w:p w:rsidR="002630B9" w:rsidRPr="009B2156" w:rsidRDefault="002630B9" w:rsidP="009B217F">
            <w:pPr>
              <w:pStyle w:val="Listenabsatz"/>
            </w:pPr>
            <w:r w:rsidRPr="00461057">
              <w:rPr>
                <w:rFonts w:cs="Arial"/>
              </w:rPr>
              <w:t>Zusammenhang von Gitterenthalpie und Hydratationsenthalpie beim Lösen salzartiger Stoffe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2630B9" w:rsidP="009B217F">
            <w:pPr>
              <w:pStyle w:val="Listenabsatz"/>
            </w:pPr>
            <w:r w:rsidRPr="002630B9">
              <w:rPr>
                <w:rFonts w:cs="Arial"/>
                <w:color w:val="FF0000"/>
              </w:rPr>
              <w:t>je eine endotherme und eine exotherme Reaktion kalor</w:t>
            </w:r>
            <w:r w:rsidRPr="002630B9">
              <w:rPr>
                <w:rFonts w:cs="Arial"/>
                <w:color w:val="FF0000"/>
              </w:rPr>
              <w:t>i</w:t>
            </w:r>
            <w:r w:rsidRPr="002630B9">
              <w:rPr>
                <w:rFonts w:cs="Arial"/>
                <w:color w:val="FF0000"/>
              </w:rPr>
              <w:t>metrisch untersuchen (z. B. Lösungs- oder Verbre</w:t>
            </w:r>
            <w:r w:rsidRPr="002630B9">
              <w:rPr>
                <w:rFonts w:cs="Arial"/>
                <w:color w:val="FF0000"/>
              </w:rPr>
              <w:t>n</w:t>
            </w:r>
            <w:r w:rsidRPr="002630B9">
              <w:rPr>
                <w:rFonts w:cs="Arial"/>
                <w:color w:val="FF0000"/>
              </w:rPr>
              <w:t>nungsenthalpie)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2630B9" w:rsidRDefault="00154CD3" w:rsidP="002630B9">
            <w:pPr>
              <w:pStyle w:val="Listenabsatz"/>
            </w:pPr>
            <w:r w:rsidRPr="008F67DA">
              <w:t>Ion-Dipol-Wechselwirkungen</w:t>
            </w:r>
          </w:p>
          <w:p w:rsidR="002630B9" w:rsidRPr="008F67DA" w:rsidRDefault="002630B9" w:rsidP="002630B9">
            <w:pPr>
              <w:pStyle w:val="Listenabsatz"/>
            </w:pPr>
            <w:r w:rsidRPr="008F67DA">
              <w:t>Gitter- und Hydratationsenthalpie</w:t>
            </w:r>
          </w:p>
          <w:p w:rsidR="002630B9" w:rsidRDefault="002630B9" w:rsidP="002630B9">
            <w:pPr>
              <w:pStyle w:val="Listenabsatz"/>
            </w:pPr>
            <w:r w:rsidRPr="008F67DA">
              <w:t>Kristallwasser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4336D" w:rsidRPr="0014336D" w:rsidRDefault="0014336D" w:rsidP="0014336D">
      <w:pPr>
        <w:spacing w:before="0" w:after="0"/>
        <w:ind w:left="851" w:hanging="851"/>
        <w:jc w:val="both"/>
        <w:rPr>
          <w:i/>
          <w:iCs/>
          <w:sz w:val="18"/>
          <w:szCs w:val="18"/>
        </w:rPr>
      </w:pPr>
      <w:r w:rsidRPr="0014336D">
        <w:rPr>
          <w:i/>
          <w:iCs/>
          <w:color w:val="FF0000"/>
          <w:sz w:val="18"/>
          <w:szCs w:val="18"/>
          <w:u w:val="single"/>
        </w:rPr>
        <w:t>Hinweis:</w:t>
      </w:r>
      <w:r w:rsidRPr="0014336D">
        <w:rPr>
          <w:i/>
          <w:iCs/>
          <w:sz w:val="18"/>
          <w:szCs w:val="18"/>
        </w:rPr>
        <w:tab/>
        <w:t>Die Fachkonferenz entscheidet, in welchem Thema (Energetische Aspekte chemischer Reaktionen oder Struktur, chemische Bindung und Eigenschaften von Ionen- bzw. Molekülsubstanzen) die in roter Farbe hervorgehobene Untersuchung durchgeführt werden soll.</w:t>
      </w:r>
    </w:p>
    <w:p w:rsidR="002630B9" w:rsidRDefault="002630B9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2630B9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30B9" w:rsidRPr="007B06F6" w:rsidRDefault="002630B9" w:rsidP="009B217F">
            <w:pPr>
              <w:pStyle w:val="berschrift3"/>
              <w:outlineLvl w:val="2"/>
            </w:pPr>
            <w:bookmarkStart w:id="88" w:name="_Toc85745994"/>
            <w:r>
              <w:lastRenderedPageBreak/>
              <w:t>Verlauf chemischer Reaktionen</w:t>
            </w:r>
            <w:bookmarkEnd w:id="88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0B9" w:rsidRPr="007B0224" w:rsidRDefault="002630B9" w:rsidP="009B217F">
            <w:pPr>
              <w:pStyle w:val="berschrift4"/>
              <w:outlineLvl w:val="3"/>
            </w:pPr>
            <w:bookmarkStart w:id="89" w:name="_Toc85745995"/>
            <w:r>
              <w:t>Chemische Thermodynamik</w:t>
            </w:r>
            <w:bookmarkEnd w:id="89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2630B9" w:rsidRPr="007B06F6" w:rsidRDefault="002630B9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1.3</w:t>
            </w:r>
          </w:p>
        </w:tc>
      </w:tr>
      <w:tr w:rsidR="002630B9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2630B9" w:rsidRPr="007B0224" w:rsidRDefault="002630B9" w:rsidP="00027151">
            <w:pPr>
              <w:pStyle w:val="berschrift5"/>
              <w:outlineLvl w:val="4"/>
            </w:pPr>
            <w:bookmarkStart w:id="90" w:name="_Toc85745996"/>
            <w:r w:rsidRPr="002630B9">
              <w:t>Triebkräfte chemischer Reaktionen / Spontaneität chemischer Reaktionen</w:t>
            </w:r>
            <w:bookmarkEnd w:id="90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2630B9" w:rsidRPr="007B06F6" w:rsidRDefault="002630B9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30B9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2630B9" w:rsidRDefault="002630B9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2630B9" w:rsidRDefault="002630B9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2630B9" w:rsidRDefault="002630B9" w:rsidP="009B217F">
            <w:r>
              <w:t>Fachbegriffe</w:t>
            </w:r>
          </w:p>
        </w:tc>
      </w:tr>
      <w:tr w:rsidR="002630B9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2630B9" w:rsidRPr="00352037" w:rsidRDefault="002630B9" w:rsidP="002630B9">
            <w:pPr>
              <w:pStyle w:val="Listenabsatz"/>
            </w:pPr>
            <w:r w:rsidRPr="00352037">
              <w:t>Entropiebegriff und Berechnung der Entropieänderung:</w:t>
            </w:r>
            <w:r>
              <w:br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</m:e>
              </m:nary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Produkte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(</m:t>
                  </m:r>
                </m:e>
              </m:nary>
              <m:r>
                <w:rPr>
                  <w:rFonts w:ascii="Cambria Math" w:hAnsi="Cambria Math"/>
                </w:rPr>
                <m:t>Edukte</m:t>
              </m:r>
            </m:oMath>
            <w:r w:rsidRPr="00461057">
              <w:t>)</w:t>
            </w:r>
          </w:p>
          <w:p w:rsidR="002630B9" w:rsidRPr="00352037" w:rsidRDefault="002630B9" w:rsidP="002630B9">
            <w:pPr>
              <w:pStyle w:val="Listenabsatz"/>
            </w:pPr>
            <w:r w:rsidRPr="00352037">
              <w:t>2. Hauptsatz der Thermodynamik</w:t>
            </w:r>
          </w:p>
          <w:p w:rsidR="002630B9" w:rsidRDefault="002630B9" w:rsidP="002630B9">
            <w:pPr>
              <w:pStyle w:val="Listenabsatz"/>
            </w:pPr>
            <w:r w:rsidRPr="00352037">
              <w:t>Einfluss von Enthalpie und Entropi</w:t>
            </w:r>
            <w:r>
              <w:t>e</w:t>
            </w:r>
          </w:p>
          <w:p w:rsidR="002630B9" w:rsidRDefault="002630B9" w:rsidP="002630B9">
            <w:pPr>
              <w:pStyle w:val="Listenabsatz"/>
            </w:pPr>
            <w:r w:rsidRPr="00461057">
              <w:t>Gibbs-Helmholtz</w:t>
            </w:r>
            <w:r w:rsidRPr="00352037">
              <w:t>-Gleichung:</w:t>
            </w:r>
          </w:p>
          <w:p w:rsidR="002630B9" w:rsidRPr="008F67DA" w:rsidRDefault="00F23A23" w:rsidP="002630B9">
            <w:pPr>
              <w:pStyle w:val="RLPGOSTBBListe1Stufe"/>
              <w:numPr>
                <w:ilvl w:val="0"/>
                <w:numId w:val="0"/>
              </w:numPr>
              <w:tabs>
                <w:tab w:val="clear" w:pos="357"/>
              </w:tabs>
              <w:ind w:left="176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oMath>
            </m:oMathPara>
          </w:p>
          <w:p w:rsidR="002630B9" w:rsidRPr="00352037" w:rsidRDefault="002630B9" w:rsidP="002630B9">
            <w:pPr>
              <w:pStyle w:val="Listenabsatz"/>
            </w:pPr>
            <w:r w:rsidRPr="00352037">
              <w:t>freie Reaktionsenthalpie bei verschie</w:t>
            </w:r>
            <w:r>
              <w:softHyphen/>
            </w:r>
            <w:r w:rsidRPr="00352037">
              <w:t>denen Temperaturen und von Grenz</w:t>
            </w:r>
            <w:r>
              <w:softHyphen/>
            </w:r>
            <w:r w:rsidRPr="00352037">
              <w:t>temperaturen</w:t>
            </w:r>
            <w:r>
              <w:t xml:space="preserve"> berechnen</w:t>
            </w:r>
          </w:p>
          <w:p w:rsidR="002630B9" w:rsidRPr="002630B9" w:rsidRDefault="002630B9" w:rsidP="002630B9">
            <w:pPr>
              <w:pStyle w:val="Listenabsatz"/>
            </w:pPr>
            <w:r>
              <w:t xml:space="preserve">die </w:t>
            </w:r>
            <w:r w:rsidRPr="00352037">
              <w:t>freie molare Standardreaktions</w:t>
            </w:r>
            <w:r>
              <w:softHyphen/>
            </w:r>
            <w:r w:rsidRPr="00352037">
              <w:t>enthalpie</w:t>
            </w:r>
            <w:r>
              <w:t xml:space="preserve"> berechnen</w:t>
            </w:r>
            <w:r w:rsidRPr="00352037">
              <w:t>:</w:t>
            </w:r>
            <w: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=∑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Produkte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∑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Edukte</m:t>
                    </m:r>
                  </m:e>
                </m:d>
              </m:oMath>
            </m:oMathPara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630B9" w:rsidRDefault="002630B9" w:rsidP="009B217F">
            <w:pPr>
              <w:pStyle w:val="Listenabsatz"/>
            </w:pPr>
            <w:r w:rsidRPr="008F67DA">
              <w:rPr>
                <w:rFonts w:cs="Arial"/>
              </w:rPr>
              <w:t>ein Experiment, um den Ei</w:t>
            </w:r>
            <w:r w:rsidRPr="008F67DA">
              <w:rPr>
                <w:rFonts w:cs="Arial"/>
              </w:rPr>
              <w:t>n</w:t>
            </w:r>
            <w:r w:rsidRPr="008F67DA">
              <w:rPr>
                <w:rFonts w:cs="Arial"/>
              </w:rPr>
              <w:t>fluss der Entropie zu vera</w:t>
            </w:r>
            <w:r w:rsidRPr="008F67DA">
              <w:rPr>
                <w:rFonts w:cs="Arial"/>
              </w:rPr>
              <w:t>n</w:t>
            </w:r>
            <w:r w:rsidRPr="008F67DA">
              <w:rPr>
                <w:rFonts w:cs="Arial"/>
              </w:rPr>
              <w:t>schaulichen (z. B.  Re</w:t>
            </w:r>
            <w:r w:rsidRPr="008F67DA">
              <w:rPr>
                <w:rFonts w:cs="Arial"/>
              </w:rPr>
              <w:softHyphen/>
              <w:t>ak</w:t>
            </w:r>
            <w:r w:rsidRPr="008F67DA">
              <w:rPr>
                <w:rFonts w:cs="Arial"/>
              </w:rPr>
              <w:softHyphen/>
              <w:t>tion von Natriumcarbonat-Decahydrat mit Citronensäure)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2630B9" w:rsidRPr="008F67DA" w:rsidRDefault="002630B9" w:rsidP="002630B9">
            <w:pPr>
              <w:pStyle w:val="Listenabsatz"/>
            </w:pPr>
            <w:r w:rsidRPr="008F67DA">
              <w:t>exergonisch, endergonisch</w:t>
            </w:r>
          </w:p>
          <w:p w:rsidR="002630B9" w:rsidRPr="008F67DA" w:rsidRDefault="002630B9" w:rsidP="002630B9">
            <w:pPr>
              <w:pStyle w:val="Listenabsatz"/>
            </w:pPr>
            <w:r w:rsidRPr="008F67DA">
              <w:t>freie molare Standardreaktionsenthalpie</w:t>
            </w:r>
          </w:p>
          <w:p w:rsidR="002630B9" w:rsidRDefault="002630B9" w:rsidP="002630B9">
            <w:pPr>
              <w:pStyle w:val="Listenabsatz"/>
            </w:pPr>
            <w:r w:rsidRPr="008F67DA">
              <w:t>freie molare Standardbildungsenthalpie</w:t>
            </w:r>
          </w:p>
        </w:tc>
      </w:tr>
      <w:tr w:rsidR="002630B9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2630B9" w:rsidRDefault="002630B9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2630B9" w:rsidRDefault="002630B9" w:rsidP="009B217F">
            <w:r>
              <w:t>zeitlicher Rahmen</w:t>
            </w:r>
          </w:p>
        </w:tc>
      </w:tr>
      <w:tr w:rsidR="002630B9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2630B9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0B9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2630B9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2630B9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2630B9" w:rsidRDefault="002630B9" w:rsidP="009B217F">
            <w:pPr>
              <w:pStyle w:val="Listenabsatz"/>
            </w:pPr>
          </w:p>
        </w:tc>
      </w:tr>
      <w:tr w:rsidR="002630B9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2630B9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0B9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2630B9">
              <w:tab/>
            </w:r>
            <w:r w:rsidR="002630B9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630B9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0B9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2630B9">
              <w:tab/>
            </w:r>
            <w:r w:rsidR="002630B9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2630B9" w:rsidRDefault="002630B9" w:rsidP="009B217F"/>
        </w:tc>
      </w:tr>
      <w:tr w:rsidR="002630B9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2630B9" w:rsidRDefault="002630B9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2630B9" w:rsidRDefault="002630B9" w:rsidP="009B217F">
            <w:r>
              <w:t>mögliche Lehr- und Lernmittel</w:t>
            </w:r>
          </w:p>
        </w:tc>
      </w:tr>
      <w:tr w:rsidR="002630B9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2630B9" w:rsidRDefault="002630B9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2630B9" w:rsidRDefault="002630B9" w:rsidP="009B217F">
            <w:pPr>
              <w:pStyle w:val="Listenabsatz"/>
            </w:pPr>
          </w:p>
        </w:tc>
      </w:tr>
      <w:tr w:rsidR="002630B9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2630B9" w:rsidRDefault="002630B9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2630B9" w:rsidRDefault="002630B9" w:rsidP="009B217F"/>
        </w:tc>
      </w:tr>
      <w:tr w:rsidR="002630B9" w:rsidTr="0079303B">
        <w:tc>
          <w:tcPr>
            <w:tcW w:w="9918" w:type="dxa"/>
            <w:gridSpan w:val="3"/>
            <w:tcBorders>
              <w:top w:val="nil"/>
            </w:tcBorders>
          </w:tcPr>
          <w:p w:rsidR="002630B9" w:rsidRDefault="002630B9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2630B9" w:rsidRDefault="002630B9" w:rsidP="009B217F"/>
        </w:tc>
      </w:tr>
      <w:tr w:rsidR="002630B9" w:rsidTr="0079303B">
        <w:tc>
          <w:tcPr>
            <w:tcW w:w="6658" w:type="dxa"/>
            <w:gridSpan w:val="2"/>
            <w:shd w:val="clear" w:color="auto" w:fill="9BCFAF"/>
          </w:tcPr>
          <w:p w:rsidR="002630B9" w:rsidRDefault="002630B9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2630B9" w:rsidRDefault="002630B9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2630B9" w:rsidRDefault="002630B9" w:rsidP="009B217F">
            <w:r>
              <w:t>Formate der Leistungsbewertung</w:t>
            </w:r>
          </w:p>
        </w:tc>
      </w:tr>
      <w:tr w:rsidR="002630B9" w:rsidTr="0079303B">
        <w:tc>
          <w:tcPr>
            <w:tcW w:w="6658" w:type="dxa"/>
            <w:gridSpan w:val="2"/>
          </w:tcPr>
          <w:p w:rsidR="002630B9" w:rsidRDefault="002630B9" w:rsidP="009B217F">
            <w:pPr>
              <w:pStyle w:val="Listenabsatz"/>
            </w:pPr>
          </w:p>
        </w:tc>
        <w:tc>
          <w:tcPr>
            <w:tcW w:w="3260" w:type="dxa"/>
          </w:tcPr>
          <w:p w:rsidR="002630B9" w:rsidRDefault="002630B9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2630B9" w:rsidRDefault="002630B9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79303B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91" w:name="_Toc85745997"/>
            <w:r>
              <w:lastRenderedPageBreak/>
              <w:t>Verlauf chemischer Reaktionen</w:t>
            </w:r>
            <w:bookmarkEnd w:id="91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92" w:name="_Toc85745998"/>
            <w:r>
              <w:t>Reaktionsgeschwindigkeit und Katalyse</w:t>
            </w:r>
            <w:bookmarkEnd w:id="92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154CD3" w:rsidRPr="007B06F6" w:rsidTr="0079303B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93" w:name="_Toc85745999"/>
            <w:r w:rsidRPr="00352037">
              <w:t>Reaktionsgeschwindigkeit</w:t>
            </w:r>
            <w:bookmarkEnd w:id="93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79303B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79303B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2630B9" w:rsidRDefault="002630B9" w:rsidP="002630B9">
            <w:pPr>
              <w:pStyle w:val="Listenabsatz"/>
            </w:pPr>
            <w:r>
              <w:t>die</w:t>
            </w:r>
            <w:r w:rsidRPr="00352037">
              <w:t xml:space="preserve"> Veränderung der Reaktions</w:t>
            </w:r>
            <w:r>
              <w:softHyphen/>
            </w:r>
            <w:r w:rsidRPr="00352037">
              <w:t>geschwindigkeit während einer Reaktion in Bezug auf Edukte und Produkte</w:t>
            </w:r>
            <w:r>
              <w:t xml:space="preserve"> </w:t>
            </w:r>
            <w:r w:rsidRPr="0014336D">
              <w:t>qualitativ</w:t>
            </w:r>
            <w:r>
              <w:t xml:space="preserve"> auswe</w:t>
            </w:r>
            <w:r>
              <w:t>r</w:t>
            </w:r>
            <w:r>
              <w:t>ten:</w:t>
            </w:r>
          </w:p>
          <w:p w:rsidR="002630B9" w:rsidRDefault="002630B9" w:rsidP="0079303B">
            <w:pPr>
              <w:spacing w:before="0" w:after="0"/>
              <w:ind w:left="176"/>
            </w:pPr>
            <m:oMath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Δc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und 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c</m:t>
              </m:r>
            </m:oMath>
            <w:r w:rsidRPr="00352037">
              <w:t xml:space="preserve"> </w:t>
            </w:r>
          </w:p>
          <w:p w:rsidR="00154CD3" w:rsidRPr="00352037" w:rsidRDefault="00154CD3" w:rsidP="002630B9">
            <w:pPr>
              <w:pStyle w:val="Listenabsatz"/>
            </w:pPr>
            <w:r w:rsidRPr="00352037">
              <w:t>Abhängigkeit der Reaktionsgeschwindigkeit von Temperatur, Konzentration und Zerteilungsgrad</w:t>
            </w:r>
          </w:p>
          <w:p w:rsidR="00154CD3" w:rsidRPr="00352037" w:rsidRDefault="00154CD3" w:rsidP="002630B9">
            <w:pPr>
              <w:pStyle w:val="Listenabsatz"/>
            </w:pPr>
            <w:r w:rsidRPr="00352037">
              <w:t>Stoßtheorie</w:t>
            </w:r>
          </w:p>
          <w:p w:rsidR="00154CD3" w:rsidRPr="00352037" w:rsidRDefault="00154CD3" w:rsidP="002630B9">
            <w:pPr>
              <w:pStyle w:val="Listenabsatz"/>
            </w:pPr>
            <w:r w:rsidRPr="00352037">
              <w:t xml:space="preserve">RGT-Regel </w:t>
            </w:r>
          </w:p>
          <w:p w:rsidR="00154CD3" w:rsidRPr="00352037" w:rsidRDefault="00154CD3" w:rsidP="002630B9">
            <w:pPr>
              <w:pStyle w:val="Listenabsatz"/>
            </w:pPr>
            <w:r w:rsidRPr="008F67DA">
              <w:t>Abhängigkeit der Reaktionsgeschwindigkeit vom Licht oder von Wärme bei der Reaktion von Alkanen mit Halogenen – Mech</w:t>
            </w:r>
            <w:r w:rsidRPr="008F67DA">
              <w:t>a</w:t>
            </w:r>
            <w:r w:rsidRPr="008F67DA">
              <w:t>nismus der radikalischen Substitution</w:t>
            </w:r>
            <w:r w:rsidRPr="00352037">
              <w:t xml:space="preserve"> </w:t>
            </w:r>
          </w:p>
          <w:p w:rsidR="00154CD3" w:rsidRPr="009B2156" w:rsidRDefault="00154CD3" w:rsidP="002630B9">
            <w:pPr>
              <w:pStyle w:val="Listenabsatz"/>
            </w:pPr>
            <w:r>
              <w:t xml:space="preserve">die </w:t>
            </w:r>
            <w:r w:rsidRPr="00352037">
              <w:t xml:space="preserve">Veränderung der Reaktionsgeschwindigkeit während einer Reaktion </w:t>
            </w:r>
            <w:r>
              <w:t>qualitativ betrachten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9B217F">
            <w:pPr>
              <w:pStyle w:val="Listenabsatz"/>
            </w:pPr>
            <w:r w:rsidRPr="00352037">
              <w:t>ein Experiment zur Aufna</w:t>
            </w:r>
            <w:r w:rsidRPr="00352037">
              <w:t>h</w:t>
            </w:r>
            <w:r w:rsidRPr="00352037">
              <w:t xml:space="preserve">me des zeitlichen Verlaufs einer chemischen Reaktion </w:t>
            </w:r>
          </w:p>
          <w:p w:rsidR="00154CD3" w:rsidRDefault="00154CD3" w:rsidP="009B217F">
            <w:pPr>
              <w:pStyle w:val="Listenabsatz"/>
            </w:pPr>
            <w:r w:rsidRPr="00352037">
              <w:t>Untersuchung der Abhängi</w:t>
            </w:r>
            <w:r w:rsidRPr="00352037">
              <w:t>g</w:t>
            </w:r>
            <w:r w:rsidRPr="00352037">
              <w:t>keit der Reaktionsgeschwi</w:t>
            </w:r>
            <w:r w:rsidRPr="00352037">
              <w:t>n</w:t>
            </w:r>
            <w:r w:rsidRPr="00352037">
              <w:t>digkeit von Temperatur, Ko</w:t>
            </w:r>
            <w:r w:rsidRPr="00352037">
              <w:t>n</w:t>
            </w:r>
            <w:r w:rsidRPr="00352037">
              <w:t>zentration und Zerteilung</w:t>
            </w:r>
            <w:r w:rsidRPr="00352037">
              <w:t>s</w:t>
            </w:r>
            <w:r w:rsidRPr="00352037">
              <w:t>grad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9B217F">
            <w:pPr>
              <w:pStyle w:val="Listenabsatz"/>
            </w:pPr>
            <w:r w:rsidRPr="00352037">
              <w:t xml:space="preserve">Aktivierungsenergie 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>wirksamer Zusammenstoß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>Mindestenergie, kinetische Energie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>mittlere Reaktionsgeschwindigkeit</w:t>
            </w:r>
          </w:p>
          <w:p w:rsidR="00154CD3" w:rsidRDefault="00154CD3" w:rsidP="009B217F">
            <w:pPr>
              <w:pStyle w:val="Listenabsatz"/>
            </w:pPr>
            <w:r w:rsidRPr="00DD7AC7">
              <w:t>Radikal, Radikalbildung, homolytische Spaltung, Kettenstart, Alkylradikal, Ke</w:t>
            </w:r>
            <w:r w:rsidRPr="00DD7AC7">
              <w:t>t</w:t>
            </w:r>
            <w:r w:rsidRPr="00DD7AC7">
              <w:t>tenfortpflanzung, Kettenabbruch (R</w:t>
            </w:r>
            <w:r w:rsidRPr="00DD7AC7">
              <w:t>e</w:t>
            </w:r>
            <w:r w:rsidRPr="00DD7AC7">
              <w:t>kombination)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79303B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79303B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79303B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79303B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94" w:name="_Toc85746000"/>
            <w:r>
              <w:lastRenderedPageBreak/>
              <w:t>Verlauf chemischer Reaktionen</w:t>
            </w:r>
            <w:bookmarkEnd w:id="94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95" w:name="_Toc85746001"/>
            <w:r>
              <w:t>Reaktionsgeschwindigkeit und Katalyse</w:t>
            </w:r>
            <w:bookmarkEnd w:id="9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2.2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96" w:name="_Toc85746002"/>
            <w:r>
              <w:t>Katalyse</w:t>
            </w:r>
            <w:bookmarkEnd w:id="9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2630B9">
            <w:pPr>
              <w:pStyle w:val="Listenabsatz"/>
            </w:pPr>
            <w:r w:rsidRPr="00352037">
              <w:t xml:space="preserve">Eigenschaften von Katalysatoren </w:t>
            </w:r>
            <w:r w:rsidRPr="00352037">
              <w:br/>
              <w:t>(Reaktionsweg, Übergangszustand)</w:t>
            </w:r>
          </w:p>
          <w:p w:rsidR="00154CD3" w:rsidRDefault="00154CD3" w:rsidP="002630B9">
            <w:pPr>
              <w:pStyle w:val="Listenabsatz"/>
            </w:pPr>
            <w:r w:rsidRPr="00352037">
              <w:t>Wirkungsweise von Katalysatoren</w:t>
            </w:r>
            <w:r>
              <w:t>,</w:t>
            </w:r>
          </w:p>
          <w:p w:rsidR="00154CD3" w:rsidRPr="00352037" w:rsidRDefault="00154CD3" w:rsidP="002630B9">
            <w:pPr>
              <w:pStyle w:val="Listenabsatz"/>
            </w:pPr>
            <w:r>
              <w:t>Biokatalysatoren (Enzyme)</w:t>
            </w:r>
          </w:p>
          <w:p w:rsidR="00154CD3" w:rsidRPr="00352037" w:rsidRDefault="00154CD3" w:rsidP="002630B9">
            <w:pPr>
              <w:pStyle w:val="Listenabsatz"/>
            </w:pPr>
            <w:r w:rsidRPr="00352037">
              <w:t>homogene und heterogene Katalyse</w:t>
            </w:r>
          </w:p>
          <w:p w:rsidR="00154CD3" w:rsidRDefault="00154CD3" w:rsidP="002630B9">
            <w:pPr>
              <w:pStyle w:val="Listenabsatz"/>
            </w:pPr>
            <w:r w:rsidRPr="00352037">
              <w:t>energetischer Verlauf katalysierter und nichtkatalysierter Rea</w:t>
            </w:r>
            <w:r w:rsidRPr="00352037">
              <w:t>k</w:t>
            </w:r>
            <w:r w:rsidRPr="00352037">
              <w:t>tionen</w:t>
            </w:r>
          </w:p>
          <w:p w:rsidR="002630B9" w:rsidRPr="00352037" w:rsidRDefault="002630B9" w:rsidP="002630B9">
            <w:pPr>
              <w:pStyle w:val="Listenabsatz"/>
            </w:pPr>
            <w:r w:rsidRPr="00352037">
              <w:t>Autokatalyse</w:t>
            </w:r>
          </w:p>
          <w:p w:rsidR="002630B9" w:rsidRPr="009B2156" w:rsidRDefault="002630B9" w:rsidP="002630B9">
            <w:pPr>
              <w:pStyle w:val="Listenabsatz"/>
            </w:pPr>
            <w:r w:rsidRPr="00352037">
              <w:t>Modelldarstellung einer Oberflächenkatalyse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52037">
              <w:t>ein Experiment</w:t>
            </w:r>
            <w:r>
              <w:t>, bei dem die</w:t>
            </w:r>
            <w:r w:rsidRPr="00352037">
              <w:t xml:space="preserve"> Reaktionsgeschwindigkeit durch einen Katalysator</w:t>
            </w:r>
            <w:r>
              <w:t xml:space="preserve"> b</w:t>
            </w:r>
            <w:r>
              <w:t>e</w:t>
            </w:r>
            <w:r>
              <w:t>einflusst wird</w:t>
            </w:r>
          </w:p>
          <w:p w:rsidR="002630B9" w:rsidRDefault="002630B9" w:rsidP="009B217F">
            <w:pPr>
              <w:pStyle w:val="Listenabsatz"/>
            </w:pPr>
            <w:r w:rsidRPr="00352037">
              <w:t>eine Autokatalyse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52037">
              <w:t>Inhibitor</w:t>
            </w:r>
          </w:p>
          <w:p w:rsidR="002630B9" w:rsidRDefault="002630B9" w:rsidP="009B217F">
            <w:pPr>
              <w:pStyle w:val="Listenabsatz"/>
            </w:pPr>
            <w:r w:rsidRPr="00352037">
              <w:t>Diffusion, Adsorption, Dissoziation, D</w:t>
            </w:r>
            <w:r w:rsidRPr="00352037">
              <w:t>e</w:t>
            </w:r>
            <w:r w:rsidRPr="00352037">
              <w:t>sorption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/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97" w:name="_Toc85746003"/>
            <w:r>
              <w:lastRenderedPageBreak/>
              <w:t>Verlauf chemischer Reaktionen</w:t>
            </w:r>
            <w:bookmarkEnd w:id="97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98" w:name="_Toc85746004"/>
            <w:r>
              <w:t>Chemisches Gleichgewicht</w:t>
            </w:r>
            <w:bookmarkEnd w:id="9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3.1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99" w:name="_Toc85746005"/>
            <w:r w:rsidRPr="00B2460E">
              <w:t>Beschreibung des chemischen Gleichgewichtes</w:t>
            </w:r>
            <w:bookmarkEnd w:id="9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9B217F">
            <w:pPr>
              <w:pStyle w:val="Listenabsatz"/>
            </w:pPr>
            <w:r w:rsidRPr="00352037">
              <w:t>Umkehrbarkeit chemischer Reaktionen als Voraussetzung für das chemische Gleichgewicht</w:t>
            </w:r>
          </w:p>
          <w:p w:rsidR="00154CD3" w:rsidRDefault="00154CD3" w:rsidP="009B217F">
            <w:pPr>
              <w:pStyle w:val="Listenabsatz"/>
            </w:pPr>
            <w:r w:rsidRPr="00352037">
              <w:t>Merkmale des chemischen Gleichgewichts</w:t>
            </w:r>
          </w:p>
          <w:p w:rsidR="002630B9" w:rsidRPr="00352037" w:rsidRDefault="002630B9" w:rsidP="009B217F">
            <w:pPr>
              <w:pStyle w:val="Listenabsatz"/>
            </w:pPr>
            <w:r>
              <w:t xml:space="preserve">das </w:t>
            </w:r>
            <w:r w:rsidRPr="00352037">
              <w:t>MWG aus den Reaktionsgeschwindigkeiten der Hin- und Rückreaktion</w:t>
            </w:r>
            <w:r>
              <w:t xml:space="preserve"> herleiten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 xml:space="preserve">Massenwirkungsgesetz (MWG) </w:t>
            </w:r>
          </w:p>
          <w:p w:rsidR="00154CD3" w:rsidRPr="00352037" w:rsidRDefault="00154CD3" w:rsidP="009B217F">
            <w:pPr>
              <w:pStyle w:val="Listenabsatz"/>
            </w:pPr>
            <w:r w:rsidRPr="00352037">
              <w:t>Berechnung und Interpretation der Gleichgewichtskonstante</w:t>
            </w:r>
          </w:p>
          <w:p w:rsidR="00154CD3" w:rsidRPr="009B2156" w:rsidRDefault="00154CD3" w:rsidP="009B217F">
            <w:pPr>
              <w:pStyle w:val="Listenabsatz"/>
            </w:pPr>
            <w:r w:rsidRPr="00352037">
              <w:t xml:space="preserve">Berechnungen von Gleichgewichtskonzentrationen mit dem MWG nur für Fälle mit </w:t>
            </w:r>
            <w:r w:rsidRPr="00921430">
              <w:rPr>
                <w:rFonts w:ascii="Symbol" w:eastAsia="Symbol" w:hAnsi="Symbol" w:cs="Symbol"/>
              </w:rPr>
              <w:t></w:t>
            </w:r>
            <w:r w:rsidRPr="00B2460E">
              <w:rPr>
                <w:rFonts w:ascii="Symbol" w:eastAsia="Symbol" w:hAnsi="Symbol" w:cs="Symbol"/>
                <w:i/>
                <w:iCs/>
              </w:rPr>
              <w:t></w:t>
            </w:r>
            <w:r w:rsidRPr="00921430">
              <w:t xml:space="preserve"> = 0 </w:t>
            </w:r>
            <w:r w:rsidRPr="00352037">
              <w:t>(Differenz der Stöchiometriefaktoren nach und vor der Reaktion) auch am Be</w:t>
            </w:r>
            <w:r w:rsidRPr="00352037">
              <w:t>i</w:t>
            </w:r>
            <w:r w:rsidRPr="00352037">
              <w:t>spiel der Estersynthese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52037">
              <w:t>ein Modellversuch zum ch</w:t>
            </w:r>
            <w:r w:rsidRPr="00352037">
              <w:t>e</w:t>
            </w:r>
            <w:r w:rsidRPr="00352037">
              <w:t>mischen Gleichgewicht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352037">
              <w:t>Gleichgewichtspfeil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/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E71BDB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1BDB" w:rsidRPr="007B06F6" w:rsidRDefault="00E71BDB" w:rsidP="00E71BDB">
            <w:pPr>
              <w:pStyle w:val="berschrift3"/>
              <w:outlineLvl w:val="2"/>
            </w:pPr>
            <w:bookmarkStart w:id="100" w:name="_Toc85746006"/>
            <w:r>
              <w:lastRenderedPageBreak/>
              <w:t>Verlauf chemischer Reaktionen</w:t>
            </w:r>
            <w:bookmarkEnd w:id="100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E71BDB">
            <w:pPr>
              <w:pStyle w:val="berschrift4"/>
              <w:outlineLvl w:val="3"/>
            </w:pPr>
            <w:bookmarkStart w:id="101" w:name="_Toc85746007"/>
            <w:r>
              <w:t>Chemisches Gleichgewicht</w:t>
            </w:r>
            <w:bookmarkEnd w:id="101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E71BDB" w:rsidRPr="007B06F6" w:rsidRDefault="00E71BDB" w:rsidP="00E71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E71BDB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027151">
            <w:pPr>
              <w:pStyle w:val="berschrift5"/>
              <w:outlineLvl w:val="4"/>
            </w:pPr>
            <w:bookmarkStart w:id="102" w:name="_Toc85746008"/>
            <w:r w:rsidRPr="00B2460E">
              <w:t>Beeinflussung des chemischen Gleichgewichts</w:t>
            </w:r>
            <w:bookmarkEnd w:id="102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6F6" w:rsidRDefault="00E71BDB" w:rsidP="00E71B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BDB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E71BDB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E71BDB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E71BDB">
            <w:r>
              <w:t>Fachbegriffe</w:t>
            </w:r>
          </w:p>
        </w:tc>
      </w:tr>
      <w:tr w:rsidR="00E71BDB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E71BDB" w:rsidRPr="00352037" w:rsidRDefault="00E71BDB" w:rsidP="00E71BDB">
            <w:pPr>
              <w:pStyle w:val="Listenabsatz"/>
            </w:pPr>
            <w:r w:rsidRPr="00352037">
              <w:t>Abhängigkeit der Gleichgewichtskonstante von der Temperatur</w:t>
            </w:r>
          </w:p>
          <w:p w:rsidR="00E71BDB" w:rsidRPr="00E71BDB" w:rsidRDefault="00E71BDB" w:rsidP="00E71BDB">
            <w:pPr>
              <w:pStyle w:val="Listenabsatz"/>
            </w:pPr>
            <w:r w:rsidRPr="00352037">
              <w:t xml:space="preserve">Beeinflussung der Gleichgewichtslage durch Temperatur-, Druck- und Konzentrationsänderung, Prinzip von </w:t>
            </w:r>
            <w:r w:rsidRPr="00DD7AC7">
              <w:rPr>
                <w:smallCaps/>
              </w:rPr>
              <w:t>Le Chatelier</w:t>
            </w:r>
          </w:p>
          <w:p w:rsidR="00E71BDB" w:rsidRPr="00352037" w:rsidRDefault="00E71BDB" w:rsidP="00E71BDB">
            <w:pPr>
              <w:pStyle w:val="Listenabsatz"/>
            </w:pPr>
            <w:r w:rsidRPr="00352037">
              <w:t>Einfluss des Katalysators bei Gleichgewichtsreaktionen: m</w:t>
            </w:r>
            <w:r w:rsidRPr="00352037">
              <w:t>e</w:t>
            </w:r>
            <w:r w:rsidRPr="00352037">
              <w:t>chanistische Betrachtung der säurekatalysierten Estersynthese (S</w:t>
            </w:r>
            <w:r w:rsidRPr="00DD7AC7">
              <w:rPr>
                <w:vertAlign w:val="subscript"/>
              </w:rPr>
              <w:t>N</w:t>
            </w:r>
            <w:r w:rsidRPr="00352037">
              <w:t>)</w:t>
            </w:r>
            <w:r w:rsidRPr="00DD7AC7">
              <w:t xml:space="preserve"> </w:t>
            </w:r>
          </w:p>
          <w:p w:rsidR="00E71BDB" w:rsidRPr="009B2156" w:rsidRDefault="00E71BDB" w:rsidP="00E71BDB">
            <w:pPr>
              <w:pStyle w:val="Listenabsatz"/>
            </w:pPr>
            <w:r>
              <w:t>das</w:t>
            </w:r>
            <w:r w:rsidRPr="00352037">
              <w:t xml:space="preserve"> MWG an einem technischen Syntheseverfahren (z. B.</w:t>
            </w:r>
            <w:r w:rsidRPr="00DD7AC7">
              <w:rPr>
                <w:smallCaps/>
              </w:rPr>
              <w:t xml:space="preserve"> H</w:t>
            </w:r>
            <w:r w:rsidRPr="00DD7AC7">
              <w:rPr>
                <w:smallCaps/>
              </w:rPr>
              <w:t>a</w:t>
            </w:r>
            <w:r w:rsidRPr="00DD7AC7">
              <w:rPr>
                <w:smallCaps/>
              </w:rPr>
              <w:t>ber-Bosch</w:t>
            </w:r>
            <w:r w:rsidRPr="00352037">
              <w:t xml:space="preserve"> -Verfahren)</w:t>
            </w:r>
            <w:r>
              <w:t xml:space="preserve"> anwenden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71BDB" w:rsidRDefault="00E71BDB" w:rsidP="00E71BDB">
            <w:pPr>
              <w:pStyle w:val="Listenabsatz"/>
            </w:pPr>
            <w:r w:rsidRPr="00352037">
              <w:t>ein Experiment</w:t>
            </w:r>
            <w:r>
              <w:t>,</w:t>
            </w:r>
            <w:r w:rsidRPr="00352037">
              <w:t xml:space="preserve"> </w:t>
            </w:r>
            <w:r>
              <w:t>um die</w:t>
            </w:r>
            <w:r w:rsidRPr="00352037">
              <w:t xml:space="preserve"> Ve</w:t>
            </w:r>
            <w:r w:rsidRPr="00352037">
              <w:t>r</w:t>
            </w:r>
            <w:r w:rsidRPr="00352037">
              <w:t>schiebung des Gleichg</w:t>
            </w:r>
            <w:r w:rsidRPr="00352037">
              <w:t>e</w:t>
            </w:r>
            <w:r w:rsidRPr="00352037">
              <w:t xml:space="preserve">wichts </w:t>
            </w:r>
            <w:r>
              <w:t xml:space="preserve">zu veranschaulichen </w:t>
            </w:r>
            <w:r w:rsidRPr="00352037">
              <w:t>(z. B. durch Konzentration</w:t>
            </w:r>
            <w:r w:rsidRPr="00352037">
              <w:t>s</w:t>
            </w:r>
            <w:r w:rsidRPr="00352037">
              <w:t>änderung eines Eduktes)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E71BDB" w:rsidRDefault="00E71BDB" w:rsidP="00E71BDB">
            <w:pPr>
              <w:pStyle w:val="Listenabsatz"/>
            </w:pPr>
            <w:r w:rsidRPr="00352037">
              <w:t>Prinzip des kleinsten Zwangs</w:t>
            </w:r>
          </w:p>
          <w:p w:rsidR="00E71BDB" w:rsidRDefault="00E71BDB" w:rsidP="00E71BDB">
            <w:pPr>
              <w:pStyle w:val="Listenabsatz"/>
            </w:pPr>
            <w:r w:rsidRPr="00352037">
              <w:t>Protonierung, nu</w:t>
            </w:r>
            <w:r>
              <w:softHyphen/>
            </w:r>
            <w:r w:rsidRPr="00352037">
              <w:t>cleophiler Angriff, Zw</w:t>
            </w:r>
            <w:r w:rsidRPr="00352037">
              <w:t>i</w:t>
            </w:r>
            <w:r w:rsidRPr="00352037">
              <w:t>schenprodukt, Rückgewinnung des K</w:t>
            </w:r>
            <w:r w:rsidRPr="00352037">
              <w:t>a</w:t>
            </w:r>
            <w:r w:rsidRPr="00352037">
              <w:t>talysators, Kondensationsreaktion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E71BDB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E71BDB">
            <w:r>
              <w:t>zeitlicher Rahmen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E71BDB" w:rsidRDefault="00F23A23" w:rsidP="00E71BDB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E71BDB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E71BDB">
            <w:pPr>
              <w:pStyle w:val="Listenabsatz"/>
            </w:pPr>
          </w:p>
        </w:tc>
      </w:tr>
      <w:tr w:rsidR="00E71BDB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E71BDB" w:rsidRDefault="00F23A23" w:rsidP="00E71BDB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1BDB" w:rsidRDefault="00F23A23" w:rsidP="00E71BDB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E71BDB" w:rsidRDefault="00E71BDB" w:rsidP="00E71BDB"/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E71BDB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E71BDB">
            <w:r>
              <w:t>mögliche Lehr- und Lernmittel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E71BDB" w:rsidRDefault="00E71BDB" w:rsidP="00E71BDB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E71BDB">
            <w:pPr>
              <w:pStyle w:val="Listenabsatz"/>
            </w:pP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E71BDB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E71BDB" w:rsidRDefault="00E71BDB" w:rsidP="00E71BDB"/>
        </w:tc>
      </w:tr>
      <w:tr w:rsidR="00E71BDB" w:rsidTr="00082810">
        <w:tc>
          <w:tcPr>
            <w:tcW w:w="9918" w:type="dxa"/>
            <w:gridSpan w:val="3"/>
            <w:tcBorders>
              <w:top w:val="nil"/>
            </w:tcBorders>
          </w:tcPr>
          <w:p w:rsidR="00E71BDB" w:rsidRDefault="00E71BDB" w:rsidP="00E71BDB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E71BDB" w:rsidRDefault="00E71BDB" w:rsidP="00E71BDB"/>
        </w:tc>
      </w:tr>
      <w:tr w:rsidR="00E71BDB" w:rsidTr="00082810">
        <w:tc>
          <w:tcPr>
            <w:tcW w:w="6658" w:type="dxa"/>
            <w:gridSpan w:val="2"/>
            <w:shd w:val="clear" w:color="auto" w:fill="9BCFAF"/>
          </w:tcPr>
          <w:p w:rsidR="00E71BDB" w:rsidRDefault="00E71BDB" w:rsidP="00E71BDB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E71BDB" w:rsidRDefault="00E71BDB" w:rsidP="00E71BDB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E71BDB" w:rsidRDefault="00E71BDB" w:rsidP="00E71BDB">
            <w:r>
              <w:t>Formate der Leistungsbewertung</w:t>
            </w:r>
          </w:p>
        </w:tc>
      </w:tr>
      <w:tr w:rsidR="00E71BDB" w:rsidTr="00082810">
        <w:tc>
          <w:tcPr>
            <w:tcW w:w="6658" w:type="dxa"/>
            <w:gridSpan w:val="2"/>
          </w:tcPr>
          <w:p w:rsidR="00E71BDB" w:rsidRDefault="00E71BDB" w:rsidP="00E71BDB">
            <w:pPr>
              <w:pStyle w:val="Listenabsatz"/>
            </w:pPr>
          </w:p>
        </w:tc>
        <w:tc>
          <w:tcPr>
            <w:tcW w:w="3260" w:type="dxa"/>
          </w:tcPr>
          <w:p w:rsidR="00E71BDB" w:rsidRDefault="00E71BDB" w:rsidP="00E71BDB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E71BDB" w:rsidRDefault="00E71BDB" w:rsidP="00E71BDB">
            <w:pPr>
              <w:pStyle w:val="Listenabsatz"/>
            </w:pPr>
          </w:p>
        </w:tc>
      </w:tr>
    </w:tbl>
    <w:p w:rsidR="00E71BDB" w:rsidRDefault="00E71BDB" w:rsidP="00E71BDB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E71BDB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1BDB" w:rsidRPr="007B06F6" w:rsidRDefault="00E71BDB" w:rsidP="009B217F">
            <w:pPr>
              <w:pStyle w:val="berschrift3"/>
              <w:outlineLvl w:val="2"/>
            </w:pPr>
            <w:bookmarkStart w:id="103" w:name="_Toc85746009"/>
            <w:r>
              <w:lastRenderedPageBreak/>
              <w:t>Verlauf chemischer Reaktionen</w:t>
            </w:r>
            <w:bookmarkEnd w:id="103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9B217F">
            <w:pPr>
              <w:pStyle w:val="berschrift4"/>
              <w:outlineLvl w:val="3"/>
            </w:pPr>
            <w:bookmarkStart w:id="104" w:name="_Toc85746010"/>
            <w:r>
              <w:t>Chemisches Gleichgewicht</w:t>
            </w:r>
            <w:bookmarkEnd w:id="104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E71BDB" w:rsidRPr="007B06F6" w:rsidRDefault="00E71BDB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3.3</w:t>
            </w:r>
          </w:p>
        </w:tc>
      </w:tr>
      <w:tr w:rsidR="00E71BDB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027151">
            <w:pPr>
              <w:pStyle w:val="berschrift5"/>
              <w:outlineLvl w:val="4"/>
            </w:pPr>
            <w:bookmarkStart w:id="105" w:name="_Toc85746011"/>
            <w:r w:rsidRPr="00E71BDB">
              <w:t>Löslichkeitsgleichgewicht</w:t>
            </w:r>
            <w:bookmarkEnd w:id="105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6F6" w:rsidRDefault="00E71BDB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BDB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Fachbegriffe</w:t>
            </w:r>
          </w:p>
        </w:tc>
      </w:tr>
      <w:tr w:rsidR="00E71BDB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E71BDB" w:rsidRPr="00352037" w:rsidRDefault="00E71BDB" w:rsidP="009B217F">
            <w:pPr>
              <w:pStyle w:val="Listenabsatz"/>
            </w:pPr>
            <w:r w:rsidRPr="00352037">
              <w:t>Fällungsreaktionen</w:t>
            </w:r>
          </w:p>
          <w:p w:rsidR="00E71BDB" w:rsidRPr="00352037" w:rsidRDefault="00E71BDB" w:rsidP="009B217F">
            <w:pPr>
              <w:pStyle w:val="Listenabsatz"/>
            </w:pPr>
            <w:r w:rsidRPr="00352037">
              <w:t>Löslichkeitsprodukt und Interpretation von K</w:t>
            </w:r>
            <w:r w:rsidRPr="00DD7AC7">
              <w:rPr>
                <w:vertAlign w:val="subscript"/>
              </w:rPr>
              <w:t>L</w:t>
            </w:r>
            <w:r w:rsidRPr="00352037">
              <w:t>-Werten</w:t>
            </w:r>
          </w:p>
          <w:p w:rsidR="00E71BDB" w:rsidRPr="009B2156" w:rsidRDefault="00E71BDB" w:rsidP="009B217F">
            <w:pPr>
              <w:pStyle w:val="Listenabsatz"/>
            </w:pPr>
            <w:r w:rsidRPr="00352037">
              <w:t>Grundlagen der Konduktometrie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  <w:r w:rsidRPr="00352037">
              <w:t>eine konduktometrische Fä</w:t>
            </w:r>
            <w:r w:rsidRPr="00352037">
              <w:t>l</w:t>
            </w:r>
            <w:r w:rsidRPr="00352037">
              <w:t>lungstitration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  <w:r w:rsidRPr="00352037">
              <w:t>gesättigte Lösung, Bodenkörper, Krista</w:t>
            </w:r>
            <w:r w:rsidRPr="00352037">
              <w:t>l</w:t>
            </w:r>
            <w:r w:rsidRPr="00352037">
              <w:t>lisation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zeitlicher Rahmen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E71BDB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1BDB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Lehr- und Lernmittel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6658" w:type="dxa"/>
            <w:gridSpan w:val="2"/>
            <w:shd w:val="clear" w:color="auto" w:fill="9BCFAF"/>
          </w:tcPr>
          <w:p w:rsidR="00E71BDB" w:rsidRDefault="00E71BDB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E71BDB" w:rsidRDefault="00E71BDB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E71BDB" w:rsidRDefault="00E71BDB" w:rsidP="009B217F">
            <w:r>
              <w:t>Formate der Leistungsbewertung</w:t>
            </w:r>
          </w:p>
        </w:tc>
      </w:tr>
      <w:tr w:rsidR="00E71BDB" w:rsidTr="00082810">
        <w:tc>
          <w:tcPr>
            <w:tcW w:w="6658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3260" w:type="dxa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</w:tr>
    </w:tbl>
    <w:p w:rsidR="00E71BDB" w:rsidRDefault="00E71BDB" w:rsidP="00E71BDB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06" w:name="_Toc85746012"/>
            <w:r>
              <w:lastRenderedPageBreak/>
              <w:t>Das Donator-Akzeptor-Prinzip</w:t>
            </w:r>
            <w:bookmarkEnd w:id="106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07" w:name="_Toc85746013"/>
            <w:r>
              <w:t>Säure-Base-Reaktionen</w:t>
            </w:r>
            <w:bookmarkEnd w:id="107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1.1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027151" w:rsidRDefault="00154CD3" w:rsidP="00027151">
            <w:pPr>
              <w:pStyle w:val="berschrift5"/>
              <w:outlineLvl w:val="4"/>
            </w:pPr>
            <w:bookmarkStart w:id="108" w:name="_Toc85746014"/>
            <w:r w:rsidRPr="00027151">
              <w:t>Säure-Base-Theorie von BRÖNSTED</w:t>
            </w:r>
            <w:bookmarkEnd w:id="108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E71BDB">
            <w:pPr>
              <w:pStyle w:val="Listenabsatz"/>
            </w:pPr>
            <w:r>
              <w:t>Donator-Akzeptor-Prinzip von Protolysereaktionen</w:t>
            </w:r>
          </w:p>
          <w:p w:rsidR="00154CD3" w:rsidRDefault="00154CD3" w:rsidP="00E71BDB">
            <w:pPr>
              <w:pStyle w:val="Listenabsatz"/>
            </w:pPr>
            <w:r>
              <w:t>Definition und typische Strukturmerkmale von Säure- und Base-Teilchen nach BRÖNSTED</w:t>
            </w:r>
          </w:p>
          <w:p w:rsidR="00154CD3" w:rsidRDefault="00154CD3" w:rsidP="00E71BDB">
            <w:pPr>
              <w:pStyle w:val="Listenabsatz"/>
            </w:pPr>
            <w:r>
              <w:t>Umkehrbarkeit von Protolysereaktionen</w:t>
            </w:r>
          </w:p>
          <w:p w:rsidR="00E71BDB" w:rsidRPr="006C5845" w:rsidRDefault="00E71BDB" w:rsidP="00E71BDB">
            <w:pPr>
              <w:pStyle w:val="Listenabsatz"/>
            </w:pPr>
            <w:r w:rsidRPr="006C5845">
              <w:t>mehrstufige Protolysereaktionen</w:t>
            </w:r>
          </w:p>
          <w:p w:rsidR="00E71BDB" w:rsidRDefault="00E71BDB" w:rsidP="00E71BDB">
            <w:pPr>
              <w:pStyle w:val="Listenabsatz"/>
            </w:pPr>
            <w:r w:rsidRPr="00D16B04">
              <w:t>induktiver Effekt: Einfluss auf die Acidität organische</w:t>
            </w:r>
            <w:r>
              <w:t>r</w:t>
            </w:r>
            <w:r w:rsidRPr="00D16B04">
              <w:t xml:space="preserve"> Säuren</w:t>
            </w:r>
          </w:p>
          <w:p w:rsidR="00154CD3" w:rsidRPr="009B2156" w:rsidRDefault="00154CD3" w:rsidP="00E71BDB">
            <w:pPr>
              <w:pStyle w:val="Listenabsatz"/>
            </w:pPr>
            <w:r>
              <w:t>Nachweisreaktionen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4F46C7">
              <w:t>Nachweis von Chlorid-, Br</w:t>
            </w:r>
            <w:r w:rsidRPr="004F46C7">
              <w:t>o</w:t>
            </w:r>
            <w:r w:rsidRPr="004F46C7">
              <w:t>mid-, Carbonat-, Hydroxid-, Oxonium</w:t>
            </w:r>
            <w:r>
              <w:noBreakHyphen/>
            </w:r>
            <w:r w:rsidRPr="004F46C7">
              <w:t>, Ammonium-Ionen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565A8C" w:rsidRDefault="00154CD3" w:rsidP="009B217F">
            <w:pPr>
              <w:pStyle w:val="Listenabsatz"/>
            </w:pPr>
            <w:r w:rsidRPr="004F46C7">
              <w:t>Brönsted-Säure, Brönsted-Base</w:t>
            </w:r>
          </w:p>
          <w:p w:rsidR="00154CD3" w:rsidRPr="004F46C7" w:rsidRDefault="00154CD3" w:rsidP="009B217F">
            <w:pPr>
              <w:pStyle w:val="Listenabsatz"/>
            </w:pPr>
            <w:r w:rsidRPr="004F46C7">
              <w:t>Protonendonator, -akzeptor</w:t>
            </w:r>
          </w:p>
          <w:p w:rsidR="00154CD3" w:rsidRPr="004F46C7" w:rsidRDefault="00154CD3" w:rsidP="009B217F">
            <w:pPr>
              <w:pStyle w:val="Listenabsatz"/>
            </w:pPr>
            <w:r w:rsidRPr="004F46C7">
              <w:t>korrespondierende Säure-Base- Paare</w:t>
            </w:r>
          </w:p>
          <w:p w:rsidR="00154CD3" w:rsidRDefault="00154CD3" w:rsidP="009B217F">
            <w:pPr>
              <w:pStyle w:val="Listenabsatz"/>
            </w:pPr>
            <w:r w:rsidRPr="004F46C7">
              <w:t>Oxonium-Ion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p w:rsidR="00E71BDB" w:rsidRDefault="00E71BDB" w:rsidP="00E71BDB">
      <w:pPr>
        <w:spacing w:before="0" w:after="0"/>
      </w:pP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09" w:name="_Toc85746015"/>
            <w:r>
              <w:t>Das Donator-Akzeptor-Prinzip</w:t>
            </w:r>
            <w:bookmarkEnd w:id="109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10" w:name="_Toc85746016"/>
            <w:r>
              <w:t>Säure-Base-Reaktionen</w:t>
            </w:r>
            <w:bookmarkEnd w:id="110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11" w:name="_Toc85746017"/>
            <w:r w:rsidRPr="00B2460E">
              <w:t>Säure-Base-Reaktionen im wässrigen Milieu</w:t>
            </w:r>
            <w:bookmarkEnd w:id="111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E71BDB">
            <w:pPr>
              <w:pStyle w:val="Listenabsatz"/>
            </w:pPr>
            <w:r>
              <w:t>das MWG auf Protolysereaktionen anwenden</w:t>
            </w:r>
          </w:p>
          <w:p w:rsidR="00154CD3" w:rsidRDefault="00154CD3" w:rsidP="00E71BDB">
            <w:pPr>
              <w:pStyle w:val="Listenabsatz"/>
            </w:pPr>
            <w:r>
              <w:t>Interpretation von Säure-Base-Konstanten und pKS- und pKB-Werten</w:t>
            </w:r>
          </w:p>
          <w:p w:rsidR="00154CD3" w:rsidRDefault="00154CD3" w:rsidP="00E71BDB">
            <w:pPr>
              <w:pStyle w:val="Listenabsatz"/>
            </w:pPr>
            <w:r>
              <w:t>Autoprotolyse des Wassers</w:t>
            </w:r>
          </w:p>
          <w:p w:rsidR="00154CD3" w:rsidRDefault="00154CD3" w:rsidP="00E71BDB">
            <w:pPr>
              <w:pStyle w:val="Listenabsatz"/>
            </w:pPr>
            <w:r>
              <w:t>das Ionenprodukt des Wassers herleiten</w:t>
            </w:r>
          </w:p>
          <w:p w:rsidR="00154CD3" w:rsidRDefault="00154CD3" w:rsidP="00E71BDB">
            <w:pPr>
              <w:pStyle w:val="Listenabsatz"/>
            </w:pPr>
            <w:r>
              <w:t>pH-Wert</w:t>
            </w:r>
          </w:p>
          <w:p w:rsidR="00154CD3" w:rsidRDefault="00154CD3" w:rsidP="00E71BDB">
            <w:pPr>
              <w:pStyle w:val="Listenabsatz"/>
            </w:pPr>
            <w:r>
              <w:t>pH-Wert bei vollständiger Protolyse berechnen:  pH = </w:t>
            </w:r>
            <w:r>
              <w:noBreakHyphen/>
            </w:r>
            <w:proofErr w:type="spellStart"/>
            <w:r>
              <w:t>lg</w:t>
            </w:r>
            <w:r w:rsidRPr="00B2460E">
              <w:rPr>
                <w:i/>
                <w:iCs/>
              </w:rPr>
              <w:t>c</w:t>
            </w:r>
            <w:proofErr w:type="spellEnd"/>
            <w:r>
              <w:t>(H</w:t>
            </w:r>
            <w:r w:rsidRPr="00B2460E">
              <w:rPr>
                <w:vertAlign w:val="subscript"/>
              </w:rPr>
              <w:t>3</w:t>
            </w:r>
            <w:r>
              <w:t>O</w:t>
            </w:r>
            <w:r w:rsidRPr="00B2460E">
              <w:rPr>
                <w:vertAlign w:val="superscript"/>
              </w:rPr>
              <w:t>+</w:t>
            </w:r>
            <w:r>
              <w:t>)</w:t>
            </w:r>
          </w:p>
          <w:p w:rsidR="00E71BDB" w:rsidRPr="006C5845" w:rsidRDefault="00E71BDB" w:rsidP="00E71BDB">
            <w:pPr>
              <w:pStyle w:val="Listenabsatz"/>
            </w:pPr>
            <w:r w:rsidRPr="006C5845">
              <w:t>Säure-Base-Konstanten herleiten</w:t>
            </w:r>
          </w:p>
          <w:p w:rsidR="00E71BDB" w:rsidRPr="006C5845" w:rsidRDefault="00E71BDB" w:rsidP="00E71BDB">
            <w:pPr>
              <w:pStyle w:val="Listenabsatz"/>
            </w:pPr>
            <w:proofErr w:type="spellStart"/>
            <w:r w:rsidRPr="006C5845">
              <w:t>pOH</w:t>
            </w:r>
            <w:proofErr w:type="spellEnd"/>
            <w:r w:rsidRPr="006C5845">
              <w:t xml:space="preserve">-Wert, </w:t>
            </w:r>
            <w:proofErr w:type="spellStart"/>
            <w:r w:rsidRPr="006C5845">
              <w:t>pK</w:t>
            </w:r>
            <w:r w:rsidRPr="004F46C7">
              <w:rPr>
                <w:vertAlign w:val="subscript"/>
              </w:rPr>
              <w:t>W</w:t>
            </w:r>
            <w:proofErr w:type="spellEnd"/>
            <w:r w:rsidRPr="006C5845">
              <w:t xml:space="preserve"> = pH + pOH</w:t>
            </w:r>
          </w:p>
          <w:p w:rsidR="00E71BDB" w:rsidRPr="00D16B04" w:rsidRDefault="00E71BDB" w:rsidP="00E71BDB">
            <w:pPr>
              <w:pStyle w:val="Listenabsatz"/>
            </w:pPr>
            <w:r w:rsidRPr="00D16B04">
              <w:t>pH-Wert bei unvollständiger Protolyse für starke bzw. mittelsta</w:t>
            </w:r>
            <w:r w:rsidRPr="00D16B04">
              <w:t>r</w:t>
            </w:r>
            <w:r w:rsidRPr="00D16B04">
              <w:t xml:space="preserve">ke bis schwache Säuren </w:t>
            </w:r>
            <w:r>
              <w:t xml:space="preserve">berechnen </w:t>
            </w:r>
            <w:r w:rsidRPr="00D16B04">
              <w:t>mittels:</w:t>
            </w:r>
          </w:p>
          <w:p w:rsidR="00E71BDB" w:rsidRPr="00082810" w:rsidRDefault="00E71BDB" w:rsidP="0079303B">
            <w:pPr>
              <w:pStyle w:val="Aufzhlung"/>
              <w:tabs>
                <w:tab w:val="left" w:pos="481"/>
              </w:tabs>
              <w:spacing w:before="0" w:after="0"/>
              <w:ind w:left="176"/>
              <w:rPr>
                <w:rFonts w:eastAsia="Calibri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noProof/>
                  <w:lang w:eastAsia="de-DE"/>
                </w:rPr>
                <w:drawing>
                  <wp:inline distT="0" distB="0" distL="0" distR="0">
                    <wp:extent cx="2091193" cy="425641"/>
                    <wp:effectExtent l="0" t="0" r="4445" b="0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10785" cy="42962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:r>
            </m:oMath>
            <w:r w:rsidR="0079303B" w:rsidRPr="00082810">
              <w:rPr>
                <w:rFonts w:eastAsia="Calibri"/>
                <w:lang w:val="en-US"/>
              </w:rPr>
              <w:t xml:space="preserve">    </w:t>
            </w:r>
            <w:proofErr w:type="spellStart"/>
            <w:r w:rsidR="0079303B" w:rsidRPr="00082810">
              <w:rPr>
                <w:rFonts w:eastAsia="Calibri"/>
                <w:lang w:val="en-US"/>
              </w:rPr>
              <w:t>bzw</w:t>
            </w:r>
            <w:proofErr w:type="spellEnd"/>
            <w:r w:rsidR="0079303B" w:rsidRPr="00082810">
              <w:rPr>
                <w:rFonts w:eastAsia="Calibri"/>
                <w:lang w:val="en-US"/>
              </w:rPr>
              <w:t>.</w:t>
            </w:r>
          </w:p>
          <w:p w:rsidR="00E71BDB" w:rsidRPr="006C5845" w:rsidRDefault="00E71BDB" w:rsidP="0079303B">
            <w:pPr>
              <w:pStyle w:val="Aufzhlung"/>
              <w:tabs>
                <w:tab w:val="left" w:pos="481"/>
              </w:tabs>
              <w:spacing w:before="0" w:after="0"/>
              <w:ind w:left="176"/>
              <w:rPr>
                <w:rFonts w:eastAsia="Calibri"/>
                <w:lang w:val="en-US"/>
              </w:rPr>
            </w:pPr>
            <w:r w:rsidRPr="006C5845">
              <w:rPr>
                <w:rFonts w:eastAsia="Calibri"/>
                <w:lang w:val="en-US"/>
              </w:rPr>
              <w:t xml:space="preserve">pH = </w:t>
            </w: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den>
              </m:f>
            </m:oMath>
            <w:r w:rsidRPr="006C5845">
              <w:rPr>
                <w:rFonts w:eastAsia="Calibri"/>
                <w:lang w:val="en-US"/>
              </w:rPr>
              <w:t xml:space="preserve"> (p</w:t>
            </w:r>
            <w:r w:rsidRPr="0079303B">
              <w:rPr>
                <w:rFonts w:eastAsia="Calibri"/>
                <w:i/>
                <w:iCs/>
                <w:lang w:val="en-US"/>
              </w:rPr>
              <w:t>K</w:t>
            </w:r>
            <w:r w:rsidRPr="006C5845">
              <w:rPr>
                <w:rFonts w:eastAsia="Calibri"/>
                <w:lang w:val="en-US"/>
              </w:rPr>
              <w:t>s – lg</w:t>
            </w:r>
            <w:r w:rsidRPr="0079303B">
              <w:rPr>
                <w:rFonts w:eastAsia="Calibri"/>
                <w:i/>
                <w:iCs/>
                <w:lang w:val="en-US"/>
              </w:rPr>
              <w:t>c</w:t>
            </w:r>
            <w:r w:rsidRPr="0079303B">
              <w:rPr>
                <w:rFonts w:eastAsia="Calibri"/>
                <w:vertAlign w:val="subscript"/>
                <w:lang w:val="en-US"/>
              </w:rPr>
              <w:t>0</w:t>
            </w:r>
            <w:r w:rsidRPr="006C5845">
              <w:rPr>
                <w:rFonts w:eastAsia="Calibri"/>
                <w:lang w:val="en-US"/>
              </w:rPr>
              <w:t>(HA))</w:t>
            </w:r>
          </w:p>
          <w:p w:rsidR="00E71BDB" w:rsidRPr="006C5845" w:rsidRDefault="00E71BDB" w:rsidP="00E71BDB">
            <w:pPr>
              <w:pStyle w:val="Listenabsatz"/>
            </w:pPr>
            <w:r w:rsidRPr="006C5845">
              <w:t>pH-Werte von Salzlösungen</w:t>
            </w:r>
          </w:p>
          <w:p w:rsidR="00E71BDB" w:rsidRPr="009B2156" w:rsidRDefault="00E71BDB" w:rsidP="00E71BDB">
            <w:pPr>
              <w:pStyle w:val="Listenabsatz"/>
            </w:pPr>
            <w:r w:rsidRPr="00900FDD">
              <w:t>koordinative Bindung am Beispiel von hydratisierten Metall-Ionen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E71BDB" w:rsidP="009B217F">
            <w:pPr>
              <w:pStyle w:val="Listenabsatz"/>
            </w:pPr>
            <w:r w:rsidRPr="004F46C7">
              <w:t>pH-Werte von Salzlösungen bestimmen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E71BDB">
            <w:pPr>
              <w:pStyle w:val="Listenabsatz"/>
            </w:pPr>
            <w:r w:rsidRPr="004F46C7">
              <w:t>amphoter, Ampholyt</w:t>
            </w:r>
          </w:p>
          <w:p w:rsidR="00E71BDB" w:rsidRDefault="00E71BDB" w:rsidP="00E71BDB">
            <w:pPr>
              <w:pStyle w:val="Listenabsatz"/>
            </w:pPr>
            <w:r w:rsidRPr="004F46C7">
              <w:t>Ligand, Zentralteilchen, koordinative Bindung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lastRenderedPageBreak/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12" w:name="_Toc85746018"/>
            <w:r>
              <w:lastRenderedPageBreak/>
              <w:t>Das Donator-Akzeptor-Prinzip</w:t>
            </w:r>
            <w:bookmarkEnd w:id="112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13" w:name="_Toc85746019"/>
            <w:r>
              <w:t>Säure-Base-Reaktionen</w:t>
            </w:r>
            <w:bookmarkEnd w:id="113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1.3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14" w:name="_Toc85746020"/>
            <w:r w:rsidRPr="00B2460E">
              <w:t>Quantitative Analyse auf Grundlage von Säure-Base-Reaktionen</w:t>
            </w:r>
            <w:bookmarkEnd w:id="114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E71BDB">
            <w:pPr>
              <w:pStyle w:val="Listenabsatz"/>
            </w:pPr>
            <w:r w:rsidRPr="004F46C7">
              <w:t>Säure-Base-Titration zur Konzentrationsbestimmung unter Ve</w:t>
            </w:r>
            <w:r w:rsidRPr="004F46C7">
              <w:t>r</w:t>
            </w:r>
            <w:r w:rsidRPr="004F46C7">
              <w:t>wendung von Indikatoren mit Äquivalenzpunkt im neutralen M</w:t>
            </w:r>
            <w:r w:rsidRPr="004F46C7">
              <w:t>i</w:t>
            </w:r>
            <w:r w:rsidRPr="004F46C7">
              <w:t>lieu</w:t>
            </w:r>
          </w:p>
          <w:p w:rsidR="00E71BDB" w:rsidRPr="00D16B04" w:rsidRDefault="00E71BDB" w:rsidP="00E71BDB">
            <w:pPr>
              <w:pStyle w:val="Listenabsatz"/>
            </w:pPr>
            <w:r w:rsidRPr="004F46C7">
              <w:t>Verlauf und Interpretation verschiedener Titrationskurven (</w:t>
            </w:r>
            <w:proofErr w:type="spellStart"/>
            <w:r w:rsidRPr="004F46C7">
              <w:t>einprotoniger</w:t>
            </w:r>
            <w:proofErr w:type="spellEnd"/>
            <w:r w:rsidRPr="004F46C7">
              <w:t xml:space="preserve"> und mehrprotoniger Säuren bzw. starker Säuren mit schwachen Basen oder umgekehrt)</w:t>
            </w:r>
          </w:p>
          <w:p w:rsidR="00E71BDB" w:rsidRPr="009B2156" w:rsidRDefault="00E71BDB" w:rsidP="00E71BDB">
            <w:pPr>
              <w:pStyle w:val="Listenabsatz"/>
            </w:pPr>
            <w:r w:rsidRPr="00D16B04">
              <w:t>charakteristische Punkte einer Titrationskurve</w:t>
            </w:r>
            <w:r>
              <w:t xml:space="preserve"> ermitteln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D16B04">
              <w:t>eine Säure-Base-Titration bei vollständiger Protolyse (z. B. Salzsäure</w:t>
            </w:r>
            <w:r>
              <w:t xml:space="preserve"> </w:t>
            </w:r>
            <w:r w:rsidRPr="00D16B04">
              <w:t>/</w:t>
            </w:r>
            <w:r>
              <w:t xml:space="preserve"> </w:t>
            </w:r>
            <w:r w:rsidRPr="00D16B04">
              <w:t>Natronlauge)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4F46C7" w:rsidRDefault="00154CD3" w:rsidP="009B217F">
            <w:pPr>
              <w:pStyle w:val="Listenabsatz"/>
            </w:pPr>
            <w:r w:rsidRPr="004F46C7">
              <w:t>Neutralisationstitration</w:t>
            </w:r>
          </w:p>
          <w:p w:rsidR="00154CD3" w:rsidRPr="004F46C7" w:rsidRDefault="00154CD3" w:rsidP="009B217F">
            <w:pPr>
              <w:pStyle w:val="Listenabsatz"/>
            </w:pPr>
            <w:r w:rsidRPr="004F46C7">
              <w:t>Umschlagpunkt</w:t>
            </w:r>
          </w:p>
          <w:p w:rsidR="00154CD3" w:rsidRDefault="00154CD3" w:rsidP="009B217F">
            <w:pPr>
              <w:pStyle w:val="Listenabsatz"/>
            </w:pPr>
            <w:r w:rsidRPr="004F46C7">
              <w:t>Äquivalenzpunkt</w:t>
            </w:r>
          </w:p>
          <w:p w:rsidR="00E71BDB" w:rsidRPr="004F46C7" w:rsidRDefault="00E71BDB" w:rsidP="00E71BDB">
            <w:pPr>
              <w:pStyle w:val="Listenabsatz"/>
            </w:pPr>
            <w:r w:rsidRPr="004F46C7">
              <w:t>Neutralpunkt</w:t>
            </w:r>
          </w:p>
          <w:p w:rsidR="00E71BDB" w:rsidRDefault="00E71BDB" w:rsidP="00E71BDB">
            <w:pPr>
              <w:pStyle w:val="Listenabsatz"/>
            </w:pPr>
            <w:r w:rsidRPr="004F46C7">
              <w:t>Halbäquivalenzpunkt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E71BDB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1BDB" w:rsidRPr="007B06F6" w:rsidRDefault="00E71BDB" w:rsidP="009B217F">
            <w:pPr>
              <w:pStyle w:val="berschrift3"/>
              <w:outlineLvl w:val="2"/>
            </w:pPr>
            <w:bookmarkStart w:id="115" w:name="_Toc85746021"/>
            <w:r>
              <w:lastRenderedPageBreak/>
              <w:t>Das Donator-Akzeptor-Prinzip</w:t>
            </w:r>
            <w:bookmarkEnd w:id="115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9B217F">
            <w:pPr>
              <w:pStyle w:val="berschrift4"/>
              <w:outlineLvl w:val="3"/>
            </w:pPr>
            <w:bookmarkStart w:id="116" w:name="_Toc85746022"/>
            <w:r>
              <w:t>Säure-Base-Reaktionen</w:t>
            </w:r>
            <w:bookmarkEnd w:id="116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E71BDB" w:rsidRPr="007B06F6" w:rsidRDefault="00E71BDB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1.4</w:t>
            </w:r>
          </w:p>
        </w:tc>
      </w:tr>
      <w:tr w:rsidR="00E71BDB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027151">
            <w:pPr>
              <w:pStyle w:val="berschrift5"/>
              <w:outlineLvl w:val="4"/>
            </w:pPr>
            <w:bookmarkStart w:id="117" w:name="_Toc85746023"/>
            <w:r w:rsidRPr="00E71BDB">
              <w:t>Puffersysteme</w:t>
            </w:r>
            <w:bookmarkEnd w:id="117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6F6" w:rsidRDefault="00E71BDB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BDB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Fachbegriffe</w:t>
            </w:r>
          </w:p>
        </w:tc>
      </w:tr>
      <w:tr w:rsidR="00E71BDB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E71BDB" w:rsidRPr="004F46C7" w:rsidRDefault="00E71BDB" w:rsidP="00E71BDB">
            <w:pPr>
              <w:pStyle w:val="Listenabsatz"/>
            </w:pPr>
            <w:r w:rsidRPr="004F46C7">
              <w:t>Definition, Zusammensetzung, Beispiele</w:t>
            </w:r>
          </w:p>
          <w:p w:rsidR="00E71BDB" w:rsidRPr="004F46C7" w:rsidRDefault="00E71BDB" w:rsidP="00E71BDB">
            <w:pPr>
              <w:pStyle w:val="Listenabsatz"/>
            </w:pPr>
            <w:r w:rsidRPr="004F46C7">
              <w:t>Bedeutung in Natur und Technik</w:t>
            </w:r>
          </w:p>
          <w:p w:rsidR="00E71BDB" w:rsidRPr="009B2156" w:rsidRDefault="00E71BDB" w:rsidP="00E71BDB">
            <w:pPr>
              <w:pStyle w:val="Listenabsatz"/>
            </w:pPr>
            <w:r w:rsidRPr="004F46C7">
              <w:t>Pufferwirkung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  <w:r w:rsidRPr="004F46C7">
              <w:t>Pufferwirkung veranschaul</w:t>
            </w:r>
            <w:r w:rsidRPr="004F46C7">
              <w:t>i</w:t>
            </w:r>
            <w:r w:rsidRPr="004F46C7">
              <w:t>chen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zeitlicher Rahmen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E71BDB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1BDB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Lehr- und Lernmittel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6658" w:type="dxa"/>
            <w:gridSpan w:val="2"/>
            <w:shd w:val="clear" w:color="auto" w:fill="9BCFAF"/>
          </w:tcPr>
          <w:p w:rsidR="00E71BDB" w:rsidRDefault="00E71BDB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E71BDB" w:rsidRDefault="00E71BDB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E71BDB" w:rsidRDefault="00E71BDB" w:rsidP="009B217F">
            <w:r>
              <w:t>Formate der Leistungsbewertung</w:t>
            </w:r>
          </w:p>
        </w:tc>
      </w:tr>
      <w:tr w:rsidR="00E71BDB" w:rsidTr="00082810">
        <w:tc>
          <w:tcPr>
            <w:tcW w:w="6658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3260" w:type="dxa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</w:tr>
    </w:tbl>
    <w:p w:rsidR="00E71BDB" w:rsidRDefault="00E71BDB" w:rsidP="00E71BDB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E71BDB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71BDB" w:rsidRPr="007B06F6" w:rsidRDefault="00E71BDB" w:rsidP="009B217F">
            <w:pPr>
              <w:pStyle w:val="berschrift3"/>
              <w:outlineLvl w:val="2"/>
            </w:pPr>
            <w:bookmarkStart w:id="118" w:name="_Toc85746024"/>
            <w:r>
              <w:lastRenderedPageBreak/>
              <w:t>Das Donator-Akzeptor-Prinzip</w:t>
            </w:r>
            <w:bookmarkEnd w:id="118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9B217F">
            <w:pPr>
              <w:pStyle w:val="berschrift4"/>
              <w:outlineLvl w:val="3"/>
            </w:pPr>
            <w:bookmarkStart w:id="119" w:name="_Toc85746025"/>
            <w:r>
              <w:t>Indikatorfarbstoffe</w:t>
            </w:r>
            <w:bookmarkEnd w:id="119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E71BDB" w:rsidRPr="007B06F6" w:rsidRDefault="00E71BDB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2.1</w:t>
            </w:r>
          </w:p>
        </w:tc>
      </w:tr>
      <w:tr w:rsidR="00E71BDB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224" w:rsidRDefault="00E71BDB" w:rsidP="00027151">
            <w:pPr>
              <w:pStyle w:val="berschrift5"/>
              <w:outlineLvl w:val="4"/>
            </w:pPr>
            <w:bookmarkStart w:id="120" w:name="_Toc85746026"/>
            <w:r w:rsidRPr="00E71BDB">
              <w:t>Zusammenhang zwischen Licht und Farbe</w:t>
            </w:r>
            <w:bookmarkEnd w:id="120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E71BDB" w:rsidRPr="007B06F6" w:rsidRDefault="00E71BDB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BDB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E71BDB" w:rsidRDefault="00E71BDB" w:rsidP="009B217F">
            <w:r>
              <w:t>Fachbegriffe</w:t>
            </w:r>
          </w:p>
        </w:tc>
      </w:tr>
      <w:tr w:rsidR="00E71BDB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E71BDB" w:rsidRPr="00565A8C" w:rsidRDefault="00E71BDB" w:rsidP="00E71BDB">
            <w:pPr>
              <w:pStyle w:val="Listenabsatz"/>
            </w:pPr>
            <w:r w:rsidRPr="00D43926">
              <w:t>Licht als elektromagnetische Strahlung</w:t>
            </w:r>
          </w:p>
          <w:p w:rsidR="00E71BDB" w:rsidRPr="00565A8C" w:rsidRDefault="00E71BDB" w:rsidP="00E71BDB">
            <w:pPr>
              <w:pStyle w:val="Listenabsatz"/>
            </w:pPr>
            <w:r w:rsidRPr="00565A8C">
              <w:t xml:space="preserve">Wechselwirkung von Licht und Materie </w:t>
            </w:r>
          </w:p>
          <w:p w:rsidR="00E71BDB" w:rsidRPr="009B2156" w:rsidRDefault="00E71BDB" w:rsidP="00E71BDB">
            <w:pPr>
              <w:pStyle w:val="Listenabsatz"/>
            </w:pPr>
            <w:r w:rsidRPr="00565A8C">
              <w:t>Energiestufenmodell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E71BDB" w:rsidRPr="00565A8C" w:rsidRDefault="00E71BDB" w:rsidP="00E71BDB">
            <w:pPr>
              <w:pStyle w:val="Listenabsatz"/>
            </w:pPr>
            <w:r w:rsidRPr="00D43926">
              <w:t>elektromagnetisches Spektrum</w:t>
            </w:r>
          </w:p>
          <w:p w:rsidR="00E71BDB" w:rsidRPr="00565A8C" w:rsidRDefault="00E71BDB" w:rsidP="00E71BDB">
            <w:pPr>
              <w:pStyle w:val="Listenabsatz"/>
            </w:pPr>
            <w:r w:rsidRPr="00565A8C">
              <w:t>Absorption und Reflexion</w:t>
            </w:r>
          </w:p>
          <w:p w:rsidR="00E71BDB" w:rsidRPr="00565A8C" w:rsidRDefault="00E71BDB" w:rsidP="00E71BDB">
            <w:pPr>
              <w:pStyle w:val="Listenabsatz"/>
            </w:pPr>
            <w:r w:rsidRPr="00565A8C">
              <w:t>Absorptionsspektrum, Absorptionsm</w:t>
            </w:r>
            <w:r w:rsidRPr="00565A8C">
              <w:t>a</w:t>
            </w:r>
            <w:r w:rsidRPr="00565A8C">
              <w:t>ximum</w:t>
            </w:r>
          </w:p>
          <w:p w:rsidR="00E71BDB" w:rsidRDefault="00E71BDB" w:rsidP="00E71BDB">
            <w:pPr>
              <w:pStyle w:val="Listenabsatz"/>
            </w:pPr>
            <w:r w:rsidRPr="00565A8C">
              <w:t>Anregungsenergie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zeitlicher Rahmen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E71BDB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E71BDB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1BDB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DB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E71BDB">
              <w:tab/>
            </w:r>
            <w:r w:rsidR="00E71BDB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Lehr- und Lernmittel</w:t>
            </w:r>
          </w:p>
        </w:tc>
      </w:tr>
      <w:tr w:rsidR="00E71BDB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</w:tr>
      <w:tr w:rsidR="00E71BDB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E71BDB" w:rsidRDefault="00E71BDB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9918" w:type="dxa"/>
            <w:gridSpan w:val="3"/>
            <w:tcBorders>
              <w:top w:val="nil"/>
            </w:tcBorders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E71BDB" w:rsidRDefault="00E71BDB" w:rsidP="009B217F"/>
        </w:tc>
      </w:tr>
      <w:tr w:rsidR="00E71BDB" w:rsidTr="00082810">
        <w:tc>
          <w:tcPr>
            <w:tcW w:w="6658" w:type="dxa"/>
            <w:gridSpan w:val="2"/>
            <w:shd w:val="clear" w:color="auto" w:fill="9BCFAF"/>
          </w:tcPr>
          <w:p w:rsidR="00E71BDB" w:rsidRDefault="00E71BDB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E71BDB" w:rsidRDefault="00E71BDB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E71BDB" w:rsidRDefault="00E71BDB" w:rsidP="009B217F">
            <w:r>
              <w:t>Formate der Leistungsbewertung</w:t>
            </w:r>
          </w:p>
        </w:tc>
      </w:tr>
      <w:tr w:rsidR="00E71BDB" w:rsidTr="00082810">
        <w:tc>
          <w:tcPr>
            <w:tcW w:w="6658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3260" w:type="dxa"/>
          </w:tcPr>
          <w:p w:rsidR="00E71BDB" w:rsidRDefault="00E71BDB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E71BDB" w:rsidRDefault="00E71BDB" w:rsidP="009B217F">
            <w:pPr>
              <w:pStyle w:val="Listenabsatz"/>
            </w:pPr>
          </w:p>
        </w:tc>
      </w:tr>
    </w:tbl>
    <w:p w:rsidR="00E71BDB" w:rsidRDefault="00E71BDB" w:rsidP="00E71BDB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A1561E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1561E" w:rsidRPr="007B06F6" w:rsidRDefault="00A1561E" w:rsidP="009B217F">
            <w:pPr>
              <w:pStyle w:val="berschrift3"/>
              <w:outlineLvl w:val="2"/>
            </w:pPr>
            <w:bookmarkStart w:id="121" w:name="_Toc85746027"/>
            <w:r>
              <w:lastRenderedPageBreak/>
              <w:t>Das Donator-Akzeptor-Prinzip</w:t>
            </w:r>
            <w:bookmarkEnd w:id="121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561E" w:rsidRPr="007B0224" w:rsidRDefault="00A1561E" w:rsidP="009B217F">
            <w:pPr>
              <w:pStyle w:val="berschrift4"/>
              <w:outlineLvl w:val="3"/>
            </w:pPr>
            <w:bookmarkStart w:id="122" w:name="_Toc85746028"/>
            <w:r>
              <w:t>Indikatorfarbstoffe</w:t>
            </w:r>
            <w:bookmarkEnd w:id="122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A1561E" w:rsidRPr="007B06F6" w:rsidRDefault="00A1561E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2.2</w:t>
            </w:r>
          </w:p>
        </w:tc>
      </w:tr>
      <w:tr w:rsidR="00A1561E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1561E" w:rsidRPr="007B0224" w:rsidRDefault="00A1561E" w:rsidP="00027151">
            <w:pPr>
              <w:pStyle w:val="berschrift5"/>
              <w:outlineLvl w:val="4"/>
            </w:pPr>
            <w:bookmarkStart w:id="123" w:name="_Toc85746029"/>
            <w:r w:rsidRPr="00A1561E">
              <w:t>Zusammenhang zwischen Struktur und Farbigkeit</w:t>
            </w:r>
            <w:bookmarkEnd w:id="123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1561E" w:rsidRPr="007B06F6" w:rsidRDefault="00A1561E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61E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A1561E" w:rsidRDefault="00A1561E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A1561E" w:rsidRDefault="00A1561E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A1561E" w:rsidRDefault="00A1561E" w:rsidP="009B217F">
            <w:r>
              <w:t>Fachbegriffe</w:t>
            </w:r>
          </w:p>
        </w:tc>
      </w:tr>
      <w:tr w:rsidR="00A1561E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A1561E" w:rsidRPr="00565A8C" w:rsidRDefault="00A1561E" w:rsidP="00A1561E">
            <w:pPr>
              <w:pStyle w:val="Listenabsatz"/>
            </w:pPr>
            <w:r w:rsidRPr="00D43926">
              <w:t>Bedeutung und Verwendung von Farbstoffen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 xml:space="preserve">aromatisches System 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elektrophile Erstsubstitution am Aromaten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Mesomeriemodell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Zusammenhang zwischen Molekülstruktur und Farbigkeit bei Farbstoffen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Bedeutung</w:t>
            </w:r>
            <w:r>
              <w:t xml:space="preserve"> </w:t>
            </w:r>
            <w:r w:rsidRPr="00565A8C">
              <w:t>/</w:t>
            </w:r>
            <w:r>
              <w:t xml:space="preserve"> </w:t>
            </w:r>
            <w:r w:rsidRPr="00565A8C">
              <w:t>Verwendung von Indikatorfarbstoffen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 xml:space="preserve">Struktur ausgewählter Moleküle von Indikatorfarbstoffen am Beispiel je eines </w:t>
            </w:r>
            <w:proofErr w:type="spellStart"/>
            <w:r w:rsidRPr="00565A8C">
              <w:t>Triphenylmethanfarbstoffs</w:t>
            </w:r>
            <w:proofErr w:type="spellEnd"/>
            <w:r w:rsidRPr="00565A8C">
              <w:t xml:space="preserve"> und Azofarbstoffs 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 xml:space="preserve">Säure-Base-Theorie nach </w:t>
            </w:r>
            <w:r w:rsidRPr="00D43926">
              <w:rPr>
                <w:smallCaps/>
              </w:rPr>
              <w:t>Brönsted</w:t>
            </w:r>
            <w:r w:rsidRPr="00565A8C">
              <w:t xml:space="preserve"> auf Indikatorfarbstoffe</w:t>
            </w:r>
            <w:r>
              <w:t xml:space="preserve"> anwenden</w:t>
            </w:r>
          </w:p>
          <w:p w:rsidR="00A1561E" w:rsidRPr="009B2156" w:rsidRDefault="00A1561E" w:rsidP="00A1561E">
            <w:pPr>
              <w:pStyle w:val="Listenabsatz"/>
            </w:pPr>
            <w:r w:rsidRPr="00565A8C">
              <w:t xml:space="preserve">Chromatografie, </w:t>
            </w:r>
            <w:proofErr w:type="spellStart"/>
            <w:r w:rsidRPr="00565A8C">
              <w:t>R</w:t>
            </w:r>
            <w:r w:rsidRPr="00D43926">
              <w:rPr>
                <w:vertAlign w:val="subscript"/>
              </w:rPr>
              <w:t>f</w:t>
            </w:r>
            <w:proofErr w:type="spellEnd"/>
            <w:r w:rsidRPr="00D43926">
              <w:rPr>
                <w:vertAlign w:val="subscript"/>
              </w:rPr>
              <w:t>-</w:t>
            </w:r>
            <w:r w:rsidRPr="00565A8C">
              <w:t>Werte anhand von Indikatorfarbstoffgem</w:t>
            </w:r>
            <w:r w:rsidRPr="00565A8C">
              <w:t>i</w:t>
            </w:r>
            <w:r w:rsidRPr="00565A8C">
              <w:t xml:space="preserve">schen </w:t>
            </w:r>
            <w:r>
              <w:t xml:space="preserve">ermitteln und interpretieren </w:t>
            </w:r>
            <w:r w:rsidRPr="00565A8C">
              <w:t xml:space="preserve">(z. B. </w:t>
            </w:r>
            <w:proofErr w:type="spellStart"/>
            <w:r w:rsidRPr="00565A8C">
              <w:t>Unitest</w:t>
            </w:r>
            <w:proofErr w:type="spellEnd"/>
            <w:r w:rsidRPr="00565A8C">
              <w:t>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1561E" w:rsidRPr="00900FDD" w:rsidRDefault="00A1561E" w:rsidP="00A1561E">
            <w:pPr>
              <w:pStyle w:val="Listenabsatz"/>
            </w:pPr>
            <w:r w:rsidRPr="00444F4C">
              <w:t>Indikatorfarbstoffreaktionen mit Säuren und Basen</w:t>
            </w:r>
          </w:p>
          <w:p w:rsidR="00A1561E" w:rsidRDefault="00A1561E" w:rsidP="00A1561E">
            <w:pPr>
              <w:pStyle w:val="Listenabsatz"/>
            </w:pPr>
            <w:proofErr w:type="spellStart"/>
            <w:r w:rsidRPr="00900FDD">
              <w:t>chrom</w:t>
            </w:r>
            <w:r w:rsidRPr="00900FDD">
              <w:rPr>
                <w:lang w:eastAsia="de-DE"/>
              </w:rPr>
              <w:t>atografische</w:t>
            </w:r>
            <w:proofErr w:type="spellEnd"/>
            <w:r w:rsidRPr="00900FDD">
              <w:rPr>
                <w:lang w:eastAsia="de-DE"/>
              </w:rPr>
              <w:t xml:space="preserve"> Unters</w:t>
            </w:r>
            <w:r w:rsidRPr="00900FDD">
              <w:rPr>
                <w:lang w:eastAsia="de-DE"/>
              </w:rPr>
              <w:t>u</w:t>
            </w:r>
            <w:r w:rsidRPr="00900FDD">
              <w:rPr>
                <w:lang w:eastAsia="de-DE"/>
              </w:rPr>
              <w:t>chung von Farbstoffgem</w:t>
            </w:r>
            <w:r w:rsidRPr="00900FDD">
              <w:rPr>
                <w:lang w:eastAsia="de-DE"/>
              </w:rPr>
              <w:t>i</w:t>
            </w:r>
            <w:r w:rsidRPr="00900FDD">
              <w:rPr>
                <w:lang w:eastAsia="de-DE"/>
              </w:rPr>
              <w:t>schen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A1561E" w:rsidRPr="00565A8C" w:rsidRDefault="00A1561E" w:rsidP="00A1561E">
            <w:pPr>
              <w:pStyle w:val="Listenabsatz"/>
            </w:pPr>
            <w:r w:rsidRPr="00565A8C">
              <w:t>konjugiertes Doppelbindungssystem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Chromophor, auxochrome und antiauxochrome Gruppen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mesomere Effekte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delokalisierte π-Elektronen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bathochromer und hypsochromer Effekt</w:t>
            </w:r>
          </w:p>
          <w:p w:rsidR="00A1561E" w:rsidRDefault="00A1561E" w:rsidP="00A1561E">
            <w:pPr>
              <w:pStyle w:val="Listenabsatz"/>
            </w:pPr>
            <w:r w:rsidRPr="00565A8C">
              <w:t>Indikatorsäure und -base</w:t>
            </w:r>
          </w:p>
        </w:tc>
      </w:tr>
      <w:tr w:rsidR="00A1561E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A1561E" w:rsidRDefault="00A1561E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A1561E" w:rsidRDefault="00A1561E" w:rsidP="009B217F">
            <w:r>
              <w:t>zeitlicher Rahmen</w:t>
            </w:r>
          </w:p>
        </w:tc>
      </w:tr>
      <w:tr w:rsidR="00A1561E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A1561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61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A1561E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A1561E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A1561E" w:rsidRDefault="00A1561E" w:rsidP="009B217F">
            <w:pPr>
              <w:pStyle w:val="Listenabsatz"/>
            </w:pPr>
          </w:p>
        </w:tc>
      </w:tr>
      <w:tr w:rsidR="00A1561E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A1561E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61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A1561E">
              <w:tab/>
            </w:r>
            <w:r w:rsidR="00A1561E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1561E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61E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A1561E">
              <w:tab/>
            </w:r>
            <w:r w:rsidR="00A1561E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A1561E" w:rsidRDefault="00A1561E" w:rsidP="009B217F"/>
        </w:tc>
      </w:tr>
      <w:tr w:rsidR="00A1561E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A1561E" w:rsidRDefault="00A1561E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A1561E" w:rsidRDefault="00A1561E" w:rsidP="009B217F">
            <w:r>
              <w:t>mögliche Lehr- und Lernmittel</w:t>
            </w:r>
          </w:p>
        </w:tc>
      </w:tr>
      <w:tr w:rsidR="00A1561E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A1561E" w:rsidRDefault="00A1561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A1561E" w:rsidRDefault="00A1561E" w:rsidP="009B217F">
            <w:pPr>
              <w:pStyle w:val="Listenabsatz"/>
            </w:pPr>
          </w:p>
        </w:tc>
      </w:tr>
      <w:tr w:rsidR="00A1561E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A1561E" w:rsidRDefault="00A1561E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A1561E" w:rsidRDefault="00A1561E" w:rsidP="009B217F"/>
        </w:tc>
      </w:tr>
      <w:tr w:rsidR="00A1561E" w:rsidTr="00082810">
        <w:tc>
          <w:tcPr>
            <w:tcW w:w="9918" w:type="dxa"/>
            <w:gridSpan w:val="3"/>
            <w:tcBorders>
              <w:top w:val="nil"/>
            </w:tcBorders>
          </w:tcPr>
          <w:p w:rsidR="00A1561E" w:rsidRDefault="00A1561E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A1561E" w:rsidRDefault="00A1561E" w:rsidP="009B217F"/>
        </w:tc>
      </w:tr>
      <w:tr w:rsidR="00A1561E" w:rsidTr="00082810">
        <w:tc>
          <w:tcPr>
            <w:tcW w:w="6658" w:type="dxa"/>
            <w:gridSpan w:val="2"/>
            <w:shd w:val="clear" w:color="auto" w:fill="9BCFAF"/>
          </w:tcPr>
          <w:p w:rsidR="00A1561E" w:rsidRDefault="00A1561E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A1561E" w:rsidRDefault="00A1561E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A1561E" w:rsidRDefault="00A1561E" w:rsidP="009B217F">
            <w:r>
              <w:t>Formate der Leistungsbewertung</w:t>
            </w:r>
          </w:p>
        </w:tc>
      </w:tr>
      <w:tr w:rsidR="00A1561E" w:rsidTr="00082810">
        <w:tc>
          <w:tcPr>
            <w:tcW w:w="6658" w:type="dxa"/>
            <w:gridSpan w:val="2"/>
          </w:tcPr>
          <w:p w:rsidR="00A1561E" w:rsidRDefault="00A1561E" w:rsidP="009B217F">
            <w:pPr>
              <w:pStyle w:val="Listenabsatz"/>
            </w:pPr>
          </w:p>
        </w:tc>
        <w:tc>
          <w:tcPr>
            <w:tcW w:w="3260" w:type="dxa"/>
          </w:tcPr>
          <w:p w:rsidR="00A1561E" w:rsidRDefault="00A1561E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A1561E" w:rsidRDefault="00A1561E" w:rsidP="009B217F">
            <w:pPr>
              <w:pStyle w:val="Listenabsatz"/>
            </w:pPr>
          </w:p>
        </w:tc>
      </w:tr>
    </w:tbl>
    <w:p w:rsidR="00A1561E" w:rsidRDefault="00A1561E" w:rsidP="00A1561E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24" w:name="_Toc85746030"/>
            <w:r>
              <w:lastRenderedPageBreak/>
              <w:t>Das Donator-Akzeptor-Prinzip</w:t>
            </w:r>
            <w:bookmarkEnd w:id="124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25" w:name="_Toc85746031"/>
            <w:r>
              <w:t>Redoxreaktionen</w:t>
            </w:r>
            <w:bookmarkEnd w:id="125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 w:rsidR="00E71BD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26" w:name="_Toc85746032"/>
            <w:r w:rsidRPr="00C20D7D">
              <w:t>Grundlagen von Redoxreaktionen</w:t>
            </w:r>
            <w:bookmarkEnd w:id="126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565A8C" w:rsidRDefault="00154CD3" w:rsidP="00A1561E">
            <w:pPr>
              <w:pStyle w:val="Listenabsatz"/>
            </w:pPr>
            <w:r w:rsidRPr="00DB1519">
              <w:t xml:space="preserve">Bau, Eigenschaften und Verwendung von Metallen 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>Metallbindung, Metallgitter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>Rohstoffgewinnung durch Redoxreaktion am Beispiel eines M</w:t>
            </w:r>
            <w:r w:rsidRPr="00565A8C">
              <w:t>e</w:t>
            </w:r>
            <w:r w:rsidRPr="00565A8C">
              <w:t>talls</w:t>
            </w:r>
          </w:p>
          <w:p w:rsidR="00154CD3" w:rsidRDefault="00154CD3" w:rsidP="00A1561E">
            <w:pPr>
              <w:pStyle w:val="Listenabsatz"/>
            </w:pPr>
            <w:r w:rsidRPr="00565A8C">
              <w:t>Redoxreihe der Metalle</w:t>
            </w:r>
          </w:p>
          <w:p w:rsidR="00A1561E" w:rsidRPr="00565A8C" w:rsidRDefault="00A1561E" w:rsidP="00A1561E">
            <w:pPr>
              <w:pStyle w:val="Listenabsatz"/>
            </w:pPr>
            <w:r w:rsidRPr="00DB1519">
              <w:rPr>
                <w:smallCaps/>
              </w:rPr>
              <w:t>Bohr-</w:t>
            </w:r>
            <w:proofErr w:type="spellStart"/>
            <w:r w:rsidRPr="00DB1519">
              <w:rPr>
                <w:smallCaps/>
              </w:rPr>
              <w:t>Sommerfeld</w:t>
            </w:r>
            <w:r w:rsidRPr="00DB1519">
              <w:t>sches</w:t>
            </w:r>
            <w:proofErr w:type="spellEnd"/>
            <w:r w:rsidRPr="00DB1519">
              <w:t xml:space="preserve"> Atommodell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Elektronenkonfiguration der Haupt- und Nebengruppenelemente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>Regeln</w:t>
            </w:r>
            <w:r>
              <w:t>, um die</w:t>
            </w:r>
            <w:r w:rsidRPr="00565A8C">
              <w:t xml:space="preserve"> Oxidationszahlen der Elemente in anorgan</w:t>
            </w:r>
            <w:r w:rsidRPr="00565A8C">
              <w:t>i</w:t>
            </w:r>
            <w:r w:rsidRPr="00565A8C">
              <w:t>schen und organischen Verbindungen</w:t>
            </w:r>
            <w:r>
              <w:t xml:space="preserve"> zu bestimmen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 xml:space="preserve">Oxidationsreihe vom Alkanol zur Alkansäure </w:t>
            </w:r>
          </w:p>
          <w:p w:rsidR="00154CD3" w:rsidRPr="009B2156" w:rsidRDefault="00154CD3" w:rsidP="00A1561E">
            <w:pPr>
              <w:pStyle w:val="Listenabsatz"/>
            </w:pPr>
            <w:r w:rsidRPr="00565A8C">
              <w:t>Gleichungen für Redoxreaktionen unter Angabe der Teilgle</w:t>
            </w:r>
            <w:r w:rsidRPr="00565A8C">
              <w:t>i</w:t>
            </w:r>
            <w:r w:rsidRPr="00565A8C">
              <w:t xml:space="preserve">chungen </w:t>
            </w:r>
            <w:r>
              <w:t>aufstellen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Pr="00B40118" w:rsidRDefault="00154CD3" w:rsidP="00A1561E">
            <w:pPr>
              <w:pStyle w:val="Listenabsatz"/>
            </w:pPr>
            <w:r w:rsidRPr="00DB1519">
              <w:t>Metalle aus Metallsalzlösu</w:t>
            </w:r>
            <w:r w:rsidRPr="00DB1519">
              <w:t>n</w:t>
            </w:r>
            <w:r w:rsidRPr="00DB1519">
              <w:t>gen abscheiden</w:t>
            </w:r>
          </w:p>
          <w:p w:rsidR="00154CD3" w:rsidRDefault="00154CD3" w:rsidP="00A1561E">
            <w:pPr>
              <w:pStyle w:val="Listenabsatz"/>
            </w:pPr>
            <w:r w:rsidRPr="00B40118">
              <w:t xml:space="preserve">Nachweis der reduzierenden Wirkung der Aldehyd-Gruppe durch </w:t>
            </w:r>
            <w:r w:rsidRPr="00F07A81">
              <w:rPr>
                <w:smallCaps/>
              </w:rPr>
              <w:t>Fehling</w:t>
            </w:r>
            <w:r w:rsidRPr="00B40118">
              <w:t xml:space="preserve">- oder </w:t>
            </w:r>
            <w:r w:rsidRPr="00F07A81">
              <w:rPr>
                <w:smallCaps/>
              </w:rPr>
              <w:t>To</w:t>
            </w:r>
            <w:r w:rsidRPr="00F07A81">
              <w:rPr>
                <w:smallCaps/>
              </w:rPr>
              <w:t>l</w:t>
            </w:r>
            <w:r w:rsidRPr="00F07A81">
              <w:rPr>
                <w:smallCaps/>
              </w:rPr>
              <w:t>lens</w:t>
            </w:r>
            <w:r w:rsidRPr="00B40118">
              <w:t>-Probe</w:t>
            </w:r>
          </w:p>
          <w:p w:rsidR="00A1561E" w:rsidRPr="00565A8C" w:rsidRDefault="00A1561E" w:rsidP="00A1561E">
            <w:pPr>
              <w:pStyle w:val="Listenabsatz"/>
            </w:pPr>
            <w:r w:rsidRPr="00DB1519">
              <w:t>Oxidation von Alkanolen</w:t>
            </w:r>
          </w:p>
          <w:p w:rsidR="00A1561E" w:rsidRDefault="00A1561E" w:rsidP="00A1561E">
            <w:pPr>
              <w:pStyle w:val="Listenabsatz"/>
            </w:pPr>
            <w:r w:rsidRPr="00565A8C">
              <w:t>Redoxtitration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352037" w:rsidRDefault="00154CD3" w:rsidP="009B217F">
            <w:pPr>
              <w:pStyle w:val="Listenabsatz"/>
            </w:pPr>
            <w:r w:rsidRPr="00DB1519">
              <w:t>Elektronengas, Valenzelektronen</w:t>
            </w:r>
          </w:p>
          <w:p w:rsidR="00154CD3" w:rsidRPr="00352037" w:rsidRDefault="00154CD3" w:rsidP="009B217F">
            <w:pPr>
              <w:pStyle w:val="Listenabsatz"/>
            </w:pPr>
            <w:r w:rsidRPr="00DB1519">
              <w:t>Oxidation, Reduktion, korrespondiere</w:t>
            </w:r>
            <w:r w:rsidRPr="00DB1519">
              <w:t>n</w:t>
            </w:r>
            <w:r w:rsidRPr="00DB1519">
              <w:t>de Redoxpaare, Oxidationsmittel, R</w:t>
            </w:r>
            <w:r w:rsidRPr="00DB1519">
              <w:t>e</w:t>
            </w:r>
            <w:r w:rsidRPr="00DB1519">
              <w:t>duktionsmittel</w:t>
            </w:r>
          </w:p>
          <w:p w:rsidR="00154CD3" w:rsidRPr="00352037" w:rsidRDefault="00154CD3" w:rsidP="009B217F">
            <w:pPr>
              <w:pStyle w:val="Listenabsatz"/>
            </w:pPr>
            <w:r w:rsidRPr="00DB1519">
              <w:t>Elektronen-Donator, Elektronen-Akzeptor</w:t>
            </w:r>
          </w:p>
          <w:p w:rsidR="00154CD3" w:rsidRDefault="00154CD3" w:rsidP="009B217F">
            <w:pPr>
              <w:pStyle w:val="Listenabsatz"/>
            </w:pPr>
            <w:r w:rsidRPr="00DB1519">
              <w:t>Oxidationszahl</w:t>
            </w:r>
          </w:p>
          <w:p w:rsidR="00A1561E" w:rsidRDefault="00A1561E" w:rsidP="009B217F">
            <w:pPr>
              <w:pStyle w:val="Listenabsatz"/>
            </w:pPr>
            <w:r w:rsidRPr="00DB1519">
              <w:t xml:space="preserve">Disproportionierung und </w:t>
            </w:r>
            <w:proofErr w:type="spellStart"/>
            <w:r w:rsidRPr="00DB1519">
              <w:t>Synproportionierung</w:t>
            </w:r>
            <w:proofErr w:type="spellEnd"/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27" w:name="_Toc85746033"/>
            <w:r w:rsidRPr="00C20D7D">
              <w:lastRenderedPageBreak/>
              <w:t>Elektrische Energie aus chemischen Reaktionen</w:t>
            </w:r>
            <w:bookmarkEnd w:id="127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28" w:name="_Toc85746034"/>
            <w:r>
              <w:t>Elektrochemie</w:t>
            </w:r>
            <w:bookmarkEnd w:id="128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1.1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29" w:name="_Toc85746035"/>
            <w:r w:rsidRPr="00C20D7D">
              <w:t>Elektrochemische Spannungsquellen</w:t>
            </w:r>
            <w:bookmarkEnd w:id="129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A1561E">
            <w:pPr>
              <w:pStyle w:val="Listenabsatz"/>
            </w:pPr>
            <w:r w:rsidRPr="00DB1519">
              <w:t xml:space="preserve">Bau und Arbeitsweise einer galvanischen Zelle am Beispiel des </w:t>
            </w:r>
            <w:r w:rsidRPr="00DB1519">
              <w:br/>
            </w:r>
            <w:r w:rsidRPr="00DB1519">
              <w:rPr>
                <w:smallCaps/>
              </w:rPr>
              <w:t>Daniell-</w:t>
            </w:r>
            <w:r w:rsidRPr="00DB1519">
              <w:t>Elements</w:t>
            </w:r>
          </w:p>
          <w:p w:rsidR="00A1561E" w:rsidRPr="00565A8C" w:rsidRDefault="00A1561E" w:rsidP="00A1561E">
            <w:pPr>
              <w:pStyle w:val="Listenabsatz"/>
            </w:pPr>
            <w:r w:rsidRPr="00DB1519">
              <w:t xml:space="preserve">Konzentrationsabhängigkeit des Elektrodenpotenzials </w:t>
            </w:r>
          </w:p>
          <w:p w:rsidR="00A1561E" w:rsidRPr="00FE368F" w:rsidRDefault="00A1561E" w:rsidP="00A1561E">
            <w:pPr>
              <w:pStyle w:val="Listenabsatz"/>
            </w:pPr>
            <w:r w:rsidRPr="00565A8C">
              <w:t xml:space="preserve">Berechnungen mit der </w:t>
            </w:r>
            <w:r w:rsidRPr="00DB1519">
              <w:rPr>
                <w:smallCaps/>
              </w:rPr>
              <w:t>Nernst</w:t>
            </w:r>
            <w:r w:rsidRPr="00565A8C">
              <w:t xml:space="preserve">-Gleichung, nur für Redoxpaare Metall-Atom/Metall-Ion: </w:t>
            </w:r>
          </w:p>
          <w:p w:rsidR="00A1561E" w:rsidRPr="00A1561E" w:rsidRDefault="00A1561E" w:rsidP="0079303B">
            <w:pPr>
              <w:spacing w:before="0" w:after="0"/>
              <w:ind w:left="17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0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∙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w:rPr>
                    <w:rFonts w:ascii="Cambria Math" w:hAnsi="Cambria Math"/>
                  </w:rPr>
                  <m:t>ln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Ox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e>
                    </m:d>
                  </m:den>
                </m:f>
              </m:oMath>
            </m:oMathPara>
          </w:p>
          <w:p w:rsidR="00154CD3" w:rsidRPr="00565A8C" w:rsidRDefault="00154CD3" w:rsidP="00A1561E">
            <w:pPr>
              <w:pStyle w:val="Listenabsatz"/>
            </w:pPr>
            <w:r w:rsidRPr="00565A8C">
              <w:t>Standardwasserstoff-Zelle</w:t>
            </w:r>
            <w:r>
              <w:t>,</w:t>
            </w:r>
            <w:r w:rsidRPr="00565A8C">
              <w:t xml:space="preserve"> </w:t>
            </w:r>
            <w:r>
              <w:t>um</w:t>
            </w:r>
            <w:r w:rsidRPr="00565A8C">
              <w:t xml:space="preserve"> Standardelektrodenpotenziale</w:t>
            </w:r>
            <w:r>
              <w:t xml:space="preserve"> zu ermittel</w:t>
            </w:r>
            <w:r w:rsidRPr="00565A8C">
              <w:t>n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>elektrochemische Spannungsreihe</w:t>
            </w:r>
          </w:p>
          <w:p w:rsidR="00154CD3" w:rsidRPr="00565A8C" w:rsidRDefault="00154CD3" w:rsidP="00A1561E">
            <w:pPr>
              <w:pStyle w:val="Listenabsatz"/>
            </w:pPr>
            <w:r w:rsidRPr="00565A8C">
              <w:t>Zellspannung unter Standardbedingungen</w:t>
            </w:r>
            <w:r>
              <w:t xml:space="preserve"> berechnen</w:t>
            </w:r>
            <w:r w:rsidRPr="00565A8C">
              <w:t>:</w:t>
            </w:r>
          </w:p>
          <w:p w:rsidR="00154CD3" w:rsidRPr="00DB1519" w:rsidRDefault="00154CD3" w:rsidP="009B217F">
            <w:pPr>
              <w:pStyle w:val="RLPGOSTBBListe1Stufe"/>
              <w:numPr>
                <w:ilvl w:val="0"/>
                <w:numId w:val="0"/>
              </w:numPr>
              <w:tabs>
                <w:tab w:val="clear" w:pos="357"/>
              </w:tabs>
              <w:spacing w:before="40" w:after="40"/>
              <w:ind w:left="357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Akzeptor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Donator</m:t>
                    </m:r>
                  </m:e>
                </m:d>
              </m:oMath>
            </m:oMathPara>
          </w:p>
          <w:p w:rsidR="00154CD3" w:rsidRPr="009B2156" w:rsidRDefault="00154CD3" w:rsidP="00A1561E">
            <w:pPr>
              <w:pStyle w:val="Listenabsatz"/>
            </w:pPr>
            <w:r w:rsidRPr="00565A8C">
              <w:t>Arten elektrochemischer Spannungsquellen (Primär-, Seku</w:t>
            </w:r>
            <w:r w:rsidRPr="00565A8C">
              <w:t>n</w:t>
            </w:r>
            <w:r w:rsidRPr="00565A8C">
              <w:t>därelement und Brennstoffzelle</w:t>
            </w:r>
            <w:r w:rsidRPr="00352037">
              <w:t>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DB1519">
              <w:t>ein galvanisches Element bauen und die Zellspannung messen</w:t>
            </w:r>
          </w:p>
          <w:p w:rsidR="00A1561E" w:rsidRDefault="00A1561E" w:rsidP="009B217F">
            <w:pPr>
              <w:pStyle w:val="Listenabsatz"/>
            </w:pPr>
            <w:r w:rsidRPr="00DB1519">
              <w:t>Konzentrationszelle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565A8C" w:rsidRDefault="00154CD3" w:rsidP="009B217F">
            <w:pPr>
              <w:pStyle w:val="Listenabsatz"/>
            </w:pPr>
            <w:r w:rsidRPr="00DB1519">
              <w:t>elektrochemische Doppelschicht</w:t>
            </w:r>
          </w:p>
          <w:p w:rsidR="00154CD3" w:rsidRDefault="00154CD3" w:rsidP="009B217F">
            <w:pPr>
              <w:pStyle w:val="Listenabsatz"/>
            </w:pPr>
            <w:r w:rsidRPr="00565A8C">
              <w:t>elektrochemische Elektrode</w:t>
            </w:r>
          </w:p>
          <w:p w:rsidR="00A1561E" w:rsidRPr="00565A8C" w:rsidRDefault="00A1561E" w:rsidP="009B217F">
            <w:pPr>
              <w:pStyle w:val="Listenabsatz"/>
            </w:pPr>
            <w:r w:rsidRPr="00DB1519">
              <w:t>Konzentrationszelle</w:t>
            </w:r>
          </w:p>
          <w:p w:rsidR="00154CD3" w:rsidRPr="00565A8C" w:rsidRDefault="00154CD3" w:rsidP="009B217F">
            <w:pPr>
              <w:pStyle w:val="Listenabsatz"/>
            </w:pPr>
            <w:r w:rsidRPr="00565A8C">
              <w:t>Donator- und Akzeptor-Halbzelle</w:t>
            </w:r>
          </w:p>
          <w:p w:rsidR="00154CD3" w:rsidRDefault="00154CD3" w:rsidP="009B217F">
            <w:pPr>
              <w:pStyle w:val="Listenabsatz"/>
            </w:pPr>
            <w:r w:rsidRPr="00565A8C">
              <w:t>Kathode, Anode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lastRenderedPageBreak/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30" w:name="_Toc85746036"/>
            <w:r w:rsidRPr="00C20D7D">
              <w:lastRenderedPageBreak/>
              <w:t>Elektrische Energie aus chemischen Reaktionen</w:t>
            </w:r>
            <w:bookmarkEnd w:id="130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31" w:name="_Toc85746037"/>
            <w:r>
              <w:t>Elektrochemie</w:t>
            </w:r>
            <w:bookmarkEnd w:id="131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32" w:name="_Toc85746038"/>
            <w:r w:rsidRPr="00352037">
              <w:t>Elektrochemische Korrosion</w:t>
            </w:r>
            <w:bookmarkEnd w:id="132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565A8C" w:rsidRDefault="00154CD3" w:rsidP="009B217F">
            <w:pPr>
              <w:pStyle w:val="Listenabsatz"/>
            </w:pPr>
            <w:r w:rsidRPr="00DB1519">
              <w:t>Lokalelement</w:t>
            </w:r>
          </w:p>
          <w:p w:rsidR="00154CD3" w:rsidRPr="00565A8C" w:rsidRDefault="00154CD3" w:rsidP="009B217F">
            <w:pPr>
              <w:pStyle w:val="Listenabsatz"/>
            </w:pPr>
            <w:r w:rsidRPr="00565A8C">
              <w:t>Vorgänge bei der Sauerstoff- und Säure-Korrosion von Metallen</w:t>
            </w:r>
          </w:p>
          <w:p w:rsidR="00154CD3" w:rsidRDefault="00154CD3" w:rsidP="009B217F">
            <w:pPr>
              <w:pStyle w:val="Listenabsatz"/>
            </w:pPr>
            <w:r w:rsidRPr="00565A8C">
              <w:t xml:space="preserve">Korrosionsschutz </w:t>
            </w:r>
            <w:r>
              <w:t>mit</w:t>
            </w:r>
            <w:r w:rsidRPr="00565A8C">
              <w:t xml:space="preserve"> Opferanoden</w:t>
            </w:r>
          </w:p>
          <w:p w:rsidR="00A1561E" w:rsidRPr="009B2156" w:rsidRDefault="00A1561E" w:rsidP="009B217F">
            <w:pPr>
              <w:pStyle w:val="Listenabsatz"/>
            </w:pPr>
            <w:r w:rsidRPr="00DB1519">
              <w:t>Definition, Beispiele für Strukturen und Oberflächeneigenscha</w:t>
            </w:r>
            <w:r w:rsidRPr="00DB1519">
              <w:t>f</w:t>
            </w:r>
            <w:r w:rsidRPr="00DB1519">
              <w:t>ten eines Nanomaterials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565A8C">
              <w:t xml:space="preserve">Vorgänge bei Korrosion </w:t>
            </w:r>
            <w:r>
              <w:t>u</w:t>
            </w:r>
            <w:r>
              <w:t>n</w:t>
            </w:r>
            <w:r>
              <w:t>tersuchen</w:t>
            </w:r>
          </w:p>
          <w:p w:rsidR="00A1561E" w:rsidRDefault="00A1561E" w:rsidP="009B217F">
            <w:pPr>
              <w:pStyle w:val="Listenabsatz"/>
            </w:pPr>
            <w:r w:rsidRPr="00565A8C">
              <w:t>ein Experiment</w:t>
            </w:r>
            <w:r>
              <w:t>, um</w:t>
            </w:r>
            <w:r w:rsidRPr="00565A8C">
              <w:t xml:space="preserve"> eine s</w:t>
            </w:r>
            <w:r w:rsidRPr="00565A8C">
              <w:t>u</w:t>
            </w:r>
            <w:r w:rsidRPr="00565A8C">
              <w:t xml:space="preserve">perhydrophobe Beschichtung </w:t>
            </w:r>
            <w:r>
              <w:t xml:space="preserve">herzustellen </w:t>
            </w:r>
            <w:r w:rsidRPr="00565A8C">
              <w:t>(z.</w:t>
            </w:r>
            <w:r w:rsidR="0079303B">
              <w:t> </w:t>
            </w:r>
            <w:r w:rsidRPr="00565A8C">
              <w:t>B. Kupfer mit Laurinsäure</w:t>
            </w:r>
            <w:r>
              <w:t xml:space="preserve"> beschichten</w:t>
            </w:r>
            <w:r w:rsidRPr="00565A8C">
              <w:t>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Default="00154CD3" w:rsidP="00154CD3">
      <w:pPr>
        <w:spacing w:before="0" w:after="0"/>
      </w:pPr>
      <w: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4959"/>
        <w:gridCol w:w="1699"/>
        <w:gridCol w:w="3260"/>
        <w:gridCol w:w="2900"/>
        <w:gridCol w:w="1461"/>
      </w:tblGrid>
      <w:tr w:rsidR="00154CD3" w:rsidRPr="007B06F6" w:rsidTr="00082810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54CD3" w:rsidRPr="007B06F6" w:rsidRDefault="00154CD3" w:rsidP="009B217F">
            <w:pPr>
              <w:pStyle w:val="berschrift3"/>
              <w:outlineLvl w:val="2"/>
            </w:pPr>
            <w:bookmarkStart w:id="133" w:name="_Toc85746039"/>
            <w:r w:rsidRPr="00C20D7D">
              <w:lastRenderedPageBreak/>
              <w:t>Elektrische Energie aus chemischen Reaktionen</w:t>
            </w:r>
            <w:bookmarkEnd w:id="133"/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9B217F">
            <w:pPr>
              <w:pStyle w:val="berschrift4"/>
              <w:outlineLvl w:val="3"/>
            </w:pPr>
            <w:bookmarkStart w:id="134" w:name="_Toc85746040"/>
            <w:r>
              <w:t>Elektrochemie</w:t>
            </w:r>
            <w:bookmarkEnd w:id="134"/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:rsidR="00154CD3" w:rsidRPr="007B06F6" w:rsidRDefault="00154CD3" w:rsidP="009B2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B06F6">
              <w:rPr>
                <w:b/>
                <w:bCs/>
                <w:sz w:val="24"/>
                <w:szCs w:val="24"/>
              </w:rPr>
              <w:t>K 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B06F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1.3</w:t>
            </w:r>
          </w:p>
        </w:tc>
      </w:tr>
      <w:tr w:rsidR="00154CD3" w:rsidRPr="007B06F6" w:rsidTr="00082810">
        <w:tc>
          <w:tcPr>
            <w:tcW w:w="1281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224" w:rsidRDefault="00154CD3" w:rsidP="00027151">
            <w:pPr>
              <w:pStyle w:val="berschrift5"/>
              <w:outlineLvl w:val="4"/>
            </w:pPr>
            <w:bookmarkStart w:id="135" w:name="_Toc85746041"/>
            <w:r w:rsidRPr="00352037">
              <w:t>Elektrolyse</w:t>
            </w:r>
            <w:bookmarkEnd w:id="135"/>
          </w:p>
        </w:tc>
        <w:tc>
          <w:tcPr>
            <w:tcW w:w="146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54CD3" w:rsidRPr="007B06F6" w:rsidRDefault="00154CD3" w:rsidP="009B21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4CD3" w:rsidTr="00082810">
        <w:tc>
          <w:tcPr>
            <w:tcW w:w="6658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Inhalte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Untersuchungen / Experimente</w:t>
            </w:r>
          </w:p>
        </w:tc>
        <w:tc>
          <w:tcPr>
            <w:tcW w:w="4361" w:type="dxa"/>
            <w:gridSpan w:val="2"/>
            <w:tcBorders>
              <w:top w:val="double" w:sz="4" w:space="0" w:color="auto"/>
              <w:bottom w:val="nil"/>
            </w:tcBorders>
            <w:shd w:val="clear" w:color="auto" w:fill="AAD2E8"/>
          </w:tcPr>
          <w:p w:rsidR="00154CD3" w:rsidRDefault="00154CD3" w:rsidP="009B217F">
            <w:r>
              <w:t>Fachbegriffe</w:t>
            </w:r>
          </w:p>
        </w:tc>
      </w:tr>
      <w:tr w:rsidR="00154CD3" w:rsidTr="00082810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:rsidR="00154CD3" w:rsidRDefault="00154CD3" w:rsidP="00A1561E">
            <w:pPr>
              <w:pStyle w:val="Listenabsatz"/>
            </w:pPr>
            <w:r w:rsidRPr="00DB1519">
              <w:t xml:space="preserve">theoretische Grundlagen der Elektrolyse </w:t>
            </w:r>
          </w:p>
          <w:p w:rsidR="00A1561E" w:rsidRDefault="00A1561E" w:rsidP="00A1561E">
            <w:pPr>
              <w:pStyle w:val="Listenabsatz"/>
            </w:pPr>
            <w:r w:rsidRPr="00DB1519">
              <w:t>Elekt</w:t>
            </w:r>
            <w:r>
              <w:t>rolyse in einer wässrigen Lösung</w:t>
            </w:r>
          </w:p>
          <w:p w:rsidR="00A1561E" w:rsidRPr="00DB1519" w:rsidRDefault="00A1561E" w:rsidP="00A1561E">
            <w:pPr>
              <w:ind w:left="176"/>
            </w:pPr>
            <w:r w:rsidRPr="00DB1519">
              <w:t xml:space="preserve">n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 w:rsidRPr="00DB1519">
              <w:t xml:space="preserve">  (1. </w:t>
            </w:r>
            <w:r w:rsidRPr="00A1561E">
              <w:rPr>
                <w:smallCaps/>
              </w:rPr>
              <w:t>Faraday</w:t>
            </w:r>
            <w:r w:rsidRPr="00DB1519">
              <w:t>-Gesetz)</w:t>
            </w:r>
          </w:p>
          <w:p w:rsidR="00A1561E" w:rsidRPr="00565A8C" w:rsidRDefault="00F23A23" w:rsidP="00A1561E">
            <w:pPr>
              <w:ind w:left="176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="00A1561E" w:rsidRPr="00DB1519">
              <w:t xml:space="preserve">  (2. </w:t>
            </w:r>
            <w:r w:rsidR="00A1561E" w:rsidRPr="00A1561E">
              <w:rPr>
                <w:smallCaps/>
              </w:rPr>
              <w:t>Faraday</w:t>
            </w:r>
            <w:r w:rsidR="00A1561E" w:rsidRPr="00DB1519">
              <w:t>-Gesetz)</w:t>
            </w:r>
          </w:p>
          <w:p w:rsidR="00154CD3" w:rsidRPr="009B2156" w:rsidRDefault="00154CD3" w:rsidP="00A1561E">
            <w:pPr>
              <w:pStyle w:val="Listenabsatz"/>
            </w:pPr>
            <w:r w:rsidRPr="00565A8C">
              <w:t>technische Elektrolyse an einem Beispiel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  <w:r w:rsidRPr="00DB1519">
              <w:t>Elektronenübergänge und Umkehrbarkeit chemischer Reaktionen bei Vorgängen in einer galvanischen Zelle und einer Elektrolysezelle</w:t>
            </w:r>
          </w:p>
          <w:p w:rsidR="00A1561E" w:rsidRDefault="00A1561E" w:rsidP="009B217F">
            <w:pPr>
              <w:pStyle w:val="Listenabsatz"/>
            </w:pPr>
            <w:r w:rsidRPr="00565A8C">
              <w:t>Elektrolyse einer wässrigen Lösung (z. B. von Zinkiodid)</w:t>
            </w: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154CD3" w:rsidRPr="00565A8C" w:rsidRDefault="00154CD3" w:rsidP="00A1561E">
            <w:pPr>
              <w:pStyle w:val="Listenabsatz"/>
            </w:pPr>
            <w:r w:rsidRPr="00565A8C">
              <w:t>Kathode, Anode</w:t>
            </w:r>
          </w:p>
          <w:p w:rsidR="00154CD3" w:rsidRDefault="00154CD3" w:rsidP="00A1561E">
            <w:pPr>
              <w:pStyle w:val="Listenabsatz"/>
            </w:pPr>
            <w:r w:rsidRPr="00565A8C">
              <w:t>Elektrolysezelle</w:t>
            </w:r>
          </w:p>
          <w:p w:rsidR="00A1561E" w:rsidRPr="00565A8C" w:rsidRDefault="00A1561E" w:rsidP="00A1561E">
            <w:pPr>
              <w:pStyle w:val="Listenabsatz"/>
            </w:pPr>
            <w:r w:rsidRPr="00565A8C">
              <w:t>Überspannung</w:t>
            </w:r>
          </w:p>
          <w:p w:rsidR="00A1561E" w:rsidRDefault="00A1561E" w:rsidP="00A1561E">
            <w:pPr>
              <w:pStyle w:val="Listenabsatz"/>
            </w:pPr>
            <w:r w:rsidRPr="00565A8C">
              <w:t>Zersetzungsspannung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Basiskonzepte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zeitlicher Rahmen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tab/>
            </w:r>
            <w:r w:rsidR="00154CD3" w:rsidRPr="00205810">
              <w:t>Konzept vom Aufbau und von den Eigenschaften der Stoffe und ihrer Teilchen</w:t>
            </w: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</w:tcPr>
          <w:p w:rsidR="00154CD3" w:rsidRDefault="00F23A23" w:rsidP="009B217F">
            <w:pPr>
              <w:ind w:left="313" w:hanging="313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Konzept der chemischen Reaktion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CD3" w:rsidRDefault="00F23A23" w:rsidP="009B217F">
            <w:pPr>
              <w:ind w:left="380" w:hanging="380"/>
            </w:pPr>
            <w:r>
              <w:rPr>
                <w:rFonts w:ascii="SenBJS" w:eastAsia="MS Mincho" w:hAnsi="SenBJS"/>
                <w:color w:val="29252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CD3">
              <w:rPr>
                <w:rFonts w:ascii="SenBJS" w:eastAsia="MS Mincho" w:hAnsi="SenBJS"/>
                <w:color w:val="292526"/>
                <w:sz w:val="20"/>
              </w:rPr>
              <w:instrText xml:space="preserve"> FORMCHECKBOX </w:instrText>
            </w:r>
            <w:r>
              <w:rPr>
                <w:rFonts w:ascii="SenBJS" w:eastAsia="MS Mincho" w:hAnsi="SenBJS"/>
                <w:color w:val="292526"/>
                <w:sz w:val="20"/>
              </w:rPr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separate"/>
            </w:r>
            <w:r>
              <w:rPr>
                <w:rFonts w:ascii="SenBJS" w:eastAsia="MS Mincho" w:hAnsi="SenBJS"/>
                <w:color w:val="292526"/>
                <w:sz w:val="20"/>
              </w:rPr>
              <w:fldChar w:fldCharType="end"/>
            </w:r>
            <w:r w:rsidR="00154CD3">
              <w:tab/>
            </w:r>
            <w:r w:rsidR="00154CD3" w:rsidRPr="00205810">
              <w:t>Energiekonzept</w:t>
            </w: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Beiträge zur Kompetenzentwicklung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Lehr- und Lernmittel</w:t>
            </w:r>
          </w:p>
        </w:tc>
      </w:tr>
      <w:tr w:rsidR="00154CD3" w:rsidTr="00082810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 w:val="restart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</w:tr>
      <w:tr w:rsidR="00154CD3" w:rsidTr="00082810">
        <w:tc>
          <w:tcPr>
            <w:tcW w:w="9918" w:type="dxa"/>
            <w:gridSpan w:val="3"/>
            <w:tcBorders>
              <w:bottom w:val="nil"/>
            </w:tcBorders>
            <w:shd w:val="clear" w:color="auto" w:fill="9BCFAF"/>
          </w:tcPr>
          <w:p w:rsidR="00154CD3" w:rsidRDefault="00154CD3" w:rsidP="009B217F">
            <w:r>
              <w:t>mögliche Kontexte</w:t>
            </w: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9918" w:type="dxa"/>
            <w:gridSpan w:val="3"/>
            <w:tcBorders>
              <w:top w:val="nil"/>
            </w:tcBorders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  <w:vMerge/>
          </w:tcPr>
          <w:p w:rsidR="00154CD3" w:rsidRDefault="00154CD3" w:rsidP="009B217F"/>
        </w:tc>
      </w:tr>
      <w:tr w:rsidR="00154CD3" w:rsidTr="00082810">
        <w:tc>
          <w:tcPr>
            <w:tcW w:w="6658" w:type="dxa"/>
            <w:gridSpan w:val="2"/>
            <w:shd w:val="clear" w:color="auto" w:fill="9BCFAF"/>
          </w:tcPr>
          <w:p w:rsidR="00154CD3" w:rsidRDefault="00154CD3" w:rsidP="009B217F">
            <w:r>
              <w:t>Bezüge zum Teil B des RLP</w:t>
            </w:r>
          </w:p>
        </w:tc>
        <w:tc>
          <w:tcPr>
            <w:tcW w:w="3260" w:type="dxa"/>
            <w:shd w:val="clear" w:color="auto" w:fill="9BCFAF"/>
          </w:tcPr>
          <w:p w:rsidR="00154CD3" w:rsidRDefault="00154CD3" w:rsidP="009B217F">
            <w:r>
              <w:t>Bezüge zum RLP 1 – 10</w:t>
            </w:r>
          </w:p>
        </w:tc>
        <w:tc>
          <w:tcPr>
            <w:tcW w:w="4361" w:type="dxa"/>
            <w:gridSpan w:val="2"/>
            <w:shd w:val="clear" w:color="auto" w:fill="9BCFAF"/>
          </w:tcPr>
          <w:p w:rsidR="00154CD3" w:rsidRDefault="00154CD3" w:rsidP="009B217F">
            <w:r>
              <w:t>Formate der Leistungsbewertung</w:t>
            </w:r>
          </w:p>
        </w:tc>
      </w:tr>
      <w:tr w:rsidR="00154CD3" w:rsidTr="00082810">
        <w:tc>
          <w:tcPr>
            <w:tcW w:w="6658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3260" w:type="dxa"/>
          </w:tcPr>
          <w:p w:rsidR="00154CD3" w:rsidRDefault="00154CD3" w:rsidP="009B217F">
            <w:pPr>
              <w:pStyle w:val="Listenabsatz"/>
            </w:pPr>
          </w:p>
        </w:tc>
        <w:tc>
          <w:tcPr>
            <w:tcW w:w="4361" w:type="dxa"/>
            <w:gridSpan w:val="2"/>
          </w:tcPr>
          <w:p w:rsidR="00154CD3" w:rsidRDefault="00154CD3" w:rsidP="009B217F">
            <w:pPr>
              <w:pStyle w:val="Listenabsatz"/>
            </w:pPr>
          </w:p>
        </w:tc>
      </w:tr>
    </w:tbl>
    <w:p w:rsidR="00154CD3" w:rsidRPr="007B0224" w:rsidRDefault="00154CD3" w:rsidP="00154CD3"/>
    <w:p w:rsidR="007B0224" w:rsidRPr="007B0224" w:rsidRDefault="007B0224" w:rsidP="007B0224"/>
    <w:sectPr w:rsidR="007B0224" w:rsidRPr="007B0224" w:rsidSect="007B0224">
      <w:headerReference w:type="default" r:id="rId11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82" w:rsidRDefault="00AC3282" w:rsidP="007B0224">
      <w:pPr>
        <w:spacing w:before="0" w:after="0"/>
      </w:pPr>
      <w:r>
        <w:separator/>
      </w:r>
    </w:p>
  </w:endnote>
  <w:endnote w:type="continuationSeparator" w:id="0">
    <w:p w:rsidR="00AC3282" w:rsidRDefault="00AC3282" w:rsidP="007B02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82" w:rsidRDefault="00AC3282" w:rsidP="007B0224">
      <w:pPr>
        <w:spacing w:before="0" w:after="0"/>
      </w:pPr>
      <w:r>
        <w:separator/>
      </w:r>
    </w:p>
  </w:footnote>
  <w:footnote w:type="continuationSeparator" w:id="0">
    <w:p w:rsidR="00AC3282" w:rsidRDefault="00AC3282" w:rsidP="007B02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24" w:rsidRPr="007B0224" w:rsidRDefault="007B0224">
    <w:pPr>
      <w:pStyle w:val="Kopfzeile"/>
      <w:rPr>
        <w:sz w:val="20"/>
        <w:szCs w:val="20"/>
      </w:rPr>
    </w:pPr>
    <w:r w:rsidRPr="007B0224">
      <w:rPr>
        <w:sz w:val="20"/>
        <w:szCs w:val="20"/>
      </w:rPr>
      <w:t>Name der Schule</w:t>
    </w:r>
    <w:r w:rsidRPr="007B0224">
      <w:rPr>
        <w:sz w:val="20"/>
        <w:szCs w:val="20"/>
      </w:rPr>
      <w:tab/>
    </w:r>
    <w:r w:rsidRPr="007B0224">
      <w:rPr>
        <w:b/>
        <w:bCs/>
        <w:sz w:val="20"/>
        <w:szCs w:val="20"/>
      </w:rPr>
      <w:t>schulinternes Curriculum Teil C Chemie</w:t>
    </w:r>
    <w:r w:rsidRPr="007B0224">
      <w:rPr>
        <w:sz w:val="20"/>
        <w:szCs w:val="20"/>
      </w:rPr>
      <w:tab/>
      <w:t>erstellt im SJ 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24" w:rsidRPr="007B0224" w:rsidRDefault="007B0224" w:rsidP="007B0224">
    <w:pPr>
      <w:pStyle w:val="Kopfzeile"/>
      <w:tabs>
        <w:tab w:val="clear" w:pos="4536"/>
        <w:tab w:val="clear" w:pos="9072"/>
        <w:tab w:val="center" w:pos="7158"/>
        <w:tab w:val="right" w:pos="14317"/>
      </w:tabs>
      <w:rPr>
        <w:sz w:val="20"/>
        <w:szCs w:val="20"/>
      </w:rPr>
    </w:pPr>
    <w:r w:rsidRPr="007B0224">
      <w:rPr>
        <w:sz w:val="20"/>
        <w:szCs w:val="20"/>
      </w:rPr>
      <w:t>Name der Schule</w:t>
    </w:r>
    <w:r w:rsidRPr="007B0224">
      <w:rPr>
        <w:sz w:val="20"/>
        <w:szCs w:val="20"/>
      </w:rPr>
      <w:tab/>
    </w:r>
    <w:r w:rsidRPr="007B0224">
      <w:rPr>
        <w:b/>
        <w:bCs/>
        <w:sz w:val="20"/>
        <w:szCs w:val="20"/>
      </w:rPr>
      <w:t>schulinternes Curriculum Teil C Chemie</w:t>
    </w:r>
    <w:r w:rsidRPr="007B0224">
      <w:rPr>
        <w:sz w:val="20"/>
        <w:szCs w:val="20"/>
      </w:rPr>
      <w:tab/>
      <w:t>erstellt im SJ 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EC9"/>
    <w:multiLevelType w:val="hybridMultilevel"/>
    <w:tmpl w:val="61A46BD0"/>
    <w:lvl w:ilvl="0" w:tplc="61D48D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849F7"/>
    <w:multiLevelType w:val="hybridMultilevel"/>
    <w:tmpl w:val="B9324120"/>
    <w:lvl w:ilvl="0" w:tplc="449C7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407DE"/>
    <w:multiLevelType w:val="hybridMultilevel"/>
    <w:tmpl w:val="3A1CA2AE"/>
    <w:lvl w:ilvl="0" w:tplc="94365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475F"/>
    <w:multiLevelType w:val="multilevel"/>
    <w:tmpl w:val="6ECE6176"/>
    <w:lvl w:ilvl="0">
      <w:start w:val="1"/>
      <w:numFmt w:val="bullet"/>
      <w:pStyle w:val="RLPGOSTBBListe1Stufe"/>
      <w:lvlText w:val=""/>
      <w:lvlJc w:val="left"/>
      <w:pPr>
        <w:tabs>
          <w:tab w:val="num" w:pos="-138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8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9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77" w:hanging="360"/>
      </w:pPr>
      <w:rPr>
        <w:rFonts w:ascii="Symbol" w:hAnsi="Symbol" w:cs="Symbol" w:hint="default"/>
      </w:rPr>
    </w:lvl>
  </w:abstractNum>
  <w:abstractNum w:abstractNumId="4">
    <w:nsid w:val="3819462F"/>
    <w:multiLevelType w:val="multilevel"/>
    <w:tmpl w:val="5CBC25FA"/>
    <w:styleLink w:val="AktuelleListe1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17E3"/>
    <w:multiLevelType w:val="hybridMultilevel"/>
    <w:tmpl w:val="468AB1FC"/>
    <w:lvl w:ilvl="0" w:tplc="449C7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319B0"/>
    <w:multiLevelType w:val="hybridMultilevel"/>
    <w:tmpl w:val="550E5E22"/>
    <w:lvl w:ilvl="0" w:tplc="A492FDC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F7120"/>
    <w:multiLevelType w:val="multilevel"/>
    <w:tmpl w:val="2E1097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80591E"/>
    <w:multiLevelType w:val="hybridMultilevel"/>
    <w:tmpl w:val="F086036C"/>
    <w:lvl w:ilvl="0" w:tplc="E020E6C0">
      <w:start w:val="1"/>
      <w:numFmt w:val="bullet"/>
      <w:pStyle w:val="Listenabsatz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0242E"/>
    <w:multiLevelType w:val="hybridMultilevel"/>
    <w:tmpl w:val="5F0CC482"/>
    <w:lvl w:ilvl="0" w:tplc="7B3ACC5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D2911"/>
    <w:multiLevelType w:val="hybridMultilevel"/>
    <w:tmpl w:val="AC7CBBBC"/>
    <w:lvl w:ilvl="0" w:tplc="A024032A">
      <w:start w:val="1"/>
      <w:numFmt w:val="decimal"/>
      <w:pStyle w:val="Verzeichnis1"/>
      <w:lvlText w:val="%1."/>
      <w:lvlJc w:val="left"/>
      <w:pPr>
        <w:ind w:left="360" w:hanging="360"/>
      </w:pPr>
      <w:rPr>
        <w:rFonts w:eastAsiaTheme="minorHAnsi" w:cstheme="minorHAnsi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24"/>
    <w:rsid w:val="00027151"/>
    <w:rsid w:val="00082810"/>
    <w:rsid w:val="00105794"/>
    <w:rsid w:val="0014336D"/>
    <w:rsid w:val="00154CD3"/>
    <w:rsid w:val="001D4923"/>
    <w:rsid w:val="002630B9"/>
    <w:rsid w:val="002E2C4E"/>
    <w:rsid w:val="003228A1"/>
    <w:rsid w:val="00522B7D"/>
    <w:rsid w:val="0059444F"/>
    <w:rsid w:val="0060424B"/>
    <w:rsid w:val="00632477"/>
    <w:rsid w:val="00686B30"/>
    <w:rsid w:val="006D3F48"/>
    <w:rsid w:val="006E7537"/>
    <w:rsid w:val="007612F6"/>
    <w:rsid w:val="0079303B"/>
    <w:rsid w:val="007963B2"/>
    <w:rsid w:val="007B0224"/>
    <w:rsid w:val="007B2917"/>
    <w:rsid w:val="008201A5"/>
    <w:rsid w:val="0085743F"/>
    <w:rsid w:val="00931A5C"/>
    <w:rsid w:val="00941CBF"/>
    <w:rsid w:val="009578B8"/>
    <w:rsid w:val="009B2156"/>
    <w:rsid w:val="009D5B61"/>
    <w:rsid w:val="00A125B4"/>
    <w:rsid w:val="00A1561E"/>
    <w:rsid w:val="00A27637"/>
    <w:rsid w:val="00A912F9"/>
    <w:rsid w:val="00AC3282"/>
    <w:rsid w:val="00AD15F2"/>
    <w:rsid w:val="00B2460E"/>
    <w:rsid w:val="00BB1035"/>
    <w:rsid w:val="00BB7B7D"/>
    <w:rsid w:val="00C20D7D"/>
    <w:rsid w:val="00CA3698"/>
    <w:rsid w:val="00CD7AD3"/>
    <w:rsid w:val="00CE03CB"/>
    <w:rsid w:val="00D000B7"/>
    <w:rsid w:val="00D2676C"/>
    <w:rsid w:val="00D73D3C"/>
    <w:rsid w:val="00E71BDB"/>
    <w:rsid w:val="00EC08E1"/>
    <w:rsid w:val="00F2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5B4"/>
    <w:pPr>
      <w:spacing w:before="120" w:after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224"/>
    <w:pPr>
      <w:keepNext/>
      <w:keepLines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0224"/>
    <w:pPr>
      <w:keepNext/>
      <w:keepLines/>
      <w:jc w:val="both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0224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2156"/>
    <w:pPr>
      <w:keepNext/>
      <w:keepLines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7151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156"/>
    <w:pPr>
      <w:numPr>
        <w:numId w:val="6"/>
      </w:numPr>
      <w:spacing w:before="0" w:after="0"/>
    </w:pPr>
  </w:style>
  <w:style w:type="paragraph" w:styleId="Beschriftung">
    <w:name w:val="caption"/>
    <w:basedOn w:val="Standard"/>
    <w:next w:val="Standard"/>
    <w:autoRedefine/>
    <w:unhideWhenUsed/>
    <w:qFormat/>
    <w:rsid w:val="00632477"/>
    <w:pPr>
      <w:spacing w:before="0" w:after="200"/>
    </w:pPr>
    <w:rPr>
      <w:iCs/>
      <w:color w:val="000000" w:themeColor="text1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224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0224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B022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B022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224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7B02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B0224"/>
    <w:rPr>
      <w:rFonts w:ascii="Arial" w:eastAsiaTheme="majorEastAsia" w:hAnsi="Arial" w:cstheme="majorBidi"/>
      <w:b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2156"/>
    <w:rPr>
      <w:rFonts w:ascii="Arial" w:eastAsiaTheme="majorEastAsia" w:hAnsi="Arial" w:cstheme="majorBidi"/>
      <w:b/>
      <w:iCs/>
      <w:color w:val="000000" w:themeColor="text1"/>
      <w:szCs w:val="22"/>
    </w:rPr>
  </w:style>
  <w:style w:type="character" w:styleId="Seitenzahl">
    <w:name w:val="page number"/>
    <w:basedOn w:val="Absatz-Standardschriftart"/>
    <w:qFormat/>
    <w:rsid w:val="00BB7B7D"/>
  </w:style>
  <w:style w:type="numbering" w:customStyle="1" w:styleId="AktuelleListe1">
    <w:name w:val="Aktuelle Liste1"/>
    <w:uiPriority w:val="99"/>
    <w:rsid w:val="009B2156"/>
    <w:pPr>
      <w:numPr>
        <w:numId w:val="7"/>
      </w:numPr>
    </w:pPr>
  </w:style>
  <w:style w:type="paragraph" w:customStyle="1" w:styleId="RLPGOSTBBListe1Stufe">
    <w:name w:val="RLP_GOST_BB_Liste_1Stufe"/>
    <w:basedOn w:val="Listenabsatz"/>
    <w:qFormat/>
    <w:rsid w:val="00BB7B7D"/>
    <w:pPr>
      <w:widowControl w:val="0"/>
      <w:numPr>
        <w:numId w:val="9"/>
      </w:numPr>
      <w:tabs>
        <w:tab w:val="num" w:pos="357"/>
      </w:tabs>
      <w:spacing w:before="60" w:after="60" w:line="260" w:lineRule="exact"/>
    </w:pPr>
    <w:rPr>
      <w:rFonts w:eastAsia="Calibri" w:cs="Arial"/>
      <w:szCs w:val="24"/>
    </w:rPr>
  </w:style>
  <w:style w:type="paragraph" w:customStyle="1" w:styleId="Aufzhlung">
    <w:name w:val="Aufzählung"/>
    <w:basedOn w:val="Standard"/>
    <w:qFormat/>
    <w:rsid w:val="007963B2"/>
    <w:pPr>
      <w:spacing w:before="80" w:after="80"/>
    </w:pPr>
    <w:rPr>
      <w:rFonts w:eastAsia="Times New Roman" w:cs="Arial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151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C08E1"/>
    <w:pPr>
      <w:numPr>
        <w:numId w:val="10"/>
      </w:numPr>
      <w:tabs>
        <w:tab w:val="right" w:leader="dot" w:pos="9072"/>
      </w:tabs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EC08E1"/>
    <w:pPr>
      <w:tabs>
        <w:tab w:val="right" w:leader="dot" w:pos="9072"/>
      </w:tabs>
      <w:spacing w:before="240" w:after="0"/>
    </w:pPr>
    <w:rPr>
      <w:rFonts w:asciiTheme="minorHAnsi" w:hAnsiTheme="minorHAnsi"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D2676C"/>
    <w:pPr>
      <w:tabs>
        <w:tab w:val="left" w:pos="1021"/>
        <w:tab w:val="right" w:leader="dot" w:pos="9072"/>
      </w:tabs>
      <w:spacing w:before="240" w:after="0"/>
      <w:ind w:left="851" w:hanging="1021"/>
    </w:pPr>
    <w:rPr>
      <w:rFonts w:asciiTheme="minorHAnsi" w:hAnsiTheme="minorHAnsi" w:cstheme="minorHAnsi"/>
      <w:b/>
      <w:bCs/>
      <w:small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2715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86B30"/>
    <w:pPr>
      <w:tabs>
        <w:tab w:val="left" w:pos="1021"/>
        <w:tab w:val="right" w:leader="dot" w:pos="9072"/>
      </w:tabs>
      <w:spacing w:after="0"/>
      <w:ind w:left="851" w:hanging="1021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027151"/>
    <w:pPr>
      <w:spacing w:before="0" w:after="0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027151"/>
    <w:pPr>
      <w:spacing w:before="0" w:after="0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027151"/>
    <w:pPr>
      <w:spacing w:before="0" w:after="0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27151"/>
    <w:pPr>
      <w:spacing w:before="0" w:after="0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27151"/>
    <w:pPr>
      <w:spacing w:before="0" w:after="0"/>
    </w:pPr>
    <w:rPr>
      <w:rFonts w:asciiTheme="minorHAnsi" w:hAnsiTheme="minorHAnsi" w:cstheme="minorHAnsi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7151"/>
    <w:rPr>
      <w:rFonts w:ascii="Arial" w:eastAsiaTheme="majorEastAsia" w:hAnsi="Arial" w:cstheme="majorBidi"/>
      <w:b/>
      <w:color w:val="000000" w:themeColor="text1"/>
      <w:szCs w:val="22"/>
    </w:rPr>
  </w:style>
  <w:style w:type="character" w:customStyle="1" w:styleId="UnresolvedMention">
    <w:name w:val="Unresolved Mention"/>
    <w:basedOn w:val="Absatz-Standardschriftart"/>
    <w:uiPriority w:val="99"/>
    <w:unhideWhenUsed/>
    <w:rsid w:val="000828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4EE31-1640-4082-9734-CC73676B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7175</Words>
  <Characters>45204</Characters>
  <Application>Microsoft Office Word</Application>
  <DocSecurity>0</DocSecurity>
  <Lines>376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Gütte</dc:creator>
  <cp:lastModifiedBy>lenovo</cp:lastModifiedBy>
  <cp:revision>2</cp:revision>
  <dcterms:created xsi:type="dcterms:W3CDTF">2022-02-16T13:26:00Z</dcterms:created>
  <dcterms:modified xsi:type="dcterms:W3CDTF">2022-02-16T13:26:00Z</dcterms:modified>
</cp:coreProperties>
</file>